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DF0" w:rsidRDefault="00B2184E" w:rsidP="00A65DF0">
      <w:pPr>
        <w:tabs>
          <w:tab w:val="left" w:pos="4678"/>
        </w:tabs>
        <w:spacing w:after="160" w:line="259" w:lineRule="auto"/>
        <w:rPr>
          <w:rFonts w:ascii="Calibri" w:eastAsia="Calibri" w:hAnsi="Calibri" w:cs="Times New Roman"/>
        </w:rPr>
      </w:pPr>
      <w:bookmarkStart w:id="0" w:name="_Hlk515655932"/>
      <w:bookmarkStart w:id="1" w:name="_GoBack"/>
      <w:bookmarkEnd w:id="1"/>
      <w:r w:rsidRPr="00B2184E">
        <w:rPr>
          <w:rFonts w:ascii="Verdana" w:eastAsia="Verdana" w:hAnsi="Verdana" w:cs="Verdana"/>
          <w:noProof/>
          <w:lang w:eastAsia="es-MX"/>
        </w:rPr>
        <w:drawing>
          <wp:anchor distT="0" distB="0" distL="0" distR="0" simplePos="0" relativeHeight="251693056" behindDoc="1" locked="0" layoutInCell="1" allowOverlap="1" wp14:anchorId="3D83CE62" wp14:editId="04916271">
            <wp:simplePos x="0" y="0"/>
            <wp:positionH relativeFrom="page">
              <wp:posOffset>4448810</wp:posOffset>
            </wp:positionH>
            <wp:positionV relativeFrom="page">
              <wp:posOffset>844550</wp:posOffset>
            </wp:positionV>
            <wp:extent cx="346710" cy="490855"/>
            <wp:effectExtent l="0" t="0" r="0" b="4445"/>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46710" cy="490855"/>
                    </a:xfrm>
                    <a:prstGeom prst="rect">
                      <a:avLst/>
                    </a:prstGeom>
                  </pic:spPr>
                </pic:pic>
              </a:graphicData>
            </a:graphic>
          </wp:anchor>
        </w:drawing>
      </w:r>
      <w:r w:rsidRPr="00B2184E">
        <w:rPr>
          <w:rFonts w:ascii="Verdana" w:eastAsia="Verdana" w:hAnsi="Verdana" w:cs="Verdana"/>
          <w:noProof/>
          <w:lang w:eastAsia="es-MX"/>
        </w:rPr>
        <w:drawing>
          <wp:anchor distT="0" distB="0" distL="0" distR="0" simplePos="0" relativeHeight="251695104" behindDoc="1" locked="0" layoutInCell="1" allowOverlap="1" wp14:anchorId="5B428F82" wp14:editId="2388431F">
            <wp:simplePos x="0" y="0"/>
            <wp:positionH relativeFrom="page">
              <wp:posOffset>4895215</wp:posOffset>
            </wp:positionH>
            <wp:positionV relativeFrom="page">
              <wp:posOffset>1025408</wp:posOffset>
            </wp:positionV>
            <wp:extent cx="1855470" cy="113665"/>
            <wp:effectExtent l="0" t="0" r="0" b="635"/>
            <wp:wrapNone/>
            <wp:docPr id="3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855470" cy="113665"/>
                    </a:xfrm>
                    <a:prstGeom prst="rect">
                      <a:avLst/>
                    </a:prstGeom>
                  </pic:spPr>
                </pic:pic>
              </a:graphicData>
            </a:graphic>
          </wp:anchor>
        </w:drawing>
      </w:r>
      <w:r w:rsidRPr="00B2184E">
        <w:rPr>
          <w:rFonts w:ascii="Verdana" w:eastAsia="Verdana" w:hAnsi="Verdana" w:cs="Verdana"/>
          <w:noProof/>
          <w:lang w:eastAsia="es-MX"/>
        </w:rPr>
        <w:drawing>
          <wp:anchor distT="0" distB="0" distL="0" distR="0" simplePos="0" relativeHeight="251688960" behindDoc="1" locked="0" layoutInCell="1" allowOverlap="1" wp14:anchorId="4764870F" wp14:editId="769E153A">
            <wp:simplePos x="0" y="0"/>
            <wp:positionH relativeFrom="page">
              <wp:posOffset>898525</wp:posOffset>
            </wp:positionH>
            <wp:positionV relativeFrom="page">
              <wp:posOffset>708025</wp:posOffset>
            </wp:positionV>
            <wp:extent cx="2209800" cy="1013459"/>
            <wp:effectExtent l="0" t="0" r="0" b="0"/>
            <wp:wrapNone/>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209800" cy="1013459"/>
                    </a:xfrm>
                    <a:prstGeom prst="rect">
                      <a:avLst/>
                    </a:prstGeom>
                  </pic:spPr>
                </pic:pic>
              </a:graphicData>
            </a:graphic>
          </wp:anchor>
        </w:drawing>
      </w:r>
      <w:r w:rsidR="006361E8">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rsidR="00A65DF0" w:rsidRPr="00B2184E" w:rsidRDefault="00B2184E" w:rsidP="00B2184E">
      <w:pPr>
        <w:tabs>
          <w:tab w:val="left" w:pos="4678"/>
        </w:tabs>
        <w:spacing w:after="160" w:line="259" w:lineRule="auto"/>
        <w:rPr>
          <w:rFonts w:ascii="Calibri" w:eastAsia="Calibri" w:hAnsi="Calibri" w:cs="Times New Roman"/>
        </w:rPr>
      </w:pPr>
      <w:r w:rsidRPr="00B2184E">
        <w:rPr>
          <w:rFonts w:ascii="Verdana" w:eastAsia="Verdana" w:hAnsi="Verdana" w:cs="Verdana"/>
          <w:noProof/>
          <w:lang w:eastAsia="es-MX"/>
        </w:rPr>
        <mc:AlternateContent>
          <mc:Choice Requires="wps">
            <w:drawing>
              <wp:anchor distT="0" distB="0" distL="114300" distR="114300" simplePos="0" relativeHeight="251697152" behindDoc="1" locked="0" layoutInCell="1" allowOverlap="1" wp14:anchorId="3A55066F" wp14:editId="6AE4916F">
                <wp:simplePos x="0" y="0"/>
                <wp:positionH relativeFrom="page">
                  <wp:posOffset>4448175</wp:posOffset>
                </wp:positionH>
                <wp:positionV relativeFrom="page">
                  <wp:posOffset>1346200</wp:posOffset>
                </wp:positionV>
                <wp:extent cx="2562225" cy="241300"/>
                <wp:effectExtent l="0" t="0" r="9525" b="6350"/>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979" w:rsidRDefault="00261979" w:rsidP="00B2184E">
                            <w:pPr>
                              <w:pStyle w:val="Textoindependiente"/>
                              <w:spacing w:before="13"/>
                              <w:ind w:left="20"/>
                            </w:pPr>
                            <w:r w:rsidRPr="000C1BD4">
                              <w:rPr>
                                <w:color w:val="737373"/>
                                <w:w w:val="105"/>
                              </w:rPr>
                              <w:t>Instituto</w:t>
                            </w:r>
                            <w:r>
                              <w:rPr>
                                <w:color w:val="737373"/>
                                <w:spacing w:val="-47"/>
                                <w:w w:val="105"/>
                              </w:rPr>
                              <w:t xml:space="preserve">  T</w:t>
                            </w:r>
                            <w:r w:rsidRPr="000C1BD4">
                              <w:rPr>
                                <w:color w:val="737373"/>
                                <w:w w:val="105"/>
                              </w:rPr>
                              <w:t>ecnológico</w:t>
                            </w:r>
                            <w:r>
                              <w:rPr>
                                <w:color w:val="737373"/>
                                <w:w w:val="105"/>
                              </w:rPr>
                              <w:t xml:space="preserve"> </w:t>
                            </w:r>
                            <w:r>
                              <w:rPr>
                                <w:color w:val="737373"/>
                                <w:spacing w:val="-46"/>
                                <w:w w:val="105"/>
                              </w:rPr>
                              <w:t xml:space="preserve"> </w:t>
                            </w:r>
                            <w:r>
                              <w:rPr>
                                <w:color w:val="737373"/>
                                <w:w w:val="105"/>
                              </w:rPr>
                              <w:t>de</w:t>
                            </w:r>
                            <w:r>
                              <w:rPr>
                                <w:color w:val="737373"/>
                                <w:spacing w:val="-46"/>
                                <w:w w:val="105"/>
                              </w:rPr>
                              <w:t xml:space="preserve"> </w:t>
                            </w:r>
                            <w:r>
                              <w:rPr>
                                <w:color w:val="737373"/>
                                <w:w w:val="105"/>
                              </w:rPr>
                              <w:t>Tuxtla Gutiérrez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0.25pt;margin-top:106pt;width:201.75pt;height:1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OrgIAAKoFAAAOAAAAZHJzL2Uyb0RvYy54bWysVF1vmzAUfZ+0/2D5nfIRkgZUUqUhTJO6&#10;D6ndD3CMCdbAZrYT6Kb9912bkqatJk3beEAX+/r4nHsP9+p6aBt0ZEpzKTIcXgQYMUFlycU+w1/u&#10;C2+JkTZElKSRgmX4gWl8vXr75qrvUhbJWjYlUwhAhE77LsO1MV3q+5rWrCX6QnZMwGYlVUsMfKq9&#10;XyrSA3rb+FEQLPxeqrJTkjKtYTUfN/HK4VcVo+ZTVWlmUJNh4GbcW7n3zr791RVJ94p0NaePNMhf&#10;sGgJF3DpCSonhqCD4q+gWk6V1LIyF1S2vqwqTpnTAGrC4IWau5p0zGmB4ujuVCb9/2Dpx+NnhXiZ&#10;4dkcI0Fa6NE9Gwy6kQMKbXn6TqeQdddBnhlgGdrspOruVtKvGgm5qYnYs7VSsq8ZKYGeO+mfHR1x&#10;tAXZ9R9kCdeQg5EOaKhUa2sH1UCADm16OLXGUqGwGM0XURQBRQp7URzOAtc7n6TT6U5p847JFtkg&#10;wwpa79DJ8VYb0AGpU4q9TMiCN41rfyOeLUDiuAJ3w1G7Z1m4bv5IgmS73C5jL44WWy8O8txbF5vY&#10;WxTh5Tyf5ZtNHv6094ZxWvOyZMJeMzkrjP+sc48eHz1x8paWDS8tnKWk1X63aRQ6EnB24R7bLSB/&#10;luY/p+G2QcsLSWEUBzdR4hWL5aUXF/HcSy6DpReEyU2yCOIkzovnkm65YP8uCfUZTubQUyfnt9oC&#10;97zWRtKWG5gdDW8zvDwlkdRacCtK11pDeDPGZ6Ww9J9KARWbGu0Maz06utUMuwFQrIt3snwA6yoJ&#10;zgJ/wsCDoJbqO0Y9DI8M628HohhGzXsB9reTZgrUFOymgAgKRzNsMBrDjRkn0qFTfF8D8viDCbmG&#10;X6Tizr1PLIC6/YCB4EQ8Di87cc6/XdbTiF39AgAA//8DAFBLAwQUAAYACAAAACEAAN5yNuAAAAAM&#10;AQAADwAAAGRycy9kb3ducmV2LnhtbEyPQU/DMAyF70j8h8hI3FjSig0oTacJwQkJ0ZUDx7T12miN&#10;U5psK/8e78Rutt/T8/fy9ewGccQpWE8akoUCgdT41lKn4at6u3sEEaKh1gyeUMMvBlgX11e5yVp/&#10;ohKP29gJDqGQGQ19jGMmZWh6dCYs/IjE2s5PzkRep062kzlxuBtkqtRKOmOJP/RmxJcem/324DRs&#10;vql8tT8f9We5K21VPSl6X+21vr2ZN88gIs7x3wxnfEaHgplqf6A2iEHDg1JLtmpIk5RLnR2Juuep&#10;5tNSKZBFLi9LFH8AAAD//wMAUEsBAi0AFAAGAAgAAAAhALaDOJL+AAAA4QEAABMAAAAAAAAAAAAA&#10;AAAAAAAAAFtDb250ZW50X1R5cGVzXS54bWxQSwECLQAUAAYACAAAACEAOP0h/9YAAACUAQAACwAA&#10;AAAAAAAAAAAAAAAvAQAAX3JlbHMvLnJlbHNQSwECLQAUAAYACAAAACEAvj7ITq4CAACqBQAADgAA&#10;AAAAAAAAAAAAAAAuAgAAZHJzL2Uyb0RvYy54bWxQSwECLQAUAAYACAAAACEAAN5yNuAAAAAMAQAA&#10;DwAAAAAAAAAAAAAAAAAIBQAAZHJzL2Rvd25yZXYueG1sUEsFBgAAAAAEAAQA8wAAABUGAAAAAA==&#10;" filled="f" stroked="f">
                <v:textbox inset="0,0,0,0">
                  <w:txbxContent>
                    <w:p w:rsidR="00261979" w:rsidRDefault="00261979" w:rsidP="00B2184E">
                      <w:pPr>
                        <w:pStyle w:val="Textoindependiente"/>
                        <w:spacing w:before="13"/>
                        <w:ind w:left="20"/>
                      </w:pPr>
                      <w:r w:rsidRPr="000C1BD4">
                        <w:rPr>
                          <w:color w:val="737373"/>
                          <w:w w:val="105"/>
                        </w:rPr>
                        <w:t>Instituto</w:t>
                      </w:r>
                      <w:r>
                        <w:rPr>
                          <w:color w:val="737373"/>
                          <w:spacing w:val="-47"/>
                          <w:w w:val="105"/>
                        </w:rPr>
                        <w:t xml:space="preserve">  T</w:t>
                      </w:r>
                      <w:r w:rsidRPr="000C1BD4">
                        <w:rPr>
                          <w:color w:val="737373"/>
                          <w:w w:val="105"/>
                        </w:rPr>
                        <w:t>ecnológico</w:t>
                      </w:r>
                      <w:r>
                        <w:rPr>
                          <w:color w:val="737373"/>
                          <w:w w:val="105"/>
                        </w:rPr>
                        <w:t xml:space="preserve"> </w:t>
                      </w:r>
                      <w:r>
                        <w:rPr>
                          <w:color w:val="737373"/>
                          <w:spacing w:val="-46"/>
                          <w:w w:val="105"/>
                        </w:rPr>
                        <w:t xml:space="preserve"> </w:t>
                      </w:r>
                      <w:r>
                        <w:rPr>
                          <w:color w:val="737373"/>
                          <w:w w:val="105"/>
                        </w:rPr>
                        <w:t>de</w:t>
                      </w:r>
                      <w:r>
                        <w:rPr>
                          <w:color w:val="737373"/>
                          <w:spacing w:val="-46"/>
                          <w:w w:val="105"/>
                        </w:rPr>
                        <w:t xml:space="preserve"> </w:t>
                      </w:r>
                      <w:r>
                        <w:rPr>
                          <w:color w:val="737373"/>
                          <w:w w:val="105"/>
                        </w:rPr>
                        <w:t>Tuxtla Gutiérrez</w:t>
                      </w:r>
                    </w:p>
                  </w:txbxContent>
                </v:textbox>
                <w10:wrap anchorx="page" anchory="page"/>
              </v:shape>
            </w:pict>
          </mc:Fallback>
        </mc:AlternateConten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00A65DF0" w:rsidRPr="00A65DF0">
        <w:rPr>
          <w:rFonts w:ascii="Arial" w:eastAsia="Calibri" w:hAnsi="Arial" w:cs="Arial"/>
          <w:b/>
          <w:noProof/>
          <w:sz w:val="24"/>
          <w:szCs w:val="24"/>
          <w:lang w:eastAsia="es-MX"/>
        </w:rPr>
        <mc:AlternateContent>
          <mc:Choice Requires="wps">
            <w:drawing>
              <wp:anchor distT="0" distB="0" distL="114300" distR="114300" simplePos="0" relativeHeight="251660288" behindDoc="0" locked="0" layoutInCell="1" allowOverlap="1" wp14:anchorId="464194C3" wp14:editId="5CF4E729">
                <wp:simplePos x="0" y="0"/>
                <wp:positionH relativeFrom="column">
                  <wp:posOffset>-534035</wp:posOffset>
                </wp:positionH>
                <wp:positionV relativeFrom="paragraph">
                  <wp:posOffset>304800</wp:posOffset>
                </wp:positionV>
                <wp:extent cx="27305" cy="7397115"/>
                <wp:effectExtent l="19050" t="19050" r="29845" b="32385"/>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 cy="739711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24pt" to="-39.9pt,6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Xs5QEAAK8DAAAOAAAAZHJzL2Uyb0RvYy54bWysU01vGjEQvVfqf7B8L7uAUmDFkgMo7SFq&#10;kZL+gInXZq34Sx6XhX/fsZeQpL1V4WDsGc+bec9v17cna9hRRtTetXw6qTmTTvhOu0PLfz3efVly&#10;hglcB8Y72fKzRH67+fxpPYRGznzvTScjIxCHzRBa3qcUmqpC0UsLOPFBOkoqHy0kOsZD1UUYCN2a&#10;albXX6vBxy5ELyQiRXdjkm8KvlJSpJ9KoUzMtJxmS2WNZX3Ka7VZQ3OIEHotLmPAf0xhQTtqeoXa&#10;QQL2O+p/oKwW0aNXaSK8rbxSWsjCgdhM67/YPPQQZOFC4mC4yoQfByt+HPeR6a7lK84cWHqiLT2U&#10;SD6ymP/YKms0BGzo6tbtY2YpTu4h3HvxjJSr3iXzAcN47aSiZcro8J2sUeQhwuxU1D9f1ZenxAQF&#10;Z4t5fcOZoMxivlpMpze5cwVNhsldQ8T0TXrL8qblRrssDjRwvMc0Xn25ksPO32ljKA6NcWxo+Xw5&#10;rckDAshnykCirQ3EHN2BMzAHMrBIsUCiN7rL5bkaz7g1kR2BPETW6/zwSDNzZgATJYhI+V2mfVea&#10;59kB9mNxSY2WszqR7422LV++rTYud5TFuRdWr4rm3ZPvzvv4Iju5okh0cXC23dtzeZzX72zzBwAA&#10;//8DAFBLAwQUAAYACAAAACEAql0PTeAAAAALAQAADwAAAGRycy9kb3ducmV2LnhtbEyPQW6DMBBF&#10;95V6B2sidVMRA0pbIJgojRS1uyqQAzjYxSh4jLCT0Nt3umqWo3n6//1yM9uBXfXke4cCkmUMTGPr&#10;VI+dgGOzjzJgPkhUcnCoBfxoD5vq8aGUhXI3POhrHTpGIegLKcCEMBac+9ZoK/3SjRrp9+0mKwOd&#10;U8fVJG8UbgeexvErt7JHajBy1Duj23N9sQK2Q3POv96f9y91M+Y7/mnw43gQ4mkxb9fAgp7DPwx/&#10;+qQOFTmd3AWVZ4OAKFslhApYZbSJgOgtpy0nItMkzYFXJb/fUP0CAAD//wMAUEsBAi0AFAAGAAgA&#10;AAAhALaDOJL+AAAA4QEAABMAAAAAAAAAAAAAAAAAAAAAAFtDb250ZW50X1R5cGVzXS54bWxQSwEC&#10;LQAUAAYACAAAACEAOP0h/9YAAACUAQAACwAAAAAAAAAAAAAAAAAvAQAAX3JlbHMvLnJlbHNQSwEC&#10;LQAUAAYACAAAACEAYbBl7OUBAACvAwAADgAAAAAAAAAAAAAAAAAuAgAAZHJzL2Uyb0RvYy54bWxQ&#10;SwECLQAUAAYACAAAACEAql0PTeAAAAALAQAADwAAAAAAAAAAAAAAAAA/BAAAZHJzL2Rvd25yZXYu&#10;eG1sUEsFBgAAAAAEAAQA8wAAAEwFAAAAAA==&#10;" strokecolor="windowText" strokeweight="3pt">
                <v:stroke joinstyle="miter"/>
                <o:lock v:ext="edit" shapetype="f"/>
              </v:line>
            </w:pict>
          </mc:Fallback>
        </mc:AlternateContent>
      </w:r>
    </w:p>
    <w:p w:rsidR="00A65DF0" w:rsidRPr="00A65DF0" w:rsidRDefault="00A65DF0" w:rsidP="00A65DF0">
      <w:pPr>
        <w:spacing w:after="160" w:line="360" w:lineRule="auto"/>
        <w:jc w:val="right"/>
        <w:rPr>
          <w:rFonts w:ascii="Arial" w:eastAsia="Calibri" w:hAnsi="Arial" w:cs="Arial"/>
          <w:b/>
          <w:sz w:val="24"/>
          <w:szCs w:val="24"/>
        </w:rPr>
      </w:pPr>
      <w:r w:rsidRPr="00A65DF0">
        <w:rPr>
          <w:rFonts w:ascii="Arial" w:eastAsia="Calibri" w:hAnsi="Arial" w:cs="Arial"/>
          <w:b/>
          <w:noProof/>
          <w:sz w:val="24"/>
          <w:szCs w:val="24"/>
          <w:lang w:eastAsia="es-MX"/>
        </w:rPr>
        <mc:AlternateContent>
          <mc:Choice Requires="wps">
            <w:drawing>
              <wp:anchor distT="0" distB="0" distL="114300" distR="114300" simplePos="0" relativeHeight="251661312" behindDoc="0" locked="0" layoutInCell="1" allowOverlap="1" wp14:anchorId="7AA08F6F" wp14:editId="7CAB95E6">
                <wp:simplePos x="0" y="0"/>
                <wp:positionH relativeFrom="column">
                  <wp:posOffset>-367665</wp:posOffset>
                </wp:positionH>
                <wp:positionV relativeFrom="paragraph">
                  <wp:posOffset>167640</wp:posOffset>
                </wp:positionV>
                <wp:extent cx="27305" cy="7397115"/>
                <wp:effectExtent l="19050" t="19050" r="29845" b="32385"/>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 cy="739711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1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3.2pt" to="-26.8pt,5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uG5AEAALEDAAAOAAAAZHJzL2Uyb0RvYy54bWysU8tu2zAQvBfoPxC815JtpHYFyznYSHsI&#10;WgNJPmBDkRJRvsBlLfvvu6QcJ2lvRX2gyX3P7Ghze7KGHWVE7V3L57OaM+mE77TrW/70ePdpzRkm&#10;cB0Y72TLzxL57fbjh80YGrnwgzedjIyKOGzG0PIhpdBUFYpBWsCZD9KRU/loIdEz9lUXYaTq1lSL&#10;uv5cjT52IXohEcm6n5x8W+orJUX6oRTKxEzLabZUzljO53xW2w00fYQwaHEZA/5hCgvaUdNrqT0k&#10;YL+i/quU1SJ69CrNhLeVV0oLWTAQmnn9B5qHAYIsWIgcDFea8P+VFd+Ph8h0R7tbcObA0o52tCmR&#10;fGQx/zFyEEtjwIaCd+4QM05xcg/h3oufSL7qnTM/MExhJxUtU0aHb9SgEESQ2anwf77yL0+JCTIu&#10;Vsv6hjNBntXyy2o+v8mdK2hymdw1RExfpbcsX1putMv0QAPHe0xT6EtINjt/p40hOzTGsbHly/W8&#10;JhUIIKUpA4muNhB2dD1nYHqSsEixlERvdJfTczaecWciOwKpiMTX+fGRZubMACZyEJDyu0z7LjXP&#10;swccpuTimkRndSLlG21bvn6bbVzuKIt2L6heGc23Z9+dD/GFdtJFoeii4Sy8t++ynNcvbfsbAAD/&#10;/wMAUEsDBBQABgAIAAAAIQB1tQSE4QAAAAsBAAAPAAAAZHJzL2Rvd25yZXYueG1sTI9BTsMwEEX3&#10;SNzBGiQ2KHXSkkBCnKpUqmCHmvQAbjwkUe1xFLttuD1mRZej//T/m3I9G80uOLnBkoBkEQNDaq0a&#10;qBNwaHbRKzDnJSmpLaGAH3Swru7vSlkoe6U9XmrfsVBCrpACeu/HgnPX9mikW9gRKWTfdjLSh3Pq&#10;uJrkNZQbzZdxnHEjBwoLvRxx22N7qs9GwEY3p/zr/WmX1s2Yb/lnTx+HvRCPD/PmDZjH2f/D8Kcf&#10;1KEKTkd7JuWYFhClL3lABSyzZ2ABiNJVBuwYyCRPVsCrkt/+UP0CAAD//wMAUEsBAi0AFAAGAAgA&#10;AAAhALaDOJL+AAAA4QEAABMAAAAAAAAAAAAAAAAAAAAAAFtDb250ZW50X1R5cGVzXS54bWxQSwEC&#10;LQAUAAYACAAAACEAOP0h/9YAAACUAQAACwAAAAAAAAAAAAAAAAAvAQAAX3JlbHMvLnJlbHNQSwEC&#10;LQAUAAYACAAAACEAEcrbhuQBAACxAwAADgAAAAAAAAAAAAAAAAAuAgAAZHJzL2Uyb0RvYy54bWxQ&#10;SwECLQAUAAYACAAAACEAdbUEhOEAAAALAQAADwAAAAAAAAAAAAAAAAA+BAAAZHJzL2Rvd25yZXYu&#10;eG1sUEsFBgAAAAAEAAQA8wAAAEwFAAAAAA==&#10;" strokecolor="windowText" strokeweight="3pt">
                <v:stroke joinstyle="miter"/>
                <o:lock v:ext="edit" shapetype="f"/>
              </v:line>
            </w:pict>
          </mc:Fallback>
        </mc:AlternateContent>
      </w:r>
      <w:r w:rsidRPr="00A65DF0">
        <w:rPr>
          <w:rFonts w:ascii="Arial" w:eastAsia="Calibri" w:hAnsi="Arial" w:cs="Arial"/>
          <w:b/>
          <w:noProof/>
          <w:sz w:val="24"/>
          <w:szCs w:val="24"/>
          <w:lang w:eastAsia="es-MX"/>
        </w:rPr>
        <mc:AlternateContent>
          <mc:Choice Requires="wps">
            <w:drawing>
              <wp:anchor distT="0" distB="0" distL="114300" distR="114300" simplePos="0" relativeHeight="251662336" behindDoc="0" locked="0" layoutInCell="1" allowOverlap="1" wp14:anchorId="5DA28D11" wp14:editId="400AB066">
                <wp:simplePos x="0" y="0"/>
                <wp:positionH relativeFrom="margin">
                  <wp:posOffset>-448945</wp:posOffset>
                </wp:positionH>
                <wp:positionV relativeFrom="paragraph">
                  <wp:posOffset>5715</wp:posOffset>
                </wp:positionV>
                <wp:extent cx="26670" cy="7396480"/>
                <wp:effectExtent l="19050" t="19050" r="30480" b="3302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 cy="739648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11"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35pt,.45pt" to="-33.25pt,5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ih5QEAALEDAAAOAAAAZHJzL2Uyb0RvYy54bWysU8tu2zAQvBfoPxC815KdwnEFyznYSHsI&#10;WgNJP2BDkRJRvsBlLfnvu6Rdx0luRX2gSS53dmd2tL6brGEHGVF71/L5rOZMOuE77fqW/3y6/7Ti&#10;DBO4Dox3suVHifxu8/HDegyNXPjBm05GRiAOmzG0fEgpNFWFYpAWcOaDdBRUPlpIdIx91UUYCd2a&#10;alHXy2r0sQvRC4lIt7tTkG8KvlJSpB9KoUzMtJx6S2WNZX3Oa7VZQ9NHCIMW5zbgH7qwoB0VvUDt&#10;IAH7HfU7KKtF9OhVmglvK6+UFrJwIDbz+g2bxwGCLFxIHAwXmfD/wYrvh31kuqPZzTlzYGlGW5qU&#10;SD6ymP8YBUilMWBDj7duHzNPMbnH8ODFL6RY9SqYDxhOzyYVLVNGh29UoAhElNlU9D9e9JdTYoIu&#10;F8vlLQ1JUOT25svy86rMp4Imw+SqIWL6Kr1ledNyo12WBxo4PGDKjbw8ydfO32tjyoiNY2PLb1bz&#10;OhcAcpoykGhrA3FH13MGpicLixQLJHqju5yegfCIWxPZAchFZL7Oj0/UM2cGMFGAiJRf1olaeJWa&#10;O90BDqfkEjqZzupEzjfatnx1nW1criiLd8+sXhTNu2ffHffxr+zki1L07OFsvOsz7a+/tM0fAAAA&#10;//8DAFBLAwQUAAYACAAAACEAZlcpH98AAAAJAQAADwAAAGRycy9kb3ducmV2LnhtbEyPQU7DMBBF&#10;90jcwRokNih1ipSEhDhVqVTBDjXpAdzYxFHtcRS7bbg9wwqWo//0/5t6szjLrnoOo0cB61UKTGPv&#10;1YiDgGO3T16AhShRSetRC/jWATbN/V0tK+VveNDXNg6MSjBUUoCJcao4D73RToaVnzRS9uVnJyOd&#10;88DVLG9U7ix/TtOcOzkiLRg56Z3R/bm9OAFb253Lz7enfdZ2U7njHwbfjwchHh+W7SuwqJf4B8Ov&#10;PqlDQ04nf0EVmBWQFGlBqIASGMVJnmfATsSt86wA3tT8/wfNDwAAAP//AwBQSwECLQAUAAYACAAA&#10;ACEAtoM4kv4AAADhAQAAEwAAAAAAAAAAAAAAAAAAAAAAW0NvbnRlbnRfVHlwZXNdLnhtbFBLAQIt&#10;ABQABgAIAAAAIQA4/SH/1gAAAJQBAAALAAAAAAAAAAAAAAAAAC8BAABfcmVscy8ucmVsc1BLAQIt&#10;ABQABgAIAAAAIQBjiLih5QEAALEDAAAOAAAAAAAAAAAAAAAAAC4CAABkcnMvZTJvRG9jLnhtbFBL&#10;AQItABQABgAIAAAAIQBmVykf3wAAAAkBAAAPAAAAAAAAAAAAAAAAAD8EAABkcnMvZG93bnJldi54&#10;bWxQSwUGAAAAAAQABADzAAAASwUAAAAA&#10;" strokecolor="windowText" strokeweight="3pt">
                <v:stroke joinstyle="miter"/>
                <o:lock v:ext="edit" shapetype="f"/>
                <w10:wrap anchorx="margin"/>
              </v:line>
            </w:pict>
          </mc:Fallback>
        </mc:AlternateContent>
      </w:r>
      <w:r w:rsidRPr="00A65DF0">
        <w:rPr>
          <w:rFonts w:ascii="Arial" w:eastAsia="Calibri" w:hAnsi="Arial" w:cs="Arial"/>
          <w:b/>
          <w:noProof/>
          <w:sz w:val="24"/>
          <w:szCs w:val="24"/>
          <w:lang w:eastAsia="es-MX"/>
        </w:rPr>
        <mc:AlternateContent>
          <mc:Choice Requires="wps">
            <w:drawing>
              <wp:anchor distT="4294967295" distB="4294967295" distL="114300" distR="114300" simplePos="0" relativeHeight="251663360" behindDoc="0" locked="0" layoutInCell="1" allowOverlap="1" wp14:anchorId="751E101E" wp14:editId="1D5D51A7">
                <wp:simplePos x="0" y="0"/>
                <wp:positionH relativeFrom="column">
                  <wp:posOffset>2082800</wp:posOffset>
                </wp:positionH>
                <wp:positionV relativeFrom="paragraph">
                  <wp:posOffset>253364</wp:posOffset>
                </wp:positionV>
                <wp:extent cx="381635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63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3" o:spid="_x0000_s1026" style="position:absolute;flip:x 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4pt,19.95pt" to="46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k+4QEAALUDAAAOAAAAZHJzL2Uyb0RvYy54bWysU01v2zAMvQ/YfxB0X5wPrAuMOD0k6HYo&#10;tgDtdmdlKRamL4hanPz7kUqbptttmA8yJYqPfOTT6vbonTjojDaGTs4mUyl0ULG3Yd/J7493H5ZS&#10;YIHQg4tBd/KkUd6u379bjanV8zhE1+ssCCRgO6ZODqWktmlQDdoDTmLSgZwmZg+Ftnnf9BlGQveu&#10;mU+nN80Yc59yVBqRTrdnp1xXfGO0Kt+MQV2E6yTVVuqa6/rEa7NeQbvPkAarnsuAf6jCgw2U9AK1&#10;hQLiV7Z/QXmrcsRoykRF30RjrNKVA7GZTf9g8zBA0pULNQfTpU34/2DV18MuC9t3ciFFAE8j2tCg&#10;VIlZZP6JBfdoTNjS1U3YZWapjuEh3Uf1E8nXvHHyBtP52tFkL4yz6QtJQ1brB1sMQdTFsc7hdJmD&#10;Phah6HCxnN0sPtK41IuvgZbBODBlLJ919IKNTjobuEXQwuEeC5fzeoWPQ7yzztUxuyBGSj//NGVo&#10;ILUZB4VMn4g/hr0U4PYkY1VyhcTobM/hDIQn3LgsDkBKIgH2cXykeqVwgIUcRKJ+3C0q4U0oV7oF&#10;HM7B1XUWnreF1O+s7+TyOtoFzqirfp9ZvfaVrafYn3b5pfmkjZr0Wccsvus92devbf0bAAD//wMA&#10;UEsDBBQABgAIAAAAIQDi17YU3AAAAAkBAAAPAAAAZHJzL2Rvd25yZXYueG1sTE/LTsMwELwj8Q/W&#10;InGjDqGCOsSpEIgDgktLVak3J16SQLwOsZOGv2cRB7jtzozmka9n14kJh9B60nC5SEAgVd62VGvY&#10;vT5erECEaMiazhNq+MIA6+L0JDeZ9Ufa4LSNtWATCpnR0MTYZ1KGqkFnwsL3SMy9+cGZyO9QSzuY&#10;I5u7TqZJci2daYkTGtPjfYPVx3Z0nPvyvPu8eZjiu8KRyuX+sOz8k9bnZ/PdLYiIc/wTw099rg4F&#10;dyr9SDaITsNVuuItkQ+lQLBApYqB8heQRS7/Lyi+AQAA//8DAFBLAQItABQABgAIAAAAIQC2gziS&#10;/gAAAOEBAAATAAAAAAAAAAAAAAAAAAAAAABbQ29udGVudF9UeXBlc10ueG1sUEsBAi0AFAAGAAgA&#10;AAAhADj9If/WAAAAlAEAAAsAAAAAAAAAAAAAAAAALwEAAF9yZWxzLy5yZWxzUEsBAi0AFAAGAAgA&#10;AAAhAJ2C+T7hAQAAtQMAAA4AAAAAAAAAAAAAAAAALgIAAGRycy9lMm9Eb2MueG1sUEsBAi0AFAAG&#10;AAgAAAAhAOLXthTcAAAACQEAAA8AAAAAAAAAAAAAAAAAOwQAAGRycy9kb3ducmV2LnhtbFBLBQYA&#10;AAAABAAEAPMAAABEBQAAAAA=&#10;" strokecolor="windowText" strokeweight="1pt">
                <v:stroke joinstyle="miter"/>
                <o:lock v:ext="edit" shapetype="f"/>
              </v:line>
            </w:pict>
          </mc:Fallback>
        </mc:AlternateContent>
      </w:r>
      <w:r w:rsidRPr="00A65DF0">
        <w:rPr>
          <w:rFonts w:ascii="Arial" w:eastAsia="Calibri" w:hAnsi="Arial" w:cs="Arial"/>
          <w:b/>
          <w:noProof/>
          <w:sz w:val="24"/>
          <w:szCs w:val="24"/>
          <w:lang w:eastAsia="es-MX"/>
        </w:rPr>
        <mc:AlternateContent>
          <mc:Choice Requires="wps">
            <w:drawing>
              <wp:anchor distT="4294967295" distB="4294967295" distL="114300" distR="114300" simplePos="0" relativeHeight="251664384" behindDoc="0" locked="0" layoutInCell="1" allowOverlap="1" wp14:anchorId="201225CC" wp14:editId="7340CA70">
                <wp:simplePos x="0" y="0"/>
                <wp:positionH relativeFrom="column">
                  <wp:posOffset>2089150</wp:posOffset>
                </wp:positionH>
                <wp:positionV relativeFrom="paragraph">
                  <wp:posOffset>285114</wp:posOffset>
                </wp:positionV>
                <wp:extent cx="381635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63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flip:x 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4.5pt,22.45pt" to="46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Vh4gEAALUDAAAOAAAAZHJzL2Uyb0RvYy54bWysU01v2zAMvQ/YfxB0X+ykSBcYcXpI0O1Q&#10;bAHa7s7Kki1MXxC12Pn3o5Q0TbfbMB9kShQf+cin9d1kDTvIiNq7ls9nNWfSCd9p17f8+en+04oz&#10;TOA6MN7Jlh8l8rvNxw/rMTRy4QdvOhkZgThsxtDyIaXQVBWKQVrAmQ/SkVP5aCHRNvZVF2EkdGuq&#10;RV3fVqOPXYheSEQ63Z2cfFPwlZIifVcKZWKm5VRbKmss60teq80amj5CGLQ4lwH/UIUF7SjpBWoH&#10;CdivqP+CslpEj16lmfC28kppIQsHYjOv/2DzOECQhQs1B8OlTfj/YMW3wz4y3bV8yZkDSyPa0qBE&#10;8pHF/GPL3KMxYENXt24fM0sxucfw4MVPJF/1zpk3GE7XJhUtU0aHryQNXqwf2coQRJ1NZQ7Hyxzk&#10;lJigw5vV/PZmSeMSr74KmgyWA0PE9EV6y7LRcqNdbhE0cHjAlMt5u5KPnb/XxpQxG8dGSr/4XGdo&#10;ILUpA4lMG4g/up4zMD3JWKRYINEb3eXwDIRH3JrIDkBKIgF2fnyiejkzgIkcRKJ8uVtUwrvQXOkO&#10;cDgFF9dJeFYnUr/RtuWr62jjckZZ9Htm9dbXbL347riPr80nbZSkZx1n8V3vyb5+bZvfAAAA//8D&#10;AFBLAwQUAAYACAAAACEAeKLWI90AAAAJAQAADwAAAGRycy9kb3ducmV2LnhtbEyPwU7DMBBE70j8&#10;g7VI3KhDG0ET4lQIxAHBpaWqxM2JlyRgr0PspOHvWcQBjjs7mnlTbGZnxYRD6DwpuFwkIJBqbzpq&#10;FOxfHi7WIELUZLT1hAq+MMCmPD0pdG78kbY47WIjOIRCrhW0Mfa5lKFu0emw8D0S/9784HTkc2ik&#10;GfSRw52VyyS5kk53xA2t7vGuxfpjNzrufX7af17fT/E9w5Gq9PCaWv+o1PnZfHsDIuIc/8zwg8/o&#10;UDJT5UcyQVgFq2XGW6KCNM1AsCFbJSxUv4IsC/l/QfkNAAD//wMAUEsBAi0AFAAGAAgAAAAhALaD&#10;OJL+AAAA4QEAABMAAAAAAAAAAAAAAAAAAAAAAFtDb250ZW50X1R5cGVzXS54bWxQSwECLQAUAAYA&#10;CAAAACEAOP0h/9YAAACUAQAACwAAAAAAAAAAAAAAAAAvAQAAX3JlbHMvLnJlbHNQSwECLQAUAAYA&#10;CAAAACEAC+jlYeIBAAC1AwAADgAAAAAAAAAAAAAAAAAuAgAAZHJzL2Uyb0RvYy54bWxQSwECLQAU&#10;AAYACAAAACEAeKLWI90AAAAJAQAADwAAAAAAAAAAAAAAAAA8BAAAZHJzL2Rvd25yZXYueG1sUEsF&#10;BgAAAAAEAAQA8wAAAEYFAAAAAA==&#10;" strokecolor="windowText" strokeweight="1pt">
                <v:stroke joinstyle="miter"/>
                <o:lock v:ext="edit" shapetype="f"/>
              </v:line>
            </w:pict>
          </mc:Fallback>
        </mc:AlternateContent>
      </w:r>
    </w:p>
    <w:p w:rsidR="00A65DF0" w:rsidRPr="00A65DF0" w:rsidRDefault="00A65DF0" w:rsidP="00A65DF0">
      <w:pPr>
        <w:spacing w:after="160" w:line="360" w:lineRule="auto"/>
        <w:rPr>
          <w:rFonts w:ascii="Arial" w:eastAsia="Calibri" w:hAnsi="Arial" w:cs="Arial"/>
          <w:sz w:val="24"/>
          <w:szCs w:val="24"/>
        </w:rPr>
      </w:pPr>
      <w:r w:rsidRPr="00A65DF0">
        <w:rPr>
          <w:rFonts w:ascii="Arial" w:eastAsia="Calibri" w:hAnsi="Arial" w:cs="Arial"/>
          <w:noProof/>
          <w:sz w:val="24"/>
          <w:szCs w:val="24"/>
          <w:lang w:eastAsia="es-MX"/>
        </w:rPr>
        <mc:AlternateContent>
          <mc:Choice Requires="wps">
            <w:drawing>
              <wp:anchor distT="4294967295" distB="4294967295" distL="114300" distR="114300" simplePos="0" relativeHeight="251665408" behindDoc="0" locked="0" layoutInCell="1" allowOverlap="1" wp14:anchorId="35F0308D" wp14:editId="5A83576E">
                <wp:simplePos x="0" y="0"/>
                <wp:positionH relativeFrom="column">
                  <wp:posOffset>2089150</wp:posOffset>
                </wp:positionH>
                <wp:positionV relativeFrom="paragraph">
                  <wp:posOffset>69214</wp:posOffset>
                </wp:positionV>
                <wp:extent cx="3816350" cy="0"/>
                <wp:effectExtent l="0" t="0" r="0" b="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63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flip:x 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4.5pt,5.45pt" to="4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7i4gEAALUDAAAOAAAAZHJzL2Uyb0RvYy54bWysU01v2zAMvQ/YfxB0X+ykWBMYcXpI0O1Q&#10;bAHa7s7Kki1MXxC12Pn3o5Q0TbfbMB9kShQf+cin9d1kDTvIiNq7ls9nNWfSCd9p17f8+en+04oz&#10;TOA6MN7Jlh8l8rvNxw/rMTRy4QdvOhkZgThsxtDyIaXQVBWKQVrAmQ/SkVP5aCHRNvZVF2EkdGuq&#10;RV3fVqOPXYheSEQ63Z2cfFPwlZIifVcKZWKm5VRbKmss60teq80amj5CGLQ4lwH/UIUF7SjpBWoH&#10;CdivqP+CslpEj16lmfC28kppIQsHYjOv/2DzOECQhQs1B8OlTfj/YMW3wz4y3bV8yZkDSyPa0qBE&#10;8pHF/GPL3KMxYENXt24fM0sxucfw4MVPJF/1zpk3GE7XJhUtU0aHryQNXqwf2coQRJ1NZQ7Hyxzk&#10;lJigw5vV/PbmM41LvPoqaDJYDgwR0xfpLctGy412uUXQwOEBUy7n7Uo+dv5eG1PGbBwbKf1iWWdo&#10;ILUpA4lMG4g/up4zMD3JWKRYINEb3eXwDIRH3JrIDkBKIgF2fnyiejkzgIkcRKJ8uVtUwrvQXOkO&#10;cDgFF9dJeFYnUr/RtuWr62jjckZZ9Htm9dbXbL347riPr80nbZSkZx1n8V3vyb5+bZvfAAAA//8D&#10;AFBLAwQUAAYACAAAACEAEphzWNoAAAAJAQAADwAAAGRycy9kb3ducmV2LnhtbExPu07DMBTdkfgH&#10;6yKxUZu2AhLiVAjEgGBpqZDYnPiSBOzrEDtp+HsuYoDxPHQexWb2Tkw4xC6QhvOFAoFUB9tRo2H/&#10;fH92BSImQ9a4QKjhCyNsyuOjwuQ2HGiL0y41gkMo5kZDm1KfSxnrFr2Ji9AjsfYWBm8Sw6GRdjAH&#10;DvdOLpW6kN50xA2t6fG2xfpjN3rufXrcf17eTek9w5Gq9cvr2oUHrU9P5ptrEAnn9GeGn/k8HUre&#10;VIWRbBROw2qZ8ZfEgspAsCFbKSaqX0KWhfz/oPwGAAD//wMAUEsBAi0AFAAGAAgAAAAhALaDOJL+&#10;AAAA4QEAABMAAAAAAAAAAAAAAAAAAAAAAFtDb250ZW50X1R5cGVzXS54bWxQSwECLQAUAAYACAAA&#10;ACEAOP0h/9YAAACUAQAACwAAAAAAAAAAAAAAAAAvAQAAX3JlbHMvLnJlbHNQSwECLQAUAAYACAAA&#10;ACEARsw+4uIBAAC1AwAADgAAAAAAAAAAAAAAAAAuAgAAZHJzL2Uyb0RvYy54bWxQSwECLQAUAAYA&#10;CAAAACEAEphzWNoAAAAJAQAADwAAAAAAAAAAAAAAAAA8BAAAZHJzL2Rvd25yZXYueG1sUEsFBgAA&#10;AAAEAAQA8wAAAEMFAAAAAA==&#10;" strokecolor="windowText" strokeweight="1pt">
                <v:stroke joinstyle="miter"/>
                <o:lock v:ext="edit" shapetype="f"/>
              </v:line>
            </w:pict>
          </mc:Fallback>
        </mc:AlternateContent>
      </w:r>
      <w:r w:rsidRPr="00A65DF0">
        <w:rPr>
          <w:rFonts w:ascii="Arial" w:eastAsia="Calibri" w:hAnsi="Arial" w:cs="Arial"/>
          <w:noProof/>
          <w:sz w:val="24"/>
          <w:szCs w:val="24"/>
          <w:lang w:eastAsia="es-MX"/>
        </w:rPr>
        <mc:AlternateContent>
          <mc:Choice Requires="wps">
            <w:drawing>
              <wp:anchor distT="0" distB="0" distL="114300" distR="114300" simplePos="0" relativeHeight="251666432" behindDoc="0" locked="0" layoutInCell="1" allowOverlap="1" wp14:anchorId="7BBDF85D" wp14:editId="41EE0D15">
                <wp:simplePos x="0" y="0"/>
                <wp:positionH relativeFrom="column">
                  <wp:posOffset>386715</wp:posOffset>
                </wp:positionH>
                <wp:positionV relativeFrom="paragraph">
                  <wp:posOffset>100330</wp:posOffset>
                </wp:positionV>
                <wp:extent cx="5518150" cy="6350"/>
                <wp:effectExtent l="0" t="0" r="25400" b="317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18150" cy="6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7.9pt" to="464.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qd5gEAALgDAAAOAAAAZHJzL2Uyb0RvYy54bWysU01v2zAMvQ/YfxB0X+xkSBYYcXpI0O1Q&#10;bAHa7c7Kki1MXxC12Pn3o5Q0bbdbUR9kSiSf+Minzc1kDTvKiNq7ls9nNWfSCd9p17f858PtpzVn&#10;mMB1YLyTLT9J5Dfbjx82Y2jkwg/edDIyAnHYjKHlQ0qhqSoUg7SAMx+kI6fy0UKibeyrLsJI6NZU&#10;i7peVaOPXYheSEQ63Z+dfFvwlZIi/VAKZWKm5VRbKmss62Neq+0Gmj5CGLS4lAFvqMKCdnTpFWoP&#10;CdifqP+DslpEj16lmfC28kppIQsHYjOv/2FzP0CQhQs1B8O1Tfh+sOL78RCZ7lq+4syBpRHtaFAi&#10;+chi/rFV7tEYsKHQnTvEzFJM7j7cefEbyVe9cuYNhnPYpKJlyujwjaTBi/UrWxmCqLOpzOF0nYOc&#10;EhN0uFzO1/MljUuQb/WZrHwNNBkv54aI6av0lmWj5Ua73CVo4HiH6Rz6FJKPnb/VxtA5NMaxkSpY&#10;fKkzOpDglIFEpg3UAnQ9Z2B6UrJIsUCiN7rL6TkbT7gzkR2BxEQa7Pz4QCVzZgATOYhH+S7VvkrN&#10;9ewBh3NycZ21Z3WiB2C0bfn6ZbZx+UZZJHxh9dzabD367nSIT/0neZQWXaSc9fdyX6b0/OC2fwEA&#10;AP//AwBQSwMEFAAGAAgAAAAhAMdVytTaAAAACAEAAA8AAABkcnMvZG93bnJldi54bWxMT7tOwzAU&#10;3ZH4B+sisVGHqoQmjVMhEAOCpaVC6ubElyRgX4fYScPfc5lgPA+dR7GdnRUTDqHzpOB6kYBAqr3p&#10;qFFweH28WoMIUZPR1hMq+MYA2/L8rNC58Sfa4bSPjeAQCrlW0MbY51KGukWnw8L3SKy9+8HpyHBo&#10;pBn0icOdlcskSaXTHXFDq3u8b7H+3I+Oe1+eD1+3D1P8yHCkavV2XFn/pNTlxXy3ARFxjn9m+J3P&#10;06HkTZUfyQRhFaRJxk7mb/gB69kyY6JiIl2DLAv5/0D5AwAA//8DAFBLAQItABQABgAIAAAAIQC2&#10;gziS/gAAAOEBAAATAAAAAAAAAAAAAAAAAAAAAABbQ29udGVudF9UeXBlc10ueG1sUEsBAi0AFAAG&#10;AAgAAAAhADj9If/WAAAAlAEAAAsAAAAAAAAAAAAAAAAALwEAAF9yZWxzLy5yZWxzUEsBAi0AFAAG&#10;AAgAAAAhABs8Cp3mAQAAuAMAAA4AAAAAAAAAAAAAAAAALgIAAGRycy9lMm9Eb2MueG1sUEsBAi0A&#10;FAAGAAgAAAAhAMdVytTaAAAACAEAAA8AAAAAAAAAAAAAAAAAQAQAAGRycy9kb3ducmV2LnhtbFBL&#10;BQYAAAAABAAEAPMAAABHBQAAAAA=&#10;" strokecolor="windowText" strokeweight="1pt">
                <v:stroke joinstyle="miter"/>
                <o:lock v:ext="edit" shapetype="f"/>
              </v:line>
            </w:pict>
          </mc:Fallback>
        </mc:AlternateContent>
      </w:r>
    </w:p>
    <w:p w:rsidR="00A65DF0" w:rsidRPr="00A65DF0" w:rsidRDefault="00A65DF0" w:rsidP="00A65DF0">
      <w:pPr>
        <w:spacing w:after="160" w:line="360" w:lineRule="auto"/>
        <w:rPr>
          <w:rFonts w:ascii="Arial" w:eastAsia="Calibri" w:hAnsi="Arial" w:cs="Arial"/>
          <w:sz w:val="24"/>
          <w:szCs w:val="24"/>
        </w:rPr>
      </w:pPr>
    </w:p>
    <w:p w:rsidR="00A65DF0" w:rsidRPr="00A65DF0" w:rsidRDefault="00A65DF0" w:rsidP="00A65DF0">
      <w:pPr>
        <w:spacing w:after="160" w:line="360" w:lineRule="auto"/>
        <w:jc w:val="center"/>
        <w:rPr>
          <w:rFonts w:ascii="Arial" w:eastAsia="Calibri" w:hAnsi="Arial" w:cs="Arial"/>
          <w:b/>
          <w:sz w:val="32"/>
          <w:szCs w:val="32"/>
        </w:rPr>
      </w:pPr>
      <w:r w:rsidRPr="00A65DF0">
        <w:rPr>
          <w:rFonts w:ascii="Arial" w:eastAsia="Calibri" w:hAnsi="Arial" w:cs="Arial"/>
          <w:b/>
          <w:sz w:val="32"/>
          <w:szCs w:val="32"/>
        </w:rPr>
        <w:t xml:space="preserve">DEPARTAMENTO </w:t>
      </w:r>
      <w:r w:rsidR="00FE785D">
        <w:rPr>
          <w:rFonts w:ascii="Arial" w:eastAsia="Calibri" w:hAnsi="Arial" w:cs="Arial"/>
          <w:b/>
          <w:sz w:val="32"/>
          <w:szCs w:val="32"/>
        </w:rPr>
        <w:t xml:space="preserve">DE </w:t>
      </w:r>
      <w:r w:rsidRPr="00A65DF0">
        <w:rPr>
          <w:rFonts w:ascii="Arial" w:eastAsia="Calibri" w:hAnsi="Arial" w:cs="Arial"/>
          <w:b/>
          <w:sz w:val="32"/>
          <w:szCs w:val="32"/>
        </w:rPr>
        <w:t>INGENIERÍAS</w:t>
      </w:r>
    </w:p>
    <w:p w:rsidR="00A65DF0" w:rsidRPr="00A65DF0" w:rsidRDefault="00A65DF0" w:rsidP="00A65DF0">
      <w:pPr>
        <w:spacing w:after="160" w:line="360" w:lineRule="auto"/>
        <w:jc w:val="center"/>
        <w:rPr>
          <w:rFonts w:ascii="Arial" w:eastAsia="Calibri" w:hAnsi="Arial" w:cs="Arial"/>
          <w:b/>
          <w:sz w:val="28"/>
          <w:szCs w:val="28"/>
        </w:rPr>
      </w:pPr>
      <w:r w:rsidRPr="00A65DF0">
        <w:rPr>
          <w:rFonts w:ascii="Arial" w:eastAsia="Calibri" w:hAnsi="Arial" w:cs="Arial"/>
          <w:b/>
          <w:sz w:val="28"/>
          <w:szCs w:val="28"/>
        </w:rPr>
        <w:t>REPORTE DE AÑO SABÁTICO</w:t>
      </w:r>
    </w:p>
    <w:p w:rsidR="00A65DF0" w:rsidRPr="0098712A" w:rsidRDefault="00A65DF0" w:rsidP="00A65DF0">
      <w:pPr>
        <w:spacing w:after="160" w:line="360" w:lineRule="auto"/>
        <w:jc w:val="center"/>
        <w:rPr>
          <w:rFonts w:ascii="Arial" w:eastAsia="Calibri" w:hAnsi="Arial" w:cs="Arial"/>
          <w:sz w:val="32"/>
          <w:szCs w:val="32"/>
        </w:rPr>
      </w:pPr>
      <w:r w:rsidRPr="0098712A">
        <w:rPr>
          <w:rFonts w:ascii="Arial" w:eastAsia="Calibri" w:hAnsi="Arial" w:cs="Arial"/>
          <w:sz w:val="32"/>
          <w:szCs w:val="32"/>
        </w:rPr>
        <w:t>Tema:</w:t>
      </w:r>
    </w:p>
    <w:p w:rsidR="00A65DF0" w:rsidRPr="00A65DF0" w:rsidRDefault="00A65DF0" w:rsidP="00A65DF0">
      <w:pPr>
        <w:autoSpaceDE w:val="0"/>
        <w:autoSpaceDN w:val="0"/>
        <w:adjustRightInd w:val="0"/>
        <w:spacing w:after="0" w:line="240" w:lineRule="auto"/>
        <w:jc w:val="center"/>
        <w:rPr>
          <w:rFonts w:ascii="Arial" w:eastAsia="Calibri" w:hAnsi="Arial" w:cs="Arial"/>
          <w:b/>
          <w:sz w:val="28"/>
          <w:szCs w:val="28"/>
        </w:rPr>
      </w:pPr>
      <w:r w:rsidRPr="00A65DF0">
        <w:rPr>
          <w:rFonts w:ascii="Arial" w:eastAsia="Calibri" w:hAnsi="Arial" w:cs="Arial"/>
          <w:b/>
          <w:sz w:val="28"/>
          <w:szCs w:val="28"/>
        </w:rPr>
        <w:t>ESTRATEGIA DIDÁCTICA</w:t>
      </w:r>
      <w:r w:rsidR="00E72C2B">
        <w:rPr>
          <w:rFonts w:ascii="Arial" w:eastAsia="Calibri" w:hAnsi="Arial" w:cs="Arial"/>
          <w:b/>
          <w:sz w:val="28"/>
          <w:szCs w:val="28"/>
        </w:rPr>
        <w:t>,</w:t>
      </w:r>
      <w:r w:rsidRPr="00A65DF0">
        <w:rPr>
          <w:rFonts w:ascii="Arial" w:eastAsia="Calibri" w:hAnsi="Arial" w:cs="Arial"/>
          <w:b/>
          <w:sz w:val="28"/>
          <w:szCs w:val="28"/>
        </w:rPr>
        <w:t xml:space="preserve"> APRENDIZAJE BASADO EN PROBLEMAS (ABP)</w:t>
      </w:r>
    </w:p>
    <w:p w:rsidR="00A65DF0" w:rsidRPr="00A65DF0" w:rsidRDefault="00A65DF0" w:rsidP="00A65DF0">
      <w:pPr>
        <w:spacing w:after="160" w:line="360" w:lineRule="auto"/>
        <w:jc w:val="center"/>
        <w:rPr>
          <w:rFonts w:ascii="Arial" w:eastAsia="Calibri" w:hAnsi="Arial" w:cs="Arial"/>
          <w:b/>
          <w:sz w:val="28"/>
          <w:szCs w:val="28"/>
        </w:rPr>
      </w:pPr>
    </w:p>
    <w:p w:rsidR="00A65DF0" w:rsidRPr="00A65DF0" w:rsidRDefault="00A65DF0" w:rsidP="00A65DF0">
      <w:pPr>
        <w:spacing w:after="160" w:line="360" w:lineRule="auto"/>
        <w:jc w:val="center"/>
        <w:rPr>
          <w:rFonts w:ascii="Arial" w:eastAsia="Calibri" w:hAnsi="Arial" w:cs="Arial"/>
          <w:sz w:val="28"/>
          <w:szCs w:val="28"/>
        </w:rPr>
      </w:pPr>
      <w:r w:rsidRPr="00A65DF0">
        <w:rPr>
          <w:rFonts w:ascii="Arial" w:eastAsia="Calibri" w:hAnsi="Arial" w:cs="Arial"/>
          <w:sz w:val="28"/>
          <w:szCs w:val="28"/>
        </w:rPr>
        <w:t>MATERIA:</w:t>
      </w:r>
    </w:p>
    <w:p w:rsidR="00A65DF0" w:rsidRPr="00A65DF0" w:rsidRDefault="00E72C2B" w:rsidP="00A65DF0">
      <w:pPr>
        <w:spacing w:after="160" w:line="360" w:lineRule="auto"/>
        <w:jc w:val="center"/>
        <w:rPr>
          <w:rFonts w:ascii="Arial" w:eastAsia="Calibri" w:hAnsi="Arial" w:cs="Arial"/>
          <w:b/>
          <w:sz w:val="28"/>
          <w:szCs w:val="28"/>
        </w:rPr>
      </w:pPr>
      <w:r>
        <w:rPr>
          <w:rFonts w:ascii="Arial" w:eastAsia="Calibri" w:hAnsi="Arial" w:cs="Arial"/>
          <w:b/>
          <w:sz w:val="28"/>
          <w:szCs w:val="28"/>
        </w:rPr>
        <w:t xml:space="preserve"> </w:t>
      </w:r>
      <w:r w:rsidR="00A65DF0" w:rsidRPr="00A65DF0">
        <w:rPr>
          <w:rFonts w:ascii="Arial" w:eastAsia="Calibri" w:hAnsi="Arial" w:cs="Arial"/>
          <w:b/>
          <w:sz w:val="28"/>
          <w:szCs w:val="28"/>
        </w:rPr>
        <w:t>DESARROLLO SUSTENTABLE</w:t>
      </w:r>
    </w:p>
    <w:p w:rsidR="00A65DF0" w:rsidRPr="00A65DF0" w:rsidRDefault="00A65DF0" w:rsidP="00A65DF0">
      <w:pPr>
        <w:spacing w:after="160" w:line="360" w:lineRule="auto"/>
        <w:jc w:val="center"/>
        <w:rPr>
          <w:rFonts w:ascii="Arial" w:eastAsia="Calibri" w:hAnsi="Arial" w:cs="Arial"/>
          <w:sz w:val="28"/>
          <w:szCs w:val="28"/>
        </w:rPr>
      </w:pPr>
      <w:r w:rsidRPr="00A65DF0">
        <w:rPr>
          <w:rFonts w:ascii="Arial" w:eastAsia="Calibri" w:hAnsi="Arial" w:cs="Arial"/>
          <w:sz w:val="28"/>
          <w:szCs w:val="28"/>
        </w:rPr>
        <w:t xml:space="preserve">CARRERAS: </w:t>
      </w:r>
    </w:p>
    <w:p w:rsidR="00A65DF0" w:rsidRPr="00A65DF0" w:rsidRDefault="00A65DF0" w:rsidP="00A65DF0">
      <w:pPr>
        <w:spacing w:after="160" w:line="360" w:lineRule="auto"/>
        <w:jc w:val="center"/>
        <w:rPr>
          <w:rFonts w:ascii="Arial" w:eastAsia="Calibri" w:hAnsi="Arial" w:cs="Arial"/>
          <w:b/>
          <w:sz w:val="24"/>
          <w:szCs w:val="24"/>
        </w:rPr>
      </w:pPr>
      <w:r w:rsidRPr="00A65DF0">
        <w:rPr>
          <w:rFonts w:ascii="Arial" w:eastAsia="Calibri" w:hAnsi="Arial" w:cs="Arial"/>
          <w:b/>
          <w:sz w:val="24"/>
          <w:szCs w:val="24"/>
        </w:rPr>
        <w:t>INGENIERÍA EN LOGÍSTICA</w:t>
      </w:r>
    </w:p>
    <w:p w:rsidR="00A65DF0" w:rsidRPr="00A65DF0" w:rsidRDefault="00A65DF0" w:rsidP="00A65DF0">
      <w:pPr>
        <w:spacing w:after="160" w:line="360" w:lineRule="auto"/>
        <w:jc w:val="center"/>
        <w:rPr>
          <w:rFonts w:ascii="Arial" w:eastAsia="Calibri" w:hAnsi="Arial" w:cs="Arial"/>
          <w:b/>
          <w:sz w:val="28"/>
          <w:szCs w:val="28"/>
        </w:rPr>
      </w:pPr>
      <w:r w:rsidRPr="00A65DF0">
        <w:rPr>
          <w:rFonts w:ascii="Arial" w:eastAsia="Calibri" w:hAnsi="Arial" w:cs="Arial"/>
          <w:b/>
          <w:sz w:val="24"/>
          <w:szCs w:val="24"/>
        </w:rPr>
        <w:t>INGENIERÍA EN GESTIÓN EMPRESARIAL</w:t>
      </w:r>
    </w:p>
    <w:p w:rsidR="00A65DF0" w:rsidRPr="00A65DF0" w:rsidRDefault="00A65DF0" w:rsidP="00A65DF0">
      <w:pPr>
        <w:spacing w:after="160" w:line="360" w:lineRule="auto"/>
        <w:jc w:val="center"/>
        <w:rPr>
          <w:rFonts w:ascii="Arial" w:eastAsia="Calibri" w:hAnsi="Arial" w:cs="Arial"/>
          <w:b/>
          <w:sz w:val="28"/>
          <w:szCs w:val="28"/>
        </w:rPr>
      </w:pPr>
    </w:p>
    <w:p w:rsidR="00A65DF0" w:rsidRPr="00A65DF0" w:rsidRDefault="00A65DF0" w:rsidP="00A65DF0">
      <w:pPr>
        <w:spacing w:after="0" w:line="240" w:lineRule="auto"/>
        <w:jc w:val="center"/>
        <w:rPr>
          <w:rFonts w:ascii="Arial" w:eastAsia="Calibri" w:hAnsi="Arial" w:cs="Arial"/>
          <w:b/>
          <w:sz w:val="24"/>
          <w:szCs w:val="24"/>
        </w:rPr>
      </w:pPr>
      <w:r w:rsidRPr="00A65DF0">
        <w:rPr>
          <w:rFonts w:ascii="Arial" w:eastAsia="Calibri" w:hAnsi="Arial" w:cs="Arial"/>
          <w:b/>
          <w:sz w:val="24"/>
          <w:szCs w:val="24"/>
        </w:rPr>
        <w:t>“Diseño Metodológico para Elaboración de Proyectos de Contribución al Entorno”.</w:t>
      </w:r>
    </w:p>
    <w:p w:rsidR="00A65DF0" w:rsidRPr="00A65DF0" w:rsidRDefault="00A65DF0" w:rsidP="00A65DF0">
      <w:pPr>
        <w:spacing w:after="160" w:line="360" w:lineRule="auto"/>
        <w:rPr>
          <w:rFonts w:ascii="Arial" w:eastAsia="Calibri" w:hAnsi="Arial" w:cs="Arial"/>
          <w:sz w:val="24"/>
          <w:szCs w:val="24"/>
        </w:rPr>
      </w:pPr>
    </w:p>
    <w:p w:rsidR="00A65DF0" w:rsidRPr="00A65DF0" w:rsidRDefault="00A65DF0" w:rsidP="00A65DF0">
      <w:pPr>
        <w:spacing w:after="160" w:line="360" w:lineRule="auto"/>
        <w:jc w:val="center"/>
        <w:rPr>
          <w:rFonts w:ascii="Arial" w:eastAsia="Calibri" w:hAnsi="Arial" w:cs="Arial"/>
          <w:sz w:val="24"/>
          <w:szCs w:val="24"/>
        </w:rPr>
      </w:pPr>
      <w:r w:rsidRPr="00A65DF0">
        <w:rPr>
          <w:rFonts w:ascii="Arial" w:eastAsia="Calibri" w:hAnsi="Arial" w:cs="Arial"/>
          <w:sz w:val="24"/>
          <w:szCs w:val="24"/>
        </w:rPr>
        <w:t>Presenta</w:t>
      </w:r>
    </w:p>
    <w:p w:rsidR="00A65DF0" w:rsidRPr="00A65DF0" w:rsidRDefault="00A65DF0" w:rsidP="00A65DF0">
      <w:pPr>
        <w:spacing w:after="160" w:line="360" w:lineRule="auto"/>
        <w:jc w:val="center"/>
        <w:rPr>
          <w:rFonts w:ascii="Arial" w:eastAsia="Calibri" w:hAnsi="Arial" w:cs="Arial"/>
          <w:b/>
          <w:sz w:val="24"/>
          <w:szCs w:val="24"/>
        </w:rPr>
      </w:pPr>
      <w:r w:rsidRPr="00A65DF0">
        <w:rPr>
          <w:rFonts w:ascii="Arial" w:eastAsia="Calibri" w:hAnsi="Arial" w:cs="Arial"/>
          <w:b/>
          <w:sz w:val="24"/>
          <w:szCs w:val="24"/>
        </w:rPr>
        <w:t>ING. HERLINDA GONZÁLEZ MENDOZA</w:t>
      </w:r>
    </w:p>
    <w:p w:rsidR="00A65DF0" w:rsidRPr="00A65DF0" w:rsidRDefault="00A65DF0" w:rsidP="00A65DF0">
      <w:pPr>
        <w:spacing w:after="160" w:line="360" w:lineRule="auto"/>
        <w:jc w:val="center"/>
        <w:rPr>
          <w:rFonts w:ascii="Arial" w:eastAsia="Calibri" w:hAnsi="Arial" w:cs="Arial"/>
          <w:sz w:val="24"/>
          <w:szCs w:val="24"/>
        </w:rPr>
      </w:pPr>
    </w:p>
    <w:p w:rsidR="00A65DF0" w:rsidRPr="00A65DF0" w:rsidRDefault="00E72C2B" w:rsidP="00A65DF0">
      <w:pPr>
        <w:spacing w:after="160" w:line="360" w:lineRule="auto"/>
        <w:jc w:val="right"/>
        <w:rPr>
          <w:rFonts w:ascii="Arial" w:eastAsia="Calibri" w:hAnsi="Arial" w:cs="Arial"/>
          <w:sz w:val="24"/>
          <w:szCs w:val="24"/>
        </w:rPr>
      </w:pPr>
      <w:r>
        <w:rPr>
          <w:rFonts w:ascii="Arial" w:eastAsia="Calibri" w:hAnsi="Arial" w:cs="Arial"/>
          <w:sz w:val="24"/>
          <w:szCs w:val="24"/>
        </w:rPr>
        <w:t>Tuxtla Gutiérrez Chiapas; 12 de Agosto</w:t>
      </w:r>
      <w:r w:rsidR="00A65DF0" w:rsidRPr="00A65DF0">
        <w:rPr>
          <w:rFonts w:ascii="Arial" w:eastAsia="Calibri" w:hAnsi="Arial" w:cs="Arial"/>
          <w:sz w:val="24"/>
          <w:szCs w:val="24"/>
        </w:rPr>
        <w:t xml:space="preserve"> de 2019 </w:t>
      </w:r>
      <w:bookmarkEnd w:id="0"/>
    </w:p>
    <w:p w:rsidR="00841C35" w:rsidRPr="00841C35" w:rsidRDefault="00841C35" w:rsidP="00841C35">
      <w:pPr>
        <w:spacing w:after="0" w:line="240" w:lineRule="auto"/>
        <w:jc w:val="center"/>
        <w:rPr>
          <w:b/>
          <w:sz w:val="36"/>
          <w:szCs w:val="36"/>
        </w:rPr>
      </w:pPr>
      <w:r w:rsidRPr="00841C35">
        <w:rPr>
          <w:b/>
          <w:sz w:val="36"/>
          <w:szCs w:val="36"/>
        </w:rPr>
        <w:lastRenderedPageBreak/>
        <w:t>ESTRATEGIA DIDÁCTICA</w:t>
      </w:r>
    </w:p>
    <w:p w:rsidR="006B4F3E" w:rsidRPr="00841C35" w:rsidRDefault="00841C35" w:rsidP="00841C35">
      <w:pPr>
        <w:spacing w:after="0" w:line="240" w:lineRule="auto"/>
        <w:jc w:val="center"/>
        <w:rPr>
          <w:b/>
          <w:sz w:val="36"/>
          <w:szCs w:val="36"/>
        </w:rPr>
      </w:pPr>
      <w:r w:rsidRPr="00841C35">
        <w:rPr>
          <w:b/>
          <w:sz w:val="36"/>
          <w:szCs w:val="36"/>
        </w:rPr>
        <w:t>APRENDIZAJE BASADO EN PROLEMAS (ABP)</w:t>
      </w:r>
    </w:p>
    <w:p w:rsidR="00841C35" w:rsidRDefault="00841C35" w:rsidP="00841C35">
      <w:pPr>
        <w:spacing w:after="0" w:line="240" w:lineRule="auto"/>
        <w:rPr>
          <w:b/>
          <w:sz w:val="24"/>
          <w:szCs w:val="24"/>
        </w:rPr>
      </w:pPr>
    </w:p>
    <w:p w:rsidR="00841C35" w:rsidRDefault="00841C35" w:rsidP="00841C35">
      <w:pPr>
        <w:spacing w:after="0" w:line="240" w:lineRule="auto"/>
        <w:rPr>
          <w:rFonts w:ascii="Arial" w:hAnsi="Arial" w:cs="Arial"/>
          <w:b/>
          <w:sz w:val="24"/>
          <w:szCs w:val="24"/>
        </w:rPr>
      </w:pPr>
      <w:r>
        <w:rPr>
          <w:rFonts w:ascii="Arial" w:hAnsi="Arial" w:cs="Arial"/>
          <w:b/>
          <w:sz w:val="24"/>
          <w:szCs w:val="24"/>
        </w:rPr>
        <w:t>INTRODUCCIÓN:</w:t>
      </w:r>
    </w:p>
    <w:p w:rsidR="00841C35" w:rsidRDefault="00841C35" w:rsidP="00841C35">
      <w:pPr>
        <w:spacing w:after="0" w:line="240" w:lineRule="auto"/>
        <w:rPr>
          <w:rFonts w:ascii="Arial" w:hAnsi="Arial" w:cs="Arial"/>
          <w:b/>
          <w:sz w:val="24"/>
          <w:szCs w:val="24"/>
        </w:rPr>
      </w:pPr>
    </w:p>
    <w:p w:rsidR="0077338C" w:rsidRDefault="009543DC" w:rsidP="00123028">
      <w:pPr>
        <w:spacing w:after="0" w:line="240" w:lineRule="auto"/>
        <w:jc w:val="both"/>
        <w:rPr>
          <w:rFonts w:ascii="Arial" w:hAnsi="Arial" w:cs="Arial"/>
          <w:sz w:val="24"/>
          <w:szCs w:val="24"/>
        </w:rPr>
      </w:pPr>
      <w:r>
        <w:rPr>
          <w:rFonts w:ascii="Arial" w:hAnsi="Arial" w:cs="Arial"/>
          <w:sz w:val="24"/>
          <w:szCs w:val="24"/>
        </w:rPr>
        <w:t>Desde que el hombre apareció en la faz de la tierra, su evolución</w:t>
      </w:r>
      <w:r w:rsidR="00123028">
        <w:rPr>
          <w:rFonts w:ascii="Arial" w:hAnsi="Arial" w:cs="Arial"/>
          <w:sz w:val="24"/>
          <w:szCs w:val="24"/>
        </w:rPr>
        <w:t>, crecimiento y desarrollo</w:t>
      </w:r>
      <w:r>
        <w:rPr>
          <w:rFonts w:ascii="Arial" w:hAnsi="Arial" w:cs="Arial"/>
          <w:sz w:val="24"/>
          <w:szCs w:val="24"/>
        </w:rPr>
        <w:t xml:space="preserve"> ha sido a través del aprendizaje constante, </w:t>
      </w:r>
      <w:r w:rsidR="00123028">
        <w:rPr>
          <w:rFonts w:ascii="Arial" w:hAnsi="Arial" w:cs="Arial"/>
          <w:sz w:val="24"/>
          <w:szCs w:val="24"/>
        </w:rPr>
        <w:t>de ello, da</w:t>
      </w:r>
      <w:r>
        <w:rPr>
          <w:rFonts w:ascii="Arial" w:hAnsi="Arial" w:cs="Arial"/>
          <w:sz w:val="24"/>
          <w:szCs w:val="24"/>
        </w:rPr>
        <w:t xml:space="preserve"> cuenta</w:t>
      </w:r>
      <w:r w:rsidR="00123028">
        <w:rPr>
          <w:rFonts w:ascii="Arial" w:hAnsi="Arial" w:cs="Arial"/>
          <w:sz w:val="24"/>
          <w:szCs w:val="24"/>
        </w:rPr>
        <w:t xml:space="preserve"> el acervo del mundo entero.  </w:t>
      </w:r>
      <w:r w:rsidR="000224A0">
        <w:rPr>
          <w:rFonts w:ascii="Arial" w:hAnsi="Arial" w:cs="Arial"/>
          <w:sz w:val="24"/>
          <w:szCs w:val="24"/>
        </w:rPr>
        <w:t xml:space="preserve">En retrospectiva, contemplamos que el aprendizaje se </w:t>
      </w:r>
      <w:r w:rsidR="00C8065C">
        <w:rPr>
          <w:rFonts w:ascii="Arial" w:hAnsi="Arial" w:cs="Arial"/>
          <w:sz w:val="24"/>
          <w:szCs w:val="24"/>
        </w:rPr>
        <w:t>ha construido</w:t>
      </w:r>
      <w:r w:rsidR="000224A0">
        <w:rPr>
          <w:rFonts w:ascii="Arial" w:hAnsi="Arial" w:cs="Arial"/>
          <w:sz w:val="24"/>
          <w:szCs w:val="24"/>
        </w:rPr>
        <w:t xml:space="preserve"> de acuerdo al motivo que lo impulsa, por ejemplo: en la época de la prehistoria se aprendía para </w:t>
      </w:r>
      <w:r w:rsidR="00B36020">
        <w:rPr>
          <w:rFonts w:ascii="Arial" w:hAnsi="Arial" w:cs="Arial"/>
          <w:sz w:val="24"/>
          <w:szCs w:val="24"/>
        </w:rPr>
        <w:t>la sobrevivencia en el planeta y a lo largo de los siglos hemos ido aprendiendo a la par de las diversas necesidades que afrontamos</w:t>
      </w:r>
      <w:r w:rsidR="008C5E95">
        <w:rPr>
          <w:rFonts w:ascii="Arial" w:hAnsi="Arial" w:cs="Arial"/>
          <w:sz w:val="24"/>
          <w:szCs w:val="24"/>
        </w:rPr>
        <w:t xml:space="preserve"> como</w:t>
      </w:r>
      <w:r w:rsidR="00396F8D">
        <w:rPr>
          <w:rFonts w:ascii="Arial" w:hAnsi="Arial" w:cs="Arial"/>
          <w:sz w:val="24"/>
          <w:szCs w:val="24"/>
        </w:rPr>
        <w:t xml:space="preserve"> individuo y como</w:t>
      </w:r>
      <w:r w:rsidR="008C5E95">
        <w:rPr>
          <w:rFonts w:ascii="Arial" w:hAnsi="Arial" w:cs="Arial"/>
          <w:sz w:val="24"/>
          <w:szCs w:val="24"/>
        </w:rPr>
        <w:t xml:space="preserve"> sociedad</w:t>
      </w:r>
      <w:r w:rsidR="00B36020">
        <w:rPr>
          <w:rFonts w:ascii="Arial" w:hAnsi="Arial" w:cs="Arial"/>
          <w:sz w:val="24"/>
          <w:szCs w:val="24"/>
        </w:rPr>
        <w:t>. Desde</w:t>
      </w:r>
      <w:r w:rsidR="008C0E24">
        <w:rPr>
          <w:rFonts w:ascii="Arial" w:hAnsi="Arial" w:cs="Arial"/>
          <w:sz w:val="24"/>
          <w:szCs w:val="24"/>
        </w:rPr>
        <w:t xml:space="preserve"> época antigua, pasando por</w:t>
      </w:r>
      <w:r w:rsidR="00B36020">
        <w:rPr>
          <w:rFonts w:ascii="Arial" w:hAnsi="Arial" w:cs="Arial"/>
          <w:sz w:val="24"/>
          <w:szCs w:val="24"/>
        </w:rPr>
        <w:t xml:space="preserve"> la  aparición de las primeras escuelas formales hasta nuestra época contemporánea el aprendizaje ha incorporado otros elementos como la enseñanza, el ambiente</w:t>
      </w:r>
      <w:r w:rsidR="008C0E24">
        <w:rPr>
          <w:rFonts w:ascii="Arial" w:hAnsi="Arial" w:cs="Arial"/>
          <w:sz w:val="24"/>
          <w:szCs w:val="24"/>
        </w:rPr>
        <w:t xml:space="preserve"> y el contexto, convirtiéndose en un proceso más complejo; ya que se requiere afirmar y/o ratificar que los conocimientos adquirid</w:t>
      </w:r>
      <w:r w:rsidR="008C5E95">
        <w:rPr>
          <w:rFonts w:ascii="Arial" w:hAnsi="Arial" w:cs="Arial"/>
          <w:sz w:val="24"/>
          <w:szCs w:val="24"/>
        </w:rPr>
        <w:t>os en dicho</w:t>
      </w:r>
      <w:r w:rsidR="008C0E24">
        <w:rPr>
          <w:rFonts w:ascii="Arial" w:hAnsi="Arial" w:cs="Arial"/>
          <w:sz w:val="24"/>
          <w:szCs w:val="24"/>
        </w:rPr>
        <w:t xml:space="preserve"> proces</w:t>
      </w:r>
      <w:r w:rsidR="008C5E95">
        <w:rPr>
          <w:rFonts w:ascii="Arial" w:hAnsi="Arial" w:cs="Arial"/>
          <w:sz w:val="24"/>
          <w:szCs w:val="24"/>
        </w:rPr>
        <w:t xml:space="preserve">o </w:t>
      </w:r>
      <w:r w:rsidR="00396F8D">
        <w:rPr>
          <w:rFonts w:ascii="Arial" w:hAnsi="Arial" w:cs="Arial"/>
          <w:sz w:val="24"/>
          <w:szCs w:val="24"/>
        </w:rPr>
        <w:t>t</w:t>
      </w:r>
      <w:r w:rsidR="0077338C">
        <w:rPr>
          <w:rFonts w:ascii="Arial" w:hAnsi="Arial" w:cs="Arial"/>
          <w:sz w:val="24"/>
          <w:szCs w:val="24"/>
        </w:rPr>
        <w:t xml:space="preserve">endrán un significado relevante. </w:t>
      </w:r>
    </w:p>
    <w:p w:rsidR="0077338C" w:rsidRDefault="0077338C" w:rsidP="00123028">
      <w:pPr>
        <w:spacing w:after="0" w:line="240" w:lineRule="auto"/>
        <w:jc w:val="both"/>
        <w:rPr>
          <w:rFonts w:ascii="Arial" w:hAnsi="Arial" w:cs="Arial"/>
          <w:sz w:val="24"/>
          <w:szCs w:val="24"/>
        </w:rPr>
      </w:pPr>
    </w:p>
    <w:p w:rsidR="00A441CB" w:rsidRDefault="00455643" w:rsidP="001F6C0F">
      <w:pPr>
        <w:spacing w:after="0" w:line="240" w:lineRule="auto"/>
        <w:jc w:val="both"/>
        <w:rPr>
          <w:rFonts w:ascii="Arial" w:hAnsi="Arial" w:cs="Arial"/>
          <w:sz w:val="24"/>
          <w:szCs w:val="24"/>
        </w:rPr>
      </w:pPr>
      <w:r>
        <w:rPr>
          <w:rFonts w:ascii="Arial" w:hAnsi="Arial" w:cs="Arial"/>
          <w:sz w:val="24"/>
          <w:szCs w:val="24"/>
        </w:rPr>
        <w:t xml:space="preserve">En la actualidad llevamos un ritmo </w:t>
      </w:r>
      <w:r w:rsidR="00557BCB">
        <w:rPr>
          <w:rFonts w:ascii="Arial" w:hAnsi="Arial" w:cs="Arial"/>
          <w:sz w:val="24"/>
          <w:szCs w:val="24"/>
        </w:rPr>
        <w:t xml:space="preserve">de vida acelerado y competido, donde </w:t>
      </w:r>
      <w:r w:rsidR="00B10227">
        <w:rPr>
          <w:rFonts w:ascii="Arial" w:hAnsi="Arial" w:cs="Arial"/>
          <w:sz w:val="24"/>
          <w:szCs w:val="24"/>
        </w:rPr>
        <w:t xml:space="preserve"> el</w:t>
      </w:r>
      <w:r>
        <w:rPr>
          <w:rFonts w:ascii="Arial" w:hAnsi="Arial" w:cs="Arial"/>
          <w:sz w:val="24"/>
          <w:szCs w:val="24"/>
        </w:rPr>
        <w:t xml:space="preserve"> </w:t>
      </w:r>
      <w:r w:rsidR="00B10227">
        <w:rPr>
          <w:rFonts w:ascii="Arial" w:hAnsi="Arial" w:cs="Arial"/>
          <w:sz w:val="24"/>
          <w:szCs w:val="24"/>
        </w:rPr>
        <w:t xml:space="preserve">desarrollo tecnológico </w:t>
      </w:r>
      <w:r>
        <w:rPr>
          <w:rFonts w:ascii="Arial" w:hAnsi="Arial" w:cs="Arial"/>
          <w:sz w:val="24"/>
          <w:szCs w:val="24"/>
        </w:rPr>
        <w:t xml:space="preserve"> </w:t>
      </w:r>
      <w:r w:rsidR="00557BCB">
        <w:rPr>
          <w:rFonts w:ascii="Arial" w:hAnsi="Arial" w:cs="Arial"/>
          <w:sz w:val="24"/>
          <w:szCs w:val="24"/>
        </w:rPr>
        <w:t xml:space="preserve">en general y en particular </w:t>
      </w:r>
      <w:r w:rsidR="00B10227">
        <w:rPr>
          <w:rFonts w:ascii="Arial" w:hAnsi="Arial" w:cs="Arial"/>
          <w:sz w:val="24"/>
          <w:szCs w:val="24"/>
        </w:rPr>
        <w:t xml:space="preserve">el desarrollo de la </w:t>
      </w:r>
      <w:r w:rsidR="00557BCB">
        <w:rPr>
          <w:rFonts w:ascii="Arial" w:hAnsi="Arial" w:cs="Arial"/>
          <w:sz w:val="24"/>
          <w:szCs w:val="24"/>
        </w:rPr>
        <w:t xml:space="preserve"> información y comunicación , así como</w:t>
      </w:r>
      <w:r>
        <w:rPr>
          <w:rFonts w:ascii="Arial" w:hAnsi="Arial" w:cs="Arial"/>
          <w:sz w:val="24"/>
          <w:szCs w:val="24"/>
        </w:rPr>
        <w:t xml:space="preserve"> los estilos de vida </w:t>
      </w:r>
      <w:r w:rsidR="00C678A8">
        <w:rPr>
          <w:rFonts w:ascii="Arial" w:hAnsi="Arial" w:cs="Arial"/>
          <w:sz w:val="24"/>
          <w:szCs w:val="24"/>
        </w:rPr>
        <w:t>so</w:t>
      </w:r>
      <w:r w:rsidR="00B10227">
        <w:rPr>
          <w:rFonts w:ascii="Arial" w:hAnsi="Arial" w:cs="Arial"/>
          <w:sz w:val="24"/>
          <w:szCs w:val="24"/>
        </w:rPr>
        <w:t>n</w:t>
      </w:r>
      <w:r w:rsidR="00557BCB">
        <w:rPr>
          <w:rFonts w:ascii="Arial" w:hAnsi="Arial" w:cs="Arial"/>
          <w:sz w:val="24"/>
          <w:szCs w:val="24"/>
        </w:rPr>
        <w:t xml:space="preserve"> cambiantes en periodos de tiempo muy cortos, </w:t>
      </w:r>
      <w:r w:rsidR="00841B30">
        <w:rPr>
          <w:rFonts w:ascii="Arial" w:hAnsi="Arial" w:cs="Arial"/>
          <w:sz w:val="24"/>
          <w:szCs w:val="24"/>
        </w:rPr>
        <w:t>en este contexto,</w:t>
      </w:r>
      <w:r w:rsidR="00205133">
        <w:rPr>
          <w:rFonts w:ascii="Arial" w:hAnsi="Arial" w:cs="Arial"/>
          <w:sz w:val="24"/>
          <w:szCs w:val="24"/>
        </w:rPr>
        <w:t xml:space="preserve"> e</w:t>
      </w:r>
      <w:r w:rsidR="0041144E">
        <w:rPr>
          <w:rFonts w:ascii="Arial" w:hAnsi="Arial" w:cs="Arial"/>
          <w:sz w:val="24"/>
          <w:szCs w:val="24"/>
        </w:rPr>
        <w:t xml:space="preserve">l proceso enseñanza-aprendizaje </w:t>
      </w:r>
      <w:r w:rsidR="00C678A8">
        <w:rPr>
          <w:rFonts w:ascii="Arial" w:hAnsi="Arial" w:cs="Arial"/>
          <w:sz w:val="24"/>
          <w:szCs w:val="24"/>
        </w:rPr>
        <w:t>fue</w:t>
      </w:r>
      <w:r w:rsidR="00205133">
        <w:rPr>
          <w:rFonts w:ascii="Arial" w:hAnsi="Arial" w:cs="Arial"/>
          <w:sz w:val="24"/>
          <w:szCs w:val="24"/>
        </w:rPr>
        <w:t xml:space="preserve"> posible a través</w:t>
      </w:r>
      <w:r w:rsidR="00F37A84">
        <w:rPr>
          <w:rFonts w:ascii="Arial" w:hAnsi="Arial" w:cs="Arial"/>
          <w:sz w:val="24"/>
          <w:szCs w:val="24"/>
        </w:rPr>
        <w:t xml:space="preserve"> de un </w:t>
      </w:r>
      <w:r w:rsidR="00C678A8">
        <w:rPr>
          <w:rFonts w:ascii="Arial" w:hAnsi="Arial" w:cs="Arial"/>
          <w:sz w:val="24"/>
          <w:szCs w:val="24"/>
        </w:rPr>
        <w:t>sistema educativo que permitió</w:t>
      </w:r>
      <w:r w:rsidR="00841B30">
        <w:rPr>
          <w:rFonts w:ascii="Arial" w:hAnsi="Arial" w:cs="Arial"/>
          <w:sz w:val="24"/>
          <w:szCs w:val="24"/>
        </w:rPr>
        <w:t xml:space="preserve"> adquirir los conocimientos sin contratiempos;</w:t>
      </w:r>
      <w:r w:rsidR="00A441CB">
        <w:rPr>
          <w:rFonts w:ascii="Arial" w:hAnsi="Arial" w:cs="Arial"/>
          <w:sz w:val="24"/>
          <w:szCs w:val="24"/>
        </w:rPr>
        <w:t xml:space="preserve"> </w:t>
      </w:r>
      <w:r w:rsidR="00205133">
        <w:rPr>
          <w:rFonts w:ascii="Arial" w:hAnsi="Arial" w:cs="Arial"/>
          <w:sz w:val="24"/>
          <w:szCs w:val="24"/>
        </w:rPr>
        <w:t xml:space="preserve"> e</w:t>
      </w:r>
      <w:r w:rsidR="00F37A84">
        <w:rPr>
          <w:rFonts w:ascii="Arial" w:hAnsi="Arial" w:cs="Arial"/>
          <w:sz w:val="24"/>
          <w:szCs w:val="24"/>
        </w:rPr>
        <w:t>n México el sistema educativo lo administra</w:t>
      </w:r>
      <w:r w:rsidR="0077338C">
        <w:rPr>
          <w:rFonts w:ascii="Arial" w:hAnsi="Arial" w:cs="Arial"/>
          <w:sz w:val="24"/>
          <w:szCs w:val="24"/>
        </w:rPr>
        <w:t xml:space="preserve"> la Se</w:t>
      </w:r>
      <w:r w:rsidR="00C33E78">
        <w:rPr>
          <w:rFonts w:ascii="Arial" w:hAnsi="Arial" w:cs="Arial"/>
          <w:sz w:val="24"/>
          <w:szCs w:val="24"/>
        </w:rPr>
        <w:t>cretaria de Educación Pública</w:t>
      </w:r>
      <w:r w:rsidR="001F6C0F">
        <w:rPr>
          <w:rFonts w:ascii="Arial" w:hAnsi="Arial" w:cs="Arial"/>
          <w:sz w:val="24"/>
          <w:szCs w:val="24"/>
        </w:rPr>
        <w:t xml:space="preserve"> </w:t>
      </w:r>
      <w:r w:rsidR="00225D46">
        <w:rPr>
          <w:rFonts w:ascii="Arial" w:hAnsi="Arial" w:cs="Arial"/>
          <w:sz w:val="24"/>
          <w:szCs w:val="24"/>
        </w:rPr>
        <w:t xml:space="preserve">que fue </w:t>
      </w:r>
      <w:r w:rsidR="001F6C0F">
        <w:rPr>
          <w:rFonts w:ascii="Arial" w:hAnsi="Arial" w:cs="Arial"/>
          <w:sz w:val="24"/>
          <w:szCs w:val="24"/>
        </w:rPr>
        <w:t xml:space="preserve">creada </w:t>
      </w:r>
      <w:r w:rsidR="001F6C0F" w:rsidRPr="001F6C0F">
        <w:rPr>
          <w:rFonts w:ascii="Arial" w:hAnsi="Arial" w:cs="Arial"/>
          <w:sz w:val="24"/>
          <w:szCs w:val="24"/>
        </w:rPr>
        <w:t>el 3 de octubre de 1921.</w:t>
      </w:r>
      <w:r w:rsidR="001F6C0F">
        <w:rPr>
          <w:rFonts w:ascii="Arial" w:hAnsi="Arial" w:cs="Arial"/>
          <w:sz w:val="24"/>
          <w:szCs w:val="24"/>
        </w:rPr>
        <w:t xml:space="preserve"> Por decreto presidencial con el </w:t>
      </w:r>
      <w:r w:rsidR="001F6C0F" w:rsidRPr="001F6C0F">
        <w:rPr>
          <w:rFonts w:ascii="Arial" w:hAnsi="Arial" w:cs="Arial"/>
          <w:sz w:val="24"/>
          <w:szCs w:val="24"/>
        </w:rPr>
        <w:t xml:space="preserve">propósito esencial </w:t>
      </w:r>
      <w:r w:rsidR="001F6C0F">
        <w:rPr>
          <w:rFonts w:ascii="Arial" w:hAnsi="Arial" w:cs="Arial"/>
          <w:sz w:val="24"/>
          <w:szCs w:val="24"/>
        </w:rPr>
        <w:t xml:space="preserve">de </w:t>
      </w:r>
      <w:r w:rsidR="001F6C0F" w:rsidRPr="001F6C0F">
        <w:rPr>
          <w:rFonts w:ascii="Arial" w:hAnsi="Arial" w:cs="Arial"/>
          <w:sz w:val="24"/>
          <w:szCs w:val="24"/>
        </w:rPr>
        <w:t>crear condiciones que permitan asegurar el acceso de todas las mexicanas y mexicanos a una educación de calidad, en el nivel y modalidad que la requieran y en el lugar donde la demanden.</w:t>
      </w:r>
      <w:r w:rsidR="001F6C0F">
        <w:rPr>
          <w:rFonts w:ascii="Arial" w:hAnsi="Arial" w:cs="Arial"/>
          <w:sz w:val="24"/>
          <w:szCs w:val="24"/>
        </w:rPr>
        <w:t xml:space="preserve"> </w:t>
      </w:r>
    </w:p>
    <w:p w:rsidR="00B10227" w:rsidRDefault="00B10227" w:rsidP="001F6C0F">
      <w:pPr>
        <w:spacing w:after="0" w:line="240" w:lineRule="auto"/>
        <w:jc w:val="both"/>
        <w:rPr>
          <w:rFonts w:ascii="Arial" w:hAnsi="Arial" w:cs="Arial"/>
          <w:sz w:val="24"/>
          <w:szCs w:val="24"/>
        </w:rPr>
      </w:pPr>
    </w:p>
    <w:p w:rsidR="00FA3476" w:rsidRDefault="00B10227" w:rsidP="001F6C0F">
      <w:pPr>
        <w:spacing w:after="0" w:line="240" w:lineRule="auto"/>
        <w:jc w:val="both"/>
        <w:rPr>
          <w:rFonts w:ascii="Arial" w:hAnsi="Arial" w:cs="Arial"/>
          <w:sz w:val="24"/>
          <w:szCs w:val="24"/>
        </w:rPr>
      </w:pPr>
      <w:r>
        <w:rPr>
          <w:rFonts w:ascii="Arial" w:hAnsi="Arial" w:cs="Arial"/>
          <w:sz w:val="24"/>
          <w:szCs w:val="24"/>
        </w:rPr>
        <w:t xml:space="preserve">De ahí entonces, las políticas educativas en nuestro País son impulsadas por medio del Plan Nacional de Desarrollo </w:t>
      </w:r>
      <w:r w:rsidR="003627FA">
        <w:rPr>
          <w:rFonts w:ascii="Arial" w:hAnsi="Arial" w:cs="Arial"/>
          <w:sz w:val="24"/>
          <w:szCs w:val="24"/>
        </w:rPr>
        <w:t>(PND) documento que articula las políticas públicas que habrán de regir el desarrollo en cada periodo de Gobierno. El PND se elabora por el Gobierno  de la República</w:t>
      </w:r>
      <w:r w:rsidR="00FA3476">
        <w:rPr>
          <w:rFonts w:ascii="Arial" w:hAnsi="Arial" w:cs="Arial"/>
          <w:sz w:val="24"/>
          <w:szCs w:val="24"/>
        </w:rPr>
        <w:t>,</w:t>
      </w:r>
      <w:r w:rsidR="003627FA">
        <w:rPr>
          <w:rFonts w:ascii="Arial" w:hAnsi="Arial" w:cs="Arial"/>
          <w:sz w:val="24"/>
          <w:szCs w:val="24"/>
        </w:rPr>
        <w:t xml:space="preserve"> facultado para esta tarea por la Constitución Política d</w:t>
      </w:r>
      <w:r w:rsidR="00FA3476">
        <w:rPr>
          <w:rFonts w:ascii="Arial" w:hAnsi="Arial" w:cs="Arial"/>
          <w:sz w:val="24"/>
          <w:szCs w:val="24"/>
        </w:rPr>
        <w:t xml:space="preserve">e los estados Unidos Mexicanos y </w:t>
      </w:r>
      <w:r w:rsidR="003627FA">
        <w:rPr>
          <w:rFonts w:ascii="Arial" w:hAnsi="Arial" w:cs="Arial"/>
          <w:sz w:val="24"/>
          <w:szCs w:val="24"/>
        </w:rPr>
        <w:t>apegado a</w:t>
      </w:r>
      <w:r w:rsidR="00FA3476">
        <w:rPr>
          <w:rFonts w:ascii="Arial" w:hAnsi="Arial" w:cs="Arial"/>
          <w:sz w:val="24"/>
          <w:szCs w:val="24"/>
        </w:rPr>
        <w:t>l marco legal</w:t>
      </w:r>
      <w:r w:rsidR="00F87AC2">
        <w:rPr>
          <w:rFonts w:ascii="Arial" w:hAnsi="Arial" w:cs="Arial"/>
          <w:sz w:val="24"/>
          <w:szCs w:val="24"/>
        </w:rPr>
        <w:t xml:space="preserve"> vigente</w:t>
      </w:r>
      <w:r w:rsidR="00FA3476">
        <w:rPr>
          <w:rFonts w:ascii="Arial" w:hAnsi="Arial" w:cs="Arial"/>
          <w:sz w:val="24"/>
          <w:szCs w:val="24"/>
        </w:rPr>
        <w:t xml:space="preserve">, a su vez, </w:t>
      </w:r>
      <w:r>
        <w:rPr>
          <w:rFonts w:ascii="Arial" w:hAnsi="Arial" w:cs="Arial"/>
          <w:sz w:val="24"/>
          <w:szCs w:val="24"/>
        </w:rPr>
        <w:t>sirve como eje para que los estados diseñen su propio</w:t>
      </w:r>
      <w:r w:rsidR="00F87AC2">
        <w:rPr>
          <w:rFonts w:ascii="Arial" w:hAnsi="Arial" w:cs="Arial"/>
          <w:sz w:val="24"/>
          <w:szCs w:val="24"/>
        </w:rPr>
        <w:t xml:space="preserve"> plan de desarrollo alineados a ese</w:t>
      </w:r>
      <w:r>
        <w:rPr>
          <w:rFonts w:ascii="Arial" w:hAnsi="Arial" w:cs="Arial"/>
          <w:sz w:val="24"/>
          <w:szCs w:val="24"/>
        </w:rPr>
        <w:t xml:space="preserve"> plan nacional. </w:t>
      </w:r>
    </w:p>
    <w:p w:rsidR="009C3A71" w:rsidRDefault="009C3A71" w:rsidP="001F6C0F">
      <w:pPr>
        <w:spacing w:after="0" w:line="240" w:lineRule="auto"/>
        <w:jc w:val="both"/>
        <w:rPr>
          <w:rFonts w:ascii="Arial" w:hAnsi="Arial" w:cs="Arial"/>
          <w:sz w:val="24"/>
          <w:szCs w:val="24"/>
        </w:rPr>
      </w:pPr>
    </w:p>
    <w:p w:rsidR="009C3A71" w:rsidRDefault="009C3A71" w:rsidP="001F6C0F">
      <w:pPr>
        <w:spacing w:after="0" w:line="240" w:lineRule="auto"/>
        <w:jc w:val="both"/>
        <w:rPr>
          <w:rFonts w:ascii="Arial" w:hAnsi="Arial" w:cs="Arial"/>
          <w:sz w:val="24"/>
          <w:szCs w:val="24"/>
        </w:rPr>
      </w:pPr>
      <w:r>
        <w:rPr>
          <w:rFonts w:ascii="Arial" w:hAnsi="Arial" w:cs="Arial"/>
          <w:sz w:val="24"/>
          <w:szCs w:val="24"/>
        </w:rPr>
        <w:t xml:space="preserve">El PND 2013-2018, expuso lo siguiente: </w:t>
      </w:r>
    </w:p>
    <w:p w:rsidR="009C3A71" w:rsidRDefault="009C3A71" w:rsidP="001F6C0F">
      <w:pPr>
        <w:spacing w:after="0" w:line="240" w:lineRule="auto"/>
        <w:jc w:val="both"/>
        <w:rPr>
          <w:rFonts w:ascii="Arial" w:hAnsi="Arial" w:cs="Arial"/>
          <w:sz w:val="24"/>
          <w:szCs w:val="24"/>
        </w:rPr>
      </w:pPr>
    </w:p>
    <w:p w:rsidR="00B10227" w:rsidRPr="009C3A71" w:rsidRDefault="009C3A71" w:rsidP="009C3A71">
      <w:pPr>
        <w:spacing w:after="0" w:line="240" w:lineRule="auto"/>
        <w:ind w:left="708"/>
        <w:jc w:val="both"/>
        <w:rPr>
          <w:rFonts w:ascii="Arial" w:hAnsi="Arial" w:cs="Arial"/>
          <w:i/>
          <w:sz w:val="24"/>
          <w:szCs w:val="24"/>
        </w:rPr>
      </w:pPr>
      <w:r>
        <w:rPr>
          <w:rFonts w:ascii="Arial" w:hAnsi="Arial" w:cs="Arial"/>
          <w:i/>
          <w:sz w:val="24"/>
          <w:szCs w:val="24"/>
        </w:rPr>
        <w:t>“</w:t>
      </w:r>
      <w:r w:rsidRPr="009C3A71">
        <w:rPr>
          <w:rFonts w:ascii="Arial" w:hAnsi="Arial" w:cs="Arial"/>
          <w:i/>
          <w:sz w:val="24"/>
          <w:szCs w:val="24"/>
        </w:rPr>
        <w:t>La Constitución Política de los Estados Unidos</w:t>
      </w:r>
      <w:r>
        <w:rPr>
          <w:rFonts w:ascii="Arial" w:hAnsi="Arial" w:cs="Arial"/>
          <w:i/>
          <w:sz w:val="24"/>
          <w:szCs w:val="24"/>
        </w:rPr>
        <w:t xml:space="preserve"> </w:t>
      </w:r>
      <w:r w:rsidRPr="009C3A71">
        <w:rPr>
          <w:rFonts w:ascii="Arial" w:hAnsi="Arial" w:cs="Arial"/>
          <w:i/>
          <w:sz w:val="24"/>
          <w:szCs w:val="24"/>
        </w:rPr>
        <w:t xml:space="preserve">Mexicanos establece la planeación del desarrollo nacional como el eje que articula las políticas públicas que lleva a cabo el Gobierno de la República, pero también como </w:t>
      </w:r>
      <w:r w:rsidRPr="009C3A71">
        <w:rPr>
          <w:rFonts w:ascii="Arial" w:hAnsi="Arial" w:cs="Arial"/>
          <w:b/>
          <w:i/>
          <w:sz w:val="24"/>
          <w:szCs w:val="24"/>
        </w:rPr>
        <w:t>la fuente directa de la democracia participativa</w:t>
      </w:r>
      <w:r w:rsidRPr="009C3A71">
        <w:rPr>
          <w:rFonts w:ascii="Arial" w:hAnsi="Arial" w:cs="Arial"/>
          <w:i/>
          <w:sz w:val="24"/>
          <w:szCs w:val="24"/>
        </w:rPr>
        <w:t xml:space="preserve"> a través de la consulta </w:t>
      </w:r>
      <w:r>
        <w:rPr>
          <w:rFonts w:ascii="Arial" w:hAnsi="Arial" w:cs="Arial"/>
          <w:i/>
          <w:sz w:val="24"/>
          <w:szCs w:val="24"/>
        </w:rPr>
        <w:t>con la sociedad….”</w:t>
      </w:r>
    </w:p>
    <w:p w:rsidR="000663EE" w:rsidRDefault="000663EE">
      <w:pPr>
        <w:rPr>
          <w:rFonts w:ascii="Arial" w:hAnsi="Arial" w:cs="Arial"/>
          <w:sz w:val="24"/>
          <w:szCs w:val="24"/>
        </w:rPr>
      </w:pPr>
      <w:r>
        <w:rPr>
          <w:rFonts w:ascii="Arial" w:hAnsi="Arial" w:cs="Arial"/>
          <w:sz w:val="24"/>
          <w:szCs w:val="24"/>
        </w:rPr>
        <w:br w:type="page"/>
      </w:r>
    </w:p>
    <w:p w:rsidR="0077338C" w:rsidRDefault="006A0553" w:rsidP="001F6C0F">
      <w:pPr>
        <w:spacing w:after="0" w:line="240" w:lineRule="auto"/>
        <w:jc w:val="both"/>
        <w:rPr>
          <w:rFonts w:ascii="Arial" w:hAnsi="Arial" w:cs="Arial"/>
          <w:sz w:val="24"/>
          <w:szCs w:val="24"/>
        </w:rPr>
      </w:pPr>
      <w:r>
        <w:rPr>
          <w:rFonts w:ascii="Arial" w:hAnsi="Arial" w:cs="Arial"/>
          <w:sz w:val="24"/>
          <w:szCs w:val="24"/>
        </w:rPr>
        <w:lastRenderedPageBreak/>
        <w:t>Aunque en México, la política educativa</w:t>
      </w:r>
      <w:r w:rsidR="002158D8">
        <w:rPr>
          <w:rFonts w:ascii="Arial" w:hAnsi="Arial" w:cs="Arial"/>
          <w:sz w:val="24"/>
          <w:szCs w:val="24"/>
        </w:rPr>
        <w:t>, como ya se dijo,</w:t>
      </w:r>
      <w:r>
        <w:rPr>
          <w:rFonts w:ascii="Arial" w:hAnsi="Arial" w:cs="Arial"/>
          <w:sz w:val="24"/>
          <w:szCs w:val="24"/>
        </w:rPr>
        <w:t xml:space="preserve"> se impulsa desde el Plan Nacional de Desarrollo </w:t>
      </w:r>
      <w:r w:rsidR="009C3A71">
        <w:rPr>
          <w:rFonts w:ascii="Arial" w:hAnsi="Arial" w:cs="Arial"/>
          <w:sz w:val="24"/>
          <w:szCs w:val="24"/>
        </w:rPr>
        <w:t xml:space="preserve">y en virtud de que estamos iniciando un nuevo periodo de Gobierno, </w:t>
      </w:r>
      <w:r>
        <w:rPr>
          <w:rFonts w:ascii="Arial" w:hAnsi="Arial" w:cs="Arial"/>
          <w:sz w:val="24"/>
          <w:szCs w:val="24"/>
        </w:rPr>
        <w:t xml:space="preserve">seguramente en los próximos años estaremos alineándola a la agenda de educación 2030 de la </w:t>
      </w:r>
      <w:r w:rsidR="00841B30">
        <w:rPr>
          <w:rFonts w:ascii="Arial" w:hAnsi="Arial" w:cs="Arial"/>
          <w:sz w:val="24"/>
          <w:szCs w:val="24"/>
        </w:rPr>
        <w:t>organización de las naciones unidas (</w:t>
      </w:r>
      <w:r>
        <w:rPr>
          <w:rFonts w:ascii="Arial" w:hAnsi="Arial" w:cs="Arial"/>
          <w:sz w:val="24"/>
          <w:szCs w:val="24"/>
        </w:rPr>
        <w:t>ONU</w:t>
      </w:r>
      <w:r w:rsidR="00841B30">
        <w:rPr>
          <w:rFonts w:ascii="Arial" w:hAnsi="Arial" w:cs="Arial"/>
          <w:sz w:val="24"/>
          <w:szCs w:val="24"/>
        </w:rPr>
        <w:t>)</w:t>
      </w:r>
      <w:r>
        <w:rPr>
          <w:rFonts w:ascii="Arial" w:hAnsi="Arial" w:cs="Arial"/>
          <w:sz w:val="24"/>
          <w:szCs w:val="24"/>
        </w:rPr>
        <w:t>.</w:t>
      </w:r>
      <w:r w:rsidR="00841B30">
        <w:rPr>
          <w:rFonts w:ascii="Arial" w:hAnsi="Arial" w:cs="Arial"/>
          <w:sz w:val="24"/>
          <w:szCs w:val="24"/>
        </w:rPr>
        <w:t xml:space="preserve"> </w:t>
      </w:r>
      <w:r w:rsidR="00A441CB">
        <w:rPr>
          <w:rFonts w:ascii="Arial" w:hAnsi="Arial" w:cs="Arial"/>
          <w:sz w:val="24"/>
          <w:szCs w:val="24"/>
        </w:rPr>
        <w:t xml:space="preserve">En este sentido, </w:t>
      </w:r>
      <w:r w:rsidR="007F1E96">
        <w:rPr>
          <w:rFonts w:ascii="Arial" w:hAnsi="Arial" w:cs="Arial"/>
          <w:sz w:val="24"/>
          <w:szCs w:val="24"/>
        </w:rPr>
        <w:t>e</w:t>
      </w:r>
      <w:r w:rsidR="00A441CB" w:rsidRPr="00A441CB">
        <w:rPr>
          <w:rFonts w:ascii="Arial" w:hAnsi="Arial" w:cs="Arial"/>
          <w:sz w:val="24"/>
          <w:szCs w:val="24"/>
        </w:rPr>
        <w:t>n la Declaración de Incheon aprobada en el Foro Mundial sobre la Educación en mayo de 2015 se encomendó a la UNESCO, como organismo de las Naciones Unidas especializado en educación, que dirigiera y coordinara la agenda Educación 2030 con sus asociados</w:t>
      </w:r>
      <w:r w:rsidR="00CD64D1">
        <w:rPr>
          <w:rFonts w:ascii="Arial" w:hAnsi="Arial" w:cs="Arial"/>
          <w:sz w:val="24"/>
          <w:szCs w:val="24"/>
        </w:rPr>
        <w:t>.</w:t>
      </w:r>
      <w:r w:rsidR="00A441CB" w:rsidRPr="00A441CB">
        <w:rPr>
          <w:rFonts w:ascii="Arial" w:hAnsi="Arial" w:cs="Arial"/>
          <w:sz w:val="24"/>
          <w:szCs w:val="24"/>
        </w:rPr>
        <w:t>.</w:t>
      </w:r>
      <w:r>
        <w:rPr>
          <w:rFonts w:ascii="Arial" w:hAnsi="Arial" w:cs="Arial"/>
          <w:sz w:val="24"/>
          <w:szCs w:val="24"/>
        </w:rPr>
        <w:t xml:space="preserve"> </w:t>
      </w:r>
      <w:r w:rsidR="00737D09">
        <w:rPr>
          <w:rFonts w:ascii="Arial" w:hAnsi="Arial" w:cs="Arial"/>
          <w:sz w:val="24"/>
          <w:szCs w:val="24"/>
        </w:rPr>
        <w:t>( UNESCO )</w:t>
      </w:r>
      <w:r w:rsidR="00CD64D1">
        <w:rPr>
          <w:rFonts w:ascii="Arial" w:hAnsi="Arial" w:cs="Arial"/>
          <w:sz w:val="24"/>
          <w:szCs w:val="24"/>
        </w:rPr>
        <w:t>. Entre ellos México.</w:t>
      </w:r>
    </w:p>
    <w:p w:rsidR="0022766F" w:rsidRDefault="0022766F" w:rsidP="001F6C0F">
      <w:pPr>
        <w:spacing w:after="0" w:line="240" w:lineRule="auto"/>
        <w:jc w:val="both"/>
        <w:rPr>
          <w:rFonts w:ascii="Arial" w:hAnsi="Arial" w:cs="Arial"/>
          <w:sz w:val="24"/>
          <w:szCs w:val="24"/>
        </w:rPr>
      </w:pPr>
    </w:p>
    <w:p w:rsidR="00A441CB" w:rsidRPr="0022766F" w:rsidRDefault="0022766F" w:rsidP="00D70DE4">
      <w:pPr>
        <w:spacing w:after="0" w:line="240" w:lineRule="auto"/>
        <w:ind w:left="708"/>
        <w:jc w:val="both"/>
        <w:rPr>
          <w:rFonts w:ascii="Arial" w:hAnsi="Arial" w:cs="Arial"/>
          <w:i/>
          <w:sz w:val="24"/>
          <w:szCs w:val="24"/>
        </w:rPr>
      </w:pPr>
      <w:r w:rsidRPr="0022766F">
        <w:rPr>
          <w:rFonts w:ascii="Arial" w:hAnsi="Arial" w:cs="Arial"/>
          <w:i/>
          <w:sz w:val="24"/>
          <w:szCs w:val="24"/>
        </w:rPr>
        <w:t>“La educación es el arma más poderosa para cambiar el mundo”</w:t>
      </w:r>
      <w:r>
        <w:rPr>
          <w:rFonts w:ascii="Arial" w:hAnsi="Arial" w:cs="Arial"/>
          <w:i/>
          <w:sz w:val="24"/>
          <w:szCs w:val="24"/>
        </w:rPr>
        <w:t xml:space="preserve"> (Nelson Mandela)</w:t>
      </w:r>
    </w:p>
    <w:p w:rsidR="0022766F" w:rsidRDefault="0022766F" w:rsidP="001F6C0F">
      <w:pPr>
        <w:spacing w:after="0" w:line="240" w:lineRule="auto"/>
        <w:jc w:val="both"/>
        <w:rPr>
          <w:rFonts w:ascii="Arial" w:hAnsi="Arial" w:cs="Arial"/>
          <w:sz w:val="24"/>
          <w:szCs w:val="24"/>
        </w:rPr>
      </w:pPr>
    </w:p>
    <w:p w:rsidR="007852F9" w:rsidRDefault="00D70DE4" w:rsidP="001F6C0F">
      <w:pPr>
        <w:spacing w:after="0" w:line="240" w:lineRule="auto"/>
        <w:jc w:val="both"/>
        <w:rPr>
          <w:rFonts w:ascii="Arial" w:hAnsi="Arial" w:cs="Arial"/>
          <w:sz w:val="24"/>
          <w:szCs w:val="24"/>
        </w:rPr>
      </w:pPr>
      <w:r>
        <w:rPr>
          <w:rFonts w:ascii="Arial" w:hAnsi="Arial" w:cs="Arial"/>
          <w:sz w:val="24"/>
          <w:szCs w:val="24"/>
        </w:rPr>
        <w:t xml:space="preserve">Muchos filósofos, políticos, expertos en la materia, etc. Sin </w:t>
      </w:r>
      <w:r w:rsidR="00793C05">
        <w:rPr>
          <w:rFonts w:ascii="Arial" w:hAnsi="Arial" w:cs="Arial"/>
          <w:sz w:val="24"/>
          <w:szCs w:val="24"/>
        </w:rPr>
        <w:t>duda estará</w:t>
      </w:r>
      <w:r>
        <w:rPr>
          <w:rFonts w:ascii="Arial" w:hAnsi="Arial" w:cs="Arial"/>
          <w:sz w:val="24"/>
          <w:szCs w:val="24"/>
        </w:rPr>
        <w:t xml:space="preserve">n de acuerdo con </w:t>
      </w:r>
      <w:r w:rsidR="007E4383">
        <w:rPr>
          <w:rFonts w:ascii="Arial" w:hAnsi="Arial" w:cs="Arial"/>
          <w:sz w:val="24"/>
          <w:szCs w:val="24"/>
        </w:rPr>
        <w:t>l</w:t>
      </w:r>
      <w:r w:rsidR="0022766F">
        <w:rPr>
          <w:rFonts w:ascii="Arial" w:hAnsi="Arial" w:cs="Arial"/>
          <w:sz w:val="24"/>
          <w:szCs w:val="24"/>
        </w:rPr>
        <w:t>a frase anterior como pensamiento</w:t>
      </w:r>
      <w:r w:rsidR="009C3A71">
        <w:rPr>
          <w:rFonts w:ascii="Arial" w:hAnsi="Arial" w:cs="Arial"/>
          <w:sz w:val="24"/>
          <w:szCs w:val="24"/>
        </w:rPr>
        <w:t xml:space="preserve"> </w:t>
      </w:r>
      <w:r w:rsidR="0022766F">
        <w:rPr>
          <w:rFonts w:ascii="Arial" w:hAnsi="Arial" w:cs="Arial"/>
          <w:sz w:val="24"/>
          <w:szCs w:val="24"/>
        </w:rPr>
        <w:t>transformador de la</w:t>
      </w:r>
      <w:r w:rsidR="00B859EB">
        <w:rPr>
          <w:rFonts w:ascii="Arial" w:hAnsi="Arial" w:cs="Arial"/>
          <w:sz w:val="24"/>
          <w:szCs w:val="24"/>
        </w:rPr>
        <w:t>s</w:t>
      </w:r>
      <w:r w:rsidR="0022766F">
        <w:rPr>
          <w:rFonts w:ascii="Arial" w:hAnsi="Arial" w:cs="Arial"/>
          <w:sz w:val="24"/>
          <w:szCs w:val="24"/>
        </w:rPr>
        <w:t xml:space="preserve"> sociedades</w:t>
      </w:r>
      <w:r w:rsidR="00793C05">
        <w:rPr>
          <w:rFonts w:ascii="Arial" w:hAnsi="Arial" w:cs="Arial"/>
          <w:sz w:val="24"/>
          <w:szCs w:val="24"/>
        </w:rPr>
        <w:t>, sin embargo</w:t>
      </w:r>
      <w:r w:rsidR="00A05968">
        <w:rPr>
          <w:rFonts w:ascii="Arial" w:hAnsi="Arial" w:cs="Arial"/>
          <w:sz w:val="24"/>
          <w:szCs w:val="24"/>
        </w:rPr>
        <w:t>,</w:t>
      </w:r>
      <w:r w:rsidR="00793C05">
        <w:rPr>
          <w:rFonts w:ascii="Arial" w:hAnsi="Arial" w:cs="Arial"/>
          <w:sz w:val="24"/>
          <w:szCs w:val="24"/>
        </w:rPr>
        <w:t xml:space="preserve"> dar una definición internacional</w:t>
      </w:r>
      <w:r w:rsidR="00A05968">
        <w:rPr>
          <w:rFonts w:ascii="Arial" w:hAnsi="Arial" w:cs="Arial"/>
          <w:sz w:val="24"/>
          <w:szCs w:val="24"/>
        </w:rPr>
        <w:t xml:space="preserve"> de </w:t>
      </w:r>
      <w:r w:rsidR="00A05968" w:rsidRPr="00A05968">
        <w:rPr>
          <w:rFonts w:ascii="Arial" w:hAnsi="Arial" w:cs="Arial"/>
          <w:i/>
          <w:sz w:val="24"/>
          <w:szCs w:val="24"/>
        </w:rPr>
        <w:t>Educación</w:t>
      </w:r>
      <w:r w:rsidR="00A05968">
        <w:rPr>
          <w:rFonts w:ascii="Arial" w:hAnsi="Arial" w:cs="Arial"/>
          <w:sz w:val="24"/>
          <w:szCs w:val="24"/>
        </w:rPr>
        <w:t>, puede ser aventurado, y</w:t>
      </w:r>
      <w:r w:rsidR="009C3A71">
        <w:rPr>
          <w:rFonts w:ascii="Arial" w:hAnsi="Arial" w:cs="Arial"/>
          <w:sz w:val="24"/>
          <w:szCs w:val="24"/>
        </w:rPr>
        <w:t>a que</w:t>
      </w:r>
      <w:r w:rsidR="00A05968">
        <w:rPr>
          <w:rFonts w:ascii="Arial" w:hAnsi="Arial" w:cs="Arial"/>
          <w:sz w:val="24"/>
          <w:szCs w:val="24"/>
        </w:rPr>
        <w:t xml:space="preserve"> </w:t>
      </w:r>
      <w:r w:rsidR="007E4383">
        <w:rPr>
          <w:rFonts w:ascii="Arial" w:hAnsi="Arial" w:cs="Arial"/>
          <w:sz w:val="24"/>
          <w:szCs w:val="24"/>
        </w:rPr>
        <w:t xml:space="preserve">para </w:t>
      </w:r>
      <w:r w:rsidR="00A05968">
        <w:rPr>
          <w:rFonts w:ascii="Arial" w:hAnsi="Arial" w:cs="Arial"/>
          <w:sz w:val="24"/>
          <w:szCs w:val="24"/>
        </w:rPr>
        <w:t xml:space="preserve">definir </w:t>
      </w:r>
      <w:r w:rsidR="007E4383">
        <w:rPr>
          <w:rFonts w:ascii="Arial" w:hAnsi="Arial" w:cs="Arial"/>
          <w:sz w:val="24"/>
          <w:szCs w:val="24"/>
        </w:rPr>
        <w:t xml:space="preserve">universalmente a </w:t>
      </w:r>
      <w:r w:rsidR="00737D09">
        <w:rPr>
          <w:rFonts w:ascii="Arial" w:hAnsi="Arial" w:cs="Arial"/>
          <w:sz w:val="24"/>
          <w:szCs w:val="24"/>
        </w:rPr>
        <w:t xml:space="preserve"> la</w:t>
      </w:r>
      <w:r w:rsidR="009C3A71">
        <w:rPr>
          <w:rFonts w:ascii="Arial" w:hAnsi="Arial" w:cs="Arial"/>
          <w:sz w:val="24"/>
          <w:szCs w:val="24"/>
        </w:rPr>
        <w:t xml:space="preserve"> </w:t>
      </w:r>
      <w:r w:rsidR="0022766F">
        <w:rPr>
          <w:rFonts w:ascii="Arial" w:hAnsi="Arial" w:cs="Arial"/>
          <w:sz w:val="24"/>
          <w:szCs w:val="24"/>
        </w:rPr>
        <w:t>Educación</w:t>
      </w:r>
      <w:r w:rsidR="00A05968">
        <w:rPr>
          <w:rFonts w:ascii="Arial" w:hAnsi="Arial" w:cs="Arial"/>
          <w:sz w:val="24"/>
          <w:szCs w:val="24"/>
        </w:rPr>
        <w:t xml:space="preserve"> deberá</w:t>
      </w:r>
      <w:r w:rsidR="007E4383">
        <w:rPr>
          <w:rFonts w:ascii="Arial" w:hAnsi="Arial" w:cs="Arial"/>
          <w:sz w:val="24"/>
          <w:szCs w:val="24"/>
        </w:rPr>
        <w:t>n</w:t>
      </w:r>
      <w:r w:rsidR="00A05968">
        <w:rPr>
          <w:rFonts w:ascii="Arial" w:hAnsi="Arial" w:cs="Arial"/>
          <w:sz w:val="24"/>
          <w:szCs w:val="24"/>
        </w:rPr>
        <w:t xml:space="preserve"> considerarse variables como la cultura, la lengua, </w:t>
      </w:r>
      <w:r w:rsidR="007E4383">
        <w:rPr>
          <w:rFonts w:ascii="Arial" w:hAnsi="Arial" w:cs="Arial"/>
          <w:sz w:val="24"/>
          <w:szCs w:val="24"/>
        </w:rPr>
        <w:t xml:space="preserve">la infraestructura, el régimen político, el nivel económico, la cohesión social, etc. </w:t>
      </w:r>
      <w:r w:rsidR="0022766F">
        <w:rPr>
          <w:rFonts w:ascii="Arial" w:hAnsi="Arial" w:cs="Arial"/>
          <w:sz w:val="24"/>
          <w:szCs w:val="24"/>
        </w:rPr>
        <w:t xml:space="preserve"> </w:t>
      </w:r>
      <w:r w:rsidR="007E4383">
        <w:rPr>
          <w:rFonts w:ascii="Arial" w:hAnsi="Arial" w:cs="Arial"/>
          <w:sz w:val="24"/>
          <w:szCs w:val="24"/>
        </w:rPr>
        <w:t xml:space="preserve">No obstante, acercaremos </w:t>
      </w:r>
      <w:r w:rsidR="007852F9">
        <w:rPr>
          <w:rFonts w:ascii="Arial" w:hAnsi="Arial" w:cs="Arial"/>
          <w:sz w:val="24"/>
          <w:szCs w:val="24"/>
        </w:rPr>
        <w:t>l</w:t>
      </w:r>
      <w:r w:rsidR="007E4383">
        <w:rPr>
          <w:rFonts w:ascii="Arial" w:hAnsi="Arial" w:cs="Arial"/>
          <w:sz w:val="24"/>
          <w:szCs w:val="24"/>
        </w:rPr>
        <w:t>a  definición</w:t>
      </w:r>
      <w:r w:rsidR="007852F9">
        <w:rPr>
          <w:rFonts w:ascii="Arial" w:hAnsi="Arial" w:cs="Arial"/>
          <w:sz w:val="24"/>
          <w:szCs w:val="24"/>
        </w:rPr>
        <w:t xml:space="preserve"> de educación mundial a los acuerdos sobre prioridades educativas para el 2030 que los países de américa latina y del caribe</w:t>
      </w:r>
      <w:r w:rsidR="0022766F">
        <w:rPr>
          <w:rFonts w:ascii="Arial" w:hAnsi="Arial" w:cs="Arial"/>
          <w:sz w:val="24"/>
          <w:szCs w:val="24"/>
        </w:rPr>
        <w:t xml:space="preserve"> </w:t>
      </w:r>
      <w:r w:rsidR="007852F9">
        <w:rPr>
          <w:rFonts w:ascii="Arial" w:hAnsi="Arial" w:cs="Arial"/>
          <w:sz w:val="24"/>
          <w:szCs w:val="24"/>
        </w:rPr>
        <w:t>plasmaron en la declaración de Buenos Aires en el 2017; como “</w:t>
      </w:r>
      <w:r w:rsidR="007852F9" w:rsidRPr="007852F9">
        <w:rPr>
          <w:rFonts w:ascii="Arial" w:hAnsi="Arial" w:cs="Arial"/>
          <w:sz w:val="24"/>
          <w:szCs w:val="24"/>
        </w:rPr>
        <w:t>la educación debe contribuir a la eliminación de la pobreza, la reducción de las inequidades y el cuidado del medioambiente a través de una educación de calidad inclusiva y el ap</w:t>
      </w:r>
      <w:r w:rsidR="007852F9">
        <w:rPr>
          <w:rFonts w:ascii="Arial" w:hAnsi="Arial" w:cs="Arial"/>
          <w:sz w:val="24"/>
          <w:szCs w:val="24"/>
        </w:rPr>
        <w:t>rendizaje a lo largo de la vida”.</w:t>
      </w:r>
    </w:p>
    <w:p w:rsidR="0022766F" w:rsidRDefault="0022766F" w:rsidP="001F6C0F">
      <w:pPr>
        <w:spacing w:after="0" w:line="240" w:lineRule="auto"/>
        <w:jc w:val="both"/>
        <w:rPr>
          <w:rFonts w:ascii="Arial" w:hAnsi="Arial" w:cs="Arial"/>
          <w:sz w:val="24"/>
          <w:szCs w:val="24"/>
        </w:rPr>
      </w:pPr>
    </w:p>
    <w:p w:rsidR="0022766F" w:rsidRDefault="004D47E9" w:rsidP="001F6C0F">
      <w:pPr>
        <w:spacing w:after="0" w:line="240" w:lineRule="auto"/>
        <w:jc w:val="both"/>
        <w:rPr>
          <w:rFonts w:ascii="Arial" w:hAnsi="Arial" w:cs="Arial"/>
          <w:sz w:val="24"/>
          <w:szCs w:val="24"/>
        </w:rPr>
      </w:pPr>
      <w:r>
        <w:rPr>
          <w:rFonts w:ascii="Arial" w:hAnsi="Arial" w:cs="Arial"/>
          <w:sz w:val="24"/>
          <w:szCs w:val="24"/>
        </w:rPr>
        <w:t xml:space="preserve">De ahí, que el </w:t>
      </w:r>
      <w:r w:rsidR="009068E2" w:rsidRPr="00031E8C">
        <w:rPr>
          <w:rFonts w:ascii="Arial" w:hAnsi="Arial" w:cs="Arial"/>
          <w:b/>
          <w:sz w:val="24"/>
          <w:szCs w:val="24"/>
        </w:rPr>
        <w:t xml:space="preserve">Rol del </w:t>
      </w:r>
      <w:r w:rsidRPr="00031E8C">
        <w:rPr>
          <w:rFonts w:ascii="Arial" w:hAnsi="Arial" w:cs="Arial"/>
          <w:b/>
          <w:sz w:val="24"/>
          <w:szCs w:val="24"/>
        </w:rPr>
        <w:t>docente</w:t>
      </w:r>
      <w:r w:rsidR="009068E2">
        <w:rPr>
          <w:rFonts w:ascii="Arial" w:hAnsi="Arial" w:cs="Arial"/>
          <w:sz w:val="24"/>
          <w:szCs w:val="24"/>
        </w:rPr>
        <w:t xml:space="preserve"> no se centra</w:t>
      </w:r>
      <w:r w:rsidR="00F87AC2">
        <w:rPr>
          <w:rFonts w:ascii="Arial" w:hAnsi="Arial" w:cs="Arial"/>
          <w:sz w:val="24"/>
          <w:szCs w:val="24"/>
        </w:rPr>
        <w:t>rá</w:t>
      </w:r>
      <w:r w:rsidR="009068E2">
        <w:rPr>
          <w:rFonts w:ascii="Arial" w:hAnsi="Arial" w:cs="Arial"/>
          <w:sz w:val="24"/>
          <w:szCs w:val="24"/>
        </w:rPr>
        <w:t xml:space="preserve"> solo a participar en el </w:t>
      </w:r>
      <w:r w:rsidR="00B859EB">
        <w:rPr>
          <w:rFonts w:ascii="Arial" w:hAnsi="Arial" w:cs="Arial"/>
          <w:sz w:val="24"/>
          <w:szCs w:val="24"/>
        </w:rPr>
        <w:t xml:space="preserve"> proceso de enseñanza-aprendizaje </w:t>
      </w:r>
      <w:r w:rsidR="009068E2">
        <w:rPr>
          <w:rFonts w:ascii="Arial" w:hAnsi="Arial" w:cs="Arial"/>
          <w:sz w:val="24"/>
          <w:szCs w:val="24"/>
        </w:rPr>
        <w:t xml:space="preserve">como instructor-facilitador ni como un referente constructor de conocimientos y no solo a conseguir con su práctica un resultado de aprendizaje significativo sino además, deberá actuar como agente transformador de vidas. </w:t>
      </w:r>
    </w:p>
    <w:p w:rsidR="00031E8C" w:rsidRDefault="00031E8C" w:rsidP="001F6C0F">
      <w:pPr>
        <w:spacing w:after="0" w:line="240" w:lineRule="auto"/>
        <w:jc w:val="both"/>
        <w:rPr>
          <w:rFonts w:ascii="Arial" w:hAnsi="Arial" w:cs="Arial"/>
          <w:sz w:val="24"/>
          <w:szCs w:val="24"/>
        </w:rPr>
      </w:pPr>
    </w:p>
    <w:p w:rsidR="00F8481B" w:rsidRDefault="00031E8C" w:rsidP="00795E7E">
      <w:pPr>
        <w:spacing w:after="0" w:line="240" w:lineRule="auto"/>
        <w:jc w:val="both"/>
        <w:rPr>
          <w:rFonts w:ascii="Arial" w:hAnsi="Arial" w:cs="Arial"/>
          <w:sz w:val="24"/>
          <w:szCs w:val="24"/>
        </w:rPr>
      </w:pPr>
      <w:r>
        <w:rPr>
          <w:rFonts w:ascii="Arial" w:hAnsi="Arial" w:cs="Arial"/>
          <w:sz w:val="24"/>
          <w:szCs w:val="24"/>
        </w:rPr>
        <w:t xml:space="preserve">En este sentido, me permitiré citar a Edith Chehaybar y Kuri* de la </w:t>
      </w:r>
      <w:r w:rsidRPr="00031E8C">
        <w:rPr>
          <w:rFonts w:ascii="Arial" w:hAnsi="Arial" w:cs="Arial"/>
          <w:sz w:val="24"/>
          <w:szCs w:val="24"/>
        </w:rPr>
        <w:t>Universidad Nacio</w:t>
      </w:r>
      <w:r>
        <w:rPr>
          <w:rFonts w:ascii="Arial" w:hAnsi="Arial" w:cs="Arial"/>
          <w:sz w:val="24"/>
          <w:szCs w:val="24"/>
        </w:rPr>
        <w:t>nal Autónoma de México, México.</w:t>
      </w:r>
      <w:r w:rsidRPr="00031E8C">
        <w:rPr>
          <w:rFonts w:ascii="Arial" w:hAnsi="Arial" w:cs="Arial"/>
          <w:sz w:val="24"/>
          <w:szCs w:val="24"/>
        </w:rPr>
        <w:t>* Investigadora titular en el Instituto de Investigaciones sobre la Universidad y la Educación (IISUE)-UNAM.</w:t>
      </w:r>
      <w:r>
        <w:rPr>
          <w:rFonts w:ascii="Arial" w:hAnsi="Arial" w:cs="Arial"/>
          <w:sz w:val="24"/>
          <w:szCs w:val="24"/>
        </w:rPr>
        <w:t xml:space="preserve"> Porque en su artículo “Reflexiones sobre el papel del docente </w:t>
      </w:r>
      <w:r w:rsidRPr="00031E8C">
        <w:rPr>
          <w:rFonts w:ascii="Arial" w:hAnsi="Arial" w:cs="Arial"/>
          <w:sz w:val="24"/>
          <w:szCs w:val="24"/>
        </w:rPr>
        <w:t>en la calidad educativa</w:t>
      </w:r>
      <w:r>
        <w:rPr>
          <w:rFonts w:ascii="Arial" w:hAnsi="Arial" w:cs="Arial"/>
          <w:sz w:val="24"/>
          <w:szCs w:val="24"/>
        </w:rPr>
        <w:t xml:space="preserve">” el cual me parece excelente para tomarlo en cuenta en este intento de contextualizar este trabajo. Ya que plantea un conjunto de reflexiones en torno a la situación actual de la educación superior </w:t>
      </w:r>
      <w:r w:rsidR="00795E7E">
        <w:rPr>
          <w:rFonts w:ascii="Arial" w:hAnsi="Arial" w:cs="Arial"/>
          <w:sz w:val="24"/>
          <w:szCs w:val="24"/>
        </w:rPr>
        <w:t xml:space="preserve">en cuanto a su calidad. </w:t>
      </w:r>
    </w:p>
    <w:p w:rsidR="00F8481B" w:rsidRDefault="00F8481B" w:rsidP="00795E7E">
      <w:pPr>
        <w:spacing w:after="0" w:line="240" w:lineRule="auto"/>
        <w:jc w:val="both"/>
        <w:rPr>
          <w:rFonts w:ascii="Arial" w:hAnsi="Arial" w:cs="Arial"/>
          <w:sz w:val="24"/>
          <w:szCs w:val="24"/>
        </w:rPr>
      </w:pPr>
    </w:p>
    <w:p w:rsidR="00F8481B" w:rsidRPr="00F8481B" w:rsidRDefault="00795E7E" w:rsidP="00F8481B">
      <w:pPr>
        <w:spacing w:after="0" w:line="240" w:lineRule="auto"/>
        <w:ind w:firstLine="708"/>
        <w:jc w:val="both"/>
        <w:rPr>
          <w:rFonts w:ascii="Arial" w:hAnsi="Arial" w:cs="Arial"/>
          <w:b/>
          <w:i/>
          <w:sz w:val="24"/>
          <w:szCs w:val="24"/>
        </w:rPr>
      </w:pPr>
      <w:r w:rsidRPr="00F8481B">
        <w:rPr>
          <w:rFonts w:ascii="Arial" w:hAnsi="Arial" w:cs="Arial"/>
          <w:b/>
          <w:i/>
          <w:sz w:val="24"/>
          <w:szCs w:val="24"/>
        </w:rPr>
        <w:t>El papel del docente en la calidad en educación superior</w:t>
      </w:r>
      <w:r w:rsidR="00F8481B" w:rsidRPr="00F8481B">
        <w:rPr>
          <w:rFonts w:ascii="Arial" w:hAnsi="Arial" w:cs="Arial"/>
          <w:b/>
          <w:i/>
          <w:sz w:val="24"/>
          <w:szCs w:val="24"/>
        </w:rPr>
        <w:t>:</w:t>
      </w:r>
    </w:p>
    <w:p w:rsidR="00F8481B" w:rsidRPr="00F8481B" w:rsidRDefault="00F8481B" w:rsidP="00795E7E">
      <w:pPr>
        <w:spacing w:after="0" w:line="240" w:lineRule="auto"/>
        <w:jc w:val="both"/>
        <w:rPr>
          <w:rFonts w:ascii="Arial" w:hAnsi="Arial" w:cs="Arial"/>
          <w:b/>
          <w:i/>
          <w:sz w:val="24"/>
          <w:szCs w:val="24"/>
        </w:rPr>
      </w:pPr>
    </w:p>
    <w:p w:rsidR="00795E7E" w:rsidRPr="00F8481B" w:rsidRDefault="00F8481B" w:rsidP="00F8481B">
      <w:pPr>
        <w:spacing w:after="0" w:line="240" w:lineRule="auto"/>
        <w:ind w:left="708"/>
        <w:jc w:val="both"/>
        <w:rPr>
          <w:rFonts w:ascii="Arial" w:hAnsi="Arial" w:cs="Arial"/>
          <w:i/>
          <w:sz w:val="24"/>
          <w:szCs w:val="24"/>
        </w:rPr>
      </w:pPr>
      <w:r w:rsidRPr="00F8481B">
        <w:rPr>
          <w:rFonts w:ascii="Arial" w:hAnsi="Arial" w:cs="Arial"/>
          <w:i/>
          <w:sz w:val="24"/>
          <w:szCs w:val="24"/>
        </w:rPr>
        <w:t>“</w:t>
      </w:r>
      <w:r w:rsidR="00795E7E" w:rsidRPr="00F8481B">
        <w:rPr>
          <w:rFonts w:ascii="Arial" w:hAnsi="Arial" w:cs="Arial"/>
          <w:i/>
          <w:sz w:val="24"/>
          <w:szCs w:val="24"/>
        </w:rPr>
        <w:t xml:space="preserve">A partir de analizar las características de los diferentes indicadores que implica la calidad educativa en educación superior, lograrla se visualiza como una tarea complicada y a largo plazo, ya que requiere de la participación y disposición tanto de los distintos niveles de gobierno como de la sociedad en general. Sin embargo, al estar convencida de que en la actualidad los cambios se gestan en los microespacios y de ahí trascienden, considero que es en las aulas en donde es posible generar </w:t>
      </w:r>
      <w:r w:rsidR="00795E7E" w:rsidRPr="00F8481B">
        <w:rPr>
          <w:rFonts w:ascii="Arial" w:hAnsi="Arial" w:cs="Arial"/>
          <w:i/>
          <w:sz w:val="24"/>
          <w:szCs w:val="24"/>
        </w:rPr>
        <w:lastRenderedPageBreak/>
        <w:t xml:space="preserve">acciones comprometidas y conscientes que permitan alcanzar la calidad en educación superior en ciertos aspectos. En este sentido se coincide con Rodríguez Fuenzalida al establecer que: “[…] no habrá mayor calidad en la educación sino en la medida que es posible modificar el proceso que se realiza en el aula, tanto en lo pedagógico como en la necesaria inversión para un buen desarrollo del proceso de enseñanza </w:t>
      </w:r>
      <w:r w:rsidRPr="00F8481B">
        <w:rPr>
          <w:rFonts w:ascii="Arial" w:hAnsi="Arial" w:cs="Arial"/>
          <w:i/>
          <w:sz w:val="24"/>
          <w:szCs w:val="24"/>
        </w:rPr>
        <w:t>aprendizaje.” “ (Chehaybar y Kuri, Edith, 2007)</w:t>
      </w:r>
    </w:p>
    <w:p w:rsidR="00996684" w:rsidRDefault="00996684" w:rsidP="001F6C0F">
      <w:pPr>
        <w:spacing w:after="0" w:line="240" w:lineRule="auto"/>
        <w:jc w:val="both"/>
        <w:rPr>
          <w:rFonts w:ascii="Arial" w:hAnsi="Arial" w:cs="Arial"/>
          <w:sz w:val="24"/>
          <w:szCs w:val="24"/>
        </w:rPr>
      </w:pPr>
    </w:p>
    <w:p w:rsidR="004965D8" w:rsidRDefault="004965D8" w:rsidP="001F6C0F">
      <w:pPr>
        <w:spacing w:after="0" w:line="240" w:lineRule="auto"/>
        <w:jc w:val="both"/>
        <w:rPr>
          <w:rFonts w:ascii="Arial" w:hAnsi="Arial" w:cs="Arial"/>
          <w:sz w:val="24"/>
          <w:szCs w:val="24"/>
        </w:rPr>
      </w:pPr>
    </w:p>
    <w:p w:rsidR="00D70DE4" w:rsidRPr="00DD4EE6" w:rsidRDefault="00D70DE4" w:rsidP="001F6C0F">
      <w:pPr>
        <w:spacing w:after="0" w:line="240" w:lineRule="auto"/>
        <w:jc w:val="both"/>
        <w:rPr>
          <w:rFonts w:ascii="Arial" w:hAnsi="Arial" w:cs="Arial"/>
          <w:b/>
          <w:sz w:val="24"/>
          <w:szCs w:val="24"/>
        </w:rPr>
      </w:pPr>
      <w:r w:rsidRPr="00DD4EE6">
        <w:rPr>
          <w:rFonts w:ascii="Arial" w:hAnsi="Arial" w:cs="Arial"/>
          <w:b/>
          <w:sz w:val="24"/>
          <w:szCs w:val="24"/>
        </w:rPr>
        <w:t>En</w:t>
      </w:r>
      <w:r w:rsidR="00C777C5" w:rsidRPr="00DD4EE6">
        <w:rPr>
          <w:rFonts w:ascii="Arial" w:hAnsi="Arial" w:cs="Arial"/>
          <w:b/>
          <w:sz w:val="24"/>
          <w:szCs w:val="24"/>
        </w:rPr>
        <w:t xml:space="preserve"> materia de Educación Superior en México</w:t>
      </w:r>
    </w:p>
    <w:p w:rsidR="00C777C5" w:rsidRPr="00DD4EE6" w:rsidRDefault="00C777C5" w:rsidP="001F6C0F">
      <w:pPr>
        <w:spacing w:after="0" w:line="240" w:lineRule="auto"/>
        <w:jc w:val="both"/>
        <w:rPr>
          <w:rFonts w:ascii="Arial" w:hAnsi="Arial" w:cs="Arial"/>
          <w:b/>
          <w:sz w:val="24"/>
          <w:szCs w:val="24"/>
        </w:rPr>
      </w:pPr>
    </w:p>
    <w:p w:rsidR="00C777C5" w:rsidRDefault="00B743C3" w:rsidP="00B743C3">
      <w:pPr>
        <w:spacing w:after="0" w:line="240" w:lineRule="auto"/>
        <w:jc w:val="both"/>
        <w:rPr>
          <w:rFonts w:ascii="Arial" w:hAnsi="Arial" w:cs="Arial"/>
          <w:sz w:val="24"/>
          <w:szCs w:val="24"/>
        </w:rPr>
      </w:pPr>
      <w:r w:rsidRPr="00B743C3">
        <w:rPr>
          <w:rFonts w:ascii="Arial" w:hAnsi="Arial" w:cs="Arial"/>
          <w:sz w:val="24"/>
          <w:szCs w:val="24"/>
        </w:rPr>
        <w:t>Las instituciones de educación superior fortalecerán la formación de pro</w:t>
      </w:r>
      <w:r>
        <w:rPr>
          <w:rFonts w:ascii="Arial" w:hAnsi="Arial" w:cs="Arial"/>
          <w:sz w:val="24"/>
          <w:szCs w:val="24"/>
        </w:rPr>
        <w:t xml:space="preserve">fesionistas capaces de generar, </w:t>
      </w:r>
      <w:r w:rsidRPr="00B743C3">
        <w:rPr>
          <w:rFonts w:ascii="Arial" w:hAnsi="Arial" w:cs="Arial"/>
          <w:sz w:val="24"/>
          <w:szCs w:val="24"/>
        </w:rPr>
        <w:t>aplicar e innovar conocimientos de la ciencia y la tecnología, académica</w:t>
      </w:r>
      <w:r>
        <w:rPr>
          <w:rFonts w:ascii="Arial" w:hAnsi="Arial" w:cs="Arial"/>
          <w:sz w:val="24"/>
          <w:szCs w:val="24"/>
        </w:rPr>
        <w:t xml:space="preserve">mente pertinentes y socialmente </w:t>
      </w:r>
      <w:r w:rsidRPr="00B743C3">
        <w:rPr>
          <w:rFonts w:ascii="Arial" w:hAnsi="Arial" w:cs="Arial"/>
          <w:sz w:val="24"/>
          <w:szCs w:val="24"/>
        </w:rPr>
        <w:t>relevantes con el propósito de consolidar un sistema nacional de educ</w:t>
      </w:r>
      <w:r>
        <w:rPr>
          <w:rFonts w:ascii="Arial" w:hAnsi="Arial" w:cs="Arial"/>
          <w:sz w:val="24"/>
          <w:szCs w:val="24"/>
        </w:rPr>
        <w:t xml:space="preserve">ación superior con proyección y </w:t>
      </w:r>
      <w:r w:rsidRPr="00B743C3">
        <w:rPr>
          <w:rFonts w:ascii="Arial" w:hAnsi="Arial" w:cs="Arial"/>
          <w:sz w:val="24"/>
          <w:szCs w:val="24"/>
        </w:rPr>
        <w:t>competitividad internacional, que permita a los egresados dar respues</w:t>
      </w:r>
      <w:r>
        <w:rPr>
          <w:rFonts w:ascii="Arial" w:hAnsi="Arial" w:cs="Arial"/>
          <w:sz w:val="24"/>
          <w:szCs w:val="24"/>
        </w:rPr>
        <w:t xml:space="preserve">ta a las necesidades cambiantes </w:t>
      </w:r>
      <w:r w:rsidRPr="00B743C3">
        <w:rPr>
          <w:rFonts w:ascii="Arial" w:hAnsi="Arial" w:cs="Arial"/>
          <w:sz w:val="24"/>
          <w:szCs w:val="24"/>
        </w:rPr>
        <w:t>del entorno regional y nacional.</w:t>
      </w:r>
      <w:r w:rsidR="00C81630">
        <w:rPr>
          <w:rFonts w:ascii="Arial" w:hAnsi="Arial" w:cs="Arial"/>
          <w:sz w:val="24"/>
          <w:szCs w:val="24"/>
        </w:rPr>
        <w:t xml:space="preserve"> (Chuayffet Chemor, 201</w:t>
      </w:r>
      <w:r>
        <w:rPr>
          <w:rFonts w:ascii="Arial" w:hAnsi="Arial" w:cs="Arial"/>
          <w:sz w:val="24"/>
          <w:szCs w:val="24"/>
        </w:rPr>
        <w:t>3).</w:t>
      </w:r>
      <w:r w:rsidR="00135269">
        <w:rPr>
          <w:rFonts w:ascii="Arial" w:hAnsi="Arial" w:cs="Arial"/>
          <w:sz w:val="24"/>
          <w:szCs w:val="24"/>
        </w:rPr>
        <w:t xml:space="preserve"> Es menester entonces, revisar el contexto internacional</w:t>
      </w:r>
      <w:r w:rsidR="001211BA">
        <w:rPr>
          <w:rFonts w:ascii="Arial" w:hAnsi="Arial" w:cs="Arial"/>
          <w:sz w:val="24"/>
          <w:szCs w:val="24"/>
        </w:rPr>
        <w:t xml:space="preserve"> de manera que nuestros esfuerzos por mantener la competitividad de los estudiantes</w:t>
      </w:r>
      <w:r w:rsidR="00135269">
        <w:rPr>
          <w:rFonts w:ascii="Arial" w:hAnsi="Arial" w:cs="Arial"/>
          <w:sz w:val="24"/>
          <w:szCs w:val="24"/>
        </w:rPr>
        <w:t xml:space="preserve"> </w:t>
      </w:r>
      <w:r w:rsidR="001211BA">
        <w:rPr>
          <w:rFonts w:ascii="Arial" w:hAnsi="Arial" w:cs="Arial"/>
          <w:sz w:val="24"/>
          <w:szCs w:val="24"/>
        </w:rPr>
        <w:t>mexicanos, vayan de acuerdo a los estándares internacionales.</w:t>
      </w:r>
    </w:p>
    <w:p w:rsidR="009D7D2F" w:rsidRDefault="009D7D2F" w:rsidP="00B743C3">
      <w:pPr>
        <w:spacing w:after="0" w:line="240" w:lineRule="auto"/>
        <w:jc w:val="both"/>
        <w:rPr>
          <w:rFonts w:ascii="Arial" w:hAnsi="Arial" w:cs="Arial"/>
          <w:sz w:val="24"/>
          <w:szCs w:val="24"/>
        </w:rPr>
      </w:pPr>
    </w:p>
    <w:p w:rsidR="009D7D2F" w:rsidRPr="005729D6" w:rsidRDefault="009D7D2F" w:rsidP="009D7D2F">
      <w:pPr>
        <w:spacing w:after="0" w:line="240" w:lineRule="auto"/>
        <w:jc w:val="both"/>
        <w:rPr>
          <w:rFonts w:ascii="Arial" w:hAnsi="Arial" w:cs="Arial"/>
          <w:sz w:val="24"/>
          <w:szCs w:val="24"/>
        </w:rPr>
      </w:pPr>
      <w:r>
        <w:rPr>
          <w:rFonts w:ascii="Arial" w:hAnsi="Arial" w:cs="Arial"/>
          <w:sz w:val="24"/>
          <w:szCs w:val="24"/>
        </w:rPr>
        <w:t>Según el documento publicado en octubre del 2012 en la Internet, por Fernando García González y la Asociación Colombiana de Facultades de Ingenierías titulado “</w:t>
      </w:r>
      <w:r w:rsidRPr="009D7D2F">
        <w:rPr>
          <w:rFonts w:ascii="Arial" w:hAnsi="Arial" w:cs="Arial"/>
          <w:b/>
          <w:bCs/>
          <w:sz w:val="24"/>
          <w:szCs w:val="24"/>
        </w:rPr>
        <w:t>UNA MIRADA AL CONTEXTO INTERNACIONAL</w:t>
      </w:r>
      <w:r>
        <w:rPr>
          <w:rFonts w:ascii="Arial" w:hAnsi="Arial" w:cs="Arial"/>
          <w:b/>
          <w:bCs/>
          <w:sz w:val="24"/>
          <w:szCs w:val="24"/>
        </w:rPr>
        <w:t xml:space="preserve">” </w:t>
      </w:r>
      <w:r w:rsidR="005729D6">
        <w:rPr>
          <w:rFonts w:ascii="Arial" w:hAnsi="Arial" w:cs="Arial"/>
          <w:bCs/>
          <w:sz w:val="24"/>
          <w:szCs w:val="24"/>
        </w:rPr>
        <w:t>menciona cuales serían los grandes retos de la ingeniería en el siglo XXI.</w:t>
      </w:r>
    </w:p>
    <w:p w:rsidR="009D7D2F" w:rsidRPr="009D7D2F" w:rsidRDefault="009D7D2F" w:rsidP="009D7D2F">
      <w:pPr>
        <w:spacing w:after="0" w:line="240" w:lineRule="auto"/>
        <w:jc w:val="both"/>
        <w:rPr>
          <w:rFonts w:ascii="Arial" w:hAnsi="Arial" w:cs="Arial"/>
          <w:sz w:val="24"/>
          <w:szCs w:val="24"/>
        </w:rPr>
      </w:pPr>
    </w:p>
    <w:p w:rsidR="005729D6" w:rsidRDefault="005729D6" w:rsidP="005729D6">
      <w:pPr>
        <w:spacing w:after="0" w:line="240" w:lineRule="auto"/>
        <w:ind w:left="708"/>
        <w:jc w:val="both"/>
        <w:rPr>
          <w:rFonts w:ascii="Arial" w:hAnsi="Arial" w:cs="Arial"/>
          <w:sz w:val="24"/>
          <w:szCs w:val="24"/>
        </w:rPr>
      </w:pPr>
      <w:r>
        <w:rPr>
          <w:rFonts w:ascii="Arial" w:hAnsi="Arial" w:cs="Arial"/>
          <w:sz w:val="24"/>
          <w:szCs w:val="24"/>
        </w:rPr>
        <w:t>“</w:t>
      </w:r>
      <w:r w:rsidR="009D7D2F" w:rsidRPr="009D7D2F">
        <w:rPr>
          <w:rFonts w:ascii="Arial" w:hAnsi="Arial" w:cs="Arial"/>
          <w:sz w:val="24"/>
          <w:szCs w:val="24"/>
        </w:rPr>
        <w:t>La Academia Nacional de Ingeniería, con el patrocinio de la Academia Nacional de Ciencias de los Estados Unidos, consultó a un panel de expertos destacados de todo el mundo, sobre los retos más importantes que debería enfrentar la Ingeniería en la solución de problemas que vivirá la sociedad en este siglo. Se identificaron catorce, sin una prioridad y sin formular propuestas de solución. Los retos fueron revisados por cincuenta expertos en cada tema y se contó además con aportes y comentarios de distinguidos ingenieros y científicos.</w:t>
      </w:r>
      <w:r>
        <w:rPr>
          <w:rFonts w:ascii="Arial" w:hAnsi="Arial" w:cs="Arial"/>
          <w:sz w:val="24"/>
          <w:szCs w:val="24"/>
        </w:rPr>
        <w:t>”:</w:t>
      </w:r>
    </w:p>
    <w:p w:rsidR="005729D6" w:rsidRDefault="005729D6" w:rsidP="005729D6">
      <w:pPr>
        <w:spacing w:after="0" w:line="240" w:lineRule="auto"/>
        <w:ind w:left="708"/>
        <w:jc w:val="both"/>
        <w:rPr>
          <w:rFonts w:ascii="Arial" w:hAnsi="Arial" w:cs="Arial"/>
          <w:sz w:val="24"/>
          <w:szCs w:val="24"/>
        </w:rPr>
      </w:pP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Hacer económica la energía solar.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Obtener energía de la fusión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Proporcionar acceso al agua limpia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Efectuar ingeniería inversa al cerebro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Desarrollar métodos de aprendizaje personalizado avanzado.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Desarrollar métodos para secuestrar el carbón de la atmósfera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Crear herramientas para descubrimientos científicos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Restaurar y mejorar la infraestructura urbana.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Desarrollar informática avanzada para la salud </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Prevenir el terrorismo nuclear</w:t>
      </w:r>
    </w:p>
    <w:p w:rsidR="009D7D2F" w:rsidRP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lastRenderedPageBreak/>
        <w:t xml:space="preserve">Crear nuevas medicinas </w:t>
      </w:r>
    </w:p>
    <w:p w:rsid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Mejorar la realidad virtual </w:t>
      </w:r>
    </w:p>
    <w:p w:rsidR="00E708D5"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Manejar el ciclo del nitrógeno </w:t>
      </w:r>
    </w:p>
    <w:p w:rsidR="009D7D2F" w:rsidRDefault="009D7D2F" w:rsidP="00E708D5">
      <w:pPr>
        <w:pStyle w:val="Prrafodelista"/>
        <w:numPr>
          <w:ilvl w:val="0"/>
          <w:numId w:val="42"/>
        </w:numPr>
        <w:spacing w:after="0" w:line="240" w:lineRule="auto"/>
        <w:jc w:val="both"/>
        <w:rPr>
          <w:rFonts w:ascii="Arial" w:hAnsi="Arial" w:cs="Arial"/>
          <w:sz w:val="24"/>
          <w:szCs w:val="24"/>
        </w:rPr>
      </w:pPr>
      <w:r w:rsidRPr="00E708D5">
        <w:rPr>
          <w:rFonts w:ascii="Arial" w:hAnsi="Arial" w:cs="Arial"/>
          <w:sz w:val="24"/>
          <w:szCs w:val="24"/>
        </w:rPr>
        <w:t xml:space="preserve">Asegurar el ciberespacio </w:t>
      </w:r>
    </w:p>
    <w:p w:rsidR="000663EE" w:rsidRPr="00E708D5" w:rsidRDefault="000663EE" w:rsidP="000663EE">
      <w:pPr>
        <w:pStyle w:val="Prrafodelista"/>
        <w:spacing w:after="0" w:line="240" w:lineRule="auto"/>
        <w:ind w:left="2700"/>
        <w:jc w:val="both"/>
        <w:rPr>
          <w:rFonts w:ascii="Arial" w:hAnsi="Arial" w:cs="Arial"/>
          <w:sz w:val="24"/>
          <w:szCs w:val="24"/>
        </w:rPr>
      </w:pPr>
    </w:p>
    <w:p w:rsidR="00C81630" w:rsidRPr="009D7D2F" w:rsidRDefault="00C81630" w:rsidP="001F6C0F">
      <w:pPr>
        <w:spacing w:after="0" w:line="240" w:lineRule="auto"/>
        <w:jc w:val="both"/>
        <w:rPr>
          <w:rFonts w:ascii="Arial" w:hAnsi="Arial" w:cs="Arial"/>
          <w:b/>
          <w:sz w:val="24"/>
          <w:szCs w:val="24"/>
        </w:rPr>
      </w:pPr>
      <w:r w:rsidRPr="009D7D2F">
        <w:rPr>
          <w:rFonts w:ascii="Arial" w:hAnsi="Arial" w:cs="Arial"/>
          <w:b/>
          <w:sz w:val="24"/>
          <w:szCs w:val="24"/>
        </w:rPr>
        <w:t xml:space="preserve">Tendencias internacionales de educación </w:t>
      </w:r>
      <w:r w:rsidR="00B826B2" w:rsidRPr="009D7D2F">
        <w:rPr>
          <w:rFonts w:ascii="Arial" w:hAnsi="Arial" w:cs="Arial"/>
          <w:b/>
          <w:sz w:val="24"/>
          <w:szCs w:val="24"/>
        </w:rPr>
        <w:t xml:space="preserve">superior </w:t>
      </w:r>
      <w:r w:rsidRPr="009D7D2F">
        <w:rPr>
          <w:rFonts w:ascii="Arial" w:hAnsi="Arial" w:cs="Arial"/>
          <w:b/>
          <w:sz w:val="24"/>
          <w:szCs w:val="24"/>
        </w:rPr>
        <w:t>tecnológica:</w:t>
      </w:r>
    </w:p>
    <w:p w:rsidR="00B65FDB" w:rsidRPr="009D7D2F" w:rsidRDefault="00B65FDB" w:rsidP="001F6C0F">
      <w:pPr>
        <w:spacing w:after="0" w:line="240" w:lineRule="auto"/>
        <w:jc w:val="both"/>
        <w:rPr>
          <w:rFonts w:ascii="Arial" w:hAnsi="Arial" w:cs="Arial"/>
          <w:b/>
          <w:sz w:val="24"/>
          <w:szCs w:val="24"/>
        </w:rPr>
      </w:pPr>
    </w:p>
    <w:p w:rsidR="00B826B2" w:rsidRPr="00B826B2" w:rsidRDefault="00B826B2" w:rsidP="001F6C0F">
      <w:pPr>
        <w:spacing w:after="0" w:line="240" w:lineRule="auto"/>
        <w:jc w:val="both"/>
        <w:rPr>
          <w:rFonts w:ascii="Arial" w:hAnsi="Arial" w:cs="Arial"/>
          <w:b/>
          <w:sz w:val="24"/>
          <w:szCs w:val="24"/>
        </w:rPr>
      </w:pPr>
      <w:r>
        <w:rPr>
          <w:rFonts w:ascii="Arial" w:hAnsi="Arial" w:cs="Arial"/>
          <w:sz w:val="24"/>
          <w:szCs w:val="24"/>
        </w:rPr>
        <w:t>A nivel internacional se han ido expresando algunas tendencias en la</w:t>
      </w:r>
      <w:r w:rsidRPr="005729D6">
        <w:rPr>
          <w:rFonts w:ascii="Arial" w:hAnsi="Arial" w:cs="Arial"/>
          <w:sz w:val="24"/>
          <w:szCs w:val="24"/>
          <w:u w:val="single"/>
        </w:rPr>
        <w:t xml:space="preserve"> formación</w:t>
      </w:r>
      <w:r>
        <w:rPr>
          <w:rFonts w:ascii="Arial" w:hAnsi="Arial" w:cs="Arial"/>
          <w:sz w:val="24"/>
          <w:szCs w:val="24"/>
        </w:rPr>
        <w:t xml:space="preserve"> de ingenieros, las cuales son consecuencias de las respuestas a los desafíos y a las tendencias de la práctica de la ingeniería; </w:t>
      </w:r>
      <w:r w:rsidRPr="00B826B2">
        <w:rPr>
          <w:rFonts w:ascii="Arial" w:hAnsi="Arial" w:cs="Arial"/>
          <w:b/>
          <w:sz w:val="24"/>
          <w:szCs w:val="24"/>
        </w:rPr>
        <w:t>las innovaciones académicas.</w:t>
      </w:r>
    </w:p>
    <w:p w:rsidR="00B826B2" w:rsidRDefault="00B826B2" w:rsidP="001F6C0F">
      <w:pPr>
        <w:spacing w:after="0" w:line="240" w:lineRule="auto"/>
        <w:jc w:val="both"/>
        <w:rPr>
          <w:rFonts w:ascii="Arial" w:hAnsi="Arial" w:cs="Arial"/>
          <w:sz w:val="24"/>
          <w:szCs w:val="24"/>
        </w:rPr>
      </w:pPr>
    </w:p>
    <w:p w:rsidR="00B826B2" w:rsidRPr="00E874C2" w:rsidRDefault="00B826B2" w:rsidP="001F6C0F">
      <w:pPr>
        <w:spacing w:after="0" w:line="240" w:lineRule="auto"/>
        <w:jc w:val="both"/>
        <w:rPr>
          <w:rFonts w:ascii="Arial" w:hAnsi="Arial" w:cs="Arial"/>
          <w:b/>
          <w:sz w:val="24"/>
          <w:szCs w:val="24"/>
        </w:rPr>
      </w:pPr>
      <w:r w:rsidRPr="00E874C2">
        <w:rPr>
          <w:rFonts w:ascii="Arial" w:hAnsi="Arial" w:cs="Arial"/>
          <w:b/>
          <w:sz w:val="24"/>
          <w:szCs w:val="24"/>
        </w:rPr>
        <w:t>Tendencias identificadas en la formación de ingenieros:</w:t>
      </w:r>
    </w:p>
    <w:p w:rsidR="00B826B2" w:rsidRPr="00E874C2" w:rsidRDefault="00B826B2" w:rsidP="001F6C0F">
      <w:pPr>
        <w:spacing w:after="0" w:line="240" w:lineRule="auto"/>
        <w:jc w:val="both"/>
        <w:rPr>
          <w:rFonts w:ascii="Arial" w:hAnsi="Arial" w:cs="Arial"/>
          <w:b/>
          <w:sz w:val="24"/>
          <w:szCs w:val="24"/>
        </w:rPr>
      </w:pPr>
    </w:p>
    <w:p w:rsidR="00B826B2" w:rsidRPr="00B826B2" w:rsidRDefault="00B826B2" w:rsidP="00B826B2">
      <w:pPr>
        <w:pStyle w:val="Prrafodelista"/>
        <w:numPr>
          <w:ilvl w:val="0"/>
          <w:numId w:val="1"/>
        </w:numPr>
        <w:spacing w:after="0" w:line="240" w:lineRule="auto"/>
        <w:jc w:val="both"/>
        <w:rPr>
          <w:rFonts w:ascii="Arial" w:hAnsi="Arial" w:cs="Arial"/>
          <w:sz w:val="24"/>
          <w:szCs w:val="24"/>
        </w:rPr>
      </w:pPr>
      <w:r w:rsidRPr="00B826B2">
        <w:rPr>
          <w:rFonts w:ascii="Arial" w:hAnsi="Arial" w:cs="Arial"/>
          <w:sz w:val="24"/>
          <w:szCs w:val="24"/>
        </w:rPr>
        <w:t>Cambio de era en la formación de Ingenieros</w:t>
      </w:r>
    </w:p>
    <w:p w:rsidR="00B826B2" w:rsidRDefault="00B826B2" w:rsidP="001F6C0F">
      <w:pPr>
        <w:spacing w:after="0" w:line="240" w:lineRule="auto"/>
        <w:jc w:val="both"/>
        <w:rPr>
          <w:rFonts w:ascii="Arial" w:hAnsi="Arial" w:cs="Arial"/>
          <w:sz w:val="24"/>
          <w:szCs w:val="24"/>
        </w:rPr>
      </w:pPr>
    </w:p>
    <w:p w:rsidR="00B826B2" w:rsidRPr="00B826B2" w:rsidRDefault="00B826B2" w:rsidP="00B826B2">
      <w:pPr>
        <w:pStyle w:val="Prrafodelista"/>
        <w:numPr>
          <w:ilvl w:val="0"/>
          <w:numId w:val="1"/>
        </w:numPr>
        <w:spacing w:after="0" w:line="240" w:lineRule="auto"/>
        <w:jc w:val="both"/>
        <w:rPr>
          <w:rFonts w:ascii="Arial" w:hAnsi="Arial" w:cs="Arial"/>
          <w:sz w:val="24"/>
          <w:szCs w:val="24"/>
        </w:rPr>
      </w:pPr>
      <w:r w:rsidRPr="00B826B2">
        <w:rPr>
          <w:rFonts w:ascii="Arial" w:hAnsi="Arial" w:cs="Arial"/>
          <w:sz w:val="24"/>
          <w:szCs w:val="24"/>
        </w:rPr>
        <w:t>Evolución de competencias de los ingenieros</w:t>
      </w:r>
    </w:p>
    <w:p w:rsidR="00B826B2" w:rsidRDefault="00B826B2" w:rsidP="001F6C0F">
      <w:pPr>
        <w:spacing w:after="0" w:line="240" w:lineRule="auto"/>
        <w:jc w:val="both"/>
        <w:rPr>
          <w:rFonts w:ascii="Arial" w:hAnsi="Arial" w:cs="Arial"/>
          <w:sz w:val="24"/>
          <w:szCs w:val="24"/>
        </w:rPr>
      </w:pPr>
    </w:p>
    <w:p w:rsidR="00B826B2" w:rsidRPr="00B826B2" w:rsidRDefault="00B826B2" w:rsidP="00B826B2">
      <w:pPr>
        <w:pStyle w:val="Prrafodelista"/>
        <w:numPr>
          <w:ilvl w:val="0"/>
          <w:numId w:val="1"/>
        </w:numPr>
        <w:spacing w:after="0" w:line="240" w:lineRule="auto"/>
        <w:jc w:val="both"/>
        <w:rPr>
          <w:rFonts w:ascii="Arial" w:hAnsi="Arial" w:cs="Arial"/>
          <w:sz w:val="24"/>
          <w:szCs w:val="24"/>
        </w:rPr>
      </w:pPr>
      <w:r w:rsidRPr="00B826B2">
        <w:rPr>
          <w:rFonts w:ascii="Arial" w:hAnsi="Arial" w:cs="Arial"/>
          <w:sz w:val="24"/>
          <w:szCs w:val="24"/>
        </w:rPr>
        <w:t>Armonización curricular</w:t>
      </w:r>
    </w:p>
    <w:p w:rsidR="00B826B2" w:rsidRDefault="00B826B2" w:rsidP="001F6C0F">
      <w:pPr>
        <w:spacing w:after="0" w:line="240" w:lineRule="auto"/>
        <w:jc w:val="both"/>
        <w:rPr>
          <w:rFonts w:ascii="Arial" w:hAnsi="Arial" w:cs="Arial"/>
          <w:sz w:val="24"/>
          <w:szCs w:val="24"/>
        </w:rPr>
      </w:pPr>
    </w:p>
    <w:p w:rsidR="00C81630" w:rsidRPr="00B826B2" w:rsidRDefault="00B826B2" w:rsidP="00B826B2">
      <w:pPr>
        <w:pStyle w:val="Prrafodelista"/>
        <w:numPr>
          <w:ilvl w:val="0"/>
          <w:numId w:val="1"/>
        </w:numPr>
        <w:spacing w:after="0" w:line="240" w:lineRule="auto"/>
        <w:jc w:val="both"/>
        <w:rPr>
          <w:rFonts w:ascii="Arial" w:hAnsi="Arial" w:cs="Arial"/>
          <w:b/>
          <w:sz w:val="24"/>
          <w:szCs w:val="24"/>
        </w:rPr>
      </w:pPr>
      <w:r w:rsidRPr="00B826B2">
        <w:rPr>
          <w:rFonts w:ascii="Arial" w:hAnsi="Arial" w:cs="Arial"/>
          <w:b/>
          <w:sz w:val="24"/>
          <w:szCs w:val="24"/>
        </w:rPr>
        <w:t>Innovación en métodos de enseñanza aprendizaje</w:t>
      </w:r>
    </w:p>
    <w:p w:rsidR="00B826B2" w:rsidRPr="00B826B2" w:rsidRDefault="00B826B2" w:rsidP="001F6C0F">
      <w:pPr>
        <w:spacing w:after="0" w:line="240" w:lineRule="auto"/>
        <w:jc w:val="both"/>
        <w:rPr>
          <w:rFonts w:ascii="Arial" w:hAnsi="Arial" w:cs="Arial"/>
          <w:b/>
          <w:sz w:val="24"/>
          <w:szCs w:val="24"/>
        </w:rPr>
      </w:pPr>
    </w:p>
    <w:p w:rsidR="00B826B2" w:rsidRPr="00B826B2" w:rsidRDefault="00B826B2" w:rsidP="00B826B2">
      <w:pPr>
        <w:pStyle w:val="Prrafodelista"/>
        <w:numPr>
          <w:ilvl w:val="0"/>
          <w:numId w:val="1"/>
        </w:numPr>
        <w:spacing w:after="0" w:line="240" w:lineRule="auto"/>
        <w:jc w:val="both"/>
        <w:rPr>
          <w:rFonts w:ascii="Arial" w:hAnsi="Arial" w:cs="Arial"/>
          <w:sz w:val="24"/>
          <w:szCs w:val="24"/>
        </w:rPr>
      </w:pPr>
      <w:r w:rsidRPr="00B826B2">
        <w:rPr>
          <w:rFonts w:ascii="Arial" w:hAnsi="Arial" w:cs="Arial"/>
          <w:sz w:val="24"/>
          <w:szCs w:val="24"/>
        </w:rPr>
        <w:t>Aumento de oportunidades de aprendizaje.</w:t>
      </w:r>
    </w:p>
    <w:p w:rsidR="002C096B" w:rsidRDefault="002C096B" w:rsidP="0077338C">
      <w:pPr>
        <w:spacing w:after="0" w:line="240" w:lineRule="auto"/>
        <w:jc w:val="both"/>
        <w:rPr>
          <w:rFonts w:ascii="Arial" w:hAnsi="Arial" w:cs="Arial"/>
          <w:sz w:val="24"/>
          <w:szCs w:val="24"/>
        </w:rPr>
      </w:pPr>
    </w:p>
    <w:p w:rsidR="00E72C2B" w:rsidRDefault="00E72C2B" w:rsidP="0077338C">
      <w:pPr>
        <w:spacing w:after="0" w:line="240" w:lineRule="auto"/>
        <w:jc w:val="both"/>
        <w:rPr>
          <w:rFonts w:ascii="Arial" w:hAnsi="Arial" w:cs="Arial"/>
          <w:sz w:val="24"/>
          <w:szCs w:val="24"/>
        </w:rPr>
      </w:pPr>
    </w:p>
    <w:p w:rsidR="0077338C" w:rsidRDefault="000A13C4" w:rsidP="0077338C">
      <w:pPr>
        <w:spacing w:after="0" w:line="240" w:lineRule="auto"/>
        <w:jc w:val="both"/>
        <w:rPr>
          <w:rFonts w:ascii="Arial" w:hAnsi="Arial" w:cs="Arial"/>
          <w:sz w:val="24"/>
          <w:szCs w:val="24"/>
        </w:rPr>
      </w:pPr>
      <w:r>
        <w:rPr>
          <w:rFonts w:ascii="Arial" w:hAnsi="Arial" w:cs="Arial"/>
          <w:sz w:val="24"/>
          <w:szCs w:val="24"/>
        </w:rPr>
        <w:t>E</w:t>
      </w:r>
      <w:r w:rsidR="002158D8">
        <w:rPr>
          <w:rFonts w:ascii="Arial" w:hAnsi="Arial" w:cs="Arial"/>
          <w:sz w:val="24"/>
          <w:szCs w:val="24"/>
        </w:rPr>
        <w:t>l sistema de educación superior</w:t>
      </w:r>
      <w:r w:rsidR="00B743C3">
        <w:rPr>
          <w:rFonts w:ascii="Arial" w:hAnsi="Arial" w:cs="Arial"/>
          <w:sz w:val="24"/>
          <w:szCs w:val="24"/>
        </w:rPr>
        <w:t xml:space="preserve"> tecnológica</w:t>
      </w:r>
      <w:r>
        <w:rPr>
          <w:rFonts w:ascii="Arial" w:hAnsi="Arial" w:cs="Arial"/>
          <w:sz w:val="24"/>
          <w:szCs w:val="24"/>
        </w:rPr>
        <w:t xml:space="preserve"> en México</w:t>
      </w:r>
      <w:r w:rsidR="00B743C3">
        <w:rPr>
          <w:rFonts w:ascii="Arial" w:hAnsi="Arial" w:cs="Arial"/>
          <w:sz w:val="24"/>
          <w:szCs w:val="24"/>
        </w:rPr>
        <w:t xml:space="preserve">, </w:t>
      </w:r>
      <w:r w:rsidR="002158D8">
        <w:rPr>
          <w:rFonts w:ascii="Arial" w:hAnsi="Arial" w:cs="Arial"/>
          <w:sz w:val="24"/>
          <w:szCs w:val="24"/>
        </w:rPr>
        <w:t xml:space="preserve"> </w:t>
      </w:r>
      <w:r w:rsidR="00984F28">
        <w:rPr>
          <w:rFonts w:ascii="Arial" w:hAnsi="Arial" w:cs="Arial"/>
          <w:sz w:val="24"/>
          <w:szCs w:val="24"/>
        </w:rPr>
        <w:t>encabeza</w:t>
      </w:r>
      <w:r w:rsidR="00B826B2">
        <w:rPr>
          <w:rFonts w:ascii="Arial" w:hAnsi="Arial" w:cs="Arial"/>
          <w:sz w:val="24"/>
          <w:szCs w:val="24"/>
        </w:rPr>
        <w:t xml:space="preserve">da por el </w:t>
      </w:r>
      <w:r w:rsidR="003077E6">
        <w:rPr>
          <w:rFonts w:ascii="Arial" w:hAnsi="Arial" w:cs="Arial"/>
          <w:sz w:val="24"/>
          <w:szCs w:val="24"/>
        </w:rPr>
        <w:t>Tecnológico Nacional de México (</w:t>
      </w:r>
      <w:r w:rsidR="00B826B2">
        <w:rPr>
          <w:rFonts w:ascii="Arial" w:hAnsi="Arial" w:cs="Arial"/>
          <w:sz w:val="24"/>
          <w:szCs w:val="24"/>
        </w:rPr>
        <w:t>TecNM</w:t>
      </w:r>
      <w:r w:rsidR="003077E6">
        <w:rPr>
          <w:rFonts w:ascii="Arial" w:hAnsi="Arial" w:cs="Arial"/>
          <w:sz w:val="24"/>
          <w:szCs w:val="24"/>
        </w:rPr>
        <w:t>)</w:t>
      </w:r>
      <w:r w:rsidR="00B826B2">
        <w:rPr>
          <w:rFonts w:ascii="Arial" w:hAnsi="Arial" w:cs="Arial"/>
          <w:sz w:val="24"/>
          <w:szCs w:val="24"/>
        </w:rPr>
        <w:t>;</w:t>
      </w:r>
      <w:r w:rsidR="003077E6">
        <w:rPr>
          <w:rFonts w:ascii="Arial" w:hAnsi="Arial" w:cs="Arial"/>
          <w:sz w:val="24"/>
          <w:szCs w:val="24"/>
        </w:rPr>
        <w:t xml:space="preserve"> provee </w:t>
      </w:r>
      <w:r w:rsidR="003077E6" w:rsidRPr="003077E6">
        <w:rPr>
          <w:rFonts w:ascii="Arial" w:hAnsi="Arial" w:cs="Arial"/>
          <w:sz w:val="24"/>
          <w:szCs w:val="24"/>
        </w:rPr>
        <w:t>educación superior de carácter público accesible a los jóvenes</w:t>
      </w:r>
      <w:r w:rsidR="003077E6">
        <w:rPr>
          <w:rFonts w:ascii="Arial" w:hAnsi="Arial" w:cs="Arial"/>
          <w:sz w:val="24"/>
          <w:szCs w:val="24"/>
        </w:rPr>
        <w:t xml:space="preserve"> del país;</w:t>
      </w:r>
      <w:r w:rsidR="00B826B2">
        <w:rPr>
          <w:rFonts w:ascii="Arial" w:hAnsi="Arial" w:cs="Arial"/>
          <w:sz w:val="24"/>
          <w:szCs w:val="24"/>
        </w:rPr>
        <w:t xml:space="preserve"> </w:t>
      </w:r>
      <w:r w:rsidR="00CD5303">
        <w:rPr>
          <w:rFonts w:ascii="Arial" w:hAnsi="Arial" w:cs="Arial"/>
          <w:sz w:val="24"/>
          <w:szCs w:val="24"/>
        </w:rPr>
        <w:t>cuya Visión es “</w:t>
      </w:r>
      <w:r w:rsidR="00CD5303" w:rsidRPr="00CD5303">
        <w:rPr>
          <w:rFonts w:ascii="Arial" w:hAnsi="Arial" w:cs="Arial"/>
          <w:sz w:val="24"/>
          <w:szCs w:val="24"/>
        </w:rPr>
        <w:t>Ser uno de los pilares fundamentales del desarrollo sostenido, sustentable y equitativo de la nación.</w:t>
      </w:r>
      <w:r w:rsidR="00CD5303">
        <w:rPr>
          <w:rFonts w:ascii="Arial" w:hAnsi="Arial" w:cs="Arial"/>
          <w:sz w:val="24"/>
          <w:szCs w:val="24"/>
        </w:rPr>
        <w:t xml:space="preserve">”  Con la Misión de </w:t>
      </w:r>
      <w:r w:rsidR="00CD5303" w:rsidRPr="00CD5303">
        <w:rPr>
          <w:rFonts w:ascii="Arial" w:hAnsi="Arial" w:cs="Arial"/>
          <w:sz w:val="24"/>
          <w:szCs w:val="24"/>
        </w:rPr>
        <w:t>Ofrecer servicios de educación superior tecnológica de calidad, con cobertura nacional, pertinente y equitativa, que coadyuve a la conformación de una sociedad justa y humana, con una perspectiva de sustentabilidad.</w:t>
      </w:r>
    </w:p>
    <w:p w:rsidR="00534BCF" w:rsidRDefault="00534BCF" w:rsidP="0077338C">
      <w:pPr>
        <w:spacing w:after="0" w:line="240" w:lineRule="auto"/>
        <w:jc w:val="both"/>
        <w:rPr>
          <w:rFonts w:ascii="Arial" w:hAnsi="Arial" w:cs="Arial"/>
          <w:sz w:val="24"/>
          <w:szCs w:val="24"/>
        </w:rPr>
      </w:pPr>
    </w:p>
    <w:p w:rsidR="00633837" w:rsidRDefault="003077E6" w:rsidP="0077338C">
      <w:pPr>
        <w:spacing w:after="0" w:line="240" w:lineRule="auto"/>
        <w:jc w:val="both"/>
        <w:rPr>
          <w:rFonts w:ascii="Arial" w:hAnsi="Arial" w:cs="Arial"/>
          <w:sz w:val="24"/>
          <w:szCs w:val="24"/>
        </w:rPr>
      </w:pPr>
      <w:r>
        <w:rPr>
          <w:rFonts w:ascii="Arial" w:hAnsi="Arial" w:cs="Arial"/>
          <w:sz w:val="24"/>
          <w:szCs w:val="24"/>
        </w:rPr>
        <w:t>El TECNM en s</w:t>
      </w:r>
      <w:r w:rsidR="00CD5303">
        <w:rPr>
          <w:rFonts w:ascii="Arial" w:hAnsi="Arial" w:cs="Arial"/>
          <w:sz w:val="24"/>
          <w:szCs w:val="24"/>
        </w:rPr>
        <w:t xml:space="preserve">u </w:t>
      </w:r>
      <w:r>
        <w:rPr>
          <w:rFonts w:ascii="Arial" w:hAnsi="Arial" w:cs="Arial"/>
          <w:sz w:val="24"/>
          <w:szCs w:val="24"/>
        </w:rPr>
        <w:t>Modelo E</w:t>
      </w:r>
      <w:r w:rsidR="00CD5303">
        <w:rPr>
          <w:rFonts w:ascii="Arial" w:hAnsi="Arial" w:cs="Arial"/>
          <w:sz w:val="24"/>
          <w:szCs w:val="24"/>
        </w:rPr>
        <w:t>ducativo para el Siglo XXI</w:t>
      </w:r>
      <w:r>
        <w:rPr>
          <w:rFonts w:ascii="Arial" w:hAnsi="Arial" w:cs="Arial"/>
          <w:sz w:val="24"/>
          <w:szCs w:val="24"/>
        </w:rPr>
        <w:t>, Formación y Desarrollo de Competencias Profesionales, establece tres líneas rectoras</w:t>
      </w:r>
      <w:r w:rsidR="002C65A6">
        <w:rPr>
          <w:rFonts w:ascii="Arial" w:hAnsi="Arial" w:cs="Arial"/>
          <w:sz w:val="24"/>
          <w:szCs w:val="24"/>
        </w:rPr>
        <w:t xml:space="preserve"> que buscarán:</w:t>
      </w:r>
    </w:p>
    <w:p w:rsidR="00793C05" w:rsidRDefault="00793C05" w:rsidP="0077338C">
      <w:pPr>
        <w:spacing w:after="0" w:line="240" w:lineRule="auto"/>
        <w:jc w:val="both"/>
        <w:rPr>
          <w:rFonts w:ascii="Arial" w:hAnsi="Arial" w:cs="Arial"/>
          <w:sz w:val="24"/>
          <w:szCs w:val="24"/>
        </w:rPr>
      </w:pPr>
    </w:p>
    <w:p w:rsidR="002C65A6" w:rsidRPr="002C65A6" w:rsidRDefault="002C65A6" w:rsidP="002C65A6">
      <w:pPr>
        <w:pStyle w:val="Prrafodelista"/>
        <w:numPr>
          <w:ilvl w:val="0"/>
          <w:numId w:val="2"/>
        </w:numPr>
        <w:spacing w:after="0" w:line="240" w:lineRule="auto"/>
        <w:jc w:val="both"/>
        <w:rPr>
          <w:rFonts w:ascii="Arial" w:hAnsi="Arial" w:cs="Arial"/>
          <w:sz w:val="24"/>
          <w:szCs w:val="24"/>
        </w:rPr>
      </w:pPr>
      <w:r w:rsidRPr="002C65A6">
        <w:rPr>
          <w:rFonts w:ascii="Arial" w:hAnsi="Arial" w:cs="Arial"/>
          <w:sz w:val="24"/>
          <w:szCs w:val="24"/>
        </w:rPr>
        <w:t>Incrementar el número de programas académicos reconocidos por su buena calidad y de procesos certificados.</w:t>
      </w:r>
    </w:p>
    <w:p w:rsidR="002C65A6" w:rsidRPr="002C65A6" w:rsidRDefault="002C65A6" w:rsidP="002C65A6">
      <w:pPr>
        <w:spacing w:after="0" w:line="240" w:lineRule="auto"/>
        <w:jc w:val="both"/>
        <w:rPr>
          <w:rFonts w:ascii="Arial" w:hAnsi="Arial" w:cs="Arial"/>
          <w:sz w:val="24"/>
          <w:szCs w:val="24"/>
        </w:rPr>
      </w:pPr>
    </w:p>
    <w:p w:rsidR="002C65A6" w:rsidRPr="002C65A6" w:rsidRDefault="002C65A6" w:rsidP="002C65A6">
      <w:pPr>
        <w:pStyle w:val="Prrafodelista"/>
        <w:numPr>
          <w:ilvl w:val="0"/>
          <w:numId w:val="2"/>
        </w:numPr>
        <w:spacing w:after="0" w:line="240" w:lineRule="auto"/>
        <w:jc w:val="both"/>
        <w:rPr>
          <w:rFonts w:ascii="Arial" w:hAnsi="Arial" w:cs="Arial"/>
          <w:sz w:val="24"/>
          <w:szCs w:val="24"/>
        </w:rPr>
      </w:pPr>
      <w:r w:rsidRPr="002C65A6">
        <w:rPr>
          <w:rFonts w:ascii="Arial" w:hAnsi="Arial" w:cs="Arial"/>
          <w:sz w:val="24"/>
          <w:szCs w:val="24"/>
        </w:rPr>
        <w:t>Elevar la calidad de los servicios educativos en las instituciones del SNIT.</w:t>
      </w:r>
    </w:p>
    <w:p w:rsidR="002C65A6" w:rsidRPr="002C65A6" w:rsidRDefault="002C65A6" w:rsidP="002C65A6">
      <w:pPr>
        <w:spacing w:after="0" w:line="240" w:lineRule="auto"/>
        <w:jc w:val="both"/>
        <w:rPr>
          <w:rFonts w:ascii="Arial" w:hAnsi="Arial" w:cs="Arial"/>
          <w:sz w:val="24"/>
          <w:szCs w:val="24"/>
        </w:rPr>
      </w:pPr>
    </w:p>
    <w:p w:rsidR="002C65A6" w:rsidRPr="002C65A6" w:rsidRDefault="002C65A6" w:rsidP="002C65A6">
      <w:pPr>
        <w:pStyle w:val="Prrafodelista"/>
        <w:numPr>
          <w:ilvl w:val="0"/>
          <w:numId w:val="2"/>
        </w:numPr>
        <w:spacing w:after="0" w:line="240" w:lineRule="auto"/>
        <w:jc w:val="both"/>
        <w:rPr>
          <w:rFonts w:ascii="Arial" w:hAnsi="Arial" w:cs="Arial"/>
          <w:sz w:val="24"/>
          <w:szCs w:val="24"/>
        </w:rPr>
      </w:pPr>
      <w:r w:rsidRPr="002C65A6">
        <w:rPr>
          <w:rFonts w:ascii="Arial" w:hAnsi="Arial" w:cs="Arial"/>
          <w:sz w:val="24"/>
          <w:szCs w:val="24"/>
        </w:rPr>
        <w:t>Fomentar la atención de temas urgentes y emergentes para mejorar las condiciones de vida de todos los mexicanos</w:t>
      </w:r>
    </w:p>
    <w:p w:rsidR="002C65A6" w:rsidRDefault="002C65A6" w:rsidP="0077338C">
      <w:pPr>
        <w:spacing w:after="0" w:line="240" w:lineRule="auto"/>
        <w:jc w:val="both"/>
        <w:rPr>
          <w:rFonts w:ascii="Arial" w:hAnsi="Arial" w:cs="Arial"/>
          <w:sz w:val="24"/>
          <w:szCs w:val="24"/>
        </w:rPr>
      </w:pPr>
    </w:p>
    <w:p w:rsidR="002C65A6" w:rsidRDefault="00AA2813" w:rsidP="0077338C">
      <w:pPr>
        <w:spacing w:after="0" w:line="240" w:lineRule="auto"/>
        <w:jc w:val="both"/>
        <w:rPr>
          <w:rFonts w:ascii="Arial" w:hAnsi="Arial" w:cs="Arial"/>
          <w:sz w:val="24"/>
          <w:szCs w:val="24"/>
        </w:rPr>
      </w:pPr>
      <w:r>
        <w:rPr>
          <w:rFonts w:ascii="Arial" w:hAnsi="Arial" w:cs="Arial"/>
          <w:sz w:val="24"/>
          <w:szCs w:val="24"/>
        </w:rPr>
        <w:t>Por consiguiente, el Instituto Tecnológico de Tuxtla Gutiérrez (ITTG), como se conoce en este fragmento de territorio nacional, es una institución de educación superior perteneciente al Sistema Nacional de Instituciones de Educación Superior Publica del país y miembro del TecNM.</w:t>
      </w:r>
    </w:p>
    <w:p w:rsidR="00557B34" w:rsidRDefault="00AA2813" w:rsidP="00CC7C7E">
      <w:pPr>
        <w:rPr>
          <w:rFonts w:ascii="Arial" w:hAnsi="Arial" w:cs="Arial"/>
          <w:sz w:val="24"/>
          <w:szCs w:val="24"/>
        </w:rPr>
      </w:pPr>
      <w:r>
        <w:rPr>
          <w:rFonts w:ascii="Arial" w:hAnsi="Arial" w:cs="Arial"/>
          <w:sz w:val="24"/>
          <w:szCs w:val="24"/>
        </w:rPr>
        <w:lastRenderedPageBreak/>
        <w:t xml:space="preserve">Con apego al modelo educativo del TecNM, </w:t>
      </w:r>
      <w:r w:rsidR="00557B34">
        <w:rPr>
          <w:rFonts w:ascii="Arial" w:hAnsi="Arial" w:cs="Arial"/>
          <w:sz w:val="24"/>
          <w:szCs w:val="24"/>
        </w:rPr>
        <w:t>que resume en sus tres dimensiones lo siguiente</w:t>
      </w:r>
      <w:r w:rsidR="00CC7C7E">
        <w:rPr>
          <w:rFonts w:ascii="Arial" w:hAnsi="Arial" w:cs="Arial"/>
          <w:sz w:val="24"/>
          <w:szCs w:val="24"/>
        </w:rPr>
        <w:t>:</w:t>
      </w:r>
    </w:p>
    <w:p w:rsidR="00557B34" w:rsidRPr="00984F28" w:rsidRDefault="00557B34" w:rsidP="00911873">
      <w:pPr>
        <w:spacing w:after="0" w:line="240" w:lineRule="auto"/>
        <w:ind w:left="708"/>
        <w:jc w:val="both"/>
        <w:rPr>
          <w:rFonts w:ascii="Arial" w:hAnsi="Arial" w:cs="Arial"/>
          <w:i/>
          <w:sz w:val="24"/>
          <w:szCs w:val="24"/>
        </w:rPr>
      </w:pPr>
      <w:r w:rsidRPr="00984F28">
        <w:rPr>
          <w:rFonts w:ascii="Arial" w:hAnsi="Arial" w:cs="Arial"/>
          <w:i/>
          <w:sz w:val="24"/>
          <w:szCs w:val="24"/>
        </w:rPr>
        <w:t xml:space="preserve">En </w:t>
      </w:r>
      <w:r w:rsidRPr="00984F28">
        <w:rPr>
          <w:rFonts w:ascii="Arial" w:hAnsi="Arial" w:cs="Arial"/>
          <w:b/>
          <w:i/>
          <w:sz w:val="24"/>
          <w:szCs w:val="24"/>
        </w:rPr>
        <w:t>la Dimensión filosófica</w:t>
      </w:r>
      <w:r w:rsidRPr="00984F28">
        <w:rPr>
          <w:rFonts w:ascii="Arial" w:hAnsi="Arial" w:cs="Arial"/>
          <w:i/>
          <w:sz w:val="24"/>
          <w:szCs w:val="24"/>
        </w:rPr>
        <w:t xml:space="preserve"> se sostiene la concepción de que el ser humano y su desarrollo integral constituyen el eje central del proceso educativo-formativo, razón por la cual se profundiza en las directrices de transformación, autogestión y autorregulación como estadios significativos para la autorrealización y la creación de posibilidades para transformar su realidad.</w:t>
      </w:r>
    </w:p>
    <w:p w:rsidR="00557B34" w:rsidRPr="00984F28" w:rsidRDefault="00557B34" w:rsidP="00557B34">
      <w:pPr>
        <w:spacing w:after="0" w:line="240" w:lineRule="auto"/>
        <w:jc w:val="both"/>
        <w:rPr>
          <w:rFonts w:ascii="Arial" w:hAnsi="Arial" w:cs="Arial"/>
          <w:i/>
          <w:sz w:val="24"/>
          <w:szCs w:val="24"/>
        </w:rPr>
      </w:pPr>
    </w:p>
    <w:p w:rsidR="00557B34" w:rsidRPr="00984F28" w:rsidRDefault="00557B34" w:rsidP="00911873">
      <w:pPr>
        <w:spacing w:after="0" w:line="240" w:lineRule="auto"/>
        <w:ind w:left="708"/>
        <w:jc w:val="both"/>
        <w:rPr>
          <w:rFonts w:ascii="Arial" w:hAnsi="Arial" w:cs="Arial"/>
          <w:i/>
          <w:sz w:val="24"/>
          <w:szCs w:val="24"/>
        </w:rPr>
      </w:pPr>
      <w:r w:rsidRPr="00984F28">
        <w:rPr>
          <w:rFonts w:ascii="Arial" w:hAnsi="Arial" w:cs="Arial"/>
          <w:i/>
          <w:sz w:val="24"/>
          <w:szCs w:val="24"/>
        </w:rPr>
        <w:t xml:space="preserve">Por su parte, en </w:t>
      </w:r>
      <w:r w:rsidRPr="00984F28">
        <w:rPr>
          <w:rFonts w:ascii="Arial" w:hAnsi="Arial" w:cs="Arial"/>
          <w:b/>
          <w:i/>
          <w:sz w:val="24"/>
          <w:szCs w:val="24"/>
        </w:rPr>
        <w:t>la Dimensión académica</w:t>
      </w:r>
      <w:r w:rsidRPr="00984F28">
        <w:rPr>
          <w:rFonts w:ascii="Arial" w:hAnsi="Arial" w:cs="Arial"/>
          <w:i/>
          <w:sz w:val="24"/>
          <w:szCs w:val="24"/>
        </w:rPr>
        <w:t xml:space="preserve"> se adopta el concepto de aprendizaje constructivista, con un enfoque centrado en la formación y el desarrollo de competencias profesionales que resignifica el proceso de evaluación, la relación didáctica entre estudiante y docente, las condiciones idóneas para el diseño de estrategias de aprendizaje y el papel de las academias; también se asume la formación de capital humano apto para desarrollar investigación aplicada, crear tecnología y favorecer la innovación.</w:t>
      </w:r>
    </w:p>
    <w:p w:rsidR="00557B34" w:rsidRPr="00984F28" w:rsidRDefault="00557B34" w:rsidP="00557B34">
      <w:pPr>
        <w:spacing w:after="0" w:line="240" w:lineRule="auto"/>
        <w:jc w:val="both"/>
        <w:rPr>
          <w:rFonts w:ascii="Arial" w:hAnsi="Arial" w:cs="Arial"/>
          <w:i/>
          <w:sz w:val="24"/>
          <w:szCs w:val="24"/>
        </w:rPr>
      </w:pPr>
    </w:p>
    <w:p w:rsidR="00557B34" w:rsidRDefault="00557B34" w:rsidP="00911873">
      <w:pPr>
        <w:spacing w:after="0" w:line="240" w:lineRule="auto"/>
        <w:ind w:left="708"/>
        <w:jc w:val="both"/>
        <w:rPr>
          <w:rFonts w:ascii="Arial" w:hAnsi="Arial" w:cs="Arial"/>
          <w:sz w:val="24"/>
          <w:szCs w:val="24"/>
        </w:rPr>
      </w:pPr>
      <w:r w:rsidRPr="00984F28">
        <w:rPr>
          <w:rFonts w:ascii="Arial" w:hAnsi="Arial" w:cs="Arial"/>
          <w:b/>
          <w:i/>
          <w:sz w:val="24"/>
          <w:szCs w:val="24"/>
        </w:rPr>
        <w:t>La Dimensión organizacional</w:t>
      </w:r>
      <w:r w:rsidRPr="00984F28">
        <w:rPr>
          <w:rFonts w:ascii="Arial" w:hAnsi="Arial" w:cs="Arial"/>
          <w:i/>
          <w:sz w:val="24"/>
          <w:szCs w:val="24"/>
        </w:rPr>
        <w:t xml:space="preserve"> mantiene la gestión por procesos y la gestión educativa para el alto desempeño, con énfasis en el liderazgo transformacional, así como la coordinación y organización del posgrado –que regula su operación–, para impulsar el trabajo colaborativo, comprometido y satisfactorio –para la persona y la comunidad tecnológica– en favor de la misión y la visión del Sistema</w:t>
      </w:r>
      <w:r w:rsidRPr="00557B34">
        <w:rPr>
          <w:rFonts w:ascii="Arial" w:hAnsi="Arial" w:cs="Arial"/>
          <w:sz w:val="24"/>
          <w:szCs w:val="24"/>
        </w:rPr>
        <w:t>.</w:t>
      </w:r>
    </w:p>
    <w:p w:rsidR="00557B34" w:rsidRDefault="00557B34" w:rsidP="0077338C">
      <w:pPr>
        <w:spacing w:after="0" w:line="240" w:lineRule="auto"/>
        <w:jc w:val="both"/>
        <w:rPr>
          <w:rFonts w:ascii="Arial" w:hAnsi="Arial" w:cs="Arial"/>
          <w:sz w:val="24"/>
          <w:szCs w:val="24"/>
        </w:rPr>
      </w:pPr>
    </w:p>
    <w:p w:rsidR="00793C05" w:rsidRDefault="00984F28" w:rsidP="0077338C">
      <w:pPr>
        <w:spacing w:after="0" w:line="240" w:lineRule="auto"/>
        <w:jc w:val="both"/>
        <w:rPr>
          <w:rFonts w:ascii="Arial" w:hAnsi="Arial" w:cs="Arial"/>
          <w:sz w:val="24"/>
          <w:szCs w:val="24"/>
        </w:rPr>
      </w:pPr>
      <w:r>
        <w:rPr>
          <w:rFonts w:ascii="Arial" w:hAnsi="Arial" w:cs="Arial"/>
          <w:sz w:val="24"/>
          <w:szCs w:val="24"/>
        </w:rPr>
        <w:t>E</w:t>
      </w:r>
      <w:r w:rsidR="00AA2813">
        <w:rPr>
          <w:rFonts w:ascii="Arial" w:hAnsi="Arial" w:cs="Arial"/>
          <w:sz w:val="24"/>
          <w:szCs w:val="24"/>
        </w:rPr>
        <w:t>l ITTG y en particular quien p</w:t>
      </w:r>
      <w:r w:rsidR="00557B34">
        <w:rPr>
          <w:rFonts w:ascii="Arial" w:hAnsi="Arial" w:cs="Arial"/>
          <w:sz w:val="24"/>
          <w:szCs w:val="24"/>
        </w:rPr>
        <w:t>ropone este trabajo, nos</w:t>
      </w:r>
      <w:r>
        <w:rPr>
          <w:rFonts w:ascii="Arial" w:hAnsi="Arial" w:cs="Arial"/>
          <w:sz w:val="24"/>
          <w:szCs w:val="24"/>
        </w:rPr>
        <w:t xml:space="preserve"> entusiasma la idea</w:t>
      </w:r>
      <w:r w:rsidR="00557B34">
        <w:rPr>
          <w:rFonts w:ascii="Arial" w:hAnsi="Arial" w:cs="Arial"/>
          <w:sz w:val="24"/>
          <w:szCs w:val="24"/>
        </w:rPr>
        <w:t xml:space="preserve"> </w:t>
      </w:r>
      <w:r>
        <w:rPr>
          <w:rFonts w:ascii="Arial" w:hAnsi="Arial" w:cs="Arial"/>
          <w:sz w:val="24"/>
          <w:szCs w:val="24"/>
        </w:rPr>
        <w:t>de aportar la aplicación de la Estrategia Didáctica, Aprendizaje basado en problemas</w:t>
      </w:r>
      <w:r w:rsidR="009D7033">
        <w:rPr>
          <w:rFonts w:ascii="Arial" w:hAnsi="Arial" w:cs="Arial"/>
          <w:sz w:val="24"/>
          <w:szCs w:val="24"/>
        </w:rPr>
        <w:t xml:space="preserve"> (ABP)</w:t>
      </w:r>
      <w:r>
        <w:rPr>
          <w:rFonts w:ascii="Arial" w:hAnsi="Arial" w:cs="Arial"/>
          <w:sz w:val="24"/>
          <w:szCs w:val="24"/>
        </w:rPr>
        <w:t>, en la materia de Desarrollo Sustentable para las Carreras de Ingeniería en Logís</w:t>
      </w:r>
      <w:r w:rsidR="009D7033">
        <w:rPr>
          <w:rFonts w:ascii="Arial" w:hAnsi="Arial" w:cs="Arial"/>
          <w:sz w:val="24"/>
          <w:szCs w:val="24"/>
        </w:rPr>
        <w:t>tica e</w:t>
      </w:r>
      <w:r>
        <w:rPr>
          <w:rFonts w:ascii="Arial" w:hAnsi="Arial" w:cs="Arial"/>
          <w:sz w:val="24"/>
          <w:szCs w:val="24"/>
        </w:rPr>
        <w:t xml:space="preserve"> Ingeniería en Gestión Empresarial principalmente, pero pudiera aplicarse en todas las carreras y en todas las instituciones </w:t>
      </w:r>
      <w:r w:rsidR="009D7033">
        <w:rPr>
          <w:rFonts w:ascii="Arial" w:hAnsi="Arial" w:cs="Arial"/>
          <w:sz w:val="24"/>
          <w:szCs w:val="24"/>
        </w:rPr>
        <w:t>del Sistema TecNM ya que Desarrollo Sustentable es una materia presente en todos los programas de estudio que oferta el ITTG</w:t>
      </w:r>
      <w:r>
        <w:rPr>
          <w:rFonts w:ascii="Arial" w:hAnsi="Arial" w:cs="Arial"/>
          <w:sz w:val="24"/>
          <w:szCs w:val="24"/>
        </w:rPr>
        <w:t>.</w:t>
      </w:r>
    </w:p>
    <w:p w:rsidR="00FE13D5" w:rsidRDefault="00FE13D5" w:rsidP="0077338C">
      <w:pPr>
        <w:spacing w:after="0" w:line="240" w:lineRule="auto"/>
        <w:jc w:val="both"/>
        <w:rPr>
          <w:rFonts w:ascii="Arial" w:hAnsi="Arial" w:cs="Arial"/>
          <w:sz w:val="24"/>
          <w:szCs w:val="24"/>
        </w:rPr>
      </w:pPr>
    </w:p>
    <w:p w:rsidR="009E702D" w:rsidRPr="009E702D" w:rsidRDefault="009E702D" w:rsidP="009E702D">
      <w:pPr>
        <w:spacing w:after="0" w:line="240" w:lineRule="auto"/>
        <w:jc w:val="both"/>
        <w:rPr>
          <w:rFonts w:ascii="Arial" w:hAnsi="Arial" w:cs="Arial"/>
          <w:sz w:val="24"/>
          <w:szCs w:val="24"/>
        </w:rPr>
      </w:pPr>
      <w:r w:rsidRPr="009E702D">
        <w:rPr>
          <w:rFonts w:ascii="Arial" w:hAnsi="Arial" w:cs="Arial"/>
          <w:sz w:val="24"/>
          <w:szCs w:val="24"/>
        </w:rPr>
        <w:t>La estrategia didáctica que se aplicará en la presente propuesta es el Aprendizaje Basado en Problemas (ABP), que Según Sola Ayape (2015).  “Cuando se decide diseñar una actividad desde la filosofía del ABP, la función del educador comienza mucho antes de su presencia en el aula</w:t>
      </w:r>
      <w:r w:rsidR="00BD137E">
        <w:rPr>
          <w:rFonts w:ascii="Arial" w:hAnsi="Arial" w:cs="Arial"/>
          <w:sz w:val="24"/>
          <w:szCs w:val="24"/>
        </w:rPr>
        <w:t xml:space="preserve"> [.</w:t>
      </w:r>
      <w:r w:rsidRPr="009E702D">
        <w:rPr>
          <w:rFonts w:ascii="Arial" w:hAnsi="Arial" w:cs="Arial"/>
          <w:sz w:val="24"/>
          <w:szCs w:val="24"/>
        </w:rPr>
        <w:t>..</w:t>
      </w:r>
      <w:r w:rsidR="00BD137E">
        <w:rPr>
          <w:rFonts w:ascii="Arial" w:hAnsi="Arial" w:cs="Arial"/>
          <w:sz w:val="24"/>
          <w:szCs w:val="24"/>
        </w:rPr>
        <w:t>]</w:t>
      </w:r>
      <w:r w:rsidRPr="009E702D">
        <w:rPr>
          <w:rFonts w:ascii="Arial" w:hAnsi="Arial" w:cs="Arial"/>
          <w:sz w:val="24"/>
          <w:szCs w:val="24"/>
        </w:rPr>
        <w:t xml:space="preserve"> Debe existir un proceso de diseño previo, que va desde la revisión del programa temático hasta el diseño del escenario que se va a aplicar”</w:t>
      </w:r>
    </w:p>
    <w:p w:rsidR="009E702D" w:rsidRPr="009E702D" w:rsidRDefault="009E702D" w:rsidP="009E702D">
      <w:pPr>
        <w:spacing w:after="0" w:line="240" w:lineRule="auto"/>
        <w:jc w:val="both"/>
        <w:rPr>
          <w:rFonts w:ascii="Arial" w:hAnsi="Arial" w:cs="Arial"/>
          <w:sz w:val="24"/>
          <w:szCs w:val="24"/>
        </w:rPr>
      </w:pPr>
    </w:p>
    <w:p w:rsidR="00984F28" w:rsidRDefault="009E702D" w:rsidP="009E702D">
      <w:pPr>
        <w:spacing w:after="0" w:line="240" w:lineRule="auto"/>
        <w:jc w:val="both"/>
        <w:rPr>
          <w:rFonts w:ascii="Arial" w:hAnsi="Arial" w:cs="Arial"/>
          <w:sz w:val="24"/>
          <w:szCs w:val="24"/>
        </w:rPr>
      </w:pPr>
      <w:r w:rsidRPr="009E702D">
        <w:rPr>
          <w:rFonts w:ascii="Arial" w:hAnsi="Arial" w:cs="Arial"/>
          <w:sz w:val="24"/>
          <w:szCs w:val="24"/>
        </w:rPr>
        <w:t xml:space="preserve">Sola Ayape, en su libro APRENDIZAJE BASADO EN PROBLEMAS de la teoría a la práctica, recomienda y reconoce que es hasta </w:t>
      </w:r>
      <w:r w:rsidR="00FE13D5" w:rsidRPr="009E702D">
        <w:rPr>
          <w:rFonts w:ascii="Arial" w:hAnsi="Arial" w:cs="Arial"/>
          <w:sz w:val="24"/>
          <w:szCs w:val="24"/>
        </w:rPr>
        <w:t>necesaria</w:t>
      </w:r>
      <w:r w:rsidRPr="009E702D">
        <w:rPr>
          <w:rFonts w:ascii="Arial" w:hAnsi="Arial" w:cs="Arial"/>
          <w:sz w:val="24"/>
          <w:szCs w:val="24"/>
        </w:rPr>
        <w:t xml:space="preserve"> la confección de mapas mentales sobre la materia, lo cual servirán para definir estratégicamente en que parte del programa se va a aplicar las actividades ABP. Consumida esta etapa, y conforme a los objetivos de aprendizaje, se diseña el escenario, la guía tutorial, la rúbrica de evaluación y las actividades complementarias.</w:t>
      </w:r>
    </w:p>
    <w:p w:rsidR="00C81630" w:rsidRPr="00E708D5" w:rsidRDefault="00F237E5" w:rsidP="00E708D5">
      <w:pPr>
        <w:rPr>
          <w:rFonts w:ascii="Arial" w:hAnsi="Arial" w:cs="Arial"/>
          <w:b/>
          <w:sz w:val="24"/>
          <w:szCs w:val="24"/>
        </w:rPr>
      </w:pPr>
      <w:r w:rsidRPr="00973317">
        <w:rPr>
          <w:rFonts w:ascii="Arial" w:hAnsi="Arial" w:cs="Arial"/>
          <w:b/>
          <w:sz w:val="28"/>
          <w:szCs w:val="28"/>
        </w:rPr>
        <w:lastRenderedPageBreak/>
        <w:t>JUSTIFICACIÓN DEL PROYECTO</w:t>
      </w:r>
      <w:r w:rsidR="004607AF" w:rsidRPr="001F6C0F">
        <w:rPr>
          <w:rFonts w:ascii="Arial" w:hAnsi="Arial" w:cs="Arial"/>
          <w:sz w:val="24"/>
          <w:szCs w:val="24"/>
        </w:rPr>
        <w:t>.</w:t>
      </w:r>
      <w:r w:rsidR="00545362">
        <w:rPr>
          <w:rFonts w:ascii="Arial" w:hAnsi="Arial" w:cs="Arial"/>
          <w:sz w:val="24"/>
          <w:szCs w:val="24"/>
        </w:rPr>
        <w:t xml:space="preserve"> </w:t>
      </w:r>
    </w:p>
    <w:p w:rsidR="00C81630" w:rsidRDefault="00C81630" w:rsidP="007B5FDD">
      <w:pPr>
        <w:spacing w:after="0" w:line="240" w:lineRule="auto"/>
        <w:jc w:val="both"/>
        <w:rPr>
          <w:rFonts w:ascii="Arial" w:hAnsi="Arial" w:cs="Arial"/>
          <w:sz w:val="24"/>
          <w:szCs w:val="24"/>
        </w:rPr>
      </w:pPr>
    </w:p>
    <w:p w:rsidR="00C81630" w:rsidRDefault="00227B88" w:rsidP="00CC7C7E">
      <w:pPr>
        <w:spacing w:after="0" w:line="360" w:lineRule="auto"/>
        <w:jc w:val="both"/>
        <w:rPr>
          <w:rFonts w:ascii="Arial" w:hAnsi="Arial" w:cs="Arial"/>
          <w:sz w:val="24"/>
          <w:szCs w:val="24"/>
        </w:rPr>
      </w:pPr>
      <w:r>
        <w:rPr>
          <w:rFonts w:ascii="Arial" w:hAnsi="Arial" w:cs="Arial"/>
          <w:sz w:val="24"/>
          <w:szCs w:val="24"/>
        </w:rPr>
        <w:t>El Programa Sectorial de Educación 2013-2018;</w:t>
      </w:r>
      <w:r w:rsidR="00C81630">
        <w:rPr>
          <w:rFonts w:ascii="Arial" w:hAnsi="Arial" w:cs="Arial"/>
          <w:sz w:val="24"/>
          <w:szCs w:val="24"/>
        </w:rPr>
        <w:t xml:space="preserve"> </w:t>
      </w:r>
      <w:r>
        <w:rPr>
          <w:rFonts w:ascii="Arial" w:hAnsi="Arial" w:cs="Arial"/>
          <w:sz w:val="24"/>
          <w:szCs w:val="24"/>
        </w:rPr>
        <w:t>Diagnosticó en aquel entonces, que México tenía</w:t>
      </w:r>
      <w:r w:rsidR="00C81630" w:rsidRPr="00C81630">
        <w:rPr>
          <w:rFonts w:ascii="Arial" w:hAnsi="Arial" w:cs="Arial"/>
          <w:sz w:val="24"/>
          <w:szCs w:val="24"/>
        </w:rPr>
        <w:t xml:space="preserve"> rezagos</w:t>
      </w:r>
      <w:r w:rsidR="00C81630">
        <w:rPr>
          <w:rFonts w:ascii="Arial" w:hAnsi="Arial" w:cs="Arial"/>
          <w:sz w:val="24"/>
          <w:szCs w:val="24"/>
        </w:rPr>
        <w:t xml:space="preserve"> muy importantes en cuanto a su </w:t>
      </w:r>
      <w:r w:rsidR="00C81630" w:rsidRPr="00C81630">
        <w:rPr>
          <w:rFonts w:ascii="Arial" w:hAnsi="Arial" w:cs="Arial"/>
          <w:sz w:val="24"/>
          <w:szCs w:val="24"/>
        </w:rPr>
        <w:t xml:space="preserve">capacidad de generar </w:t>
      </w:r>
      <w:r w:rsidR="00C81630">
        <w:rPr>
          <w:rFonts w:ascii="Arial" w:hAnsi="Arial" w:cs="Arial"/>
          <w:sz w:val="24"/>
          <w:szCs w:val="24"/>
        </w:rPr>
        <w:t>y aplicar el conocimien</w:t>
      </w:r>
      <w:r>
        <w:rPr>
          <w:rFonts w:ascii="Arial" w:hAnsi="Arial" w:cs="Arial"/>
          <w:sz w:val="24"/>
          <w:szCs w:val="24"/>
        </w:rPr>
        <w:t>to. Esto en buena medida se debía</w:t>
      </w:r>
      <w:r w:rsidR="00C81630">
        <w:rPr>
          <w:rFonts w:ascii="Arial" w:hAnsi="Arial" w:cs="Arial"/>
          <w:sz w:val="24"/>
          <w:szCs w:val="24"/>
        </w:rPr>
        <w:t xml:space="preserve"> a la baja inversión, tanto </w:t>
      </w:r>
      <w:r w:rsidR="00C81630" w:rsidRPr="00C81630">
        <w:rPr>
          <w:rFonts w:ascii="Arial" w:hAnsi="Arial" w:cs="Arial"/>
          <w:sz w:val="24"/>
          <w:szCs w:val="24"/>
        </w:rPr>
        <w:t>pública como privada, qu</w:t>
      </w:r>
      <w:r w:rsidR="00C81630">
        <w:rPr>
          <w:rFonts w:ascii="Arial" w:hAnsi="Arial" w:cs="Arial"/>
          <w:sz w:val="24"/>
          <w:szCs w:val="24"/>
        </w:rPr>
        <w:t xml:space="preserve">e se destina al sector ciencia, </w:t>
      </w:r>
      <w:r w:rsidR="00C81630" w:rsidRPr="00C81630">
        <w:rPr>
          <w:rFonts w:ascii="Arial" w:hAnsi="Arial" w:cs="Arial"/>
          <w:sz w:val="24"/>
          <w:szCs w:val="24"/>
        </w:rPr>
        <w:t>tecnología e innova</w:t>
      </w:r>
      <w:r w:rsidR="00C81630">
        <w:rPr>
          <w:rFonts w:ascii="Arial" w:hAnsi="Arial" w:cs="Arial"/>
          <w:sz w:val="24"/>
          <w:szCs w:val="24"/>
        </w:rPr>
        <w:t xml:space="preserve">ción, pero también a un sistema </w:t>
      </w:r>
      <w:r w:rsidR="00C81630" w:rsidRPr="00C81630">
        <w:rPr>
          <w:rFonts w:ascii="Arial" w:hAnsi="Arial" w:cs="Arial"/>
          <w:sz w:val="24"/>
          <w:szCs w:val="24"/>
        </w:rPr>
        <w:t>educativo rígido, q</w:t>
      </w:r>
      <w:r w:rsidR="00C81630">
        <w:rPr>
          <w:rFonts w:ascii="Arial" w:hAnsi="Arial" w:cs="Arial"/>
          <w:sz w:val="24"/>
          <w:szCs w:val="24"/>
        </w:rPr>
        <w:t xml:space="preserve">ue no promueve la innovación, e </w:t>
      </w:r>
      <w:r w:rsidR="00C81630" w:rsidRPr="00C81630">
        <w:rPr>
          <w:rFonts w:ascii="Arial" w:hAnsi="Arial" w:cs="Arial"/>
          <w:sz w:val="24"/>
          <w:szCs w:val="24"/>
        </w:rPr>
        <w:t>insuficientemente vinculado con el ámbito productivo.</w:t>
      </w:r>
      <w:r>
        <w:rPr>
          <w:rFonts w:ascii="Arial" w:hAnsi="Arial" w:cs="Arial"/>
          <w:sz w:val="24"/>
          <w:szCs w:val="24"/>
        </w:rPr>
        <w:t xml:space="preserve"> </w:t>
      </w:r>
    </w:p>
    <w:p w:rsidR="00C81630" w:rsidRDefault="00C81630" w:rsidP="00CC7C7E">
      <w:pPr>
        <w:spacing w:after="0" w:line="360" w:lineRule="auto"/>
        <w:jc w:val="both"/>
        <w:rPr>
          <w:rFonts w:ascii="Arial" w:hAnsi="Arial" w:cs="Arial"/>
          <w:sz w:val="24"/>
          <w:szCs w:val="24"/>
        </w:rPr>
      </w:pPr>
    </w:p>
    <w:p w:rsidR="004607AF" w:rsidRDefault="009459C0" w:rsidP="00CC7C7E">
      <w:pPr>
        <w:spacing w:after="0" w:line="360" w:lineRule="auto"/>
        <w:jc w:val="both"/>
        <w:rPr>
          <w:rFonts w:ascii="Arial" w:hAnsi="Arial" w:cs="Arial"/>
          <w:sz w:val="24"/>
          <w:szCs w:val="24"/>
        </w:rPr>
      </w:pPr>
      <w:r>
        <w:rPr>
          <w:rFonts w:ascii="Arial" w:hAnsi="Arial" w:cs="Arial"/>
          <w:sz w:val="24"/>
          <w:szCs w:val="24"/>
        </w:rPr>
        <w:t xml:space="preserve">Las necesidades actuales en materia de desarrollo sustentable exige una estrategia didáctica </w:t>
      </w:r>
      <w:r w:rsidR="00E97566">
        <w:rPr>
          <w:rFonts w:ascii="Arial" w:hAnsi="Arial" w:cs="Arial"/>
          <w:sz w:val="24"/>
          <w:szCs w:val="24"/>
        </w:rPr>
        <w:t xml:space="preserve">“Aprendizaje Basado en Problemas (ABP)” </w:t>
      </w:r>
      <w:r>
        <w:rPr>
          <w:rFonts w:ascii="Arial" w:hAnsi="Arial" w:cs="Arial"/>
          <w:sz w:val="24"/>
          <w:szCs w:val="24"/>
        </w:rPr>
        <w:t xml:space="preserve">de tal dimensión que </w:t>
      </w:r>
      <w:r w:rsidR="0045649D">
        <w:rPr>
          <w:rFonts w:ascii="Arial" w:hAnsi="Arial" w:cs="Arial"/>
          <w:sz w:val="24"/>
          <w:szCs w:val="24"/>
        </w:rPr>
        <w:t>construya alternativas para resolver</w:t>
      </w:r>
      <w:r>
        <w:rPr>
          <w:rFonts w:ascii="Arial" w:hAnsi="Arial" w:cs="Arial"/>
          <w:sz w:val="24"/>
          <w:szCs w:val="24"/>
        </w:rPr>
        <w:t xml:space="preserve"> los problemas que estamos enfrentando de manera global. Tal es el caso del tan mencionado cambio climático, la escasez de agua y alimentos, </w:t>
      </w:r>
      <w:r w:rsidR="0045649D">
        <w:rPr>
          <w:rFonts w:ascii="Arial" w:hAnsi="Arial" w:cs="Arial"/>
          <w:sz w:val="24"/>
          <w:szCs w:val="24"/>
        </w:rPr>
        <w:t xml:space="preserve">la disminución de hidrocarburos, </w:t>
      </w:r>
      <w:r>
        <w:rPr>
          <w:rFonts w:ascii="Arial" w:hAnsi="Arial" w:cs="Arial"/>
          <w:sz w:val="24"/>
          <w:szCs w:val="24"/>
        </w:rPr>
        <w:t>el aumento de la pobreza, etc, d</w:t>
      </w:r>
      <w:r w:rsidR="00E97566">
        <w:rPr>
          <w:rFonts w:ascii="Arial" w:hAnsi="Arial" w:cs="Arial"/>
          <w:sz w:val="24"/>
          <w:szCs w:val="24"/>
        </w:rPr>
        <w:t xml:space="preserve">e tal manera que se propone en este documento </w:t>
      </w:r>
      <w:r w:rsidR="00C860AF">
        <w:rPr>
          <w:rFonts w:ascii="Arial" w:hAnsi="Arial" w:cs="Arial"/>
          <w:sz w:val="24"/>
          <w:szCs w:val="24"/>
        </w:rPr>
        <w:t>aplicar dicha</w:t>
      </w:r>
      <w:r w:rsidR="00142238">
        <w:rPr>
          <w:rFonts w:ascii="Arial" w:hAnsi="Arial" w:cs="Arial"/>
          <w:sz w:val="24"/>
          <w:szCs w:val="24"/>
        </w:rPr>
        <w:t xml:space="preserve"> estrategia didáctica ABP en la investigación y diseño de proyectos de contribución al entorno dentro del </w:t>
      </w:r>
      <w:r w:rsidR="00C860AF">
        <w:rPr>
          <w:rFonts w:ascii="Arial" w:hAnsi="Arial" w:cs="Arial"/>
          <w:sz w:val="24"/>
          <w:szCs w:val="24"/>
        </w:rPr>
        <w:t>curso de Desarrollo S</w:t>
      </w:r>
      <w:r w:rsidR="00142238">
        <w:rPr>
          <w:rFonts w:ascii="Arial" w:hAnsi="Arial" w:cs="Arial"/>
          <w:sz w:val="24"/>
          <w:szCs w:val="24"/>
        </w:rPr>
        <w:t>ustentable que se imparte en las carreras del TecNM; al mismo tiempo se propone  un</w:t>
      </w:r>
      <w:r w:rsidR="00C860AF">
        <w:rPr>
          <w:rFonts w:ascii="Arial" w:hAnsi="Arial" w:cs="Arial"/>
          <w:sz w:val="24"/>
          <w:szCs w:val="24"/>
        </w:rPr>
        <w:t>a metodología que se ha titulado</w:t>
      </w:r>
      <w:r w:rsidR="00E97566">
        <w:rPr>
          <w:rFonts w:ascii="Arial" w:hAnsi="Arial" w:cs="Arial"/>
          <w:sz w:val="24"/>
          <w:szCs w:val="24"/>
        </w:rPr>
        <w:t xml:space="preserve"> </w:t>
      </w:r>
      <w:r w:rsidR="00E97566" w:rsidRPr="00E97566">
        <w:rPr>
          <w:rFonts w:ascii="Arial" w:hAnsi="Arial" w:cs="Arial"/>
          <w:sz w:val="24"/>
          <w:szCs w:val="24"/>
        </w:rPr>
        <w:t>“Diseño Metodológico para Elaboración de Proyectos de Contribución al Entorno”.</w:t>
      </w:r>
      <w:r w:rsidR="00E97566">
        <w:rPr>
          <w:rFonts w:ascii="Arial" w:hAnsi="Arial" w:cs="Arial"/>
          <w:sz w:val="24"/>
          <w:szCs w:val="24"/>
        </w:rPr>
        <w:t xml:space="preserve"> </w:t>
      </w:r>
      <w:r w:rsidR="00C57675">
        <w:rPr>
          <w:rFonts w:ascii="Arial" w:hAnsi="Arial" w:cs="Arial"/>
          <w:sz w:val="24"/>
          <w:szCs w:val="24"/>
        </w:rPr>
        <w:t xml:space="preserve">Como un modelo para presentar </w:t>
      </w:r>
      <w:r w:rsidR="00142238">
        <w:rPr>
          <w:rFonts w:ascii="Arial" w:hAnsi="Arial" w:cs="Arial"/>
          <w:sz w:val="24"/>
          <w:szCs w:val="24"/>
        </w:rPr>
        <w:t>el reporte y evidencia del aprendizaje; que a su vez, se tiene</w:t>
      </w:r>
      <w:r w:rsidR="007D3A61">
        <w:rPr>
          <w:rFonts w:ascii="Arial" w:hAnsi="Arial" w:cs="Arial"/>
          <w:sz w:val="24"/>
          <w:szCs w:val="24"/>
        </w:rPr>
        <w:t xml:space="preserve"> la intención de contribuir a alcanzar los objetivos</w:t>
      </w:r>
      <w:r w:rsidR="000B3DC4">
        <w:rPr>
          <w:rFonts w:ascii="Arial" w:hAnsi="Arial" w:cs="Arial"/>
          <w:sz w:val="24"/>
          <w:szCs w:val="24"/>
        </w:rPr>
        <w:t xml:space="preserve"> del desarrollo sostenible 2030</w:t>
      </w:r>
      <w:r w:rsidR="000617FB">
        <w:rPr>
          <w:rFonts w:ascii="Arial" w:hAnsi="Arial" w:cs="Arial"/>
          <w:sz w:val="24"/>
          <w:szCs w:val="24"/>
        </w:rPr>
        <w:t>, l</w:t>
      </w:r>
      <w:r w:rsidR="00C57675">
        <w:rPr>
          <w:rFonts w:ascii="Arial" w:hAnsi="Arial" w:cs="Arial"/>
          <w:sz w:val="24"/>
          <w:szCs w:val="24"/>
        </w:rPr>
        <w:t>os cuales son descritos por el Programa de las Naciones Unidas para el desarrollo (PNUD)</w:t>
      </w:r>
      <w:r w:rsidR="00B64E58">
        <w:rPr>
          <w:rFonts w:ascii="Arial" w:hAnsi="Arial" w:cs="Arial"/>
          <w:sz w:val="24"/>
          <w:szCs w:val="24"/>
        </w:rPr>
        <w:t xml:space="preserve"> como: </w:t>
      </w:r>
      <w:r w:rsidR="00B64E58" w:rsidRPr="000617FB">
        <w:rPr>
          <w:rFonts w:ascii="Arial" w:hAnsi="Arial" w:cs="Arial"/>
          <w:i/>
          <w:sz w:val="24"/>
          <w:szCs w:val="24"/>
        </w:rPr>
        <w:t>“</w:t>
      </w:r>
      <w:r w:rsidR="00C57675" w:rsidRPr="000617FB">
        <w:rPr>
          <w:rFonts w:ascii="Arial" w:hAnsi="Arial" w:cs="Arial"/>
          <w:i/>
          <w:sz w:val="24"/>
          <w:szCs w:val="24"/>
        </w:rPr>
        <w:t>Los Objetivos de Desarrollo Sostenible (ODS), también conocidos como Objetivos Mundiales, son un llamado universal a la adopción de medidas para poner fin a la pobreza, proteger el planeta y garantizar que todas las personas gocen de paz y prosperidad.</w:t>
      </w:r>
      <w:r w:rsidR="00B64E58" w:rsidRPr="000617FB">
        <w:rPr>
          <w:rFonts w:ascii="Arial" w:hAnsi="Arial" w:cs="Arial"/>
          <w:i/>
          <w:sz w:val="24"/>
          <w:szCs w:val="24"/>
        </w:rPr>
        <w:t>”</w:t>
      </w:r>
      <w:r w:rsidR="00B64E58">
        <w:rPr>
          <w:rFonts w:ascii="Arial" w:hAnsi="Arial" w:cs="Arial"/>
          <w:sz w:val="24"/>
          <w:szCs w:val="24"/>
        </w:rPr>
        <w:t xml:space="preserve">  </w:t>
      </w:r>
      <w:r w:rsidR="000B3DC4">
        <w:rPr>
          <w:rFonts w:ascii="Arial" w:hAnsi="Arial" w:cs="Arial"/>
          <w:sz w:val="24"/>
          <w:szCs w:val="24"/>
        </w:rPr>
        <w:t>Así mismo, con la estrategia didáctica (ABP) sugerida para este proyecto, se espera que el estudiante logre afianzar las competencias que se requieren en las nuevas tendencias de la formación de ingenieros</w:t>
      </w:r>
      <w:r w:rsidR="00C860AF">
        <w:rPr>
          <w:rFonts w:ascii="Arial" w:hAnsi="Arial" w:cs="Arial"/>
          <w:sz w:val="24"/>
          <w:szCs w:val="24"/>
        </w:rPr>
        <w:t>.</w:t>
      </w:r>
    </w:p>
    <w:p w:rsidR="007B5FDD" w:rsidRDefault="007B5FDD" w:rsidP="007B5FDD">
      <w:pPr>
        <w:spacing w:after="0" w:line="240" w:lineRule="auto"/>
        <w:jc w:val="both"/>
        <w:rPr>
          <w:rFonts w:ascii="Arial" w:hAnsi="Arial" w:cs="Arial"/>
          <w:sz w:val="24"/>
          <w:szCs w:val="24"/>
        </w:rPr>
      </w:pPr>
    </w:p>
    <w:p w:rsidR="00C57675" w:rsidRDefault="00C57675">
      <w:pPr>
        <w:rPr>
          <w:rFonts w:ascii="Arial" w:hAnsi="Arial" w:cs="Arial"/>
          <w:b/>
          <w:sz w:val="28"/>
          <w:szCs w:val="28"/>
        </w:rPr>
      </w:pPr>
    </w:p>
    <w:p w:rsidR="00FE13D5" w:rsidRPr="00FE13D5" w:rsidRDefault="00FE13D5" w:rsidP="00FE13D5">
      <w:pPr>
        <w:spacing w:after="0" w:line="240" w:lineRule="auto"/>
        <w:jc w:val="center"/>
        <w:rPr>
          <w:rFonts w:ascii="Arial" w:hAnsi="Arial" w:cs="Arial"/>
          <w:b/>
          <w:sz w:val="28"/>
          <w:szCs w:val="28"/>
        </w:rPr>
      </w:pPr>
      <w:r>
        <w:rPr>
          <w:rFonts w:ascii="Arial" w:hAnsi="Arial" w:cs="Arial"/>
          <w:b/>
          <w:sz w:val="28"/>
          <w:szCs w:val="28"/>
        </w:rPr>
        <w:lastRenderedPageBreak/>
        <w:t>I</w:t>
      </w:r>
      <w:r w:rsidRPr="00FE13D5">
        <w:rPr>
          <w:rFonts w:ascii="Arial" w:hAnsi="Arial" w:cs="Arial"/>
          <w:b/>
          <w:sz w:val="28"/>
          <w:szCs w:val="28"/>
        </w:rPr>
        <w:t>.- COMPARATIVO DEL MODELO TRADICIONAL CON EL MODELO ABP</w:t>
      </w:r>
    </w:p>
    <w:p w:rsidR="007B5FDD" w:rsidRPr="00FE13D5" w:rsidRDefault="007B5FDD" w:rsidP="008E277B">
      <w:pPr>
        <w:spacing w:after="0" w:line="240" w:lineRule="auto"/>
        <w:rPr>
          <w:rFonts w:ascii="Arial" w:hAnsi="Arial" w:cs="Arial"/>
          <w:sz w:val="28"/>
          <w:szCs w:val="28"/>
        </w:rPr>
      </w:pPr>
    </w:p>
    <w:p w:rsidR="0021254F" w:rsidRDefault="008E277B" w:rsidP="0021254F">
      <w:pPr>
        <w:spacing w:after="0" w:line="240" w:lineRule="auto"/>
        <w:jc w:val="both"/>
        <w:rPr>
          <w:rFonts w:ascii="Arial" w:hAnsi="Arial" w:cs="Arial"/>
          <w:sz w:val="24"/>
          <w:szCs w:val="24"/>
        </w:rPr>
      </w:pPr>
      <w:r>
        <w:rPr>
          <w:rFonts w:ascii="Arial" w:hAnsi="Arial" w:cs="Arial"/>
          <w:sz w:val="24"/>
          <w:szCs w:val="24"/>
        </w:rPr>
        <w:t>La Vicerrectoría Académica de</w:t>
      </w:r>
      <w:r w:rsidR="00FE13D5">
        <w:rPr>
          <w:rFonts w:ascii="Arial" w:hAnsi="Arial" w:cs="Arial"/>
          <w:sz w:val="24"/>
          <w:szCs w:val="24"/>
        </w:rPr>
        <w:t>l Inst</w:t>
      </w:r>
      <w:r>
        <w:rPr>
          <w:rFonts w:ascii="Arial" w:hAnsi="Arial" w:cs="Arial"/>
          <w:sz w:val="24"/>
          <w:szCs w:val="24"/>
        </w:rPr>
        <w:t xml:space="preserve">ituto Tecnológico de Monterrey, </w:t>
      </w:r>
      <w:r w:rsidR="00FE13D5">
        <w:rPr>
          <w:rFonts w:ascii="Arial" w:hAnsi="Arial" w:cs="Arial"/>
          <w:sz w:val="24"/>
          <w:szCs w:val="24"/>
        </w:rPr>
        <w:t xml:space="preserve">a través </w:t>
      </w:r>
      <w:r>
        <w:rPr>
          <w:rFonts w:ascii="Arial" w:hAnsi="Arial" w:cs="Arial"/>
          <w:sz w:val="24"/>
          <w:szCs w:val="24"/>
        </w:rPr>
        <w:t>de la Dirección de Investigación y Desarrollo Educativo; publica un interesantísimo estudio titulado “</w:t>
      </w:r>
      <w:r w:rsidRPr="008E277B">
        <w:rPr>
          <w:rFonts w:ascii="Arial" w:hAnsi="Arial" w:cs="Arial"/>
          <w:sz w:val="24"/>
          <w:szCs w:val="24"/>
        </w:rPr>
        <w:t>El Aprendizaje Basado en Problemas como técnica didáctica</w:t>
      </w:r>
      <w:r>
        <w:rPr>
          <w:rFonts w:ascii="Arial" w:hAnsi="Arial" w:cs="Arial"/>
          <w:sz w:val="24"/>
          <w:szCs w:val="24"/>
        </w:rPr>
        <w:t xml:space="preserve">” en el cual sostiene que:  </w:t>
      </w:r>
    </w:p>
    <w:p w:rsidR="0021254F" w:rsidRDefault="008E277B" w:rsidP="0021254F">
      <w:pPr>
        <w:spacing w:after="0" w:line="240" w:lineRule="auto"/>
        <w:ind w:left="360"/>
        <w:jc w:val="both"/>
        <w:rPr>
          <w:rFonts w:ascii="Arial" w:hAnsi="Arial" w:cs="Arial"/>
          <w:i/>
          <w:sz w:val="24"/>
          <w:szCs w:val="24"/>
        </w:rPr>
      </w:pPr>
      <w:r w:rsidRPr="008E277B">
        <w:rPr>
          <w:rFonts w:ascii="Arial" w:hAnsi="Arial" w:cs="Arial"/>
          <w:i/>
          <w:sz w:val="24"/>
          <w:szCs w:val="24"/>
        </w:rPr>
        <w:t xml:space="preserve">“El ABP se sustenta en diferentes corrientes teóricas sobre el aprendizaje humano, tiene particular presencia la teoría constructivista, de acuerdo con esta postura en el ABP se siguen tres principios básicos: </w:t>
      </w:r>
    </w:p>
    <w:p w:rsidR="00BE145C" w:rsidRDefault="00BE145C" w:rsidP="0021254F">
      <w:pPr>
        <w:spacing w:after="0" w:line="240" w:lineRule="auto"/>
        <w:ind w:left="360"/>
        <w:jc w:val="both"/>
        <w:rPr>
          <w:rFonts w:ascii="Arial" w:hAnsi="Arial" w:cs="Arial"/>
          <w:i/>
          <w:sz w:val="24"/>
          <w:szCs w:val="24"/>
        </w:rPr>
      </w:pPr>
    </w:p>
    <w:p w:rsidR="0021254F" w:rsidRPr="0021254F" w:rsidRDefault="008E277B" w:rsidP="0021254F">
      <w:pPr>
        <w:pStyle w:val="Prrafodelista"/>
        <w:numPr>
          <w:ilvl w:val="0"/>
          <w:numId w:val="33"/>
        </w:numPr>
        <w:spacing w:after="0" w:line="240" w:lineRule="auto"/>
        <w:jc w:val="both"/>
        <w:rPr>
          <w:rFonts w:ascii="Arial" w:hAnsi="Arial" w:cs="Arial"/>
          <w:i/>
          <w:sz w:val="24"/>
          <w:szCs w:val="24"/>
        </w:rPr>
      </w:pPr>
      <w:r w:rsidRPr="0021254F">
        <w:rPr>
          <w:rFonts w:ascii="Arial" w:hAnsi="Arial" w:cs="Arial"/>
          <w:i/>
          <w:sz w:val="24"/>
          <w:szCs w:val="24"/>
        </w:rPr>
        <w:t>El entendimiento con respecto a una situación de la realidad surge de las inter</w:t>
      </w:r>
      <w:r w:rsidR="0021254F" w:rsidRPr="0021254F">
        <w:rPr>
          <w:rFonts w:ascii="Arial" w:hAnsi="Arial" w:cs="Arial"/>
          <w:i/>
          <w:sz w:val="24"/>
          <w:szCs w:val="24"/>
        </w:rPr>
        <w:t>acciones con el medio ambiente.</w:t>
      </w:r>
    </w:p>
    <w:p w:rsidR="008E277B" w:rsidRPr="0021254F" w:rsidRDefault="008E277B" w:rsidP="0021254F">
      <w:pPr>
        <w:pStyle w:val="Prrafodelista"/>
        <w:numPr>
          <w:ilvl w:val="0"/>
          <w:numId w:val="33"/>
        </w:numPr>
        <w:spacing w:after="0" w:line="240" w:lineRule="auto"/>
        <w:jc w:val="both"/>
        <w:rPr>
          <w:rFonts w:ascii="Arial" w:hAnsi="Arial" w:cs="Arial"/>
          <w:i/>
          <w:sz w:val="24"/>
          <w:szCs w:val="24"/>
        </w:rPr>
      </w:pPr>
      <w:r w:rsidRPr="0021254F">
        <w:rPr>
          <w:rFonts w:ascii="Arial" w:hAnsi="Arial" w:cs="Arial"/>
          <w:i/>
          <w:sz w:val="24"/>
          <w:szCs w:val="24"/>
        </w:rPr>
        <w:t xml:space="preserve">El conflicto cognitivo al enfrentar cada nueva situación estimula el aprendizaje. </w:t>
      </w:r>
    </w:p>
    <w:p w:rsidR="00FE13D5" w:rsidRPr="0021254F" w:rsidRDefault="008E277B" w:rsidP="0021254F">
      <w:pPr>
        <w:pStyle w:val="Prrafodelista"/>
        <w:numPr>
          <w:ilvl w:val="0"/>
          <w:numId w:val="33"/>
        </w:numPr>
        <w:spacing w:after="0" w:line="240" w:lineRule="auto"/>
        <w:jc w:val="both"/>
        <w:rPr>
          <w:rFonts w:ascii="Arial" w:hAnsi="Arial" w:cs="Arial"/>
          <w:i/>
          <w:sz w:val="24"/>
          <w:szCs w:val="24"/>
        </w:rPr>
      </w:pPr>
      <w:r w:rsidRPr="0021254F">
        <w:rPr>
          <w:rFonts w:ascii="Arial" w:hAnsi="Arial" w:cs="Arial"/>
          <w:i/>
          <w:sz w:val="24"/>
          <w:szCs w:val="24"/>
        </w:rPr>
        <w:t>El conocimiento se desarrolla mediante el reconocimiento y aceptación de los    procesos sociales y de la evaluación de las diferentes interpretaciones individuales del mismo fenómeno.</w:t>
      </w:r>
    </w:p>
    <w:p w:rsidR="008E277B" w:rsidRPr="0021254F" w:rsidRDefault="008E277B" w:rsidP="007B5FDD">
      <w:pPr>
        <w:spacing w:after="0" w:line="240" w:lineRule="auto"/>
        <w:jc w:val="both"/>
        <w:rPr>
          <w:rFonts w:ascii="Arial" w:hAnsi="Arial" w:cs="Arial"/>
          <w:i/>
          <w:sz w:val="24"/>
          <w:szCs w:val="24"/>
        </w:rPr>
      </w:pPr>
    </w:p>
    <w:p w:rsidR="0021254F" w:rsidRDefault="0021254F" w:rsidP="0021254F">
      <w:pPr>
        <w:spacing w:after="0" w:line="240" w:lineRule="auto"/>
        <w:ind w:left="360"/>
        <w:jc w:val="both"/>
        <w:rPr>
          <w:rFonts w:ascii="Arial" w:hAnsi="Arial" w:cs="Arial"/>
          <w:sz w:val="24"/>
          <w:szCs w:val="24"/>
        </w:rPr>
      </w:pPr>
      <w:r w:rsidRPr="0021254F">
        <w:rPr>
          <w:rFonts w:ascii="Arial" w:hAnsi="Arial" w:cs="Arial"/>
          <w:i/>
          <w:sz w:val="24"/>
          <w:szCs w:val="24"/>
        </w:rPr>
        <w:t>El ABP incluye el desarrollo del pensamiento crítico en el mismo proceso de enseñanza - aprendizaje, no lo incorpora como algo adicional sino que es parte del mismo proceso de interacción para aprender. El ABP busca que el alumno comprenda y profundice adecuadamente en la respuesta a los problemas que se usan para aprender abordando aspectos de orden filosófico, sociológico, psicológico, histórico, práctico, etc. Todo lo anterior con un enfoque integral. La estructura y el proceso de solución al problema están siempre abiertos, lo cual motiva a un aprendizaje consciente y al trabajo de grupo sistemático en una experiencia colaborativa de aprendizaje</w:t>
      </w:r>
      <w:r w:rsidRPr="0021254F">
        <w:rPr>
          <w:rFonts w:ascii="Arial" w:hAnsi="Arial" w:cs="Arial"/>
          <w:sz w:val="24"/>
          <w:szCs w:val="24"/>
        </w:rPr>
        <w:t>.</w:t>
      </w:r>
      <w:r>
        <w:rPr>
          <w:rFonts w:ascii="Arial" w:hAnsi="Arial" w:cs="Arial"/>
          <w:sz w:val="24"/>
          <w:szCs w:val="24"/>
        </w:rPr>
        <w:t>”</w:t>
      </w:r>
    </w:p>
    <w:p w:rsidR="00B908DB" w:rsidRDefault="00B908DB" w:rsidP="00FE13D5">
      <w:pPr>
        <w:jc w:val="both"/>
        <w:rPr>
          <w:rFonts w:ascii="Arial" w:hAnsi="Arial" w:cs="Arial"/>
          <w:b/>
          <w:sz w:val="24"/>
          <w:szCs w:val="24"/>
        </w:rPr>
      </w:pPr>
    </w:p>
    <w:p w:rsidR="00E552EF" w:rsidRPr="00CF551B" w:rsidRDefault="00B908DB" w:rsidP="00FE13D5">
      <w:pPr>
        <w:jc w:val="both"/>
        <w:rPr>
          <w:rFonts w:ascii="Arial" w:hAnsi="Arial" w:cs="Arial"/>
          <w:sz w:val="24"/>
          <w:szCs w:val="24"/>
        </w:rPr>
      </w:pPr>
      <w:r w:rsidRPr="00CF551B">
        <w:rPr>
          <w:rFonts w:ascii="Arial" w:hAnsi="Arial" w:cs="Arial"/>
          <w:sz w:val="24"/>
          <w:szCs w:val="24"/>
        </w:rPr>
        <w:t>Mientras que el proceso de</w:t>
      </w:r>
      <w:r w:rsidR="00CF551B">
        <w:rPr>
          <w:rFonts w:ascii="Arial" w:hAnsi="Arial" w:cs="Arial"/>
          <w:sz w:val="24"/>
          <w:szCs w:val="24"/>
        </w:rPr>
        <w:t xml:space="preserve"> enseñanza</w:t>
      </w:r>
      <w:r w:rsidRPr="00CF551B">
        <w:rPr>
          <w:rFonts w:ascii="Arial" w:hAnsi="Arial" w:cs="Arial"/>
          <w:sz w:val="24"/>
          <w:szCs w:val="24"/>
        </w:rPr>
        <w:t xml:space="preserve"> aprendizaje tradicional, </w:t>
      </w:r>
      <w:r w:rsidR="00CF551B">
        <w:rPr>
          <w:rFonts w:ascii="Arial" w:hAnsi="Arial" w:cs="Arial"/>
          <w:sz w:val="24"/>
          <w:szCs w:val="24"/>
        </w:rPr>
        <w:t xml:space="preserve">lo explica claramente la investigadora  </w:t>
      </w:r>
      <w:r w:rsidR="00CF551B" w:rsidRPr="00CF551B">
        <w:rPr>
          <w:rFonts w:ascii="Arial" w:hAnsi="Arial" w:cs="Arial"/>
          <w:sz w:val="24"/>
          <w:szCs w:val="24"/>
        </w:rPr>
        <w:t>Salas Vinent</w:t>
      </w:r>
      <w:r w:rsidR="00CF551B">
        <w:rPr>
          <w:rFonts w:ascii="Arial" w:hAnsi="Arial" w:cs="Arial"/>
          <w:sz w:val="24"/>
          <w:szCs w:val="24"/>
        </w:rPr>
        <w:t xml:space="preserve">, Mayra Elena, (2009);  </w:t>
      </w:r>
    </w:p>
    <w:p w:rsidR="00CF551B" w:rsidRPr="00CF551B" w:rsidRDefault="00CF551B" w:rsidP="00CF551B">
      <w:pPr>
        <w:ind w:left="708"/>
        <w:jc w:val="both"/>
        <w:rPr>
          <w:rFonts w:ascii="Arial" w:hAnsi="Arial" w:cs="Arial"/>
          <w:i/>
          <w:sz w:val="24"/>
          <w:szCs w:val="24"/>
        </w:rPr>
      </w:pPr>
      <w:r>
        <w:rPr>
          <w:rFonts w:ascii="Arial" w:hAnsi="Arial" w:cs="Arial"/>
          <w:i/>
          <w:sz w:val="24"/>
          <w:szCs w:val="24"/>
        </w:rPr>
        <w:t>“</w:t>
      </w:r>
      <w:r w:rsidRPr="00CF551B">
        <w:rPr>
          <w:rFonts w:ascii="Arial" w:hAnsi="Arial" w:cs="Arial"/>
          <w:i/>
          <w:sz w:val="24"/>
          <w:szCs w:val="24"/>
        </w:rPr>
        <w:t>La modalidad tradicionalista de enseñanza más utilizado es el de la conferencia, donde el discente depende en gran medida de lo que escuche del docente, por tanto, si consideramos que sólo recordamos de lo que escuchamos en una conferencia tradicional es el 20 % (Ángelo, 1990), entonces podemos aseverar lo planteado por Lipman (1991) que lo que acontece en los salones de clases es un “letargo cognoscitivo”, en tanto, la conferencia tradicional no ha sido efectiva para lograr el aprendizaje significativo (Felder, 1996; Leonard, 1992 y 2000; Lord, 1994),</w:t>
      </w:r>
    </w:p>
    <w:p w:rsidR="00CF551B" w:rsidRPr="00CF551B" w:rsidRDefault="00CF551B" w:rsidP="00CF551B">
      <w:pPr>
        <w:ind w:left="708"/>
        <w:jc w:val="both"/>
        <w:rPr>
          <w:rFonts w:ascii="Arial" w:hAnsi="Arial" w:cs="Arial"/>
          <w:i/>
          <w:sz w:val="24"/>
          <w:szCs w:val="24"/>
        </w:rPr>
      </w:pPr>
      <w:r w:rsidRPr="00CF551B">
        <w:rPr>
          <w:rFonts w:ascii="Arial" w:hAnsi="Arial" w:cs="Arial"/>
          <w:i/>
          <w:sz w:val="24"/>
          <w:szCs w:val="24"/>
        </w:rPr>
        <w:t xml:space="preserve">Se ha demostrado que la cuestión principal que tiene relación con la actividad mental de los alumnos en la actualidad es que los estudiantes gastan muy poca energía pensando en lo que se expone en una </w:t>
      </w:r>
      <w:r w:rsidRPr="00CF551B">
        <w:rPr>
          <w:rFonts w:ascii="Arial" w:hAnsi="Arial" w:cs="Arial"/>
          <w:i/>
          <w:sz w:val="24"/>
          <w:szCs w:val="24"/>
        </w:rPr>
        <w:lastRenderedPageBreak/>
        <w:t xml:space="preserve">conferencia tradicional (Johnson, Johnson y Smith, 1991; Leonard, 2000). La conferencia tradicional que depende de la exposición verbal propone que el docente tiene el conocimiento ante los que “supuestamente” lo necesitan, no provee oportunidades para que los estudiantes procesen interpreten e internalicen los conceptos bajo estudio. Desde hace más de 100 años Eugenio María de Hostos alertó sobre eta enseñanza que toma al pie de la letra sobre pronunciar discursos académicos que “aunque excelentes </w:t>
      </w:r>
      <w:r>
        <w:rPr>
          <w:rFonts w:ascii="Arial" w:hAnsi="Arial" w:cs="Arial"/>
          <w:i/>
          <w:sz w:val="24"/>
          <w:szCs w:val="24"/>
        </w:rPr>
        <w:t>para buscar</w:t>
      </w:r>
      <w:r w:rsidRPr="00CF551B">
        <w:rPr>
          <w:rFonts w:ascii="Arial" w:hAnsi="Arial" w:cs="Arial"/>
          <w:i/>
          <w:sz w:val="24"/>
          <w:szCs w:val="24"/>
        </w:rPr>
        <w:t xml:space="preserve"> aplausos, nunca han sido buenos para buscar conocimientos” (Hostos, 1969, XIII, 52-53).</w:t>
      </w:r>
    </w:p>
    <w:p w:rsidR="00CF551B" w:rsidRPr="00CF551B" w:rsidRDefault="00CF551B" w:rsidP="00CF551B">
      <w:pPr>
        <w:ind w:left="708"/>
        <w:jc w:val="both"/>
        <w:rPr>
          <w:rFonts w:ascii="Arial" w:hAnsi="Arial" w:cs="Arial"/>
          <w:i/>
          <w:sz w:val="24"/>
          <w:szCs w:val="24"/>
        </w:rPr>
      </w:pPr>
      <w:r w:rsidRPr="00CF551B">
        <w:rPr>
          <w:rFonts w:ascii="Arial" w:hAnsi="Arial" w:cs="Arial"/>
          <w:i/>
          <w:sz w:val="24"/>
          <w:szCs w:val="24"/>
        </w:rPr>
        <w:t>Otras condiciones que restan efectividad a la conferencia tradicional incluyen acciones y persuasiones: no fomentar la interacción entre compañeros de clases, para que, mediante la reflexión y la discusión, se alcancen nuevos entendimientos e introspecciones (Lord, 1999), limitar las oportunidades y la práctica para que los estudiantes pregunten y así identifiquen sus conceptos erróneos (Browers, 1986; Stone, 1970); presumir que el trasfondo de la población estudiantil es el mismo (Bronw, Collins y Duguit, 1989) y donde todos los alumnos manejan la información al mismo ritmo (Lord, 1999). En resumen, la conferencia tradicional estimula un aprendizaje mecánico, todo se aprende de memoria; fomenta una recepción pasiva del conocimiento.</w:t>
      </w:r>
    </w:p>
    <w:p w:rsidR="00CF551B" w:rsidRPr="00CF551B" w:rsidRDefault="00CF551B" w:rsidP="00CF551B">
      <w:pPr>
        <w:ind w:left="708"/>
        <w:jc w:val="both"/>
        <w:rPr>
          <w:rFonts w:ascii="Arial" w:hAnsi="Arial" w:cs="Arial"/>
          <w:i/>
          <w:sz w:val="24"/>
          <w:szCs w:val="24"/>
        </w:rPr>
      </w:pPr>
      <w:r w:rsidRPr="00CF551B">
        <w:rPr>
          <w:rFonts w:ascii="Arial" w:hAnsi="Arial" w:cs="Arial"/>
          <w:i/>
          <w:sz w:val="24"/>
          <w:szCs w:val="24"/>
        </w:rPr>
        <w:t>Este aprendizaje pasivo descuida la necesidad desarrollar el aprender cómo se aprende, esta necesidad tiene relación con los procesos y los factores cognoscitivos y también con los factores externos asociados con el aprendizaje. En la mayoría de las personas este desarrollo aprende para lograr el aprendizaje pertinente y duradero que se necesita, todo lo cual facilita la disposición del estudiantado a involucrarse en las situaciones de aprendizaje.</w:t>
      </w:r>
      <w:r>
        <w:rPr>
          <w:rFonts w:ascii="Arial" w:hAnsi="Arial" w:cs="Arial"/>
          <w:i/>
          <w:sz w:val="24"/>
          <w:szCs w:val="24"/>
        </w:rPr>
        <w:t>”</w:t>
      </w:r>
    </w:p>
    <w:p w:rsidR="00E552EF" w:rsidRPr="00CF551B" w:rsidRDefault="00E552EF">
      <w:pPr>
        <w:rPr>
          <w:rFonts w:ascii="Arial" w:hAnsi="Arial" w:cs="Arial"/>
          <w:sz w:val="24"/>
          <w:szCs w:val="24"/>
        </w:rPr>
      </w:pPr>
      <w:r w:rsidRPr="00CF551B">
        <w:rPr>
          <w:rFonts w:ascii="Arial" w:hAnsi="Arial" w:cs="Arial"/>
          <w:sz w:val="24"/>
          <w:szCs w:val="24"/>
        </w:rPr>
        <w:br w:type="page"/>
      </w:r>
    </w:p>
    <w:p w:rsidR="0021254F" w:rsidRPr="00916053" w:rsidRDefault="0021254F" w:rsidP="00FE13D5">
      <w:pPr>
        <w:jc w:val="both"/>
        <w:rPr>
          <w:rFonts w:ascii="Arial" w:hAnsi="Arial" w:cs="Arial"/>
          <w:color w:val="FF0000"/>
          <w:sz w:val="28"/>
          <w:szCs w:val="28"/>
        </w:rPr>
      </w:pPr>
      <w:r w:rsidRPr="00916053">
        <w:rPr>
          <w:rFonts w:ascii="Arial" w:hAnsi="Arial" w:cs="Arial"/>
          <w:b/>
          <w:sz w:val="28"/>
          <w:szCs w:val="28"/>
        </w:rPr>
        <w:lastRenderedPageBreak/>
        <w:t>Cuadro</w:t>
      </w:r>
      <w:r w:rsidR="00B908DB" w:rsidRPr="00916053">
        <w:rPr>
          <w:rFonts w:ascii="Arial" w:hAnsi="Arial" w:cs="Arial"/>
          <w:b/>
          <w:sz w:val="28"/>
          <w:szCs w:val="28"/>
        </w:rPr>
        <w:t xml:space="preserve"> No. 1 </w:t>
      </w:r>
      <w:r w:rsidRPr="00916053">
        <w:rPr>
          <w:rFonts w:ascii="Arial" w:hAnsi="Arial" w:cs="Arial"/>
          <w:b/>
          <w:sz w:val="28"/>
          <w:szCs w:val="28"/>
        </w:rPr>
        <w:t>Comparativo</w:t>
      </w:r>
      <w:r w:rsidRPr="00916053">
        <w:rPr>
          <w:b/>
          <w:sz w:val="28"/>
          <w:szCs w:val="28"/>
        </w:rPr>
        <w:t xml:space="preserve"> </w:t>
      </w:r>
      <w:r w:rsidR="00650D30" w:rsidRPr="00916053">
        <w:rPr>
          <w:rFonts w:ascii="Arial" w:hAnsi="Arial" w:cs="Arial"/>
          <w:b/>
          <w:sz w:val="28"/>
          <w:szCs w:val="28"/>
        </w:rPr>
        <w:t>entre el P</w:t>
      </w:r>
      <w:r w:rsidRPr="00916053">
        <w:rPr>
          <w:rFonts w:ascii="Arial" w:hAnsi="Arial" w:cs="Arial"/>
          <w:b/>
          <w:sz w:val="28"/>
          <w:szCs w:val="28"/>
        </w:rPr>
        <w:t>roceso de aprendizaje tradicional y el proceso de aprendizaje en el ABP*</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61"/>
        <w:gridCol w:w="4617"/>
      </w:tblGrid>
      <w:tr w:rsidR="0021254F" w:rsidTr="0033209A">
        <w:tc>
          <w:tcPr>
            <w:tcW w:w="4361" w:type="dxa"/>
            <w:shd w:val="clear" w:color="auto" w:fill="FFFF99"/>
          </w:tcPr>
          <w:p w:rsidR="0021254F" w:rsidRPr="005B1E44" w:rsidRDefault="005B1E44" w:rsidP="00FE13D5">
            <w:pPr>
              <w:jc w:val="both"/>
              <w:rPr>
                <w:rFonts w:ascii="Arial" w:hAnsi="Arial" w:cs="Arial"/>
                <w:b/>
                <w:sz w:val="24"/>
                <w:szCs w:val="24"/>
              </w:rPr>
            </w:pPr>
            <w:r w:rsidRPr="005B1E44">
              <w:rPr>
                <w:rFonts w:ascii="Arial" w:hAnsi="Arial" w:cs="Arial"/>
                <w:b/>
                <w:sz w:val="24"/>
                <w:szCs w:val="24"/>
              </w:rPr>
              <w:t>En un proceso de aprendizaje tradicional:</w:t>
            </w:r>
          </w:p>
        </w:tc>
        <w:tc>
          <w:tcPr>
            <w:tcW w:w="4617" w:type="dxa"/>
            <w:shd w:val="clear" w:color="auto" w:fill="CCFF99"/>
          </w:tcPr>
          <w:p w:rsidR="0021254F" w:rsidRPr="005B1E44" w:rsidRDefault="005B1E44" w:rsidP="00FE13D5">
            <w:pPr>
              <w:jc w:val="both"/>
              <w:rPr>
                <w:rFonts w:ascii="Arial" w:hAnsi="Arial" w:cs="Arial"/>
                <w:b/>
                <w:sz w:val="24"/>
                <w:szCs w:val="24"/>
              </w:rPr>
            </w:pPr>
            <w:r w:rsidRPr="005B1E44">
              <w:rPr>
                <w:rFonts w:ascii="Arial" w:hAnsi="Arial" w:cs="Arial"/>
                <w:b/>
                <w:sz w:val="24"/>
                <w:szCs w:val="24"/>
              </w:rPr>
              <w:t>En un proceso de Aprendizaje Basado en Problemas:</w:t>
            </w:r>
          </w:p>
        </w:tc>
      </w:tr>
      <w:tr w:rsidR="0021254F" w:rsidRPr="00E552EF" w:rsidTr="0033209A">
        <w:tc>
          <w:tcPr>
            <w:tcW w:w="4361" w:type="dxa"/>
            <w:shd w:val="clear" w:color="auto" w:fill="auto"/>
          </w:tcPr>
          <w:p w:rsidR="0021254F" w:rsidRPr="00E552EF" w:rsidRDefault="005B1E44" w:rsidP="005B1E44">
            <w:pPr>
              <w:jc w:val="both"/>
              <w:rPr>
                <w:rFonts w:ascii="Arial" w:hAnsi="Arial" w:cs="Arial"/>
              </w:rPr>
            </w:pPr>
            <w:r w:rsidRPr="00E552EF">
              <w:rPr>
                <w:rFonts w:ascii="Arial" w:hAnsi="Arial" w:cs="Arial"/>
              </w:rPr>
              <w:t>El profesor asum</w:t>
            </w:r>
            <w:r w:rsidR="00367DEB" w:rsidRPr="00E552EF">
              <w:rPr>
                <w:rFonts w:ascii="Arial" w:hAnsi="Arial" w:cs="Arial"/>
              </w:rPr>
              <w:t>e el rol de experto o autoridad formal.</w:t>
            </w:r>
          </w:p>
        </w:tc>
        <w:tc>
          <w:tcPr>
            <w:tcW w:w="4617" w:type="dxa"/>
            <w:shd w:val="clear" w:color="auto" w:fill="auto"/>
          </w:tcPr>
          <w:p w:rsidR="0021254F" w:rsidRPr="00E552EF" w:rsidRDefault="005B1E44" w:rsidP="00FE13D5">
            <w:pPr>
              <w:jc w:val="both"/>
              <w:rPr>
                <w:rFonts w:ascii="Arial" w:hAnsi="Arial" w:cs="Arial"/>
              </w:rPr>
            </w:pPr>
            <w:r w:rsidRPr="00E552EF">
              <w:rPr>
                <w:rFonts w:ascii="Arial" w:hAnsi="Arial" w:cs="Arial"/>
              </w:rPr>
              <w:t>Los profesores tienen el rol de facilitador, tutor, guía, coaprendiz, mentor o asesor.</w:t>
            </w:r>
          </w:p>
        </w:tc>
      </w:tr>
      <w:tr w:rsidR="0021254F" w:rsidRPr="00E552EF" w:rsidTr="0033209A">
        <w:tc>
          <w:tcPr>
            <w:tcW w:w="4361" w:type="dxa"/>
            <w:shd w:val="clear" w:color="auto" w:fill="auto"/>
          </w:tcPr>
          <w:p w:rsidR="0021254F" w:rsidRPr="00E552EF" w:rsidRDefault="00367DEB" w:rsidP="00367DEB">
            <w:pPr>
              <w:jc w:val="both"/>
              <w:rPr>
                <w:rFonts w:ascii="Arial" w:hAnsi="Arial" w:cs="Arial"/>
              </w:rPr>
            </w:pPr>
            <w:r w:rsidRPr="00E552EF">
              <w:rPr>
                <w:rFonts w:ascii="Arial" w:hAnsi="Arial" w:cs="Arial"/>
              </w:rPr>
              <w:t>Los profesores transmiten la información a los alumnos.</w:t>
            </w:r>
          </w:p>
        </w:tc>
        <w:tc>
          <w:tcPr>
            <w:tcW w:w="4617" w:type="dxa"/>
            <w:shd w:val="clear" w:color="auto" w:fill="auto"/>
          </w:tcPr>
          <w:p w:rsidR="0021254F" w:rsidRPr="00E552EF" w:rsidRDefault="00DE378A" w:rsidP="00DE378A">
            <w:pPr>
              <w:jc w:val="both"/>
              <w:rPr>
                <w:rFonts w:ascii="Arial" w:hAnsi="Arial" w:cs="Arial"/>
              </w:rPr>
            </w:pPr>
            <w:r w:rsidRPr="00E552EF">
              <w:rPr>
                <w:rFonts w:ascii="Arial" w:hAnsi="Arial" w:cs="Arial"/>
              </w:rPr>
              <w:t>Los alumnos toman la responsabilidad de aprender y crear alianzas entre alumno y profesor</w:t>
            </w:r>
          </w:p>
        </w:tc>
      </w:tr>
      <w:tr w:rsidR="0021254F" w:rsidRPr="00E552EF" w:rsidTr="0033209A">
        <w:tc>
          <w:tcPr>
            <w:tcW w:w="4361" w:type="dxa"/>
            <w:shd w:val="clear" w:color="auto" w:fill="auto"/>
          </w:tcPr>
          <w:p w:rsidR="0021254F" w:rsidRPr="00E552EF" w:rsidRDefault="00367DEB" w:rsidP="00367DEB">
            <w:pPr>
              <w:jc w:val="both"/>
              <w:rPr>
                <w:rFonts w:ascii="Arial" w:hAnsi="Arial" w:cs="Arial"/>
              </w:rPr>
            </w:pPr>
            <w:r w:rsidRPr="00E552EF">
              <w:rPr>
                <w:rFonts w:ascii="Arial" w:hAnsi="Arial" w:cs="Arial"/>
              </w:rPr>
              <w:t>Los profesores organizan el contenido en exposiciones de acuerdo a su disciplina.</w:t>
            </w:r>
          </w:p>
        </w:tc>
        <w:tc>
          <w:tcPr>
            <w:tcW w:w="4617" w:type="dxa"/>
            <w:shd w:val="clear" w:color="auto" w:fill="auto"/>
          </w:tcPr>
          <w:p w:rsidR="00DE378A" w:rsidRPr="00E552EF" w:rsidRDefault="00DE378A" w:rsidP="00DE378A">
            <w:pPr>
              <w:jc w:val="both"/>
              <w:rPr>
                <w:rFonts w:ascii="Arial" w:hAnsi="Arial" w:cs="Arial"/>
              </w:rPr>
            </w:pPr>
            <w:r w:rsidRPr="00E552EF">
              <w:rPr>
                <w:rFonts w:ascii="Arial" w:hAnsi="Arial" w:cs="Arial"/>
              </w:rPr>
              <w:t>Los profesores diseñan su curso basado en problemas abiertos.</w:t>
            </w:r>
          </w:p>
          <w:p w:rsidR="0021254F" w:rsidRPr="00E552EF" w:rsidRDefault="00DE378A" w:rsidP="00DE378A">
            <w:pPr>
              <w:jc w:val="both"/>
              <w:rPr>
                <w:rFonts w:ascii="Arial" w:hAnsi="Arial" w:cs="Arial"/>
              </w:rPr>
            </w:pPr>
            <w:r w:rsidRPr="00E552EF">
              <w:rPr>
                <w:rFonts w:ascii="Arial" w:hAnsi="Arial" w:cs="Arial"/>
              </w:rPr>
              <w:t>Los profesores incrementan la motivación de los estudiantes presentando problemas reales</w:t>
            </w:r>
          </w:p>
        </w:tc>
      </w:tr>
      <w:tr w:rsidR="0021254F" w:rsidRPr="00E552EF" w:rsidTr="0033209A">
        <w:tc>
          <w:tcPr>
            <w:tcW w:w="4361" w:type="dxa"/>
            <w:shd w:val="clear" w:color="auto" w:fill="auto"/>
          </w:tcPr>
          <w:p w:rsidR="0021254F" w:rsidRPr="00E552EF" w:rsidRDefault="00367DEB" w:rsidP="00367DEB">
            <w:pPr>
              <w:jc w:val="both"/>
              <w:rPr>
                <w:rFonts w:ascii="Arial" w:hAnsi="Arial" w:cs="Arial"/>
              </w:rPr>
            </w:pPr>
            <w:r w:rsidRPr="00E552EF">
              <w:rPr>
                <w:rFonts w:ascii="Arial" w:hAnsi="Arial" w:cs="Arial"/>
              </w:rPr>
              <w:t>Los alumnos son vistos como “recipientes vacíos” o receptores pasivos de información.</w:t>
            </w:r>
          </w:p>
        </w:tc>
        <w:tc>
          <w:tcPr>
            <w:tcW w:w="4617" w:type="dxa"/>
            <w:shd w:val="clear" w:color="auto" w:fill="auto"/>
          </w:tcPr>
          <w:p w:rsidR="0021254F" w:rsidRPr="00E552EF" w:rsidRDefault="00DE378A" w:rsidP="00DE378A">
            <w:pPr>
              <w:jc w:val="both"/>
              <w:rPr>
                <w:rFonts w:ascii="Arial" w:hAnsi="Arial" w:cs="Arial"/>
              </w:rPr>
            </w:pPr>
            <w:r w:rsidRPr="00E552EF">
              <w:rPr>
                <w:rFonts w:ascii="Arial" w:hAnsi="Arial" w:cs="Arial"/>
              </w:rPr>
              <w:t>Los profesores buscan mejorar la iniciativa de los alumnos y motivarlos. Los alumnos son vistos como sujetos que pueden aprender por cuenta propia.</w:t>
            </w:r>
          </w:p>
        </w:tc>
      </w:tr>
      <w:tr w:rsidR="0021254F" w:rsidRPr="00E552EF" w:rsidTr="0033209A">
        <w:tc>
          <w:tcPr>
            <w:tcW w:w="4361" w:type="dxa"/>
            <w:shd w:val="clear" w:color="auto" w:fill="auto"/>
          </w:tcPr>
          <w:p w:rsidR="0021254F" w:rsidRPr="00E552EF" w:rsidRDefault="00367DEB" w:rsidP="00367DEB">
            <w:pPr>
              <w:jc w:val="both"/>
              <w:rPr>
                <w:rFonts w:ascii="Arial" w:hAnsi="Arial" w:cs="Arial"/>
              </w:rPr>
            </w:pPr>
            <w:r w:rsidRPr="00E552EF">
              <w:rPr>
                <w:rFonts w:ascii="Arial" w:hAnsi="Arial" w:cs="Arial"/>
              </w:rPr>
              <w:t>Las exposiciones del profesor son basadas en comunicación unidireccional; la información es transmitida a un grupo de alumnos.</w:t>
            </w:r>
          </w:p>
        </w:tc>
        <w:tc>
          <w:tcPr>
            <w:tcW w:w="4617" w:type="dxa"/>
            <w:shd w:val="clear" w:color="auto" w:fill="auto"/>
          </w:tcPr>
          <w:p w:rsidR="00DE378A" w:rsidRPr="00E552EF" w:rsidRDefault="00DE378A" w:rsidP="00DE378A">
            <w:pPr>
              <w:jc w:val="both"/>
              <w:rPr>
                <w:rFonts w:ascii="Arial" w:hAnsi="Arial" w:cs="Arial"/>
              </w:rPr>
            </w:pPr>
            <w:r w:rsidRPr="00E552EF">
              <w:rPr>
                <w:rFonts w:ascii="Arial" w:hAnsi="Arial" w:cs="Arial"/>
              </w:rPr>
              <w:t>Los alumnos trabajan en equipos para resolver problemas, adquieren y aplican el conocimiento en una variedad de contextos.</w:t>
            </w:r>
          </w:p>
          <w:p w:rsidR="0021254F" w:rsidRPr="00E552EF" w:rsidRDefault="00DE378A" w:rsidP="00DE378A">
            <w:pPr>
              <w:jc w:val="both"/>
              <w:rPr>
                <w:rFonts w:ascii="Arial" w:hAnsi="Arial" w:cs="Arial"/>
              </w:rPr>
            </w:pPr>
            <w:r w:rsidRPr="00E552EF">
              <w:rPr>
                <w:rFonts w:ascii="Arial" w:hAnsi="Arial" w:cs="Arial"/>
              </w:rPr>
              <w:t>Los alumnos localizan recu</w:t>
            </w:r>
            <w:r w:rsidR="00664AAD" w:rsidRPr="00E552EF">
              <w:rPr>
                <w:rFonts w:ascii="Arial" w:hAnsi="Arial" w:cs="Arial"/>
              </w:rPr>
              <w:t xml:space="preserve">rsos y los profesores los guían </w:t>
            </w:r>
            <w:r w:rsidRPr="00E552EF">
              <w:rPr>
                <w:rFonts w:ascii="Arial" w:hAnsi="Arial" w:cs="Arial"/>
              </w:rPr>
              <w:t>en este proceso.</w:t>
            </w:r>
          </w:p>
        </w:tc>
      </w:tr>
      <w:tr w:rsidR="0021254F" w:rsidRPr="00E552EF" w:rsidTr="0033209A">
        <w:tc>
          <w:tcPr>
            <w:tcW w:w="4361" w:type="dxa"/>
            <w:shd w:val="clear" w:color="auto" w:fill="auto"/>
          </w:tcPr>
          <w:p w:rsidR="0021254F" w:rsidRPr="00E552EF" w:rsidRDefault="00367DEB" w:rsidP="00FE13D5">
            <w:pPr>
              <w:jc w:val="both"/>
              <w:rPr>
                <w:rFonts w:ascii="Arial" w:hAnsi="Arial" w:cs="Arial"/>
              </w:rPr>
            </w:pPr>
            <w:r w:rsidRPr="00E552EF">
              <w:rPr>
                <w:rFonts w:ascii="Arial" w:hAnsi="Arial" w:cs="Arial"/>
              </w:rPr>
              <w:t>Los alumnos trabajan por separado.</w:t>
            </w:r>
          </w:p>
        </w:tc>
        <w:tc>
          <w:tcPr>
            <w:tcW w:w="4617" w:type="dxa"/>
            <w:shd w:val="clear" w:color="auto" w:fill="auto"/>
          </w:tcPr>
          <w:p w:rsidR="0021254F" w:rsidRPr="00E552EF" w:rsidRDefault="00DE378A" w:rsidP="00DE378A">
            <w:pPr>
              <w:jc w:val="both"/>
              <w:rPr>
                <w:rFonts w:ascii="Arial" w:hAnsi="Arial" w:cs="Arial"/>
              </w:rPr>
            </w:pPr>
            <w:r w:rsidRPr="00E552EF">
              <w:rPr>
                <w:rFonts w:ascii="Arial" w:hAnsi="Arial" w:cs="Arial"/>
              </w:rPr>
              <w:t>Los alumnos conformados en pequeños grupos interactúan con los profesores quienes les ofrecen retroalimentación</w:t>
            </w:r>
          </w:p>
        </w:tc>
      </w:tr>
      <w:tr w:rsidR="0021254F" w:rsidRPr="00E552EF" w:rsidTr="0033209A">
        <w:tc>
          <w:tcPr>
            <w:tcW w:w="4361" w:type="dxa"/>
            <w:shd w:val="clear" w:color="auto" w:fill="auto"/>
          </w:tcPr>
          <w:p w:rsidR="0021254F" w:rsidRPr="00E552EF" w:rsidRDefault="00367DEB" w:rsidP="00367DEB">
            <w:pPr>
              <w:jc w:val="both"/>
              <w:rPr>
                <w:rFonts w:ascii="Arial" w:hAnsi="Arial" w:cs="Arial"/>
              </w:rPr>
            </w:pPr>
            <w:r w:rsidRPr="00E552EF">
              <w:rPr>
                <w:rFonts w:ascii="Arial" w:hAnsi="Arial" w:cs="Arial"/>
              </w:rPr>
              <w:t>Los alumnos absorben, transcriben, memorizan y repiten la información para actividades específicas como pruebas o exámenes.</w:t>
            </w:r>
          </w:p>
        </w:tc>
        <w:tc>
          <w:tcPr>
            <w:tcW w:w="4617" w:type="dxa"/>
            <w:shd w:val="clear" w:color="auto" w:fill="auto"/>
          </w:tcPr>
          <w:p w:rsidR="0021254F" w:rsidRPr="00E552EF" w:rsidRDefault="00DE378A" w:rsidP="00DE378A">
            <w:pPr>
              <w:jc w:val="both"/>
              <w:rPr>
                <w:rFonts w:ascii="Arial" w:hAnsi="Arial" w:cs="Arial"/>
              </w:rPr>
            </w:pPr>
            <w:r w:rsidRPr="00E552EF">
              <w:rPr>
                <w:rFonts w:ascii="Arial" w:hAnsi="Arial" w:cs="Arial"/>
              </w:rPr>
              <w:t>Los alumnos participan activamente en la resolución del problema, identifican necesidades de aprendizaje, investigan, aprenden, aplican y resuelven problemas.</w:t>
            </w:r>
          </w:p>
        </w:tc>
      </w:tr>
      <w:tr w:rsidR="0021254F" w:rsidRPr="00E552EF" w:rsidTr="0033209A">
        <w:tc>
          <w:tcPr>
            <w:tcW w:w="4361" w:type="dxa"/>
            <w:shd w:val="clear" w:color="auto" w:fill="auto"/>
          </w:tcPr>
          <w:p w:rsidR="0021254F" w:rsidRPr="00E552EF" w:rsidRDefault="00367DEB" w:rsidP="00FE13D5">
            <w:pPr>
              <w:jc w:val="both"/>
              <w:rPr>
                <w:rFonts w:ascii="Arial" w:hAnsi="Arial" w:cs="Arial"/>
              </w:rPr>
            </w:pPr>
            <w:r w:rsidRPr="00E552EF">
              <w:rPr>
                <w:rFonts w:ascii="Arial" w:hAnsi="Arial" w:cs="Arial"/>
              </w:rPr>
              <w:t>El aprendizaje es individual y de competencia.</w:t>
            </w:r>
          </w:p>
        </w:tc>
        <w:tc>
          <w:tcPr>
            <w:tcW w:w="4617" w:type="dxa"/>
            <w:shd w:val="clear" w:color="auto" w:fill="auto"/>
          </w:tcPr>
          <w:p w:rsidR="0021254F" w:rsidRPr="00E552EF" w:rsidRDefault="00DE378A" w:rsidP="00DE378A">
            <w:pPr>
              <w:jc w:val="both"/>
              <w:rPr>
                <w:rFonts w:ascii="Arial" w:hAnsi="Arial" w:cs="Arial"/>
              </w:rPr>
            </w:pPr>
            <w:r w:rsidRPr="00E552EF">
              <w:rPr>
                <w:rFonts w:ascii="Arial" w:hAnsi="Arial" w:cs="Arial"/>
              </w:rPr>
              <w:t>Los alumnos experimentan el aprendizaje en un ambiente cooperativo.</w:t>
            </w:r>
          </w:p>
        </w:tc>
      </w:tr>
      <w:tr w:rsidR="00F72D33" w:rsidRPr="00E552EF" w:rsidTr="0033209A">
        <w:tc>
          <w:tcPr>
            <w:tcW w:w="4361" w:type="dxa"/>
            <w:shd w:val="clear" w:color="auto" w:fill="auto"/>
          </w:tcPr>
          <w:p w:rsidR="00F72D33" w:rsidRPr="00E552EF" w:rsidRDefault="00F72D33" w:rsidP="00F72D33">
            <w:pPr>
              <w:jc w:val="both"/>
              <w:rPr>
                <w:rFonts w:ascii="Arial" w:hAnsi="Arial" w:cs="Arial"/>
              </w:rPr>
            </w:pPr>
            <w:r w:rsidRPr="00E552EF">
              <w:rPr>
                <w:rFonts w:ascii="Arial" w:hAnsi="Arial" w:cs="Arial"/>
              </w:rPr>
              <w:t>Los alumnos buscan la “respuesta correcta” para tener éxito en un examen.</w:t>
            </w:r>
          </w:p>
        </w:tc>
        <w:tc>
          <w:tcPr>
            <w:tcW w:w="4617" w:type="dxa"/>
            <w:shd w:val="clear" w:color="auto" w:fill="auto"/>
          </w:tcPr>
          <w:p w:rsidR="00F72D33" w:rsidRPr="00E552EF" w:rsidRDefault="00F72D33" w:rsidP="00F72D33">
            <w:pPr>
              <w:jc w:val="both"/>
              <w:rPr>
                <w:rFonts w:ascii="Arial" w:hAnsi="Arial" w:cs="Arial"/>
              </w:rPr>
            </w:pPr>
            <w:r w:rsidRPr="00E552EF">
              <w:rPr>
                <w:rFonts w:ascii="Arial" w:hAnsi="Arial" w:cs="Arial"/>
              </w:rPr>
              <w:t>Los profesores evitan solo una “respuesta correcta” y ayudan a los alumnos a armar sus preguntas, formular problemas, explorar alternativas y tomar decisiones efectivas.</w:t>
            </w:r>
          </w:p>
        </w:tc>
      </w:tr>
      <w:tr w:rsidR="00F72D33" w:rsidRPr="00E552EF" w:rsidTr="0033209A">
        <w:tc>
          <w:tcPr>
            <w:tcW w:w="4361" w:type="dxa"/>
            <w:shd w:val="clear" w:color="auto" w:fill="auto"/>
          </w:tcPr>
          <w:p w:rsidR="00F72D33" w:rsidRPr="00E552EF" w:rsidRDefault="00F72D33" w:rsidP="00F72D33">
            <w:pPr>
              <w:jc w:val="both"/>
              <w:rPr>
                <w:rFonts w:ascii="Arial" w:hAnsi="Arial" w:cs="Arial"/>
              </w:rPr>
            </w:pPr>
            <w:r w:rsidRPr="00E552EF">
              <w:rPr>
                <w:rFonts w:ascii="Arial" w:hAnsi="Arial" w:cs="Arial"/>
              </w:rPr>
              <w:t>La evaluación es sumatoria y el profesor es el único evaluador.</w:t>
            </w:r>
          </w:p>
        </w:tc>
        <w:tc>
          <w:tcPr>
            <w:tcW w:w="4617" w:type="dxa"/>
            <w:shd w:val="clear" w:color="auto" w:fill="auto"/>
          </w:tcPr>
          <w:p w:rsidR="00F72D33" w:rsidRPr="00E552EF" w:rsidRDefault="00F72D33" w:rsidP="00F72D33">
            <w:pPr>
              <w:jc w:val="both"/>
              <w:rPr>
                <w:rFonts w:ascii="Arial" w:hAnsi="Arial" w:cs="Arial"/>
              </w:rPr>
            </w:pPr>
            <w:r w:rsidRPr="00E552EF">
              <w:rPr>
                <w:rFonts w:ascii="Arial" w:hAnsi="Arial" w:cs="Arial"/>
              </w:rPr>
              <w:t>Los estudiantes evalúan su propio proceso así como los demás miembros del equipo y de todo el grupo. Además el profesor implementa una evaluación integral, en la que es importante tanto el proceso como el resultado.</w:t>
            </w:r>
          </w:p>
        </w:tc>
      </w:tr>
    </w:tbl>
    <w:p w:rsidR="00916053" w:rsidRPr="00916053" w:rsidRDefault="00916053" w:rsidP="00916053">
      <w:pPr>
        <w:spacing w:after="0" w:line="240" w:lineRule="auto"/>
        <w:rPr>
          <w:rFonts w:ascii="Arial" w:hAnsi="Arial" w:cs="Arial"/>
        </w:rPr>
      </w:pPr>
      <w:r w:rsidRPr="00916053">
        <w:rPr>
          <w:rFonts w:ascii="Arial" w:hAnsi="Arial" w:cs="Arial"/>
        </w:rPr>
        <w:t>*Adaptado de: “Traditional versus PBL Classroom”. http://www.samford.edu/pbl/what3.html#. (16 deJunio 1999).</w:t>
      </w:r>
    </w:p>
    <w:p w:rsidR="00916053" w:rsidRPr="00916053" w:rsidRDefault="00916053" w:rsidP="0033209A">
      <w:pPr>
        <w:spacing w:after="0" w:line="240" w:lineRule="auto"/>
        <w:rPr>
          <w:rFonts w:ascii="Arial" w:hAnsi="Arial" w:cs="Arial"/>
        </w:rPr>
      </w:pPr>
      <w:r w:rsidRPr="00916053">
        <w:rPr>
          <w:rFonts w:ascii="Arial" w:hAnsi="Arial" w:cs="Arial"/>
        </w:rPr>
        <w:t>FUENTE:</w:t>
      </w:r>
      <w:r w:rsidR="0033209A" w:rsidRPr="0033209A">
        <w:t xml:space="preserve"> </w:t>
      </w:r>
      <w:r w:rsidR="0033209A">
        <w:rPr>
          <w:rFonts w:ascii="Arial" w:hAnsi="Arial" w:cs="Arial"/>
        </w:rPr>
        <w:t xml:space="preserve">El Aprendizaje Basado en </w:t>
      </w:r>
      <w:r w:rsidR="0033209A" w:rsidRPr="0033209A">
        <w:rPr>
          <w:rFonts w:ascii="Arial" w:hAnsi="Arial" w:cs="Arial"/>
        </w:rPr>
        <w:t>Problemas como técnica didáctica</w:t>
      </w:r>
      <w:r w:rsidRPr="00916053">
        <w:rPr>
          <w:rFonts w:ascii="Arial" w:hAnsi="Arial" w:cs="Arial"/>
        </w:rPr>
        <w:t xml:space="preserve"> Dirección de Investigación y Desarrollo Educativo, Vicerrectoría Académica, Instituto Tecnológico y de Estudios Superiores de Monterrey</w:t>
      </w:r>
    </w:p>
    <w:p w:rsidR="00916053" w:rsidRPr="00916053" w:rsidRDefault="00916053" w:rsidP="00916053">
      <w:pPr>
        <w:spacing w:after="0" w:line="240" w:lineRule="auto"/>
        <w:rPr>
          <w:rFonts w:ascii="Arial" w:hAnsi="Arial" w:cs="Arial"/>
        </w:rPr>
      </w:pPr>
    </w:p>
    <w:p w:rsidR="004D12D6" w:rsidRDefault="004D12D6" w:rsidP="00FE13D5">
      <w:pPr>
        <w:jc w:val="both"/>
        <w:rPr>
          <w:rFonts w:ascii="Arial" w:hAnsi="Arial" w:cs="Arial"/>
          <w:b/>
          <w:sz w:val="28"/>
          <w:szCs w:val="28"/>
        </w:rPr>
      </w:pPr>
      <w:r>
        <w:rPr>
          <w:rFonts w:ascii="Arial" w:hAnsi="Arial" w:cs="Arial"/>
          <w:b/>
          <w:sz w:val="28"/>
          <w:szCs w:val="28"/>
        </w:rPr>
        <w:lastRenderedPageBreak/>
        <w:t xml:space="preserve">CUADRO </w:t>
      </w:r>
      <w:r w:rsidR="002C724D">
        <w:rPr>
          <w:rFonts w:ascii="Arial" w:hAnsi="Arial" w:cs="Arial"/>
          <w:b/>
          <w:sz w:val="28"/>
          <w:szCs w:val="28"/>
        </w:rPr>
        <w:t xml:space="preserve">No. </w:t>
      </w:r>
      <w:r w:rsidR="00012409">
        <w:rPr>
          <w:rFonts w:ascii="Arial" w:hAnsi="Arial" w:cs="Arial"/>
          <w:b/>
          <w:sz w:val="28"/>
          <w:szCs w:val="28"/>
        </w:rPr>
        <w:t xml:space="preserve">2 </w:t>
      </w:r>
      <w:r>
        <w:rPr>
          <w:rFonts w:ascii="Arial" w:hAnsi="Arial" w:cs="Arial"/>
          <w:b/>
          <w:sz w:val="28"/>
          <w:szCs w:val="28"/>
        </w:rPr>
        <w:t xml:space="preserve"> COMPARATIVO DEL APRENDIZAJE</w:t>
      </w:r>
    </w:p>
    <w:tbl>
      <w:tblPr>
        <w:tblStyle w:val="Tablaconcuadrcula"/>
        <w:tblW w:w="0" w:type="auto"/>
        <w:tblLook w:val="04A0" w:firstRow="1" w:lastRow="0" w:firstColumn="1" w:lastColumn="0" w:noHBand="0" w:noVBand="1"/>
      </w:tblPr>
      <w:tblGrid>
        <w:gridCol w:w="2992"/>
        <w:gridCol w:w="2993"/>
        <w:gridCol w:w="2993"/>
      </w:tblGrid>
      <w:tr w:rsidR="004D12D6" w:rsidTr="00C03D8E">
        <w:tc>
          <w:tcPr>
            <w:tcW w:w="2992" w:type="dxa"/>
            <w:tcBorders>
              <w:bottom w:val="single" w:sz="12" w:space="0" w:color="auto"/>
            </w:tcBorders>
            <w:shd w:val="clear" w:color="auto" w:fill="00B0F0"/>
          </w:tcPr>
          <w:p w:rsidR="004D12D6" w:rsidRPr="00C03D8E" w:rsidRDefault="004D12D6">
            <w:pPr>
              <w:rPr>
                <w:rFonts w:ascii="Arial" w:hAnsi="Arial" w:cs="Arial"/>
                <w:b/>
                <w:i/>
                <w:sz w:val="24"/>
                <w:szCs w:val="24"/>
              </w:rPr>
            </w:pPr>
            <w:r w:rsidRPr="00C03D8E">
              <w:rPr>
                <w:rFonts w:ascii="Arial" w:hAnsi="Arial" w:cs="Arial"/>
                <w:b/>
                <w:i/>
                <w:sz w:val="24"/>
                <w:szCs w:val="24"/>
              </w:rPr>
              <w:t xml:space="preserve">Elementos del aprendizaje </w:t>
            </w:r>
          </w:p>
        </w:tc>
        <w:tc>
          <w:tcPr>
            <w:tcW w:w="2993" w:type="dxa"/>
            <w:tcBorders>
              <w:bottom w:val="single" w:sz="12" w:space="0" w:color="auto"/>
            </w:tcBorders>
            <w:shd w:val="clear" w:color="auto" w:fill="FFFF99"/>
          </w:tcPr>
          <w:p w:rsidR="004D12D6" w:rsidRPr="00C03D8E" w:rsidRDefault="004D12D6">
            <w:pPr>
              <w:rPr>
                <w:rFonts w:ascii="Arial" w:hAnsi="Arial" w:cs="Arial"/>
                <w:b/>
                <w:i/>
                <w:sz w:val="24"/>
                <w:szCs w:val="24"/>
              </w:rPr>
            </w:pPr>
            <w:r w:rsidRPr="00C03D8E">
              <w:rPr>
                <w:rFonts w:ascii="Arial" w:hAnsi="Arial" w:cs="Arial"/>
                <w:b/>
                <w:i/>
                <w:sz w:val="24"/>
                <w:szCs w:val="24"/>
              </w:rPr>
              <w:t xml:space="preserve">En el Aprendizaje convencional En el ABP </w:t>
            </w:r>
          </w:p>
        </w:tc>
        <w:tc>
          <w:tcPr>
            <w:tcW w:w="2993" w:type="dxa"/>
            <w:tcBorders>
              <w:bottom w:val="single" w:sz="12" w:space="0" w:color="auto"/>
            </w:tcBorders>
            <w:shd w:val="clear" w:color="auto" w:fill="BBDD65"/>
          </w:tcPr>
          <w:p w:rsidR="004D12D6" w:rsidRPr="00C03D8E" w:rsidRDefault="004D12D6">
            <w:pPr>
              <w:rPr>
                <w:rFonts w:ascii="Arial" w:hAnsi="Arial" w:cs="Arial"/>
                <w:b/>
                <w:i/>
                <w:sz w:val="24"/>
                <w:szCs w:val="24"/>
              </w:rPr>
            </w:pPr>
            <w:r w:rsidRPr="00C03D8E">
              <w:rPr>
                <w:rFonts w:ascii="Arial" w:hAnsi="Arial" w:cs="Arial"/>
                <w:b/>
                <w:i/>
                <w:sz w:val="24"/>
                <w:szCs w:val="24"/>
              </w:rPr>
              <w:t xml:space="preserve">En el </w:t>
            </w:r>
            <w:r w:rsidR="00C03D8E">
              <w:rPr>
                <w:rFonts w:ascii="Arial" w:hAnsi="Arial" w:cs="Arial"/>
                <w:b/>
                <w:i/>
                <w:sz w:val="24"/>
                <w:szCs w:val="24"/>
              </w:rPr>
              <w:t>Aprendizaje Basado en problema</w:t>
            </w:r>
            <w:r w:rsidRPr="00C03D8E">
              <w:rPr>
                <w:rFonts w:ascii="Arial" w:hAnsi="Arial" w:cs="Arial"/>
                <w:b/>
                <w:i/>
                <w:sz w:val="24"/>
                <w:szCs w:val="24"/>
              </w:rPr>
              <w:t xml:space="preserve"> (ABP) </w:t>
            </w:r>
          </w:p>
        </w:tc>
      </w:tr>
      <w:tr w:rsidR="004D12D6" w:rsidTr="00C03D8E">
        <w:tc>
          <w:tcPr>
            <w:tcW w:w="2992" w:type="dxa"/>
            <w:tcBorders>
              <w:top w:val="single" w:sz="12" w:space="0" w:color="auto"/>
              <w:left w:val="single" w:sz="12" w:space="0" w:color="auto"/>
              <w:bottom w:val="single" w:sz="12" w:space="0" w:color="auto"/>
              <w:right w:val="single" w:sz="12" w:space="0" w:color="auto"/>
            </w:tcBorders>
          </w:tcPr>
          <w:p w:rsidR="004D12D6" w:rsidRPr="00C03D8E" w:rsidRDefault="004D12D6" w:rsidP="00C03D8E">
            <w:pPr>
              <w:rPr>
                <w:rFonts w:ascii="Arial" w:hAnsi="Arial" w:cs="Arial"/>
                <w:b/>
              </w:rPr>
            </w:pPr>
            <w:r w:rsidRPr="00C03D8E">
              <w:rPr>
                <w:rFonts w:ascii="Arial" w:hAnsi="Arial" w:cs="Arial"/>
                <w:b/>
              </w:rPr>
              <w:t>Responsabilidad de generar el ambiente de aprendizaje y los materiales de enseñanza</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rPr>
            </w:pPr>
            <w:r w:rsidRPr="00C03D8E">
              <w:rPr>
                <w:rFonts w:ascii="Arial" w:hAnsi="Arial" w:cs="Arial"/>
                <w:b/>
              </w:rPr>
              <w:t>Es preparado y presentado por el profesor</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rPr>
            </w:pPr>
            <w:r w:rsidRPr="00C03D8E">
              <w:rPr>
                <w:rFonts w:ascii="Arial" w:hAnsi="Arial" w:cs="Arial"/>
                <w:b/>
              </w:rPr>
              <w:t>La situación de aprendizaje es presentada por el profesor y el material de aprendizaje es seleccionado y generado por los alumnos.</w:t>
            </w:r>
          </w:p>
        </w:tc>
      </w:tr>
      <w:tr w:rsidR="004D12D6" w:rsidTr="00C03D8E">
        <w:tc>
          <w:tcPr>
            <w:tcW w:w="2992"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Secuencia en el orden de las acciones para aprender.</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Determinadas por el profesor.</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Los alumnos participan activamente en la generación de esta secuencia.</w:t>
            </w:r>
          </w:p>
        </w:tc>
      </w:tr>
      <w:tr w:rsidR="004D12D6" w:rsidTr="00C03D8E">
        <w:tc>
          <w:tcPr>
            <w:tcW w:w="2992"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Momento en el que se trabaja en los problemas y ejercicios.</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Después de presentar el material de enseñanza.</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Antes de presentar el material que se ha de aprender.</w:t>
            </w:r>
          </w:p>
        </w:tc>
      </w:tr>
      <w:tr w:rsidR="004D12D6" w:rsidTr="00C03D8E">
        <w:tc>
          <w:tcPr>
            <w:tcW w:w="2992"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Responsabilidad de aprendizaje.</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Asumida por el profesor.</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Los alumnos asumen un papel activo en la responsabilidad de su aprendizaje.</w:t>
            </w:r>
          </w:p>
        </w:tc>
      </w:tr>
      <w:tr w:rsidR="004D12D6" w:rsidTr="00C03D8E">
        <w:tc>
          <w:tcPr>
            <w:tcW w:w="2992"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Presencia del experto.</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El profesor representa la imagen del experto.</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El profesor es un tutor sin un papel directivo, es parte del grupo de aprendizaje.</w:t>
            </w:r>
          </w:p>
        </w:tc>
      </w:tr>
      <w:tr w:rsidR="004D12D6" w:rsidTr="00C03D8E">
        <w:tc>
          <w:tcPr>
            <w:tcW w:w="2992"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Evaluación.</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Determinada y ejecutada por el profesor</w:t>
            </w:r>
          </w:p>
        </w:tc>
        <w:tc>
          <w:tcPr>
            <w:tcW w:w="2993" w:type="dxa"/>
            <w:tcBorders>
              <w:top w:val="single" w:sz="12" w:space="0" w:color="auto"/>
              <w:left w:val="single" w:sz="12" w:space="0" w:color="auto"/>
              <w:bottom w:val="single" w:sz="12" w:space="0" w:color="auto"/>
              <w:right w:val="single" w:sz="12" w:space="0" w:color="auto"/>
            </w:tcBorders>
          </w:tcPr>
          <w:p w:rsidR="004D12D6" w:rsidRPr="00C03D8E" w:rsidRDefault="00961E46" w:rsidP="00C03D8E">
            <w:pPr>
              <w:rPr>
                <w:rFonts w:ascii="Arial" w:hAnsi="Arial" w:cs="Arial"/>
                <w:b/>
                <w:sz w:val="28"/>
                <w:szCs w:val="28"/>
              </w:rPr>
            </w:pPr>
            <w:r w:rsidRPr="00C03D8E">
              <w:rPr>
                <w:rFonts w:ascii="Arial" w:hAnsi="Arial" w:cs="Arial"/>
                <w:b/>
              </w:rPr>
              <w:t>El alumno juega un papel activo en su evaluación y la de su grupo de trabajo</w:t>
            </w:r>
          </w:p>
        </w:tc>
      </w:tr>
    </w:tbl>
    <w:p w:rsidR="004D12D6" w:rsidRDefault="004D12D6" w:rsidP="000D34D2">
      <w:pPr>
        <w:spacing w:after="0" w:line="240" w:lineRule="auto"/>
        <w:jc w:val="center"/>
        <w:rPr>
          <w:rFonts w:ascii="Arial" w:hAnsi="Arial" w:cs="Arial"/>
          <w:b/>
          <w:sz w:val="28"/>
          <w:szCs w:val="28"/>
        </w:rPr>
      </w:pPr>
    </w:p>
    <w:p w:rsidR="004D12D6" w:rsidRPr="00916053" w:rsidRDefault="00916053" w:rsidP="0033209A">
      <w:pPr>
        <w:spacing w:after="0" w:line="240" w:lineRule="auto"/>
        <w:rPr>
          <w:rFonts w:ascii="Arial" w:hAnsi="Arial" w:cs="Arial"/>
          <w:sz w:val="24"/>
          <w:szCs w:val="24"/>
        </w:rPr>
      </w:pPr>
      <w:r w:rsidRPr="00916053">
        <w:rPr>
          <w:rFonts w:ascii="Arial" w:hAnsi="Arial" w:cs="Arial"/>
          <w:sz w:val="24"/>
          <w:szCs w:val="24"/>
        </w:rPr>
        <w:t xml:space="preserve">FUENTE: </w:t>
      </w:r>
      <w:r w:rsidR="0033209A">
        <w:rPr>
          <w:rFonts w:ascii="Arial" w:hAnsi="Arial" w:cs="Arial"/>
          <w:sz w:val="24"/>
          <w:szCs w:val="24"/>
        </w:rPr>
        <w:t xml:space="preserve">El Aprendizaje Basado en </w:t>
      </w:r>
      <w:r w:rsidR="0033209A" w:rsidRPr="0033209A">
        <w:rPr>
          <w:rFonts w:ascii="Arial" w:hAnsi="Arial" w:cs="Arial"/>
          <w:sz w:val="24"/>
          <w:szCs w:val="24"/>
        </w:rPr>
        <w:t>Problemas como técnica didáctica</w:t>
      </w:r>
      <w:r w:rsidR="0033209A">
        <w:rPr>
          <w:rFonts w:ascii="Arial" w:hAnsi="Arial" w:cs="Arial"/>
          <w:sz w:val="24"/>
          <w:szCs w:val="24"/>
        </w:rPr>
        <w:t>.</w:t>
      </w:r>
      <w:r w:rsidR="0033209A" w:rsidRPr="00916053">
        <w:rPr>
          <w:rFonts w:ascii="Arial" w:hAnsi="Arial" w:cs="Arial"/>
          <w:sz w:val="24"/>
          <w:szCs w:val="24"/>
        </w:rPr>
        <w:t xml:space="preserve"> Dirección</w:t>
      </w:r>
      <w:r w:rsidRPr="00916053">
        <w:rPr>
          <w:rFonts w:ascii="Arial" w:hAnsi="Arial" w:cs="Arial"/>
          <w:sz w:val="24"/>
          <w:szCs w:val="24"/>
        </w:rPr>
        <w:t xml:space="preserve"> de Invest</w:t>
      </w:r>
      <w:r>
        <w:rPr>
          <w:rFonts w:ascii="Arial" w:hAnsi="Arial" w:cs="Arial"/>
          <w:sz w:val="24"/>
          <w:szCs w:val="24"/>
        </w:rPr>
        <w:t xml:space="preserve">igación y Desarrollo Educativo, </w:t>
      </w:r>
      <w:r w:rsidRPr="00916053">
        <w:rPr>
          <w:rFonts w:ascii="Arial" w:hAnsi="Arial" w:cs="Arial"/>
          <w:sz w:val="24"/>
          <w:szCs w:val="24"/>
        </w:rPr>
        <w:t>Vicerrectoría Académica, Instituto Tecnológico y de Estudios Superiores de Monterrey.</w:t>
      </w:r>
    </w:p>
    <w:p w:rsidR="00916053" w:rsidRDefault="00916053" w:rsidP="00916053">
      <w:pPr>
        <w:spacing w:after="0" w:line="240" w:lineRule="auto"/>
        <w:rPr>
          <w:rFonts w:ascii="Arial" w:hAnsi="Arial" w:cs="Arial"/>
          <w:b/>
          <w:sz w:val="28"/>
          <w:szCs w:val="28"/>
        </w:rPr>
      </w:pPr>
    </w:p>
    <w:p w:rsidR="00973317" w:rsidRDefault="00973317">
      <w:pPr>
        <w:rPr>
          <w:rFonts w:ascii="Arial" w:hAnsi="Arial" w:cs="Arial"/>
          <w:b/>
          <w:sz w:val="28"/>
          <w:szCs w:val="28"/>
        </w:rPr>
      </w:pPr>
      <w:r>
        <w:rPr>
          <w:rFonts w:ascii="Arial" w:hAnsi="Arial" w:cs="Arial"/>
          <w:b/>
          <w:sz w:val="28"/>
          <w:szCs w:val="28"/>
        </w:rPr>
        <w:br w:type="page"/>
      </w:r>
    </w:p>
    <w:p w:rsidR="004D12D6" w:rsidRDefault="00C03D8E" w:rsidP="00C03D8E">
      <w:pPr>
        <w:spacing w:after="0" w:line="240" w:lineRule="auto"/>
        <w:rPr>
          <w:rFonts w:ascii="Arial" w:hAnsi="Arial" w:cs="Arial"/>
          <w:b/>
          <w:sz w:val="28"/>
          <w:szCs w:val="28"/>
        </w:rPr>
      </w:pPr>
      <w:r>
        <w:rPr>
          <w:rFonts w:ascii="Arial" w:hAnsi="Arial" w:cs="Arial"/>
          <w:b/>
          <w:sz w:val="28"/>
          <w:szCs w:val="28"/>
        </w:rPr>
        <w:lastRenderedPageBreak/>
        <w:t>CUADRO</w:t>
      </w:r>
      <w:r w:rsidR="002C724D">
        <w:rPr>
          <w:rFonts w:ascii="Arial" w:hAnsi="Arial" w:cs="Arial"/>
          <w:b/>
          <w:sz w:val="28"/>
          <w:szCs w:val="28"/>
        </w:rPr>
        <w:t xml:space="preserve"> No. </w:t>
      </w:r>
      <w:r>
        <w:rPr>
          <w:rFonts w:ascii="Arial" w:hAnsi="Arial" w:cs="Arial"/>
          <w:b/>
          <w:sz w:val="28"/>
          <w:szCs w:val="28"/>
        </w:rPr>
        <w:t xml:space="preserve"> 3.- COMPARATIVO DE ESTRATEGIAS</w:t>
      </w:r>
    </w:p>
    <w:p w:rsidR="00012409" w:rsidRDefault="00012409" w:rsidP="00C03D8E">
      <w:pPr>
        <w:spacing w:after="0" w:line="240" w:lineRule="auto"/>
        <w:rPr>
          <w:rFonts w:ascii="Arial" w:hAnsi="Arial" w:cs="Arial"/>
          <w:b/>
          <w:sz w:val="28"/>
          <w:szCs w:val="2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92"/>
        <w:gridCol w:w="2993"/>
        <w:gridCol w:w="2993"/>
      </w:tblGrid>
      <w:tr w:rsidR="00C03D8E" w:rsidTr="00012409">
        <w:tc>
          <w:tcPr>
            <w:tcW w:w="2992" w:type="dxa"/>
            <w:shd w:val="clear" w:color="auto" w:fill="8DB3E2" w:themeFill="text2" w:themeFillTint="66"/>
          </w:tcPr>
          <w:p w:rsidR="00C03D8E" w:rsidRPr="00650D30" w:rsidRDefault="00650D30" w:rsidP="00650D30">
            <w:pPr>
              <w:jc w:val="center"/>
              <w:rPr>
                <w:rFonts w:ascii="Arial" w:hAnsi="Arial" w:cs="Arial"/>
                <w:b/>
                <w:sz w:val="24"/>
                <w:szCs w:val="24"/>
              </w:rPr>
            </w:pPr>
            <w:r w:rsidRPr="00650D30">
              <w:rPr>
                <w:rFonts w:ascii="Arial" w:hAnsi="Arial" w:cs="Arial"/>
                <w:b/>
                <w:sz w:val="24"/>
                <w:szCs w:val="24"/>
              </w:rPr>
              <w:t>Estrategia basada en exposición</w:t>
            </w:r>
          </w:p>
        </w:tc>
        <w:tc>
          <w:tcPr>
            <w:tcW w:w="2993" w:type="dxa"/>
            <w:shd w:val="clear" w:color="auto" w:fill="8DB3E2" w:themeFill="text2" w:themeFillTint="66"/>
          </w:tcPr>
          <w:p w:rsidR="00C03D8E" w:rsidRPr="00650D30" w:rsidRDefault="00650D30" w:rsidP="00650D30">
            <w:pPr>
              <w:jc w:val="center"/>
              <w:rPr>
                <w:rFonts w:ascii="Arial" w:hAnsi="Arial" w:cs="Arial"/>
                <w:b/>
                <w:sz w:val="24"/>
                <w:szCs w:val="24"/>
              </w:rPr>
            </w:pPr>
            <w:r w:rsidRPr="00650D30">
              <w:rPr>
                <w:rFonts w:ascii="Arial" w:hAnsi="Arial" w:cs="Arial"/>
                <w:b/>
                <w:sz w:val="24"/>
                <w:szCs w:val="24"/>
              </w:rPr>
              <w:t>Estrategia basada en lecturas</w:t>
            </w:r>
          </w:p>
        </w:tc>
        <w:tc>
          <w:tcPr>
            <w:tcW w:w="2993" w:type="dxa"/>
            <w:shd w:val="clear" w:color="auto" w:fill="8DB3E2" w:themeFill="text2" w:themeFillTint="66"/>
          </w:tcPr>
          <w:p w:rsidR="00C03D8E" w:rsidRPr="00650D30" w:rsidRDefault="00650D30" w:rsidP="00650D30">
            <w:pPr>
              <w:jc w:val="center"/>
              <w:rPr>
                <w:rFonts w:ascii="Arial" w:hAnsi="Arial" w:cs="Arial"/>
                <w:b/>
                <w:sz w:val="24"/>
                <w:szCs w:val="24"/>
              </w:rPr>
            </w:pPr>
            <w:r w:rsidRPr="00650D30">
              <w:rPr>
                <w:rFonts w:ascii="Arial" w:hAnsi="Arial" w:cs="Arial"/>
                <w:b/>
                <w:sz w:val="24"/>
                <w:szCs w:val="24"/>
              </w:rPr>
              <w:t>ABP como técnica didáctica</w:t>
            </w:r>
          </w:p>
        </w:tc>
      </w:tr>
      <w:tr w:rsidR="00C03D8E" w:rsidTr="00012409">
        <w:tc>
          <w:tcPr>
            <w:tcW w:w="2992" w:type="dxa"/>
          </w:tcPr>
          <w:p w:rsidR="00E047CB" w:rsidRPr="0042608A" w:rsidRDefault="00650D30" w:rsidP="00E047CB">
            <w:pPr>
              <w:rPr>
                <w:rFonts w:ascii="Arial" w:hAnsi="Arial" w:cs="Arial"/>
                <w:b/>
              </w:rPr>
            </w:pPr>
            <w:r w:rsidRPr="0042608A">
              <w:rPr>
                <w:rFonts w:ascii="Arial" w:hAnsi="Arial" w:cs="Arial"/>
                <w:b/>
              </w:rPr>
              <w:t>El profesor determina las</w:t>
            </w:r>
          </w:p>
          <w:p w:rsidR="00E047CB" w:rsidRPr="0042608A" w:rsidRDefault="00E047CB" w:rsidP="00E047CB">
            <w:pPr>
              <w:rPr>
                <w:rFonts w:ascii="Arial" w:hAnsi="Arial" w:cs="Arial"/>
                <w:b/>
              </w:rPr>
            </w:pPr>
            <w:r w:rsidRPr="0042608A">
              <w:rPr>
                <w:rFonts w:ascii="Arial" w:hAnsi="Arial" w:cs="Arial"/>
                <w:b/>
              </w:rPr>
              <w:t>Las reglas del curso y presenta las actividades que realizarán en cada tema del programa de asignatura</w:t>
            </w:r>
            <w:r w:rsidR="00650D30" w:rsidRPr="0042608A">
              <w:rPr>
                <w:rFonts w:ascii="Arial" w:hAnsi="Arial" w:cs="Arial"/>
                <w:b/>
              </w:rPr>
              <w:t xml:space="preserve">. </w:t>
            </w:r>
          </w:p>
          <w:p w:rsidR="00E047CB" w:rsidRPr="0042608A" w:rsidRDefault="00650D30" w:rsidP="00E047CB">
            <w:pPr>
              <w:rPr>
                <w:rFonts w:ascii="Arial" w:hAnsi="Arial" w:cs="Arial"/>
                <w:b/>
              </w:rPr>
            </w:pPr>
            <w:r w:rsidRPr="0042608A">
              <w:rPr>
                <w:rFonts w:ascii="Arial" w:hAnsi="Arial" w:cs="Arial"/>
                <w:b/>
              </w:rPr>
              <w:t>El profesor explica a sus es</w:t>
            </w:r>
            <w:r w:rsidR="00E047CB" w:rsidRPr="0042608A">
              <w:rPr>
                <w:rFonts w:ascii="Arial" w:hAnsi="Arial" w:cs="Arial"/>
                <w:b/>
              </w:rPr>
              <w:t>tudiantes  exposiciones del contenido de los pilares del desarrollo sustentable</w:t>
            </w:r>
            <w:r w:rsidRPr="0042608A">
              <w:rPr>
                <w:rFonts w:ascii="Arial" w:hAnsi="Arial" w:cs="Arial"/>
                <w:b/>
              </w:rPr>
              <w:t xml:space="preserve">. </w:t>
            </w:r>
          </w:p>
          <w:p w:rsidR="00C03D8E" w:rsidRPr="0042608A" w:rsidRDefault="00650D30" w:rsidP="00E047CB">
            <w:pPr>
              <w:rPr>
                <w:rFonts w:ascii="Arial" w:hAnsi="Arial" w:cs="Arial"/>
                <w:b/>
                <w:sz w:val="28"/>
                <w:szCs w:val="28"/>
              </w:rPr>
            </w:pPr>
            <w:r w:rsidRPr="0042608A">
              <w:rPr>
                <w:rFonts w:ascii="Arial" w:hAnsi="Arial" w:cs="Arial"/>
                <w:b/>
              </w:rPr>
              <w:t>Puede comparar y contrastar</w:t>
            </w:r>
            <w:r w:rsidR="00E047CB" w:rsidRPr="0042608A">
              <w:rPr>
                <w:rFonts w:ascii="Arial" w:hAnsi="Arial" w:cs="Arial"/>
                <w:b/>
              </w:rPr>
              <w:t xml:space="preserve"> con situaciones o ejemplos previamente elegidos y verificar lo aprendido a través de plenarias y/o </w:t>
            </w:r>
            <w:r w:rsidR="00012409" w:rsidRPr="0042608A">
              <w:rPr>
                <w:rFonts w:ascii="Arial" w:hAnsi="Arial" w:cs="Arial"/>
                <w:b/>
              </w:rPr>
              <w:t>exámenes.</w:t>
            </w:r>
          </w:p>
        </w:tc>
        <w:tc>
          <w:tcPr>
            <w:tcW w:w="2993" w:type="dxa"/>
          </w:tcPr>
          <w:p w:rsidR="00091DA6" w:rsidRPr="0042608A" w:rsidRDefault="00650D30" w:rsidP="00C03D8E">
            <w:pPr>
              <w:rPr>
                <w:rFonts w:ascii="Arial" w:hAnsi="Arial" w:cs="Arial"/>
                <w:b/>
              </w:rPr>
            </w:pPr>
            <w:r w:rsidRPr="0042608A">
              <w:rPr>
                <w:rFonts w:ascii="Arial" w:hAnsi="Arial" w:cs="Arial"/>
                <w:b/>
              </w:rPr>
              <w:t xml:space="preserve">El profesor elige uno o varios libros sobre </w:t>
            </w:r>
            <w:r w:rsidR="00E047CB" w:rsidRPr="0042608A">
              <w:rPr>
                <w:rFonts w:ascii="Arial" w:hAnsi="Arial" w:cs="Arial"/>
                <w:b/>
              </w:rPr>
              <w:t>el des</w:t>
            </w:r>
            <w:r w:rsidR="00091DA6" w:rsidRPr="0042608A">
              <w:rPr>
                <w:rFonts w:ascii="Arial" w:hAnsi="Arial" w:cs="Arial"/>
                <w:b/>
              </w:rPr>
              <w:t>arrollo sustentable,  selecciona temas y</w:t>
            </w:r>
            <w:r w:rsidRPr="0042608A">
              <w:rPr>
                <w:rFonts w:ascii="Arial" w:hAnsi="Arial" w:cs="Arial"/>
                <w:b/>
              </w:rPr>
              <w:t xml:space="preserve"> les pide a los estudiantes que lo(s) lean. </w:t>
            </w:r>
          </w:p>
          <w:p w:rsidR="00091DA6" w:rsidRPr="0042608A" w:rsidRDefault="00650D30" w:rsidP="00C03D8E">
            <w:pPr>
              <w:rPr>
                <w:rFonts w:ascii="Arial" w:hAnsi="Arial" w:cs="Arial"/>
                <w:b/>
              </w:rPr>
            </w:pPr>
            <w:r w:rsidRPr="0042608A">
              <w:rPr>
                <w:rFonts w:ascii="Arial" w:hAnsi="Arial" w:cs="Arial"/>
                <w:b/>
              </w:rPr>
              <w:t>El profesor asesora a los alumno</w:t>
            </w:r>
            <w:r w:rsidR="00091DA6" w:rsidRPr="0042608A">
              <w:rPr>
                <w:rFonts w:ascii="Arial" w:hAnsi="Arial" w:cs="Arial"/>
                <w:b/>
              </w:rPr>
              <w:t>s para identificar la importancia del desarrollo sustentable en los 3 pilares del desarrollo sustentable</w:t>
            </w:r>
            <w:r w:rsidRPr="0042608A">
              <w:rPr>
                <w:rFonts w:ascii="Arial" w:hAnsi="Arial" w:cs="Arial"/>
                <w:b/>
              </w:rPr>
              <w:t xml:space="preserve">. </w:t>
            </w:r>
          </w:p>
          <w:p w:rsidR="00091DA6" w:rsidRPr="0042608A" w:rsidRDefault="00650D30" w:rsidP="00C03D8E">
            <w:pPr>
              <w:rPr>
                <w:rFonts w:ascii="Arial" w:hAnsi="Arial" w:cs="Arial"/>
                <w:b/>
              </w:rPr>
            </w:pPr>
            <w:r w:rsidRPr="0042608A">
              <w:rPr>
                <w:rFonts w:ascii="Arial" w:hAnsi="Arial" w:cs="Arial"/>
                <w:b/>
              </w:rPr>
              <w:t xml:space="preserve">Al leer los alumnos pueden identificar conceptos o ideas que el profesor no haya considerado. </w:t>
            </w:r>
          </w:p>
          <w:p w:rsidR="00C03D8E" w:rsidRPr="0042608A" w:rsidRDefault="00650D30" w:rsidP="00C03D8E">
            <w:pPr>
              <w:rPr>
                <w:rFonts w:ascii="Arial" w:hAnsi="Arial" w:cs="Arial"/>
                <w:b/>
                <w:sz w:val="28"/>
                <w:szCs w:val="28"/>
              </w:rPr>
            </w:pPr>
            <w:r w:rsidRPr="0042608A">
              <w:rPr>
                <w:rFonts w:ascii="Arial" w:hAnsi="Arial" w:cs="Arial"/>
                <w:b/>
              </w:rPr>
              <w:t>Los alumnos junto con el profesor obtienen de manera inducti</w:t>
            </w:r>
            <w:r w:rsidR="00091DA6" w:rsidRPr="0042608A">
              <w:rPr>
                <w:rFonts w:ascii="Arial" w:hAnsi="Arial" w:cs="Arial"/>
                <w:b/>
              </w:rPr>
              <w:t>va, las  conclusiones del tema.</w:t>
            </w:r>
          </w:p>
        </w:tc>
        <w:tc>
          <w:tcPr>
            <w:tcW w:w="2993" w:type="dxa"/>
          </w:tcPr>
          <w:p w:rsidR="00091DA6" w:rsidRPr="0042608A" w:rsidRDefault="00650D30" w:rsidP="00C03D8E">
            <w:pPr>
              <w:rPr>
                <w:rFonts w:ascii="Arial" w:hAnsi="Arial" w:cs="Arial"/>
                <w:b/>
              </w:rPr>
            </w:pPr>
            <w:r w:rsidRPr="0042608A">
              <w:rPr>
                <w:rFonts w:ascii="Arial" w:hAnsi="Arial" w:cs="Arial"/>
                <w:b/>
              </w:rPr>
              <w:t xml:space="preserve">El profesor presenta a los alumnos el siguiente problema: </w:t>
            </w:r>
            <w:r w:rsidR="00091DA6" w:rsidRPr="0042608A">
              <w:rPr>
                <w:rFonts w:ascii="Arial" w:hAnsi="Arial" w:cs="Arial"/>
                <w:b/>
              </w:rPr>
              <w:t xml:space="preserve"> El desarrollo sustentable abarca varios aspectos de la vida en la tierra.</w:t>
            </w:r>
          </w:p>
          <w:p w:rsidR="00091DA6" w:rsidRPr="0042608A" w:rsidRDefault="00091DA6" w:rsidP="00C03D8E">
            <w:pPr>
              <w:rPr>
                <w:rFonts w:ascii="Arial" w:hAnsi="Arial" w:cs="Arial"/>
                <w:b/>
              </w:rPr>
            </w:pPr>
            <w:r w:rsidRPr="0042608A">
              <w:rPr>
                <w:rFonts w:ascii="Arial" w:hAnsi="Arial" w:cs="Arial"/>
                <w:b/>
              </w:rPr>
              <w:t>Los estudiantes deben</w:t>
            </w:r>
            <w:r w:rsidR="00650D30" w:rsidRPr="0042608A">
              <w:rPr>
                <w:rFonts w:ascii="Arial" w:hAnsi="Arial" w:cs="Arial"/>
                <w:b/>
              </w:rPr>
              <w:t xml:space="preserve"> determinar </w:t>
            </w:r>
            <w:r w:rsidRPr="0042608A">
              <w:rPr>
                <w:rFonts w:ascii="Arial" w:hAnsi="Arial" w:cs="Arial"/>
                <w:b/>
              </w:rPr>
              <w:t>los aspectos</w:t>
            </w:r>
            <w:r w:rsidR="00345C4C" w:rsidRPr="0042608A">
              <w:rPr>
                <w:rFonts w:ascii="Arial" w:hAnsi="Arial" w:cs="Arial"/>
                <w:b/>
              </w:rPr>
              <w:t xml:space="preserve"> </w:t>
            </w:r>
            <w:r w:rsidRPr="0042608A">
              <w:rPr>
                <w:rFonts w:ascii="Arial" w:hAnsi="Arial" w:cs="Arial"/>
                <w:b/>
              </w:rPr>
              <w:t xml:space="preserve"> que se involucran en los problemas que aquejan a la población.</w:t>
            </w:r>
            <w:r w:rsidR="00345C4C" w:rsidRPr="0042608A">
              <w:rPr>
                <w:rFonts w:ascii="Arial" w:hAnsi="Arial" w:cs="Arial"/>
                <w:b/>
              </w:rPr>
              <w:t xml:space="preserve"> Buscan información y plantean</w:t>
            </w:r>
          </w:p>
          <w:p w:rsidR="00345C4C" w:rsidRPr="0042608A" w:rsidRDefault="00091DA6" w:rsidP="00C03D8E">
            <w:pPr>
              <w:rPr>
                <w:rFonts w:ascii="Arial" w:hAnsi="Arial" w:cs="Arial"/>
                <w:b/>
              </w:rPr>
            </w:pPr>
            <w:r w:rsidRPr="0042608A">
              <w:rPr>
                <w:rFonts w:ascii="Arial" w:hAnsi="Arial" w:cs="Arial"/>
                <w:b/>
              </w:rPr>
              <w:t>un problema relevante que</w:t>
            </w:r>
            <w:r w:rsidR="00345C4C" w:rsidRPr="0042608A">
              <w:rPr>
                <w:rFonts w:ascii="Arial" w:hAnsi="Arial" w:cs="Arial"/>
                <w:b/>
              </w:rPr>
              <w:t xml:space="preserve"> pretendan resolver.</w:t>
            </w:r>
          </w:p>
          <w:p w:rsidR="00345C4C" w:rsidRPr="0042608A" w:rsidRDefault="00345C4C" w:rsidP="00C03D8E">
            <w:pPr>
              <w:rPr>
                <w:rFonts w:ascii="Arial" w:hAnsi="Arial" w:cs="Arial"/>
                <w:b/>
              </w:rPr>
            </w:pPr>
            <w:r w:rsidRPr="0042608A">
              <w:rPr>
                <w:rFonts w:ascii="Arial" w:hAnsi="Arial" w:cs="Arial"/>
                <w:b/>
              </w:rPr>
              <w:t>Deben determinar su equipo de trabajo, requerimientos materiales y financieros, establecen el alcance de la solución y los beneficios esperados.</w:t>
            </w:r>
          </w:p>
          <w:p w:rsidR="00C03D8E" w:rsidRPr="0042608A" w:rsidRDefault="00650D30" w:rsidP="00C03D8E">
            <w:pPr>
              <w:rPr>
                <w:rFonts w:ascii="Arial" w:hAnsi="Arial" w:cs="Arial"/>
                <w:b/>
              </w:rPr>
            </w:pPr>
            <w:r w:rsidRPr="0042608A">
              <w:rPr>
                <w:rFonts w:ascii="Arial" w:hAnsi="Arial" w:cs="Arial"/>
                <w:b/>
              </w:rPr>
              <w:t>Los alumnos parten del problema para llegar al aprendizaje de los objetivos del tema</w:t>
            </w:r>
            <w:r w:rsidR="00345C4C" w:rsidRPr="0042608A">
              <w:rPr>
                <w:rFonts w:ascii="Arial" w:hAnsi="Arial" w:cs="Arial"/>
                <w:b/>
              </w:rPr>
              <w:t xml:space="preserve">  e identifican las competencias adquiridas.</w:t>
            </w:r>
          </w:p>
        </w:tc>
      </w:tr>
    </w:tbl>
    <w:p w:rsidR="004D12D6" w:rsidRPr="00214221" w:rsidRDefault="00D568C8" w:rsidP="00214221">
      <w:pPr>
        <w:spacing w:after="0" w:line="240" w:lineRule="auto"/>
        <w:rPr>
          <w:rFonts w:ascii="Arial" w:hAnsi="Arial" w:cs="Arial"/>
          <w:sz w:val="24"/>
          <w:szCs w:val="24"/>
        </w:rPr>
      </w:pPr>
      <w:r w:rsidRPr="00214221">
        <w:rPr>
          <w:rFonts w:ascii="Arial" w:hAnsi="Arial" w:cs="Arial"/>
          <w:sz w:val="24"/>
          <w:szCs w:val="24"/>
        </w:rPr>
        <w:t>FUENTE: ADAPTADO DE:</w:t>
      </w:r>
      <w:r w:rsidR="00214221" w:rsidRPr="00214221">
        <w:t xml:space="preserve"> </w:t>
      </w:r>
      <w:r w:rsidR="0033209A">
        <w:rPr>
          <w:rFonts w:ascii="Arial" w:hAnsi="Arial" w:cs="Arial"/>
          <w:sz w:val="24"/>
          <w:szCs w:val="24"/>
        </w:rPr>
        <w:t xml:space="preserve">El Aprendizaje Basado en </w:t>
      </w:r>
      <w:r w:rsidR="00214221" w:rsidRPr="00214221">
        <w:rPr>
          <w:rFonts w:ascii="Arial" w:hAnsi="Arial" w:cs="Arial"/>
          <w:sz w:val="24"/>
          <w:szCs w:val="24"/>
        </w:rPr>
        <w:t>Problemas como técnica didáctica</w:t>
      </w:r>
      <w:r w:rsidR="0033209A">
        <w:rPr>
          <w:rFonts w:ascii="Arial" w:hAnsi="Arial" w:cs="Arial"/>
          <w:sz w:val="24"/>
          <w:szCs w:val="24"/>
        </w:rPr>
        <w:t>.</w:t>
      </w:r>
      <w:r w:rsidRPr="00214221">
        <w:rPr>
          <w:rFonts w:ascii="Arial" w:hAnsi="Arial" w:cs="Arial"/>
          <w:sz w:val="24"/>
          <w:szCs w:val="24"/>
        </w:rPr>
        <w:t xml:space="preserve"> Dirección de Investigación y Desarrollo Educativo, Vicerrectoría Académica, Instituto Tecnológico y de Estudios Superiores de Monterrey</w:t>
      </w:r>
    </w:p>
    <w:p w:rsidR="00C03D8E" w:rsidRDefault="00C03D8E" w:rsidP="000D34D2">
      <w:pPr>
        <w:spacing w:after="0" w:line="240" w:lineRule="auto"/>
        <w:jc w:val="center"/>
        <w:rPr>
          <w:rFonts w:ascii="Arial" w:hAnsi="Arial" w:cs="Arial"/>
          <w:b/>
          <w:sz w:val="28"/>
          <w:szCs w:val="28"/>
        </w:rPr>
      </w:pPr>
    </w:p>
    <w:p w:rsidR="00C03D8E" w:rsidRDefault="00C03D8E" w:rsidP="000D34D2">
      <w:pPr>
        <w:spacing w:after="0" w:line="240" w:lineRule="auto"/>
        <w:jc w:val="center"/>
        <w:rPr>
          <w:rFonts w:ascii="Arial" w:hAnsi="Arial" w:cs="Arial"/>
          <w:b/>
          <w:sz w:val="28"/>
          <w:szCs w:val="28"/>
        </w:rPr>
      </w:pPr>
    </w:p>
    <w:p w:rsidR="00C03D8E" w:rsidRDefault="00C03D8E" w:rsidP="000D34D2">
      <w:pPr>
        <w:spacing w:after="0" w:line="240" w:lineRule="auto"/>
        <w:jc w:val="center"/>
        <w:rPr>
          <w:rFonts w:ascii="Arial" w:hAnsi="Arial" w:cs="Arial"/>
          <w:b/>
          <w:sz w:val="28"/>
          <w:szCs w:val="28"/>
        </w:rPr>
      </w:pPr>
    </w:p>
    <w:p w:rsidR="00CF551B" w:rsidRPr="00214221" w:rsidRDefault="00CF551B">
      <w:pPr>
        <w:rPr>
          <w:rFonts w:ascii="Arial" w:hAnsi="Arial" w:cs="Arial"/>
          <w:sz w:val="28"/>
          <w:szCs w:val="28"/>
        </w:rPr>
      </w:pPr>
      <w:r>
        <w:rPr>
          <w:rFonts w:ascii="Arial" w:hAnsi="Arial" w:cs="Arial"/>
          <w:b/>
          <w:sz w:val="28"/>
          <w:szCs w:val="28"/>
        </w:rPr>
        <w:br w:type="page"/>
      </w:r>
    </w:p>
    <w:p w:rsidR="000D34D2" w:rsidRPr="000E7211" w:rsidRDefault="00687924" w:rsidP="000D34D2">
      <w:pPr>
        <w:spacing w:after="0" w:line="240" w:lineRule="auto"/>
        <w:jc w:val="center"/>
        <w:rPr>
          <w:rFonts w:ascii="Arial" w:hAnsi="Arial" w:cs="Arial"/>
          <w:b/>
          <w:sz w:val="28"/>
          <w:szCs w:val="28"/>
        </w:rPr>
      </w:pPr>
      <w:r>
        <w:rPr>
          <w:rFonts w:ascii="Arial" w:hAnsi="Arial" w:cs="Arial"/>
          <w:b/>
          <w:sz w:val="28"/>
          <w:szCs w:val="28"/>
        </w:rPr>
        <w:lastRenderedPageBreak/>
        <w:t>I</w:t>
      </w:r>
      <w:r w:rsidR="00FE13D5">
        <w:rPr>
          <w:rFonts w:ascii="Arial" w:hAnsi="Arial" w:cs="Arial"/>
          <w:b/>
          <w:sz w:val="28"/>
          <w:szCs w:val="28"/>
        </w:rPr>
        <w:t>I</w:t>
      </w:r>
      <w:r>
        <w:rPr>
          <w:rFonts w:ascii="Arial" w:hAnsi="Arial" w:cs="Arial"/>
          <w:b/>
          <w:sz w:val="28"/>
          <w:szCs w:val="28"/>
        </w:rPr>
        <w:t xml:space="preserve">.- </w:t>
      </w:r>
      <w:r w:rsidR="007B5FDD" w:rsidRPr="000E7211">
        <w:rPr>
          <w:rFonts w:ascii="Arial" w:hAnsi="Arial" w:cs="Arial"/>
          <w:b/>
          <w:sz w:val="28"/>
          <w:szCs w:val="28"/>
        </w:rPr>
        <w:t>DESCRIPCIÓN DEL MODELO</w:t>
      </w:r>
    </w:p>
    <w:p w:rsidR="000D34D2" w:rsidRDefault="000D34D2" w:rsidP="007B5FDD">
      <w:pPr>
        <w:spacing w:after="0" w:line="240" w:lineRule="auto"/>
        <w:jc w:val="both"/>
        <w:rPr>
          <w:rFonts w:ascii="Arial" w:hAnsi="Arial" w:cs="Arial"/>
          <w:b/>
          <w:sz w:val="24"/>
          <w:szCs w:val="24"/>
        </w:rPr>
      </w:pPr>
    </w:p>
    <w:p w:rsidR="007B5FDD" w:rsidRDefault="000D34D2" w:rsidP="007B5FDD">
      <w:pPr>
        <w:spacing w:after="0" w:line="240" w:lineRule="auto"/>
        <w:jc w:val="both"/>
        <w:rPr>
          <w:rFonts w:ascii="Arial" w:hAnsi="Arial" w:cs="Arial"/>
          <w:b/>
          <w:sz w:val="24"/>
          <w:szCs w:val="24"/>
        </w:rPr>
      </w:pPr>
      <w:r>
        <w:rPr>
          <w:rFonts w:ascii="Arial" w:hAnsi="Arial" w:cs="Arial"/>
          <w:b/>
          <w:sz w:val="24"/>
          <w:szCs w:val="24"/>
        </w:rPr>
        <w:t>ESTRATEGIA DIDACTICA, APRENDIZAJE BASADO EN PROBLEMAS (</w:t>
      </w:r>
      <w:r w:rsidR="007B5FDD" w:rsidRPr="007B5FDD">
        <w:rPr>
          <w:rFonts w:ascii="Arial" w:hAnsi="Arial" w:cs="Arial"/>
          <w:b/>
          <w:sz w:val="24"/>
          <w:szCs w:val="24"/>
        </w:rPr>
        <w:t>ABP</w:t>
      </w:r>
      <w:r>
        <w:rPr>
          <w:rFonts w:ascii="Arial" w:hAnsi="Arial" w:cs="Arial"/>
          <w:b/>
          <w:sz w:val="24"/>
          <w:szCs w:val="24"/>
        </w:rPr>
        <w:t>)</w:t>
      </w:r>
    </w:p>
    <w:p w:rsidR="007B5FDD" w:rsidRPr="00DF045D" w:rsidRDefault="007B5FDD" w:rsidP="007B5FDD">
      <w:pPr>
        <w:spacing w:after="0" w:line="240" w:lineRule="auto"/>
        <w:jc w:val="both"/>
        <w:rPr>
          <w:rFonts w:ascii="Arial" w:hAnsi="Arial" w:cs="Arial"/>
          <w:sz w:val="24"/>
          <w:szCs w:val="24"/>
        </w:rPr>
      </w:pPr>
    </w:p>
    <w:p w:rsidR="000D34D2" w:rsidRPr="0045649D" w:rsidRDefault="00DF045D" w:rsidP="0045649D">
      <w:pPr>
        <w:spacing w:after="0" w:line="240" w:lineRule="auto"/>
        <w:jc w:val="both"/>
        <w:rPr>
          <w:rFonts w:ascii="Arial" w:hAnsi="Arial" w:cs="Arial"/>
          <w:sz w:val="24"/>
          <w:szCs w:val="24"/>
        </w:rPr>
      </w:pPr>
      <w:r w:rsidRPr="00DF045D">
        <w:rPr>
          <w:rFonts w:ascii="Arial" w:hAnsi="Arial" w:cs="Arial"/>
          <w:sz w:val="24"/>
          <w:szCs w:val="24"/>
        </w:rPr>
        <w:t>Según Hernández, Recalde y Luna (2015)</w:t>
      </w:r>
      <w:r>
        <w:rPr>
          <w:rFonts w:ascii="Arial" w:hAnsi="Arial" w:cs="Arial"/>
          <w:sz w:val="24"/>
          <w:szCs w:val="24"/>
        </w:rPr>
        <w:t>. L</w:t>
      </w:r>
      <w:r w:rsidR="0045649D" w:rsidRPr="0045649D">
        <w:rPr>
          <w:rFonts w:ascii="Arial" w:hAnsi="Arial" w:cs="Arial"/>
          <w:sz w:val="24"/>
          <w:szCs w:val="24"/>
        </w:rPr>
        <w:t>a estrategia didáctica es una guía de acción que orienta en la obtención de los resultados que se pretenden con el proceso de aprendizaje, y da sentido y coordinación a todo lo que se hace para llegar al desarrollo de competencias en los estudiantes.</w:t>
      </w:r>
    </w:p>
    <w:p w:rsidR="0045649D" w:rsidRDefault="0045649D" w:rsidP="0045649D">
      <w:pPr>
        <w:spacing w:after="0" w:line="240" w:lineRule="auto"/>
        <w:jc w:val="both"/>
        <w:rPr>
          <w:rFonts w:ascii="Arial" w:hAnsi="Arial" w:cs="Arial"/>
          <w:sz w:val="24"/>
          <w:szCs w:val="24"/>
        </w:rPr>
      </w:pPr>
    </w:p>
    <w:p w:rsidR="00DF045D" w:rsidRDefault="00F5218B" w:rsidP="006E1703">
      <w:pPr>
        <w:spacing w:after="0" w:line="240" w:lineRule="auto"/>
        <w:jc w:val="both"/>
        <w:rPr>
          <w:rFonts w:ascii="Arial" w:hAnsi="Arial" w:cs="Arial"/>
          <w:sz w:val="24"/>
          <w:szCs w:val="24"/>
        </w:rPr>
      </w:pPr>
      <w:r w:rsidRPr="00F5218B">
        <w:rPr>
          <w:rFonts w:ascii="Arial" w:hAnsi="Arial" w:cs="Arial"/>
          <w:sz w:val="24"/>
          <w:szCs w:val="24"/>
        </w:rPr>
        <w:t>Hernández Arteaga, I., &amp; Recalde Meneses, J., &amp; Luna, J. (2015</w:t>
      </w:r>
      <w:r>
        <w:rPr>
          <w:rFonts w:ascii="Arial" w:hAnsi="Arial" w:cs="Arial"/>
          <w:sz w:val="24"/>
          <w:szCs w:val="24"/>
        </w:rPr>
        <w:t>) en su artículo “</w:t>
      </w:r>
      <w:r w:rsidRPr="006E1703">
        <w:rPr>
          <w:rFonts w:ascii="Arial" w:hAnsi="Arial" w:cs="Arial"/>
          <w:sz w:val="24"/>
          <w:szCs w:val="24"/>
        </w:rPr>
        <w:t>Estrategia didáctica: una comp</w:t>
      </w:r>
      <w:r>
        <w:rPr>
          <w:rFonts w:ascii="Arial" w:hAnsi="Arial" w:cs="Arial"/>
          <w:sz w:val="24"/>
          <w:szCs w:val="24"/>
        </w:rPr>
        <w:t xml:space="preserve">etencia docente en la formación </w:t>
      </w:r>
      <w:r w:rsidRPr="006E1703">
        <w:rPr>
          <w:rFonts w:ascii="Arial" w:hAnsi="Arial" w:cs="Arial"/>
          <w:sz w:val="24"/>
          <w:szCs w:val="24"/>
        </w:rPr>
        <w:t>para el mundo laboral</w:t>
      </w:r>
      <w:r>
        <w:rPr>
          <w:rFonts w:ascii="Arial" w:hAnsi="Arial" w:cs="Arial"/>
          <w:sz w:val="24"/>
          <w:szCs w:val="24"/>
        </w:rPr>
        <w:t xml:space="preserve">”  concluyen que </w:t>
      </w:r>
      <w:r w:rsidRPr="00F5218B">
        <w:rPr>
          <w:rFonts w:ascii="Arial" w:hAnsi="Arial" w:cs="Arial"/>
          <w:sz w:val="24"/>
          <w:szCs w:val="24"/>
        </w:rPr>
        <w:t>Entre las estrategias didácticas recomendadas por los expertos están:</w:t>
      </w:r>
    </w:p>
    <w:p w:rsidR="00F5218B" w:rsidRDefault="00F5218B" w:rsidP="006E1703">
      <w:pPr>
        <w:spacing w:after="0" w:line="240" w:lineRule="auto"/>
        <w:jc w:val="both"/>
        <w:rPr>
          <w:rFonts w:ascii="Arial" w:hAnsi="Arial" w:cs="Arial"/>
          <w:sz w:val="24"/>
          <w:szCs w:val="24"/>
        </w:rPr>
      </w:pPr>
    </w:p>
    <w:p w:rsidR="00F5218B" w:rsidRPr="00F5218B" w:rsidRDefault="00F5218B" w:rsidP="00F5218B">
      <w:pPr>
        <w:pStyle w:val="Prrafodelista"/>
        <w:numPr>
          <w:ilvl w:val="0"/>
          <w:numId w:val="3"/>
        </w:numPr>
        <w:spacing w:after="0" w:line="240" w:lineRule="auto"/>
        <w:jc w:val="both"/>
        <w:rPr>
          <w:rFonts w:ascii="Arial" w:hAnsi="Arial" w:cs="Arial"/>
          <w:sz w:val="24"/>
          <w:szCs w:val="24"/>
        </w:rPr>
      </w:pPr>
      <w:r w:rsidRPr="00F5218B">
        <w:rPr>
          <w:rFonts w:ascii="Arial" w:hAnsi="Arial" w:cs="Arial"/>
          <w:sz w:val="24"/>
          <w:szCs w:val="24"/>
        </w:rPr>
        <w:t>Clase Magistral</w:t>
      </w:r>
    </w:p>
    <w:p w:rsidR="00F5218B" w:rsidRPr="00F5218B" w:rsidRDefault="00F5218B" w:rsidP="00F5218B">
      <w:pPr>
        <w:pStyle w:val="Prrafodelista"/>
        <w:numPr>
          <w:ilvl w:val="0"/>
          <w:numId w:val="3"/>
        </w:numPr>
        <w:spacing w:after="0" w:line="240" w:lineRule="auto"/>
        <w:jc w:val="both"/>
        <w:rPr>
          <w:rFonts w:ascii="Arial" w:hAnsi="Arial" w:cs="Arial"/>
          <w:sz w:val="24"/>
          <w:szCs w:val="24"/>
        </w:rPr>
      </w:pPr>
      <w:r w:rsidRPr="00F5218B">
        <w:rPr>
          <w:rFonts w:ascii="Arial" w:hAnsi="Arial" w:cs="Arial"/>
          <w:sz w:val="24"/>
          <w:szCs w:val="24"/>
        </w:rPr>
        <w:t>Exposición</w:t>
      </w:r>
    </w:p>
    <w:p w:rsidR="00F5218B" w:rsidRPr="00F5218B" w:rsidRDefault="00F5218B" w:rsidP="00F5218B">
      <w:pPr>
        <w:pStyle w:val="Prrafodelista"/>
        <w:numPr>
          <w:ilvl w:val="0"/>
          <w:numId w:val="3"/>
        </w:numPr>
        <w:spacing w:after="0" w:line="240" w:lineRule="auto"/>
        <w:jc w:val="both"/>
        <w:rPr>
          <w:rFonts w:ascii="Arial" w:hAnsi="Arial" w:cs="Arial"/>
          <w:sz w:val="24"/>
          <w:szCs w:val="24"/>
        </w:rPr>
      </w:pPr>
      <w:r w:rsidRPr="00F5218B">
        <w:rPr>
          <w:rFonts w:ascii="Arial" w:hAnsi="Arial" w:cs="Arial"/>
          <w:sz w:val="24"/>
          <w:szCs w:val="24"/>
        </w:rPr>
        <w:t>Posibilitar la pregunta</w:t>
      </w:r>
    </w:p>
    <w:p w:rsidR="00F5218B" w:rsidRPr="00F5218B" w:rsidRDefault="00F5218B" w:rsidP="00F5218B">
      <w:pPr>
        <w:pStyle w:val="Prrafodelista"/>
        <w:numPr>
          <w:ilvl w:val="0"/>
          <w:numId w:val="3"/>
        </w:numPr>
        <w:spacing w:after="0" w:line="240" w:lineRule="auto"/>
        <w:jc w:val="both"/>
        <w:rPr>
          <w:rFonts w:ascii="Arial" w:hAnsi="Arial" w:cs="Arial"/>
          <w:sz w:val="24"/>
          <w:szCs w:val="24"/>
        </w:rPr>
      </w:pPr>
      <w:r w:rsidRPr="00F5218B">
        <w:rPr>
          <w:rFonts w:ascii="Arial" w:hAnsi="Arial" w:cs="Arial"/>
          <w:sz w:val="24"/>
          <w:szCs w:val="24"/>
        </w:rPr>
        <w:t>Lluvia de ideas</w:t>
      </w:r>
    </w:p>
    <w:p w:rsidR="00F5218B" w:rsidRPr="00F5218B" w:rsidRDefault="00F5218B" w:rsidP="00F5218B">
      <w:pPr>
        <w:pStyle w:val="Prrafodelista"/>
        <w:numPr>
          <w:ilvl w:val="0"/>
          <w:numId w:val="3"/>
        </w:numPr>
        <w:spacing w:after="0" w:line="240" w:lineRule="auto"/>
        <w:jc w:val="both"/>
        <w:rPr>
          <w:rFonts w:ascii="Arial" w:hAnsi="Arial" w:cs="Arial"/>
          <w:sz w:val="24"/>
          <w:szCs w:val="24"/>
        </w:rPr>
      </w:pPr>
      <w:r w:rsidRPr="00F5218B">
        <w:rPr>
          <w:rFonts w:ascii="Arial" w:hAnsi="Arial" w:cs="Arial"/>
          <w:sz w:val="24"/>
          <w:szCs w:val="24"/>
        </w:rPr>
        <w:t>Discusión</w:t>
      </w:r>
    </w:p>
    <w:p w:rsidR="00F5218B" w:rsidRPr="00F5218B" w:rsidRDefault="00F5218B" w:rsidP="00F5218B">
      <w:pPr>
        <w:pStyle w:val="Prrafodelista"/>
        <w:numPr>
          <w:ilvl w:val="0"/>
          <w:numId w:val="3"/>
        </w:numPr>
        <w:spacing w:after="0" w:line="240" w:lineRule="auto"/>
        <w:jc w:val="both"/>
        <w:rPr>
          <w:rFonts w:ascii="Arial" w:hAnsi="Arial" w:cs="Arial"/>
          <w:sz w:val="24"/>
          <w:szCs w:val="24"/>
        </w:rPr>
      </w:pPr>
      <w:r w:rsidRPr="00F5218B">
        <w:rPr>
          <w:rFonts w:ascii="Arial" w:hAnsi="Arial" w:cs="Arial"/>
          <w:sz w:val="24"/>
          <w:szCs w:val="24"/>
        </w:rPr>
        <w:t>Trabajo de casos</w:t>
      </w:r>
    </w:p>
    <w:p w:rsidR="00F5218B" w:rsidRPr="00F5218B" w:rsidRDefault="00F5218B" w:rsidP="00F5218B">
      <w:pPr>
        <w:pStyle w:val="Prrafodelista"/>
        <w:numPr>
          <w:ilvl w:val="0"/>
          <w:numId w:val="3"/>
        </w:numPr>
        <w:spacing w:after="0" w:line="240" w:lineRule="auto"/>
        <w:jc w:val="both"/>
        <w:rPr>
          <w:rFonts w:ascii="Arial" w:hAnsi="Arial" w:cs="Arial"/>
          <w:sz w:val="24"/>
          <w:szCs w:val="24"/>
        </w:rPr>
      </w:pPr>
      <w:r w:rsidRPr="00F5218B">
        <w:rPr>
          <w:rFonts w:ascii="Arial" w:hAnsi="Arial" w:cs="Arial"/>
          <w:sz w:val="24"/>
          <w:szCs w:val="24"/>
        </w:rPr>
        <w:t>Tutorías</w:t>
      </w:r>
    </w:p>
    <w:p w:rsidR="00F5218B" w:rsidRDefault="00F5218B" w:rsidP="006E1703">
      <w:pPr>
        <w:spacing w:after="0" w:line="240" w:lineRule="auto"/>
        <w:jc w:val="both"/>
        <w:rPr>
          <w:rFonts w:ascii="Arial" w:hAnsi="Arial" w:cs="Arial"/>
          <w:sz w:val="24"/>
          <w:szCs w:val="24"/>
        </w:rPr>
      </w:pPr>
    </w:p>
    <w:p w:rsidR="00F5218B" w:rsidRDefault="00F5218B" w:rsidP="006E1703">
      <w:pPr>
        <w:spacing w:after="0" w:line="240" w:lineRule="auto"/>
        <w:jc w:val="both"/>
        <w:rPr>
          <w:rFonts w:ascii="Arial" w:hAnsi="Arial" w:cs="Arial"/>
          <w:sz w:val="24"/>
          <w:szCs w:val="24"/>
        </w:rPr>
      </w:pPr>
    </w:p>
    <w:p w:rsidR="00F5218B" w:rsidRDefault="00F5218B" w:rsidP="006E1703">
      <w:pPr>
        <w:spacing w:after="0" w:line="240" w:lineRule="auto"/>
        <w:jc w:val="both"/>
        <w:rPr>
          <w:rFonts w:ascii="Arial" w:hAnsi="Arial" w:cs="Arial"/>
          <w:sz w:val="24"/>
          <w:szCs w:val="24"/>
        </w:rPr>
      </w:pPr>
      <w:r>
        <w:rPr>
          <w:rFonts w:ascii="Arial" w:hAnsi="Arial" w:cs="Arial"/>
          <w:sz w:val="24"/>
          <w:szCs w:val="24"/>
        </w:rPr>
        <w:t>Así mismo argumentan que toda estrategia didáctica debe posibilitar en el estudiante lo siguiente:</w:t>
      </w:r>
    </w:p>
    <w:p w:rsidR="00F5218B" w:rsidRDefault="00F5218B" w:rsidP="006E1703">
      <w:pPr>
        <w:spacing w:after="0" w:line="240" w:lineRule="auto"/>
        <w:jc w:val="both"/>
        <w:rPr>
          <w:rFonts w:ascii="Arial" w:hAnsi="Arial" w:cs="Arial"/>
          <w:sz w:val="24"/>
          <w:szCs w:val="24"/>
        </w:rPr>
      </w:pPr>
    </w:p>
    <w:p w:rsidR="00F5218B" w:rsidRPr="00DA787B" w:rsidRDefault="00DA787B" w:rsidP="00DA787B">
      <w:pPr>
        <w:pStyle w:val="Prrafodelista"/>
        <w:numPr>
          <w:ilvl w:val="0"/>
          <w:numId w:val="4"/>
        </w:numPr>
        <w:spacing w:after="0" w:line="240" w:lineRule="auto"/>
        <w:jc w:val="both"/>
        <w:rPr>
          <w:rFonts w:ascii="Arial" w:hAnsi="Arial" w:cs="Arial"/>
          <w:sz w:val="24"/>
          <w:szCs w:val="24"/>
        </w:rPr>
      </w:pPr>
      <w:r w:rsidRPr="00DA787B">
        <w:rPr>
          <w:rFonts w:ascii="Arial" w:hAnsi="Arial" w:cs="Arial"/>
          <w:sz w:val="24"/>
          <w:szCs w:val="24"/>
        </w:rPr>
        <w:t>Aprendizaje autónomo</w:t>
      </w:r>
    </w:p>
    <w:p w:rsidR="00DA787B" w:rsidRPr="00DA787B" w:rsidRDefault="00DA787B" w:rsidP="00DA787B">
      <w:pPr>
        <w:pStyle w:val="Prrafodelista"/>
        <w:numPr>
          <w:ilvl w:val="0"/>
          <w:numId w:val="4"/>
        </w:numPr>
        <w:spacing w:after="0" w:line="240" w:lineRule="auto"/>
        <w:jc w:val="both"/>
        <w:rPr>
          <w:rFonts w:ascii="Arial" w:hAnsi="Arial" w:cs="Arial"/>
          <w:sz w:val="24"/>
          <w:szCs w:val="24"/>
        </w:rPr>
      </w:pPr>
      <w:r w:rsidRPr="00DA787B">
        <w:rPr>
          <w:rFonts w:ascii="Arial" w:hAnsi="Arial" w:cs="Arial"/>
          <w:sz w:val="24"/>
          <w:szCs w:val="24"/>
        </w:rPr>
        <w:t>Aprendizaje Colaborativo y trabajo en equipo</w:t>
      </w:r>
    </w:p>
    <w:p w:rsidR="00DA787B" w:rsidRPr="00DA787B" w:rsidRDefault="00DA787B" w:rsidP="00DA787B">
      <w:pPr>
        <w:pStyle w:val="Prrafodelista"/>
        <w:numPr>
          <w:ilvl w:val="0"/>
          <w:numId w:val="4"/>
        </w:numPr>
        <w:spacing w:after="0" w:line="240" w:lineRule="auto"/>
        <w:jc w:val="both"/>
        <w:rPr>
          <w:rFonts w:ascii="Arial" w:hAnsi="Arial" w:cs="Arial"/>
          <w:sz w:val="24"/>
          <w:szCs w:val="24"/>
        </w:rPr>
      </w:pPr>
      <w:r w:rsidRPr="00DA787B">
        <w:rPr>
          <w:rFonts w:ascii="Arial" w:hAnsi="Arial" w:cs="Arial"/>
          <w:sz w:val="24"/>
          <w:szCs w:val="24"/>
        </w:rPr>
        <w:t>El Aprendizaje Basado en Problemas (ABP)</w:t>
      </w:r>
    </w:p>
    <w:p w:rsidR="00DA787B" w:rsidRPr="00DA787B" w:rsidRDefault="00DA787B" w:rsidP="00DA787B">
      <w:pPr>
        <w:pStyle w:val="Prrafodelista"/>
        <w:numPr>
          <w:ilvl w:val="0"/>
          <w:numId w:val="4"/>
        </w:numPr>
        <w:spacing w:after="0" w:line="240" w:lineRule="auto"/>
        <w:jc w:val="both"/>
        <w:rPr>
          <w:rFonts w:ascii="Arial" w:hAnsi="Arial" w:cs="Arial"/>
          <w:sz w:val="24"/>
          <w:szCs w:val="24"/>
        </w:rPr>
      </w:pPr>
      <w:r w:rsidRPr="00DA787B">
        <w:rPr>
          <w:rFonts w:ascii="Arial" w:hAnsi="Arial" w:cs="Arial"/>
          <w:sz w:val="24"/>
          <w:szCs w:val="24"/>
        </w:rPr>
        <w:t>Aprendizaje Significativo</w:t>
      </w:r>
    </w:p>
    <w:p w:rsidR="00DA787B" w:rsidRDefault="00DA787B" w:rsidP="00DA787B">
      <w:pPr>
        <w:spacing w:after="0" w:line="240" w:lineRule="auto"/>
        <w:jc w:val="both"/>
        <w:rPr>
          <w:rFonts w:ascii="Arial" w:hAnsi="Arial" w:cs="Arial"/>
          <w:sz w:val="24"/>
          <w:szCs w:val="24"/>
        </w:rPr>
      </w:pPr>
    </w:p>
    <w:p w:rsidR="00DA787B" w:rsidRDefault="00DA787B" w:rsidP="00DA787B">
      <w:pPr>
        <w:spacing w:after="0" w:line="240" w:lineRule="auto"/>
        <w:jc w:val="both"/>
        <w:rPr>
          <w:rFonts w:ascii="Arial" w:hAnsi="Arial" w:cs="Arial"/>
          <w:sz w:val="24"/>
          <w:szCs w:val="24"/>
        </w:rPr>
      </w:pPr>
      <w:r w:rsidRPr="00DA787B">
        <w:rPr>
          <w:rFonts w:ascii="Arial" w:hAnsi="Arial" w:cs="Arial"/>
          <w:b/>
          <w:sz w:val="24"/>
          <w:szCs w:val="24"/>
        </w:rPr>
        <w:t>El Aprendizaje Basado en Problemas.</w:t>
      </w:r>
      <w:r w:rsidRPr="00DA787B">
        <w:rPr>
          <w:rFonts w:ascii="Arial" w:hAnsi="Arial" w:cs="Arial"/>
          <w:sz w:val="24"/>
          <w:szCs w:val="24"/>
        </w:rPr>
        <w:t xml:space="preserve"> Conoc</w:t>
      </w:r>
      <w:r>
        <w:rPr>
          <w:rFonts w:ascii="Arial" w:hAnsi="Arial" w:cs="Arial"/>
          <w:sz w:val="24"/>
          <w:szCs w:val="24"/>
        </w:rPr>
        <w:t xml:space="preserve">ido como ABP, caracterizado por </w:t>
      </w:r>
      <w:r w:rsidRPr="00DA787B">
        <w:rPr>
          <w:rFonts w:ascii="Arial" w:hAnsi="Arial" w:cs="Arial"/>
          <w:sz w:val="24"/>
          <w:szCs w:val="24"/>
        </w:rPr>
        <w:t>el trabajo en grupos pequeños, donde los estudia</w:t>
      </w:r>
      <w:r>
        <w:rPr>
          <w:rFonts w:ascii="Arial" w:hAnsi="Arial" w:cs="Arial"/>
          <w:sz w:val="24"/>
          <w:szCs w:val="24"/>
        </w:rPr>
        <w:t xml:space="preserve">ntes sintetizan y construyen el </w:t>
      </w:r>
      <w:r w:rsidRPr="00DA787B">
        <w:rPr>
          <w:rFonts w:ascii="Arial" w:hAnsi="Arial" w:cs="Arial"/>
          <w:sz w:val="24"/>
          <w:szCs w:val="24"/>
        </w:rPr>
        <w:t>conocimiento para resolver los problemas que</w:t>
      </w:r>
      <w:r>
        <w:rPr>
          <w:rFonts w:ascii="Arial" w:hAnsi="Arial" w:cs="Arial"/>
          <w:sz w:val="24"/>
          <w:szCs w:val="24"/>
        </w:rPr>
        <w:t xml:space="preserve"> generalmente son tomados de la </w:t>
      </w:r>
      <w:r w:rsidRPr="00DA787B">
        <w:rPr>
          <w:rFonts w:ascii="Arial" w:hAnsi="Arial" w:cs="Arial"/>
          <w:sz w:val="24"/>
          <w:szCs w:val="24"/>
        </w:rPr>
        <w:t>realidad misma. La Red de Innovación Docente e</w:t>
      </w:r>
      <w:r>
        <w:rPr>
          <w:rFonts w:ascii="Arial" w:hAnsi="Arial" w:cs="Arial"/>
          <w:sz w:val="24"/>
          <w:szCs w:val="24"/>
        </w:rPr>
        <w:t xml:space="preserve">n ABP del ICE de la Universidad </w:t>
      </w:r>
      <w:r w:rsidRPr="00DA787B">
        <w:rPr>
          <w:rFonts w:ascii="Arial" w:hAnsi="Arial" w:cs="Arial"/>
          <w:sz w:val="24"/>
          <w:szCs w:val="24"/>
        </w:rPr>
        <w:t>de Girona (2012) precisa que el docente identif</w:t>
      </w:r>
      <w:r>
        <w:rPr>
          <w:rFonts w:ascii="Arial" w:hAnsi="Arial" w:cs="Arial"/>
          <w:sz w:val="24"/>
          <w:szCs w:val="24"/>
        </w:rPr>
        <w:t xml:space="preserve">ique las competencias que deben </w:t>
      </w:r>
      <w:r w:rsidRPr="00DA787B">
        <w:rPr>
          <w:rFonts w:ascii="Arial" w:hAnsi="Arial" w:cs="Arial"/>
          <w:sz w:val="24"/>
          <w:szCs w:val="24"/>
        </w:rPr>
        <w:t>lograr los estudiantes, constituyéndose en as</w:t>
      </w:r>
      <w:r>
        <w:rPr>
          <w:rFonts w:ascii="Arial" w:hAnsi="Arial" w:cs="Arial"/>
          <w:sz w:val="24"/>
          <w:szCs w:val="24"/>
        </w:rPr>
        <w:t xml:space="preserve">esor del proceso de aprendizaje </w:t>
      </w:r>
      <w:r w:rsidRPr="00DA787B">
        <w:rPr>
          <w:rFonts w:ascii="Arial" w:hAnsi="Arial" w:cs="Arial"/>
          <w:sz w:val="24"/>
          <w:szCs w:val="24"/>
        </w:rPr>
        <w:t>brinda la oportunidad de participar en la discusión p</w:t>
      </w:r>
      <w:r>
        <w:rPr>
          <w:rFonts w:ascii="Arial" w:hAnsi="Arial" w:cs="Arial"/>
          <w:sz w:val="24"/>
          <w:szCs w:val="24"/>
        </w:rPr>
        <w:t xml:space="preserve">ara llegar a la solución de los </w:t>
      </w:r>
      <w:r w:rsidRPr="00DA787B">
        <w:rPr>
          <w:rFonts w:ascii="Arial" w:hAnsi="Arial" w:cs="Arial"/>
          <w:sz w:val="24"/>
          <w:szCs w:val="24"/>
        </w:rPr>
        <w:t>problemas en forma dinámica. En el ABP el estu</w:t>
      </w:r>
      <w:r>
        <w:rPr>
          <w:rFonts w:ascii="Arial" w:hAnsi="Arial" w:cs="Arial"/>
          <w:sz w:val="24"/>
          <w:szCs w:val="24"/>
        </w:rPr>
        <w:t xml:space="preserve">diante es el único protagonista </w:t>
      </w:r>
      <w:r w:rsidRPr="00DA787B">
        <w:rPr>
          <w:rFonts w:ascii="Arial" w:hAnsi="Arial" w:cs="Arial"/>
          <w:sz w:val="24"/>
          <w:szCs w:val="24"/>
        </w:rPr>
        <w:t>de su aprendizaje, ya que acude a todas las fuentes</w:t>
      </w:r>
      <w:r>
        <w:rPr>
          <w:rFonts w:ascii="Arial" w:hAnsi="Arial" w:cs="Arial"/>
          <w:sz w:val="24"/>
          <w:szCs w:val="24"/>
        </w:rPr>
        <w:t xml:space="preserve"> para dar solución a un problema </w:t>
      </w:r>
      <w:r w:rsidRPr="00DA787B">
        <w:rPr>
          <w:rFonts w:ascii="Arial" w:hAnsi="Arial" w:cs="Arial"/>
          <w:sz w:val="24"/>
          <w:szCs w:val="24"/>
        </w:rPr>
        <w:t>determinado. El docente debe retr</w:t>
      </w:r>
      <w:r>
        <w:rPr>
          <w:rFonts w:ascii="Arial" w:hAnsi="Arial" w:cs="Arial"/>
          <w:sz w:val="24"/>
          <w:szCs w:val="24"/>
        </w:rPr>
        <w:t xml:space="preserve">oalimentar de manera permanente </w:t>
      </w:r>
      <w:r w:rsidRPr="00DA787B">
        <w:rPr>
          <w:rFonts w:ascii="Arial" w:hAnsi="Arial" w:cs="Arial"/>
          <w:sz w:val="24"/>
          <w:szCs w:val="24"/>
        </w:rPr>
        <w:t>el trabajo del estudiante en la solución del p</w:t>
      </w:r>
      <w:r>
        <w:rPr>
          <w:rFonts w:ascii="Arial" w:hAnsi="Arial" w:cs="Arial"/>
          <w:sz w:val="24"/>
          <w:szCs w:val="24"/>
        </w:rPr>
        <w:t xml:space="preserve">roblema. En concordancia con el ABP están las </w:t>
      </w:r>
      <w:r w:rsidRPr="00DA787B">
        <w:rPr>
          <w:rFonts w:ascii="Arial" w:hAnsi="Arial" w:cs="Arial"/>
          <w:sz w:val="24"/>
          <w:szCs w:val="24"/>
        </w:rPr>
        <w:t>técnicas didácticas de la preg</w:t>
      </w:r>
      <w:r>
        <w:rPr>
          <w:rFonts w:ascii="Arial" w:hAnsi="Arial" w:cs="Arial"/>
          <w:sz w:val="24"/>
          <w:szCs w:val="24"/>
        </w:rPr>
        <w:t xml:space="preserve">unta, lluvia de ideas, juego de roles, discusión, </w:t>
      </w:r>
      <w:r w:rsidRPr="00DA787B">
        <w:rPr>
          <w:rFonts w:ascii="Arial" w:hAnsi="Arial" w:cs="Arial"/>
          <w:sz w:val="24"/>
          <w:szCs w:val="24"/>
        </w:rPr>
        <w:t>trabajo de casos, entre otra</w:t>
      </w:r>
      <w:r>
        <w:rPr>
          <w:rFonts w:ascii="Arial" w:hAnsi="Arial" w:cs="Arial"/>
          <w:sz w:val="24"/>
          <w:szCs w:val="24"/>
        </w:rPr>
        <w:t xml:space="preserve">s, encaminadas a la búsqueda de </w:t>
      </w:r>
      <w:r w:rsidRPr="00DA787B">
        <w:rPr>
          <w:rFonts w:ascii="Arial" w:hAnsi="Arial" w:cs="Arial"/>
          <w:sz w:val="24"/>
          <w:szCs w:val="24"/>
        </w:rPr>
        <w:t>respuestas y o soluciones a un hecho o problema.</w:t>
      </w:r>
      <w:r>
        <w:rPr>
          <w:rFonts w:ascii="Arial" w:hAnsi="Arial" w:cs="Arial"/>
          <w:sz w:val="24"/>
          <w:szCs w:val="24"/>
        </w:rPr>
        <w:t xml:space="preserve"> (</w:t>
      </w:r>
      <w:r w:rsidR="00447CAF">
        <w:rPr>
          <w:rFonts w:ascii="Arial" w:hAnsi="Arial" w:cs="Arial"/>
          <w:sz w:val="24"/>
          <w:szCs w:val="24"/>
        </w:rPr>
        <w:t>Hernández,</w:t>
      </w:r>
      <w:r w:rsidR="006A01FE">
        <w:rPr>
          <w:rFonts w:ascii="Arial" w:hAnsi="Arial" w:cs="Arial"/>
          <w:sz w:val="24"/>
          <w:szCs w:val="24"/>
        </w:rPr>
        <w:t xml:space="preserve"> </w:t>
      </w:r>
      <w:r w:rsidR="00447CAF">
        <w:rPr>
          <w:rFonts w:ascii="Arial" w:hAnsi="Arial" w:cs="Arial"/>
          <w:sz w:val="24"/>
          <w:szCs w:val="24"/>
        </w:rPr>
        <w:t>Recalde y Luna. 2015)</w:t>
      </w:r>
    </w:p>
    <w:p w:rsidR="00447CAF" w:rsidRDefault="00447CAF" w:rsidP="00DA787B">
      <w:pPr>
        <w:spacing w:after="0" w:line="240" w:lineRule="auto"/>
        <w:jc w:val="both"/>
        <w:rPr>
          <w:rFonts w:ascii="Arial" w:hAnsi="Arial" w:cs="Arial"/>
          <w:sz w:val="24"/>
          <w:szCs w:val="24"/>
        </w:rPr>
      </w:pPr>
    </w:p>
    <w:p w:rsidR="0033209A" w:rsidRDefault="0033209A" w:rsidP="00DA787B">
      <w:pPr>
        <w:spacing w:after="0" w:line="240" w:lineRule="auto"/>
        <w:jc w:val="both"/>
        <w:rPr>
          <w:rFonts w:ascii="Arial" w:hAnsi="Arial" w:cs="Arial"/>
          <w:b/>
          <w:sz w:val="28"/>
          <w:szCs w:val="28"/>
        </w:rPr>
      </w:pPr>
    </w:p>
    <w:p w:rsidR="00447CAF" w:rsidRPr="006A01FE" w:rsidRDefault="006A01FE" w:rsidP="00DA787B">
      <w:pPr>
        <w:spacing w:after="0" w:line="240" w:lineRule="auto"/>
        <w:jc w:val="both"/>
        <w:rPr>
          <w:rFonts w:ascii="Arial" w:hAnsi="Arial" w:cs="Arial"/>
          <w:b/>
          <w:sz w:val="28"/>
          <w:szCs w:val="28"/>
        </w:rPr>
      </w:pPr>
      <w:r w:rsidRPr="006A01FE">
        <w:rPr>
          <w:rFonts w:ascii="Arial" w:hAnsi="Arial" w:cs="Arial"/>
          <w:b/>
          <w:sz w:val="28"/>
          <w:szCs w:val="28"/>
        </w:rPr>
        <w:lastRenderedPageBreak/>
        <w:t>Metodológica del ABP</w:t>
      </w:r>
    </w:p>
    <w:p w:rsidR="000D34D2" w:rsidRDefault="000D34D2" w:rsidP="007B5FDD">
      <w:pPr>
        <w:spacing w:after="0" w:line="240" w:lineRule="auto"/>
        <w:jc w:val="both"/>
        <w:rPr>
          <w:rFonts w:ascii="Arial" w:hAnsi="Arial" w:cs="Arial"/>
          <w:b/>
          <w:sz w:val="24"/>
          <w:szCs w:val="24"/>
        </w:rPr>
      </w:pPr>
    </w:p>
    <w:p w:rsidR="00BB2DE3" w:rsidRPr="00BB2DE3" w:rsidRDefault="00BB2DE3" w:rsidP="00BB2DE3">
      <w:pPr>
        <w:spacing w:after="0" w:line="240" w:lineRule="auto"/>
        <w:jc w:val="both"/>
        <w:rPr>
          <w:rFonts w:ascii="Arial" w:hAnsi="Arial" w:cs="Arial"/>
          <w:sz w:val="24"/>
          <w:szCs w:val="24"/>
        </w:rPr>
      </w:pPr>
      <w:r w:rsidRPr="00BB2DE3">
        <w:rPr>
          <w:rFonts w:ascii="Arial" w:hAnsi="Arial" w:cs="Arial"/>
          <w:sz w:val="24"/>
          <w:szCs w:val="24"/>
        </w:rPr>
        <w:t xml:space="preserve">Para </w:t>
      </w:r>
      <w:r>
        <w:rPr>
          <w:rFonts w:ascii="Arial" w:hAnsi="Arial" w:cs="Arial"/>
          <w:sz w:val="24"/>
          <w:szCs w:val="24"/>
        </w:rPr>
        <w:t xml:space="preserve">plantear el método que se aplicará en este trabajo, se tomará como documento rector, el documento </w:t>
      </w:r>
      <w:r w:rsidRPr="00BB2DE3">
        <w:rPr>
          <w:rFonts w:ascii="Arial" w:hAnsi="Arial" w:cs="Arial"/>
          <w:sz w:val="24"/>
          <w:szCs w:val="24"/>
        </w:rPr>
        <w:t>elaborado por el Servicio de Innovación Educativa de la Univ</w:t>
      </w:r>
      <w:r>
        <w:rPr>
          <w:rFonts w:ascii="Arial" w:hAnsi="Arial" w:cs="Arial"/>
          <w:sz w:val="24"/>
          <w:szCs w:val="24"/>
        </w:rPr>
        <w:t xml:space="preserve">ersidad Politécnica de Madrid y </w:t>
      </w:r>
      <w:r w:rsidRPr="00BB2DE3">
        <w:rPr>
          <w:rFonts w:ascii="Arial" w:hAnsi="Arial" w:cs="Arial"/>
          <w:sz w:val="24"/>
          <w:szCs w:val="24"/>
        </w:rPr>
        <w:t>se encuentra publicado bajo una licencia</w:t>
      </w:r>
      <w:r>
        <w:rPr>
          <w:rFonts w:ascii="Arial" w:hAnsi="Arial" w:cs="Arial"/>
          <w:sz w:val="24"/>
          <w:szCs w:val="24"/>
        </w:rPr>
        <w:t xml:space="preserve"> </w:t>
      </w:r>
      <w:r w:rsidRPr="00BB2DE3">
        <w:rPr>
          <w:rFonts w:ascii="Arial" w:hAnsi="Arial" w:cs="Arial"/>
          <w:b/>
          <w:i/>
          <w:sz w:val="24"/>
          <w:szCs w:val="24"/>
        </w:rPr>
        <w:t>Creative Commons Reconocimiento-No comercial-Compartir bajo la misma licencia 2.5</w:t>
      </w:r>
      <w:r w:rsidRPr="00BB2DE3">
        <w:rPr>
          <w:rFonts w:ascii="Arial" w:hAnsi="Arial" w:cs="Arial"/>
          <w:sz w:val="24"/>
          <w:szCs w:val="24"/>
        </w:rPr>
        <w:t>.</w:t>
      </w:r>
      <w:r>
        <w:rPr>
          <w:rFonts w:ascii="Arial" w:hAnsi="Arial" w:cs="Arial"/>
          <w:sz w:val="24"/>
          <w:szCs w:val="24"/>
        </w:rPr>
        <w:t xml:space="preserve"> </w:t>
      </w:r>
    </w:p>
    <w:p w:rsidR="00BB2DE3" w:rsidRPr="00BB2DE3" w:rsidRDefault="00BB2DE3" w:rsidP="00BB2DE3">
      <w:pPr>
        <w:spacing w:after="0" w:line="240" w:lineRule="auto"/>
        <w:jc w:val="both"/>
        <w:rPr>
          <w:rFonts w:ascii="Arial" w:hAnsi="Arial" w:cs="Arial"/>
          <w:b/>
          <w:sz w:val="24"/>
          <w:szCs w:val="24"/>
        </w:rPr>
      </w:pPr>
      <w:r w:rsidRPr="00BB2DE3">
        <w:rPr>
          <w:rFonts w:ascii="Arial" w:hAnsi="Arial" w:cs="Arial"/>
          <w:b/>
          <w:sz w:val="24"/>
          <w:szCs w:val="24"/>
        </w:rPr>
        <w:t>Aprendizaje Basado en Problemas</w:t>
      </w:r>
    </w:p>
    <w:p w:rsidR="000D34D2" w:rsidRPr="00BB2DE3" w:rsidRDefault="00BB2DE3" w:rsidP="00BB2DE3">
      <w:pPr>
        <w:spacing w:after="0" w:line="240" w:lineRule="auto"/>
        <w:jc w:val="both"/>
        <w:rPr>
          <w:rFonts w:ascii="Arial" w:hAnsi="Arial" w:cs="Arial"/>
          <w:b/>
          <w:sz w:val="24"/>
          <w:szCs w:val="24"/>
          <w:u w:val="single"/>
        </w:rPr>
      </w:pPr>
      <w:r w:rsidRPr="00BB2DE3">
        <w:rPr>
          <w:rFonts w:ascii="Arial" w:hAnsi="Arial" w:cs="Arial"/>
          <w:b/>
          <w:sz w:val="24"/>
          <w:szCs w:val="24"/>
          <w:u w:val="single"/>
        </w:rPr>
        <w:t>© Servicio de Innovación Educativa de la Universidad Politécnica de Madrid</w:t>
      </w:r>
    </w:p>
    <w:p w:rsidR="00BB2DE3" w:rsidRPr="00BB2DE3" w:rsidRDefault="00BB2DE3" w:rsidP="00BB2DE3">
      <w:pPr>
        <w:spacing w:after="0" w:line="240" w:lineRule="auto"/>
        <w:jc w:val="both"/>
        <w:rPr>
          <w:rFonts w:ascii="Arial" w:hAnsi="Arial" w:cs="Arial"/>
          <w:b/>
          <w:sz w:val="24"/>
          <w:szCs w:val="24"/>
          <w:u w:val="single"/>
        </w:rPr>
      </w:pPr>
    </w:p>
    <w:p w:rsidR="000D34D2" w:rsidRDefault="000D34D2" w:rsidP="007B5FDD">
      <w:pPr>
        <w:spacing w:after="0" w:line="240" w:lineRule="auto"/>
        <w:jc w:val="both"/>
        <w:rPr>
          <w:rFonts w:ascii="Arial" w:hAnsi="Arial" w:cs="Arial"/>
          <w:b/>
          <w:sz w:val="24"/>
          <w:szCs w:val="24"/>
        </w:rPr>
      </w:pPr>
    </w:p>
    <w:p w:rsidR="00BB2DE3" w:rsidRDefault="00BB2DE3" w:rsidP="007B5FDD">
      <w:pPr>
        <w:spacing w:after="0" w:line="240" w:lineRule="auto"/>
        <w:jc w:val="both"/>
        <w:rPr>
          <w:rFonts w:ascii="Arial" w:hAnsi="Arial" w:cs="Arial"/>
          <w:sz w:val="24"/>
          <w:szCs w:val="24"/>
        </w:rPr>
      </w:pPr>
      <w:r>
        <w:rPr>
          <w:rFonts w:ascii="Arial" w:hAnsi="Arial" w:cs="Arial"/>
          <w:sz w:val="24"/>
          <w:szCs w:val="24"/>
        </w:rPr>
        <w:t>Transcribiremos partes del documento</w:t>
      </w:r>
      <w:r w:rsidR="0026293A">
        <w:rPr>
          <w:rFonts w:ascii="Arial" w:hAnsi="Arial" w:cs="Arial"/>
          <w:sz w:val="24"/>
          <w:szCs w:val="24"/>
        </w:rPr>
        <w:t xml:space="preserve"> de la parte 1, 3 , </w:t>
      </w:r>
      <w:r w:rsidR="00984E88">
        <w:rPr>
          <w:rFonts w:ascii="Arial" w:hAnsi="Arial" w:cs="Arial"/>
          <w:sz w:val="24"/>
          <w:szCs w:val="24"/>
        </w:rPr>
        <w:t>4</w:t>
      </w:r>
      <w:r w:rsidR="0026293A">
        <w:rPr>
          <w:rFonts w:ascii="Arial" w:hAnsi="Arial" w:cs="Arial"/>
          <w:sz w:val="24"/>
          <w:szCs w:val="24"/>
        </w:rPr>
        <w:t xml:space="preserve"> y 5</w:t>
      </w:r>
      <w:r w:rsidR="00984E88">
        <w:rPr>
          <w:rFonts w:ascii="Arial" w:hAnsi="Arial" w:cs="Arial"/>
          <w:sz w:val="24"/>
          <w:szCs w:val="24"/>
        </w:rPr>
        <w:t>;</w:t>
      </w:r>
      <w:r>
        <w:rPr>
          <w:rFonts w:ascii="Arial" w:hAnsi="Arial" w:cs="Arial"/>
          <w:sz w:val="24"/>
          <w:szCs w:val="24"/>
        </w:rPr>
        <w:t xml:space="preserve"> con la intensión de tomar lo que se considera </w:t>
      </w:r>
      <w:r w:rsidR="00984E88">
        <w:rPr>
          <w:rFonts w:ascii="Arial" w:hAnsi="Arial" w:cs="Arial"/>
          <w:sz w:val="24"/>
          <w:szCs w:val="24"/>
        </w:rPr>
        <w:t>guía para este planteamiento y propiciar que el estudiante realice la lectura completa del original.</w:t>
      </w:r>
    </w:p>
    <w:p w:rsidR="00984E88" w:rsidRDefault="00984E88" w:rsidP="007B5FDD">
      <w:pPr>
        <w:spacing w:after="0" w:line="240" w:lineRule="auto"/>
        <w:jc w:val="both"/>
        <w:rPr>
          <w:rFonts w:ascii="Arial" w:hAnsi="Arial" w:cs="Arial"/>
          <w:sz w:val="24"/>
          <w:szCs w:val="24"/>
        </w:rPr>
      </w:pPr>
    </w:p>
    <w:p w:rsidR="00984E88" w:rsidRPr="002718FF" w:rsidRDefault="00984E88" w:rsidP="002718FF">
      <w:pPr>
        <w:spacing w:after="0" w:line="240" w:lineRule="auto"/>
        <w:ind w:firstLine="708"/>
        <w:jc w:val="both"/>
        <w:rPr>
          <w:rFonts w:ascii="Arial" w:hAnsi="Arial" w:cs="Arial"/>
          <w:b/>
          <w:sz w:val="24"/>
          <w:szCs w:val="24"/>
        </w:rPr>
      </w:pPr>
      <w:r w:rsidRPr="002718FF">
        <w:rPr>
          <w:rFonts w:ascii="Arial" w:hAnsi="Arial" w:cs="Arial"/>
          <w:b/>
          <w:sz w:val="24"/>
          <w:szCs w:val="24"/>
        </w:rPr>
        <w:t>¿QUÉ ES EL ABP?</w:t>
      </w:r>
    </w:p>
    <w:p w:rsidR="00984E88" w:rsidRPr="00984E88" w:rsidRDefault="00984E88" w:rsidP="00984E88">
      <w:pPr>
        <w:spacing w:after="0" w:line="240" w:lineRule="auto"/>
        <w:jc w:val="both"/>
        <w:rPr>
          <w:rFonts w:ascii="Arial" w:hAnsi="Arial" w:cs="Arial"/>
          <w:sz w:val="24"/>
          <w:szCs w:val="24"/>
        </w:rPr>
      </w:pPr>
    </w:p>
    <w:p w:rsidR="00984E88" w:rsidRDefault="00984E88" w:rsidP="002718FF">
      <w:pPr>
        <w:spacing w:after="0" w:line="240" w:lineRule="auto"/>
        <w:ind w:left="708"/>
        <w:jc w:val="both"/>
        <w:rPr>
          <w:rFonts w:ascii="Arial" w:hAnsi="Arial" w:cs="Arial"/>
          <w:sz w:val="24"/>
          <w:szCs w:val="24"/>
        </w:rPr>
      </w:pPr>
      <w:r w:rsidRPr="00984E88">
        <w:rPr>
          <w:rFonts w:ascii="Arial" w:hAnsi="Arial" w:cs="Arial"/>
          <w:sz w:val="24"/>
          <w:szCs w:val="24"/>
        </w:rPr>
        <w:t>El ABP es</w:t>
      </w:r>
      <w:r>
        <w:rPr>
          <w:rFonts w:ascii="Arial" w:hAnsi="Arial" w:cs="Arial"/>
          <w:sz w:val="24"/>
          <w:szCs w:val="24"/>
        </w:rPr>
        <w:t xml:space="preserve"> una metodología centrada en el </w:t>
      </w:r>
      <w:r w:rsidRPr="00984E88">
        <w:rPr>
          <w:rFonts w:ascii="Arial" w:hAnsi="Arial" w:cs="Arial"/>
          <w:sz w:val="24"/>
          <w:szCs w:val="24"/>
        </w:rPr>
        <w:t>aprendizaje, en la investiga</w:t>
      </w:r>
      <w:r>
        <w:rPr>
          <w:rFonts w:ascii="Arial" w:hAnsi="Arial" w:cs="Arial"/>
          <w:sz w:val="24"/>
          <w:szCs w:val="24"/>
        </w:rPr>
        <w:t xml:space="preserve">ción y reflexión que siguen los </w:t>
      </w:r>
      <w:r w:rsidRPr="00984E88">
        <w:rPr>
          <w:rFonts w:ascii="Arial" w:hAnsi="Arial" w:cs="Arial"/>
          <w:sz w:val="24"/>
          <w:szCs w:val="24"/>
        </w:rPr>
        <w:t>alumnos para llegar a una solución</w:t>
      </w:r>
      <w:r>
        <w:rPr>
          <w:rFonts w:ascii="Arial" w:hAnsi="Arial" w:cs="Arial"/>
          <w:sz w:val="24"/>
          <w:szCs w:val="24"/>
        </w:rPr>
        <w:t xml:space="preserve"> ante un problema </w:t>
      </w:r>
      <w:r w:rsidRPr="00984E88">
        <w:rPr>
          <w:rFonts w:ascii="Arial" w:hAnsi="Arial" w:cs="Arial"/>
          <w:sz w:val="24"/>
          <w:szCs w:val="24"/>
        </w:rPr>
        <w:t>planteado por el profesor.</w:t>
      </w:r>
    </w:p>
    <w:p w:rsidR="00984E88" w:rsidRPr="00BB2DE3" w:rsidRDefault="00984E88" w:rsidP="007B5FDD">
      <w:pPr>
        <w:spacing w:after="0" w:line="240" w:lineRule="auto"/>
        <w:jc w:val="both"/>
        <w:rPr>
          <w:rFonts w:ascii="Arial" w:hAnsi="Arial" w:cs="Arial"/>
          <w:sz w:val="24"/>
          <w:szCs w:val="24"/>
        </w:rPr>
      </w:pPr>
    </w:p>
    <w:p w:rsidR="00BB2DE3" w:rsidRDefault="00BB2DE3" w:rsidP="007B5FDD">
      <w:pPr>
        <w:spacing w:after="0" w:line="240" w:lineRule="auto"/>
        <w:jc w:val="both"/>
        <w:rPr>
          <w:rFonts w:ascii="Arial" w:hAnsi="Arial" w:cs="Arial"/>
          <w:b/>
          <w:sz w:val="24"/>
          <w:szCs w:val="24"/>
        </w:rPr>
      </w:pPr>
    </w:p>
    <w:p w:rsidR="00BB2DE3" w:rsidRPr="00E442AF" w:rsidRDefault="00E442AF" w:rsidP="002718FF">
      <w:pPr>
        <w:spacing w:after="0" w:line="240" w:lineRule="auto"/>
        <w:ind w:left="708"/>
        <w:jc w:val="both"/>
        <w:rPr>
          <w:rFonts w:ascii="Arial" w:hAnsi="Arial" w:cs="Arial"/>
          <w:sz w:val="24"/>
          <w:szCs w:val="24"/>
        </w:rPr>
      </w:pPr>
      <w:r w:rsidRPr="00E442AF">
        <w:rPr>
          <w:rFonts w:ascii="Arial" w:hAnsi="Arial" w:cs="Arial"/>
          <w:sz w:val="24"/>
          <w:szCs w:val="24"/>
        </w:rPr>
        <w:t>Generalmente, dentro del proceso educativo, el</w:t>
      </w:r>
      <w:r>
        <w:rPr>
          <w:rFonts w:ascii="Arial" w:hAnsi="Arial" w:cs="Arial"/>
          <w:sz w:val="24"/>
          <w:szCs w:val="24"/>
        </w:rPr>
        <w:t xml:space="preserve"> </w:t>
      </w:r>
      <w:r w:rsidRPr="00E442AF">
        <w:rPr>
          <w:rFonts w:ascii="Arial" w:hAnsi="Arial" w:cs="Arial"/>
          <w:sz w:val="24"/>
          <w:szCs w:val="24"/>
        </w:rPr>
        <w:t>docente explica una parte</w:t>
      </w:r>
      <w:r>
        <w:rPr>
          <w:rFonts w:ascii="Arial" w:hAnsi="Arial" w:cs="Arial"/>
          <w:sz w:val="24"/>
          <w:szCs w:val="24"/>
        </w:rPr>
        <w:t xml:space="preserve"> de la materia y, seguidamente, </w:t>
      </w:r>
      <w:r w:rsidRPr="00E442AF">
        <w:rPr>
          <w:rFonts w:ascii="Arial" w:hAnsi="Arial" w:cs="Arial"/>
          <w:sz w:val="24"/>
          <w:szCs w:val="24"/>
        </w:rPr>
        <w:t>propone a los alumnos una ac</w:t>
      </w:r>
      <w:r>
        <w:rPr>
          <w:rFonts w:ascii="Arial" w:hAnsi="Arial" w:cs="Arial"/>
          <w:sz w:val="24"/>
          <w:szCs w:val="24"/>
        </w:rPr>
        <w:t xml:space="preserve">tividad de aplicación de dichos </w:t>
      </w:r>
      <w:r w:rsidRPr="00E442AF">
        <w:rPr>
          <w:rFonts w:ascii="Arial" w:hAnsi="Arial" w:cs="Arial"/>
          <w:sz w:val="24"/>
          <w:szCs w:val="24"/>
        </w:rPr>
        <w:t>contenidos. Sin embarg</w:t>
      </w:r>
      <w:r>
        <w:rPr>
          <w:rFonts w:ascii="Arial" w:hAnsi="Arial" w:cs="Arial"/>
          <w:sz w:val="24"/>
          <w:szCs w:val="24"/>
        </w:rPr>
        <w:t xml:space="preserve">o, el ABP se plantea como medio para que los </w:t>
      </w:r>
      <w:r w:rsidRPr="00E442AF">
        <w:rPr>
          <w:rFonts w:ascii="Arial" w:hAnsi="Arial" w:cs="Arial"/>
          <w:sz w:val="24"/>
          <w:szCs w:val="24"/>
        </w:rPr>
        <w:t>estudiantes adq</w:t>
      </w:r>
      <w:r>
        <w:rPr>
          <w:rFonts w:ascii="Arial" w:hAnsi="Arial" w:cs="Arial"/>
          <w:sz w:val="24"/>
          <w:szCs w:val="24"/>
        </w:rPr>
        <w:t xml:space="preserve">uieran esos conocimientos y los </w:t>
      </w:r>
      <w:r w:rsidRPr="00E442AF">
        <w:rPr>
          <w:rFonts w:ascii="Arial" w:hAnsi="Arial" w:cs="Arial"/>
          <w:sz w:val="24"/>
          <w:szCs w:val="24"/>
        </w:rPr>
        <w:t>apliquen para solucionar un pr</w:t>
      </w:r>
      <w:r>
        <w:rPr>
          <w:rFonts w:ascii="Arial" w:hAnsi="Arial" w:cs="Arial"/>
          <w:sz w:val="24"/>
          <w:szCs w:val="24"/>
        </w:rPr>
        <w:t xml:space="preserve">oblema real o ficticio, sin que </w:t>
      </w:r>
      <w:r w:rsidRPr="00E442AF">
        <w:rPr>
          <w:rFonts w:ascii="Arial" w:hAnsi="Arial" w:cs="Arial"/>
          <w:sz w:val="24"/>
          <w:szCs w:val="24"/>
        </w:rPr>
        <w:t>el docente utilice la lecci</w:t>
      </w:r>
      <w:r>
        <w:rPr>
          <w:rFonts w:ascii="Arial" w:hAnsi="Arial" w:cs="Arial"/>
          <w:sz w:val="24"/>
          <w:szCs w:val="24"/>
        </w:rPr>
        <w:t xml:space="preserve">ón magistral u otro método para </w:t>
      </w:r>
      <w:r w:rsidRPr="00E442AF">
        <w:rPr>
          <w:rFonts w:ascii="Arial" w:hAnsi="Arial" w:cs="Arial"/>
          <w:sz w:val="24"/>
          <w:szCs w:val="24"/>
        </w:rPr>
        <w:t>transmitir ese temario.</w:t>
      </w:r>
    </w:p>
    <w:p w:rsidR="00E442AF" w:rsidRDefault="00E442AF" w:rsidP="00E442AF">
      <w:pPr>
        <w:spacing w:after="0" w:line="240" w:lineRule="auto"/>
        <w:jc w:val="both"/>
        <w:rPr>
          <w:rFonts w:ascii="Arial" w:hAnsi="Arial" w:cs="Arial"/>
          <w:b/>
          <w:sz w:val="24"/>
          <w:szCs w:val="24"/>
        </w:rPr>
      </w:pPr>
    </w:p>
    <w:p w:rsidR="00E442AF" w:rsidRPr="002718FF" w:rsidRDefault="00E442AF" w:rsidP="002718FF">
      <w:pPr>
        <w:spacing w:after="0" w:line="240" w:lineRule="auto"/>
        <w:ind w:left="708"/>
        <w:jc w:val="both"/>
        <w:rPr>
          <w:rFonts w:ascii="Arial" w:hAnsi="Arial" w:cs="Arial"/>
          <w:b/>
          <w:sz w:val="24"/>
          <w:szCs w:val="24"/>
        </w:rPr>
      </w:pPr>
      <w:r w:rsidRPr="002718FF">
        <w:rPr>
          <w:rFonts w:ascii="Arial" w:hAnsi="Arial" w:cs="Arial"/>
          <w:b/>
          <w:sz w:val="24"/>
          <w:szCs w:val="24"/>
        </w:rPr>
        <w:t>PROCESO DE PLANIFICACIÓN DEL ABP. ORIENTACIONES DIDÁCTICAS</w:t>
      </w:r>
    </w:p>
    <w:p w:rsidR="00E442AF" w:rsidRDefault="00E442AF" w:rsidP="00E442AF">
      <w:pPr>
        <w:spacing w:after="0" w:line="240" w:lineRule="auto"/>
        <w:jc w:val="both"/>
        <w:rPr>
          <w:rFonts w:ascii="Arial" w:hAnsi="Arial" w:cs="Arial"/>
          <w:sz w:val="24"/>
          <w:szCs w:val="24"/>
        </w:rPr>
      </w:pPr>
    </w:p>
    <w:p w:rsidR="00E442AF" w:rsidRDefault="00E442AF" w:rsidP="002718FF">
      <w:pPr>
        <w:spacing w:after="0" w:line="240" w:lineRule="auto"/>
        <w:ind w:left="708"/>
        <w:jc w:val="both"/>
        <w:rPr>
          <w:rFonts w:ascii="Arial" w:hAnsi="Arial" w:cs="Arial"/>
          <w:sz w:val="24"/>
          <w:szCs w:val="24"/>
        </w:rPr>
      </w:pPr>
      <w:r w:rsidRPr="00E442AF">
        <w:rPr>
          <w:rFonts w:ascii="Arial" w:hAnsi="Arial" w:cs="Arial"/>
          <w:sz w:val="24"/>
          <w:szCs w:val="24"/>
        </w:rPr>
        <w:t>Como paso previo a la planificación y utilización del ABP se deben tener</w:t>
      </w:r>
      <w:r>
        <w:rPr>
          <w:rFonts w:ascii="Arial" w:hAnsi="Arial" w:cs="Arial"/>
          <w:sz w:val="24"/>
          <w:szCs w:val="24"/>
        </w:rPr>
        <w:t xml:space="preserve"> en </w:t>
      </w:r>
      <w:r w:rsidRPr="00E442AF">
        <w:rPr>
          <w:rFonts w:ascii="Arial" w:hAnsi="Arial" w:cs="Arial"/>
          <w:sz w:val="24"/>
          <w:szCs w:val="24"/>
        </w:rPr>
        <w:t>cuenta dos aspectos fundamentales:</w:t>
      </w:r>
    </w:p>
    <w:p w:rsidR="00E442AF" w:rsidRPr="00E442AF" w:rsidRDefault="00E442AF" w:rsidP="00E442AF">
      <w:pPr>
        <w:spacing w:after="0" w:line="240" w:lineRule="auto"/>
        <w:jc w:val="both"/>
        <w:rPr>
          <w:rFonts w:ascii="Arial" w:hAnsi="Arial" w:cs="Arial"/>
          <w:sz w:val="24"/>
          <w:szCs w:val="24"/>
        </w:rPr>
      </w:pPr>
    </w:p>
    <w:p w:rsidR="00E442AF" w:rsidRPr="00E442AF" w:rsidRDefault="00E442AF" w:rsidP="00E442AF">
      <w:pPr>
        <w:pStyle w:val="Prrafodelista"/>
        <w:numPr>
          <w:ilvl w:val="0"/>
          <w:numId w:val="5"/>
        </w:numPr>
        <w:spacing w:after="0" w:line="240" w:lineRule="auto"/>
        <w:jc w:val="both"/>
        <w:rPr>
          <w:rFonts w:ascii="Arial" w:hAnsi="Arial" w:cs="Arial"/>
          <w:sz w:val="24"/>
          <w:szCs w:val="24"/>
        </w:rPr>
      </w:pPr>
      <w:r w:rsidRPr="00E442AF">
        <w:rPr>
          <w:rFonts w:ascii="Arial" w:hAnsi="Arial" w:cs="Arial"/>
          <w:sz w:val="24"/>
          <w:szCs w:val="24"/>
        </w:rPr>
        <w:t>Que los conocimientos de los que ya disponen los alumnos son suficientes y les ayudarán a construir los nuevos aprendizajes que se propondrán en el problema.</w:t>
      </w:r>
    </w:p>
    <w:p w:rsidR="00E442AF" w:rsidRPr="00E442AF" w:rsidRDefault="00E442AF" w:rsidP="00E442AF">
      <w:pPr>
        <w:spacing w:after="0" w:line="240" w:lineRule="auto"/>
        <w:jc w:val="both"/>
        <w:rPr>
          <w:rFonts w:ascii="Arial" w:hAnsi="Arial" w:cs="Arial"/>
          <w:sz w:val="24"/>
          <w:szCs w:val="24"/>
        </w:rPr>
      </w:pPr>
    </w:p>
    <w:p w:rsidR="00BB2DE3" w:rsidRPr="00E442AF" w:rsidRDefault="00E442AF" w:rsidP="00E442AF">
      <w:pPr>
        <w:pStyle w:val="Prrafodelista"/>
        <w:numPr>
          <w:ilvl w:val="0"/>
          <w:numId w:val="5"/>
        </w:numPr>
        <w:spacing w:after="0" w:line="240" w:lineRule="auto"/>
        <w:jc w:val="both"/>
        <w:rPr>
          <w:rFonts w:ascii="Arial" w:hAnsi="Arial" w:cs="Arial"/>
          <w:sz w:val="24"/>
          <w:szCs w:val="24"/>
        </w:rPr>
      </w:pPr>
      <w:r w:rsidRPr="00E442AF">
        <w:rPr>
          <w:rFonts w:ascii="Arial" w:hAnsi="Arial" w:cs="Arial"/>
          <w:sz w:val="24"/>
          <w:szCs w:val="24"/>
        </w:rPr>
        <w:t xml:space="preserve">Que el </w:t>
      </w:r>
      <w:r w:rsidRPr="00DB0706">
        <w:rPr>
          <w:rFonts w:ascii="Arial" w:hAnsi="Arial" w:cs="Arial"/>
          <w:b/>
          <w:sz w:val="24"/>
          <w:szCs w:val="24"/>
        </w:rPr>
        <w:t>contexto</w:t>
      </w:r>
      <w:r w:rsidRPr="00E442AF">
        <w:rPr>
          <w:rFonts w:ascii="Arial" w:hAnsi="Arial" w:cs="Arial"/>
          <w:sz w:val="24"/>
          <w:szCs w:val="24"/>
        </w:rPr>
        <w:t xml:space="preserve"> y el </w:t>
      </w:r>
      <w:r w:rsidRPr="00DB0706">
        <w:rPr>
          <w:rFonts w:ascii="Arial" w:hAnsi="Arial" w:cs="Arial"/>
          <w:b/>
          <w:sz w:val="24"/>
          <w:szCs w:val="24"/>
        </w:rPr>
        <w:t>entorno</w:t>
      </w:r>
      <w:r w:rsidRPr="00E442AF">
        <w:rPr>
          <w:rFonts w:ascii="Arial" w:hAnsi="Arial" w:cs="Arial"/>
          <w:sz w:val="24"/>
          <w:szCs w:val="24"/>
        </w:rPr>
        <w:t xml:space="preserve"> favorezca el trabajo autónomo y en equipo que los alumnos llevarán a cabo (comunicación con docentes, acceso a fuentes de información, espacios suficientes, etc.)</w:t>
      </w:r>
    </w:p>
    <w:p w:rsidR="00E442AF" w:rsidRDefault="00E442AF" w:rsidP="007B5FDD">
      <w:pPr>
        <w:spacing w:after="0" w:line="240" w:lineRule="auto"/>
        <w:jc w:val="both"/>
        <w:rPr>
          <w:rFonts w:ascii="Arial" w:hAnsi="Arial" w:cs="Arial"/>
          <w:b/>
          <w:sz w:val="24"/>
          <w:szCs w:val="24"/>
        </w:rPr>
      </w:pPr>
    </w:p>
    <w:p w:rsidR="00371E11" w:rsidRDefault="00371E11" w:rsidP="00DB0706">
      <w:pPr>
        <w:spacing w:after="0" w:line="240" w:lineRule="auto"/>
        <w:ind w:firstLine="708"/>
        <w:jc w:val="both"/>
        <w:rPr>
          <w:rFonts w:ascii="Arial" w:hAnsi="Arial" w:cs="Arial"/>
          <w:b/>
          <w:sz w:val="24"/>
          <w:szCs w:val="24"/>
        </w:rPr>
      </w:pPr>
    </w:p>
    <w:p w:rsidR="00371E11" w:rsidRDefault="00371E11" w:rsidP="00DB0706">
      <w:pPr>
        <w:spacing w:after="0" w:line="240" w:lineRule="auto"/>
        <w:ind w:firstLine="708"/>
        <w:jc w:val="both"/>
        <w:rPr>
          <w:rFonts w:ascii="Arial" w:hAnsi="Arial" w:cs="Arial"/>
          <w:b/>
          <w:sz w:val="24"/>
          <w:szCs w:val="24"/>
        </w:rPr>
      </w:pPr>
    </w:p>
    <w:p w:rsidR="00371E11" w:rsidRDefault="00371E11" w:rsidP="00DB0706">
      <w:pPr>
        <w:spacing w:after="0" w:line="240" w:lineRule="auto"/>
        <w:ind w:firstLine="708"/>
        <w:jc w:val="both"/>
        <w:rPr>
          <w:rFonts w:ascii="Arial" w:hAnsi="Arial" w:cs="Arial"/>
          <w:b/>
          <w:sz w:val="24"/>
          <w:szCs w:val="24"/>
        </w:rPr>
      </w:pPr>
    </w:p>
    <w:p w:rsidR="0033209A" w:rsidRDefault="0033209A" w:rsidP="00DB0706">
      <w:pPr>
        <w:spacing w:after="0" w:line="240" w:lineRule="auto"/>
        <w:ind w:firstLine="708"/>
        <w:jc w:val="both"/>
        <w:rPr>
          <w:rFonts w:ascii="Arial" w:hAnsi="Arial" w:cs="Arial"/>
          <w:b/>
          <w:sz w:val="24"/>
          <w:szCs w:val="24"/>
        </w:rPr>
      </w:pPr>
    </w:p>
    <w:p w:rsidR="00DB0706" w:rsidRPr="00DB0706" w:rsidRDefault="00DB0706" w:rsidP="00DB0706">
      <w:pPr>
        <w:spacing w:after="0" w:line="240" w:lineRule="auto"/>
        <w:ind w:firstLine="708"/>
        <w:jc w:val="both"/>
        <w:rPr>
          <w:rFonts w:ascii="Arial" w:hAnsi="Arial" w:cs="Arial"/>
          <w:b/>
          <w:sz w:val="24"/>
          <w:szCs w:val="24"/>
        </w:rPr>
      </w:pPr>
      <w:r w:rsidRPr="00DB0706">
        <w:rPr>
          <w:rFonts w:ascii="Arial" w:hAnsi="Arial" w:cs="Arial"/>
          <w:b/>
          <w:sz w:val="24"/>
          <w:szCs w:val="24"/>
        </w:rPr>
        <w:lastRenderedPageBreak/>
        <w:t>En la planificación de la sesión de ABP es necesario:</w:t>
      </w:r>
    </w:p>
    <w:p w:rsidR="00DB0706" w:rsidRDefault="00DB0706" w:rsidP="00DB0706">
      <w:pPr>
        <w:spacing w:after="0" w:line="240" w:lineRule="auto"/>
        <w:jc w:val="both"/>
        <w:rPr>
          <w:rFonts w:ascii="Arial" w:hAnsi="Arial" w:cs="Arial"/>
          <w:b/>
          <w:sz w:val="24"/>
          <w:szCs w:val="24"/>
        </w:rPr>
      </w:pPr>
    </w:p>
    <w:p w:rsidR="00DB0706" w:rsidRDefault="00DB0706" w:rsidP="00DB0706">
      <w:pPr>
        <w:spacing w:after="0" w:line="240" w:lineRule="auto"/>
        <w:ind w:left="708"/>
        <w:jc w:val="both"/>
        <w:rPr>
          <w:rFonts w:ascii="Arial" w:hAnsi="Arial" w:cs="Arial"/>
          <w:sz w:val="24"/>
          <w:szCs w:val="24"/>
        </w:rPr>
      </w:pPr>
      <w:r w:rsidRPr="00DB0706">
        <w:rPr>
          <w:rFonts w:ascii="Arial" w:hAnsi="Arial" w:cs="Arial"/>
          <w:b/>
          <w:sz w:val="24"/>
          <w:szCs w:val="24"/>
        </w:rPr>
        <w:t>Seleccionar</w:t>
      </w:r>
      <w:r w:rsidRPr="00DB0706">
        <w:rPr>
          <w:rFonts w:ascii="Arial" w:hAnsi="Arial" w:cs="Arial"/>
          <w:sz w:val="24"/>
          <w:szCs w:val="24"/>
        </w:rPr>
        <w:t xml:space="preserve"> los objetivos que, enmarcados dentro de las competencias establecidas en la materia, pretendemos que los alumnos logren con la actividad. </w:t>
      </w:r>
    </w:p>
    <w:p w:rsidR="00DB0706" w:rsidRPr="00DB0706" w:rsidRDefault="00DB0706" w:rsidP="00DB0706">
      <w:pPr>
        <w:spacing w:after="0" w:line="240" w:lineRule="auto"/>
        <w:ind w:left="708"/>
        <w:jc w:val="both"/>
        <w:rPr>
          <w:rFonts w:ascii="Arial" w:hAnsi="Arial" w:cs="Arial"/>
          <w:b/>
          <w:sz w:val="24"/>
          <w:szCs w:val="24"/>
        </w:rPr>
      </w:pPr>
    </w:p>
    <w:p w:rsidR="00E442AF" w:rsidRPr="00DB0706" w:rsidRDefault="00DB0706" w:rsidP="00DB0706">
      <w:pPr>
        <w:spacing w:after="0" w:line="240" w:lineRule="auto"/>
        <w:ind w:left="708"/>
        <w:jc w:val="both"/>
        <w:rPr>
          <w:rFonts w:ascii="Arial" w:hAnsi="Arial" w:cs="Arial"/>
          <w:sz w:val="24"/>
          <w:szCs w:val="24"/>
        </w:rPr>
      </w:pPr>
      <w:r w:rsidRPr="00DB0706">
        <w:rPr>
          <w:rFonts w:ascii="Arial" w:hAnsi="Arial" w:cs="Arial"/>
          <w:b/>
          <w:sz w:val="24"/>
          <w:szCs w:val="24"/>
        </w:rPr>
        <w:t>Escoger</w:t>
      </w:r>
      <w:r w:rsidRPr="00DB0706">
        <w:rPr>
          <w:rFonts w:ascii="Arial" w:hAnsi="Arial" w:cs="Arial"/>
          <w:sz w:val="24"/>
          <w:szCs w:val="24"/>
        </w:rPr>
        <w:t xml:space="preserve"> la situación problema sobre la que los alumnos tendrán que trabajar. Para ello el contenido debe:</w:t>
      </w:r>
    </w:p>
    <w:p w:rsidR="002718FF" w:rsidRPr="00DB0706" w:rsidRDefault="002718FF" w:rsidP="007B5FDD">
      <w:pPr>
        <w:spacing w:after="0" w:line="240" w:lineRule="auto"/>
        <w:jc w:val="both"/>
        <w:rPr>
          <w:rFonts w:ascii="Arial" w:hAnsi="Arial" w:cs="Arial"/>
          <w:sz w:val="24"/>
          <w:szCs w:val="24"/>
        </w:rPr>
      </w:pPr>
    </w:p>
    <w:p w:rsidR="00DB0706" w:rsidRPr="00DB0706" w:rsidRDefault="00DB0706" w:rsidP="00DB0706">
      <w:pPr>
        <w:pStyle w:val="Prrafodelista"/>
        <w:numPr>
          <w:ilvl w:val="0"/>
          <w:numId w:val="6"/>
        </w:numPr>
        <w:spacing w:after="0" w:line="240" w:lineRule="auto"/>
        <w:jc w:val="both"/>
        <w:rPr>
          <w:rFonts w:ascii="Arial" w:hAnsi="Arial" w:cs="Arial"/>
          <w:sz w:val="24"/>
          <w:szCs w:val="24"/>
        </w:rPr>
      </w:pPr>
      <w:r w:rsidRPr="00DB0706">
        <w:rPr>
          <w:rFonts w:ascii="Arial" w:hAnsi="Arial" w:cs="Arial"/>
          <w:sz w:val="24"/>
          <w:szCs w:val="24"/>
        </w:rPr>
        <w:t>Ser relevante para la práctica profesional de los alumnos.</w:t>
      </w:r>
    </w:p>
    <w:p w:rsidR="00DB0706" w:rsidRDefault="00DB0706" w:rsidP="00DB0706">
      <w:pPr>
        <w:spacing w:after="0" w:line="240" w:lineRule="auto"/>
        <w:jc w:val="both"/>
        <w:rPr>
          <w:rFonts w:ascii="Arial" w:hAnsi="Arial" w:cs="Arial"/>
          <w:sz w:val="24"/>
          <w:szCs w:val="24"/>
        </w:rPr>
      </w:pPr>
    </w:p>
    <w:p w:rsidR="00DB0706" w:rsidRPr="00DB0706" w:rsidRDefault="00DB0706" w:rsidP="00DB0706">
      <w:pPr>
        <w:pStyle w:val="Prrafodelista"/>
        <w:numPr>
          <w:ilvl w:val="0"/>
          <w:numId w:val="6"/>
        </w:numPr>
        <w:spacing w:after="0" w:line="240" w:lineRule="auto"/>
        <w:jc w:val="both"/>
        <w:rPr>
          <w:rFonts w:ascii="Arial" w:hAnsi="Arial" w:cs="Arial"/>
          <w:sz w:val="24"/>
          <w:szCs w:val="24"/>
        </w:rPr>
      </w:pPr>
      <w:r w:rsidRPr="00DB0706">
        <w:rPr>
          <w:rFonts w:ascii="Arial" w:hAnsi="Arial" w:cs="Arial"/>
          <w:sz w:val="24"/>
          <w:szCs w:val="24"/>
        </w:rPr>
        <w:t>Ser lo suficientemente complejo (pero no imposible) para que suponga un reto para los estudiantes. De esta manera su motivación aumentará y también la necesidad de probarse así mismos para orientar adecuadamente la tarea.</w:t>
      </w:r>
    </w:p>
    <w:p w:rsidR="00DB0706" w:rsidRPr="00DB0706" w:rsidRDefault="00DB0706" w:rsidP="00DB0706">
      <w:pPr>
        <w:spacing w:after="0" w:line="240" w:lineRule="auto"/>
        <w:ind w:left="708"/>
        <w:jc w:val="both"/>
        <w:rPr>
          <w:rFonts w:ascii="Arial" w:hAnsi="Arial" w:cs="Arial"/>
          <w:sz w:val="24"/>
          <w:szCs w:val="24"/>
        </w:rPr>
      </w:pPr>
    </w:p>
    <w:p w:rsidR="002718FF" w:rsidRPr="00DB0706" w:rsidRDefault="00DB0706" w:rsidP="00DB0706">
      <w:pPr>
        <w:pStyle w:val="Prrafodelista"/>
        <w:numPr>
          <w:ilvl w:val="0"/>
          <w:numId w:val="6"/>
        </w:numPr>
        <w:spacing w:after="0" w:line="240" w:lineRule="auto"/>
        <w:jc w:val="both"/>
        <w:rPr>
          <w:rFonts w:ascii="Arial" w:hAnsi="Arial" w:cs="Arial"/>
          <w:sz w:val="24"/>
          <w:szCs w:val="24"/>
        </w:rPr>
      </w:pPr>
      <w:r w:rsidRPr="00DB0706">
        <w:rPr>
          <w:rFonts w:ascii="Arial" w:hAnsi="Arial" w:cs="Arial"/>
          <w:sz w:val="24"/>
          <w:szCs w:val="24"/>
        </w:rPr>
        <w:t>Ser lo suficientemente amplio para que los alumnos puedan formularse preguntas y abordar la problemática con una visión de conjunto, pero sin que esta amplitud llegue a desmotivarles o crearles ansiedad.</w:t>
      </w:r>
    </w:p>
    <w:p w:rsidR="00DB0706" w:rsidRDefault="00DB0706" w:rsidP="007B5FDD">
      <w:pPr>
        <w:spacing w:after="0" w:line="240" w:lineRule="auto"/>
        <w:jc w:val="both"/>
        <w:rPr>
          <w:rFonts w:ascii="Arial" w:hAnsi="Arial" w:cs="Arial"/>
          <w:b/>
          <w:sz w:val="24"/>
          <w:szCs w:val="24"/>
        </w:rPr>
      </w:pPr>
    </w:p>
    <w:p w:rsidR="00DB0706" w:rsidRDefault="00DB0706" w:rsidP="00DB0706">
      <w:pPr>
        <w:spacing w:after="0" w:line="240" w:lineRule="auto"/>
        <w:ind w:left="708"/>
        <w:jc w:val="both"/>
        <w:rPr>
          <w:rFonts w:ascii="Arial" w:hAnsi="Arial" w:cs="Arial"/>
          <w:b/>
          <w:sz w:val="24"/>
          <w:szCs w:val="24"/>
        </w:rPr>
      </w:pPr>
      <w:r w:rsidRPr="00DB0706">
        <w:rPr>
          <w:rFonts w:ascii="Arial" w:hAnsi="Arial" w:cs="Arial"/>
          <w:b/>
          <w:sz w:val="24"/>
          <w:szCs w:val="24"/>
        </w:rPr>
        <w:t xml:space="preserve">Orientar </w:t>
      </w:r>
      <w:r w:rsidRPr="00DB0706">
        <w:rPr>
          <w:rFonts w:ascii="Arial" w:hAnsi="Arial" w:cs="Arial"/>
          <w:sz w:val="24"/>
          <w:szCs w:val="24"/>
        </w:rPr>
        <w:t>las reglas de la actividad y el trabajo en equipo. Sabemos que, en ocasiones, trabajar en grupo puede crear tensiones, malestar entre los miembros, descoordinación, etc. Estos conflictos dentro de los grupos suelen ser beneficiosos para el crecimiento del grupo, si se solucionan adecuadamente. Para que estos problemas, cuando surjan, no entorpezcan demasiado el trabajo de los equipos, el docente puede proponer el reparto de roles dentro de los grupos. El coordinador, gestor de tiempos, moderador, etc. pueden ser algunos ejemplos. Todos los estudiantes, aparte de desempeñar estos roles, deben participar activamente en el trabajo común.</w:t>
      </w:r>
    </w:p>
    <w:p w:rsidR="00E25061" w:rsidRDefault="00E25061" w:rsidP="007B5FDD">
      <w:pPr>
        <w:spacing w:after="0" w:line="240" w:lineRule="auto"/>
        <w:jc w:val="both"/>
        <w:rPr>
          <w:rFonts w:ascii="Arial" w:hAnsi="Arial" w:cs="Arial"/>
          <w:sz w:val="24"/>
          <w:szCs w:val="24"/>
        </w:rPr>
      </w:pPr>
    </w:p>
    <w:p w:rsidR="00E25061" w:rsidRDefault="00E25061" w:rsidP="00E25061">
      <w:pPr>
        <w:spacing w:after="0" w:line="240" w:lineRule="auto"/>
        <w:ind w:left="708"/>
        <w:jc w:val="both"/>
        <w:rPr>
          <w:rFonts w:ascii="Arial" w:hAnsi="Arial" w:cs="Arial"/>
          <w:sz w:val="24"/>
          <w:szCs w:val="24"/>
        </w:rPr>
      </w:pPr>
      <w:r w:rsidRPr="00E25061">
        <w:rPr>
          <w:rFonts w:ascii="Arial" w:hAnsi="Arial" w:cs="Arial"/>
          <w:b/>
          <w:sz w:val="24"/>
          <w:szCs w:val="24"/>
        </w:rPr>
        <w:t>Establecer</w:t>
      </w:r>
      <w:r w:rsidRPr="00E25061">
        <w:rPr>
          <w:rFonts w:ascii="Arial" w:hAnsi="Arial" w:cs="Arial"/>
          <w:sz w:val="24"/>
          <w:szCs w:val="24"/>
        </w:rPr>
        <w:t xml:space="preserve"> un tiempo y especificarlo para que los alumnos resuelvan el problema y puedan organizarse. El tiempo puede abarcar determinadas horas, días e incluso semanas, dependiendo del alcance del problema. No se recomienda que el tiempo dedicado al problema sea excesivamente extenso ya que los alumnos pueden desmotivarse. También se pueden seleccionar los momentos en los que los alumnos estarán en el aula trabajando y aquellos en los que no necesitarán (si no lo desean) estar en la clase. ™ </w:t>
      </w:r>
    </w:p>
    <w:p w:rsidR="00E25061" w:rsidRDefault="00E25061" w:rsidP="007B5FDD">
      <w:pPr>
        <w:spacing w:after="0" w:line="240" w:lineRule="auto"/>
        <w:jc w:val="both"/>
        <w:rPr>
          <w:rFonts w:ascii="Arial" w:hAnsi="Arial" w:cs="Arial"/>
          <w:sz w:val="24"/>
          <w:szCs w:val="24"/>
        </w:rPr>
      </w:pPr>
    </w:p>
    <w:p w:rsidR="00E25061" w:rsidRPr="00E25061" w:rsidRDefault="00E25061" w:rsidP="00371E11">
      <w:pPr>
        <w:spacing w:after="0" w:line="240" w:lineRule="auto"/>
        <w:ind w:left="708"/>
        <w:jc w:val="both"/>
        <w:rPr>
          <w:rFonts w:ascii="Arial" w:hAnsi="Arial" w:cs="Arial"/>
          <w:sz w:val="24"/>
          <w:szCs w:val="24"/>
        </w:rPr>
      </w:pPr>
      <w:r w:rsidRPr="00E25061">
        <w:rPr>
          <w:rFonts w:ascii="Arial" w:hAnsi="Arial" w:cs="Arial"/>
          <w:b/>
          <w:sz w:val="24"/>
          <w:szCs w:val="24"/>
        </w:rPr>
        <w:t>Organizar</w:t>
      </w:r>
      <w:r w:rsidRPr="00E25061">
        <w:rPr>
          <w:rFonts w:ascii="Arial" w:hAnsi="Arial" w:cs="Arial"/>
          <w:sz w:val="24"/>
          <w:szCs w:val="24"/>
        </w:rPr>
        <w:t xml:space="preserve"> sesiones de tutoría donde los alumnos (a nivel individual y grupal) puedan consultar con el tutor sus dudas, sus incertidumbres, sus logros, sus cuestiones, etc. Este espacio ofrece al tutor la posibilidad de conocer de primera mano cómo avanza la actividad y podrá orientarles, animarles a que continúen investigando, etc. Las tutorías constituyen una magnífica oportunidad para intercambiar ideas, exponer las dificultades y los avances en la resolución del problema.</w:t>
      </w:r>
    </w:p>
    <w:p w:rsidR="0033209A" w:rsidRDefault="0033209A" w:rsidP="00E25061">
      <w:pPr>
        <w:spacing w:after="0" w:line="240" w:lineRule="auto"/>
        <w:ind w:firstLine="708"/>
        <w:jc w:val="both"/>
        <w:rPr>
          <w:rFonts w:ascii="Arial" w:hAnsi="Arial" w:cs="Arial"/>
          <w:b/>
          <w:sz w:val="24"/>
          <w:szCs w:val="24"/>
        </w:rPr>
      </w:pPr>
    </w:p>
    <w:p w:rsidR="00E25061" w:rsidRPr="00E25061" w:rsidRDefault="00E25061" w:rsidP="00E25061">
      <w:pPr>
        <w:spacing w:after="0" w:line="240" w:lineRule="auto"/>
        <w:ind w:firstLine="708"/>
        <w:jc w:val="both"/>
        <w:rPr>
          <w:rFonts w:ascii="Arial" w:hAnsi="Arial" w:cs="Arial"/>
          <w:b/>
          <w:sz w:val="24"/>
          <w:szCs w:val="24"/>
        </w:rPr>
      </w:pPr>
      <w:r w:rsidRPr="00E25061">
        <w:rPr>
          <w:rFonts w:ascii="Arial" w:hAnsi="Arial" w:cs="Arial"/>
          <w:b/>
          <w:sz w:val="24"/>
          <w:szCs w:val="24"/>
        </w:rPr>
        <w:t xml:space="preserve">DESARROLLO DEL PROCESO DE ABP (ALUMNOS) </w:t>
      </w:r>
    </w:p>
    <w:p w:rsidR="00E25061" w:rsidRPr="00E25061" w:rsidRDefault="00E25061" w:rsidP="007B5FDD">
      <w:pPr>
        <w:spacing w:after="0" w:line="240" w:lineRule="auto"/>
        <w:jc w:val="both"/>
        <w:rPr>
          <w:rFonts w:ascii="Arial" w:hAnsi="Arial" w:cs="Arial"/>
          <w:b/>
          <w:sz w:val="24"/>
          <w:szCs w:val="24"/>
        </w:rPr>
      </w:pPr>
    </w:p>
    <w:p w:rsidR="00E25061" w:rsidRDefault="00E25061" w:rsidP="00E25061">
      <w:pPr>
        <w:spacing w:after="0" w:line="240" w:lineRule="auto"/>
        <w:ind w:left="708"/>
        <w:jc w:val="both"/>
        <w:rPr>
          <w:rFonts w:ascii="Arial" w:hAnsi="Arial" w:cs="Arial"/>
          <w:sz w:val="24"/>
          <w:szCs w:val="24"/>
        </w:rPr>
      </w:pPr>
      <w:r w:rsidRPr="00E25061">
        <w:rPr>
          <w:rFonts w:ascii="Arial" w:hAnsi="Arial" w:cs="Arial"/>
          <w:sz w:val="24"/>
          <w:szCs w:val="24"/>
        </w:rPr>
        <w:t xml:space="preserve">El desarrollo de la metodología del ABP puede seguir unas fases determinadas. A modo de ejemplo aquí se comentan dos aportaciones cuyas fases son algo distintas: </w:t>
      </w:r>
    </w:p>
    <w:p w:rsidR="00E25061" w:rsidRDefault="00E25061" w:rsidP="007B5FDD">
      <w:pPr>
        <w:spacing w:after="0" w:line="240" w:lineRule="auto"/>
        <w:jc w:val="both"/>
        <w:rPr>
          <w:rFonts w:ascii="Arial" w:hAnsi="Arial" w:cs="Arial"/>
          <w:sz w:val="24"/>
          <w:szCs w:val="24"/>
        </w:rPr>
      </w:pPr>
    </w:p>
    <w:p w:rsidR="00DB0706" w:rsidRPr="00E25061" w:rsidRDefault="00E25061" w:rsidP="00E25061">
      <w:pPr>
        <w:spacing w:after="0" w:line="240" w:lineRule="auto"/>
        <w:ind w:left="708"/>
        <w:jc w:val="both"/>
        <w:rPr>
          <w:rFonts w:ascii="Arial" w:hAnsi="Arial" w:cs="Arial"/>
          <w:sz w:val="24"/>
          <w:szCs w:val="24"/>
        </w:rPr>
      </w:pPr>
      <w:r w:rsidRPr="00E25061">
        <w:rPr>
          <w:rFonts w:ascii="Arial" w:hAnsi="Arial" w:cs="Arial"/>
          <w:sz w:val="24"/>
          <w:szCs w:val="24"/>
        </w:rPr>
        <w:t>Morales y Landa (2004) establecen que el desarrollo del proceso de ABP ocurre en ocho fases:</w:t>
      </w:r>
      <w:r>
        <w:rPr>
          <w:rFonts w:ascii="Arial" w:hAnsi="Arial" w:cs="Arial"/>
          <w:sz w:val="24"/>
          <w:szCs w:val="24"/>
        </w:rPr>
        <w:t xml:space="preserve"> […],</w:t>
      </w:r>
    </w:p>
    <w:p w:rsidR="00E25061" w:rsidRDefault="00E25061" w:rsidP="007B5FDD">
      <w:pPr>
        <w:spacing w:after="0" w:line="240" w:lineRule="auto"/>
        <w:jc w:val="both"/>
        <w:rPr>
          <w:rFonts w:ascii="Arial" w:hAnsi="Arial" w:cs="Arial"/>
          <w:sz w:val="24"/>
          <w:szCs w:val="24"/>
        </w:rPr>
      </w:pPr>
    </w:p>
    <w:p w:rsidR="00E25061" w:rsidRDefault="00E25061" w:rsidP="00E25061">
      <w:pPr>
        <w:spacing w:after="0" w:line="240" w:lineRule="auto"/>
        <w:ind w:left="708"/>
        <w:jc w:val="both"/>
        <w:rPr>
          <w:rFonts w:ascii="Arial" w:hAnsi="Arial" w:cs="Arial"/>
          <w:sz w:val="24"/>
          <w:szCs w:val="24"/>
        </w:rPr>
      </w:pPr>
      <w:r w:rsidRPr="00E25061">
        <w:rPr>
          <w:rFonts w:ascii="Arial" w:hAnsi="Arial" w:cs="Arial"/>
          <w:sz w:val="24"/>
          <w:szCs w:val="24"/>
        </w:rPr>
        <w:t>Otros autores, como Exley y Dennick (2007) realizan otra clasificación de las fases del ABP. Ellos señalan que son siete fases las que lo conforman.</w:t>
      </w:r>
    </w:p>
    <w:p w:rsidR="00E25061" w:rsidRDefault="00E25061" w:rsidP="007B5FDD">
      <w:pPr>
        <w:spacing w:after="0" w:line="240" w:lineRule="auto"/>
        <w:jc w:val="both"/>
        <w:rPr>
          <w:rFonts w:ascii="Arial" w:hAnsi="Arial" w:cs="Arial"/>
          <w:sz w:val="24"/>
          <w:szCs w:val="24"/>
        </w:rPr>
      </w:pPr>
      <w:r>
        <w:rPr>
          <w:rFonts w:ascii="Arial" w:hAnsi="Arial" w:cs="Arial"/>
          <w:sz w:val="24"/>
          <w:szCs w:val="24"/>
        </w:rPr>
        <w:tab/>
      </w:r>
    </w:p>
    <w:p w:rsidR="00700976" w:rsidRDefault="00700976" w:rsidP="00700976">
      <w:pPr>
        <w:spacing w:after="0" w:line="240" w:lineRule="auto"/>
        <w:ind w:left="708" w:firstLine="708"/>
        <w:jc w:val="both"/>
        <w:rPr>
          <w:rFonts w:ascii="Arial" w:hAnsi="Arial" w:cs="Arial"/>
          <w:sz w:val="24"/>
          <w:szCs w:val="24"/>
        </w:rPr>
      </w:pPr>
      <w:r w:rsidRPr="00700976">
        <w:rPr>
          <w:rFonts w:ascii="Arial" w:hAnsi="Arial" w:cs="Arial"/>
          <w:noProof/>
          <w:sz w:val="24"/>
          <w:szCs w:val="24"/>
          <w:lang w:eastAsia="es-MX"/>
        </w:rPr>
        <w:drawing>
          <wp:anchor distT="0" distB="0" distL="114300" distR="114300" simplePos="0" relativeHeight="251702272" behindDoc="1" locked="0" layoutInCell="1" allowOverlap="1">
            <wp:simplePos x="0" y="0"/>
            <wp:positionH relativeFrom="column">
              <wp:posOffset>443865</wp:posOffset>
            </wp:positionH>
            <wp:positionV relativeFrom="paragraph">
              <wp:posOffset>-3175</wp:posOffset>
            </wp:positionV>
            <wp:extent cx="4989195" cy="3152775"/>
            <wp:effectExtent l="0" t="0" r="1905" b="9525"/>
            <wp:wrapTight wrapText="bothSides">
              <wp:wrapPolygon edited="0">
                <wp:start x="0" y="0"/>
                <wp:lineTo x="0" y="21535"/>
                <wp:lineTo x="21526" y="21535"/>
                <wp:lineTo x="21526" y="0"/>
                <wp:lineTo x="0" y="0"/>
              </wp:wrapPolygon>
            </wp:wrapTight>
            <wp:docPr id="1" name="Imagen 1" descr="https://imgcom.masterd.es/20/blog/2018/02/ab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om.masterd.es/20/blog/2018/02/ab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919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09A" w:rsidRDefault="0033209A" w:rsidP="00700976">
      <w:pPr>
        <w:spacing w:after="0" w:line="240" w:lineRule="auto"/>
        <w:ind w:left="708" w:firstLine="708"/>
        <w:jc w:val="both"/>
        <w:rPr>
          <w:rFonts w:ascii="Arial" w:hAnsi="Arial" w:cs="Arial"/>
          <w:sz w:val="24"/>
          <w:szCs w:val="24"/>
        </w:rPr>
      </w:pPr>
    </w:p>
    <w:p w:rsidR="0033209A" w:rsidRDefault="0033209A" w:rsidP="00700976">
      <w:pPr>
        <w:spacing w:after="0" w:line="240" w:lineRule="auto"/>
        <w:ind w:left="708" w:firstLine="708"/>
        <w:jc w:val="both"/>
        <w:rPr>
          <w:rFonts w:ascii="Arial" w:hAnsi="Arial" w:cs="Arial"/>
          <w:sz w:val="24"/>
          <w:szCs w:val="24"/>
        </w:rPr>
      </w:pPr>
    </w:p>
    <w:p w:rsidR="0033209A" w:rsidRDefault="0033209A" w:rsidP="00700976">
      <w:pPr>
        <w:spacing w:after="0" w:line="240" w:lineRule="auto"/>
        <w:ind w:left="708" w:firstLine="708"/>
        <w:jc w:val="both"/>
        <w:rPr>
          <w:rFonts w:ascii="Arial" w:hAnsi="Arial" w:cs="Arial"/>
          <w:sz w:val="24"/>
          <w:szCs w:val="24"/>
        </w:rPr>
      </w:pPr>
    </w:p>
    <w:p w:rsidR="0033209A" w:rsidRDefault="0033209A" w:rsidP="00700976">
      <w:pPr>
        <w:spacing w:after="0" w:line="240" w:lineRule="auto"/>
        <w:ind w:left="708" w:firstLine="708"/>
        <w:jc w:val="both"/>
        <w:rPr>
          <w:rFonts w:ascii="Arial" w:hAnsi="Arial" w:cs="Arial"/>
          <w:sz w:val="24"/>
          <w:szCs w:val="24"/>
        </w:rPr>
      </w:pPr>
    </w:p>
    <w:p w:rsidR="00E25061" w:rsidRDefault="00E25061"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Default="0033209A" w:rsidP="007B5FDD">
      <w:pPr>
        <w:spacing w:after="0" w:line="240" w:lineRule="auto"/>
        <w:jc w:val="both"/>
        <w:rPr>
          <w:rFonts w:ascii="Arial" w:hAnsi="Arial" w:cs="Arial"/>
          <w:sz w:val="24"/>
          <w:szCs w:val="24"/>
        </w:rPr>
      </w:pPr>
    </w:p>
    <w:p w:rsidR="0033209A" w:rsidRPr="00E25061" w:rsidRDefault="0033209A" w:rsidP="007B5FDD">
      <w:pPr>
        <w:spacing w:after="0" w:line="240" w:lineRule="auto"/>
        <w:jc w:val="both"/>
        <w:rPr>
          <w:rFonts w:ascii="Arial" w:hAnsi="Arial" w:cs="Arial"/>
          <w:sz w:val="24"/>
          <w:szCs w:val="24"/>
        </w:rPr>
      </w:pPr>
    </w:p>
    <w:p w:rsidR="00DB0706" w:rsidRDefault="00BF5B28" w:rsidP="00BF5B28">
      <w:pPr>
        <w:spacing w:after="0" w:line="240" w:lineRule="auto"/>
        <w:ind w:left="1416" w:firstLine="708"/>
        <w:jc w:val="both"/>
        <w:rPr>
          <w:rFonts w:ascii="Arial" w:hAnsi="Arial" w:cs="Arial"/>
          <w:sz w:val="24"/>
          <w:szCs w:val="24"/>
        </w:rPr>
      </w:pPr>
      <w:r w:rsidRPr="00BF5B28">
        <w:rPr>
          <w:rFonts w:ascii="Arial" w:hAnsi="Arial" w:cs="Arial"/>
          <w:sz w:val="24"/>
          <w:szCs w:val="24"/>
        </w:rPr>
        <w:t>Figura II. Fases del Proceso de ABP (Exley y Dennick, 2007)</w:t>
      </w:r>
    </w:p>
    <w:p w:rsidR="00700976" w:rsidRDefault="00700976" w:rsidP="007B5FDD">
      <w:pPr>
        <w:spacing w:after="0" w:line="240" w:lineRule="auto"/>
        <w:jc w:val="both"/>
        <w:rPr>
          <w:rFonts w:ascii="Arial" w:hAnsi="Arial" w:cs="Arial"/>
          <w:sz w:val="24"/>
          <w:szCs w:val="24"/>
        </w:rPr>
      </w:pPr>
    </w:p>
    <w:p w:rsidR="00700976" w:rsidRPr="00700976" w:rsidRDefault="00BF5B28" w:rsidP="00BF5B28">
      <w:pPr>
        <w:spacing w:after="0" w:line="240" w:lineRule="auto"/>
        <w:ind w:left="708"/>
        <w:jc w:val="both"/>
        <w:rPr>
          <w:rFonts w:ascii="Arial" w:hAnsi="Arial" w:cs="Arial"/>
          <w:sz w:val="24"/>
          <w:szCs w:val="24"/>
        </w:rPr>
      </w:pPr>
      <w:r w:rsidRPr="00BF5B28">
        <w:rPr>
          <w:rFonts w:ascii="Arial" w:hAnsi="Arial" w:cs="Arial"/>
          <w:sz w:val="24"/>
          <w:szCs w:val="24"/>
        </w:rPr>
        <w:t>Resulta fundamental que los alumnos conozcan los pasos que han de seguir para resolver el problema y también que el alumno que lleve a cabo el papel del moderador u organizador vaya guiando al grupo en cada uno de ellos.</w:t>
      </w:r>
    </w:p>
    <w:p w:rsidR="00700976" w:rsidRDefault="00700976" w:rsidP="007B5FDD">
      <w:pPr>
        <w:spacing w:after="0" w:line="240" w:lineRule="auto"/>
        <w:jc w:val="both"/>
        <w:rPr>
          <w:rFonts w:ascii="Arial" w:hAnsi="Arial" w:cs="Arial"/>
          <w:sz w:val="24"/>
          <w:szCs w:val="24"/>
        </w:rPr>
      </w:pPr>
    </w:p>
    <w:p w:rsidR="0033209A" w:rsidRDefault="0033209A">
      <w:pPr>
        <w:rPr>
          <w:rFonts w:ascii="Arial" w:hAnsi="Arial" w:cs="Arial"/>
          <w:b/>
          <w:sz w:val="24"/>
          <w:szCs w:val="24"/>
        </w:rPr>
      </w:pPr>
      <w:r>
        <w:rPr>
          <w:rFonts w:ascii="Arial" w:hAnsi="Arial" w:cs="Arial"/>
          <w:b/>
          <w:sz w:val="24"/>
          <w:szCs w:val="24"/>
        </w:rPr>
        <w:br w:type="page"/>
      </w:r>
    </w:p>
    <w:p w:rsidR="00BF5B28" w:rsidRDefault="00BF5B28" w:rsidP="00BF5B28">
      <w:pPr>
        <w:spacing w:after="0" w:line="240" w:lineRule="auto"/>
        <w:ind w:firstLine="708"/>
        <w:jc w:val="both"/>
        <w:rPr>
          <w:rFonts w:ascii="Arial" w:hAnsi="Arial" w:cs="Arial"/>
          <w:sz w:val="24"/>
          <w:szCs w:val="24"/>
        </w:rPr>
      </w:pPr>
      <w:r w:rsidRPr="00BF5B28">
        <w:rPr>
          <w:rFonts w:ascii="Arial" w:hAnsi="Arial" w:cs="Arial"/>
          <w:b/>
          <w:sz w:val="24"/>
          <w:szCs w:val="24"/>
        </w:rPr>
        <w:lastRenderedPageBreak/>
        <w:t>ROL DEL PROFESOR, PAPEL DE LOS ALUMNO</w:t>
      </w:r>
      <w:r w:rsidRPr="00BF5B28">
        <w:rPr>
          <w:rFonts w:ascii="Arial" w:hAnsi="Arial" w:cs="Arial"/>
          <w:sz w:val="24"/>
          <w:szCs w:val="24"/>
        </w:rPr>
        <w:t xml:space="preserve">S </w:t>
      </w:r>
    </w:p>
    <w:p w:rsidR="00BF5B28" w:rsidRDefault="00BF5B28" w:rsidP="007B5FDD">
      <w:pPr>
        <w:spacing w:after="0" w:line="240" w:lineRule="auto"/>
        <w:jc w:val="both"/>
        <w:rPr>
          <w:rFonts w:ascii="Arial" w:hAnsi="Arial" w:cs="Arial"/>
          <w:sz w:val="24"/>
          <w:szCs w:val="24"/>
        </w:rPr>
      </w:pPr>
    </w:p>
    <w:p w:rsidR="00E72C2B" w:rsidRDefault="00BF5B28" w:rsidP="00BF5B28">
      <w:pPr>
        <w:spacing w:after="0" w:line="240" w:lineRule="auto"/>
        <w:ind w:left="708"/>
        <w:jc w:val="both"/>
        <w:rPr>
          <w:rFonts w:ascii="Arial" w:hAnsi="Arial" w:cs="Arial"/>
          <w:sz w:val="24"/>
          <w:szCs w:val="24"/>
        </w:rPr>
      </w:pPr>
      <w:r w:rsidRPr="00BF5B28">
        <w:rPr>
          <w:rFonts w:ascii="Arial" w:hAnsi="Arial" w:cs="Arial"/>
          <w:sz w:val="24"/>
          <w:szCs w:val="24"/>
        </w:rPr>
        <w:t xml:space="preserve">Al utilizar metodologías centradas en el aprendizaje de los alumnos, los roles tradicionales, tanto del profesor como del alumnado, cambian. </w:t>
      </w:r>
    </w:p>
    <w:p w:rsidR="00E72C2B" w:rsidRDefault="00E72C2B" w:rsidP="00BF5B28">
      <w:pPr>
        <w:spacing w:after="0" w:line="240" w:lineRule="auto"/>
        <w:ind w:left="708"/>
        <w:jc w:val="both"/>
        <w:rPr>
          <w:rFonts w:ascii="Arial" w:hAnsi="Arial" w:cs="Arial"/>
          <w:sz w:val="24"/>
          <w:szCs w:val="24"/>
        </w:rPr>
      </w:pPr>
    </w:p>
    <w:p w:rsidR="00BF5B28" w:rsidRDefault="00BF5B28" w:rsidP="00BF5B28">
      <w:pPr>
        <w:spacing w:after="0" w:line="240" w:lineRule="auto"/>
        <w:ind w:left="708"/>
        <w:jc w:val="both"/>
        <w:rPr>
          <w:rFonts w:ascii="Arial" w:hAnsi="Arial" w:cs="Arial"/>
          <w:sz w:val="24"/>
          <w:szCs w:val="24"/>
        </w:rPr>
      </w:pPr>
      <w:r w:rsidRPr="00BF5B28">
        <w:rPr>
          <w:rFonts w:ascii="Arial" w:hAnsi="Arial" w:cs="Arial"/>
          <w:sz w:val="24"/>
          <w:szCs w:val="24"/>
        </w:rPr>
        <w:t>Se presentan a continuación los papeles que juegan ambos en el APB.</w:t>
      </w:r>
    </w:p>
    <w:p w:rsidR="0033209A" w:rsidRPr="00700976" w:rsidRDefault="0033209A" w:rsidP="00BF5B28">
      <w:pPr>
        <w:spacing w:after="0" w:line="240" w:lineRule="auto"/>
        <w:ind w:left="708"/>
        <w:jc w:val="both"/>
        <w:rPr>
          <w:rFonts w:ascii="Arial" w:hAnsi="Arial" w:cs="Arial"/>
          <w:sz w:val="24"/>
          <w:szCs w:val="24"/>
        </w:rPr>
      </w:pPr>
    </w:p>
    <w:p w:rsidR="00BF5B28" w:rsidRDefault="00BF5B28" w:rsidP="007B5FDD">
      <w:pPr>
        <w:spacing w:after="0" w:line="240" w:lineRule="auto"/>
        <w:jc w:val="both"/>
        <w:rPr>
          <w:rFonts w:ascii="Arial" w:hAnsi="Arial" w:cs="Arial"/>
          <w:sz w:val="24"/>
          <w:szCs w:val="24"/>
        </w:rPr>
      </w:pPr>
    </w:p>
    <w:tbl>
      <w:tblPr>
        <w:tblStyle w:val="Tablaconcuadrcula"/>
        <w:tblW w:w="0" w:type="auto"/>
        <w:tblInd w:w="817" w:type="dxa"/>
        <w:tblLook w:val="04A0" w:firstRow="1" w:lastRow="0" w:firstColumn="1" w:lastColumn="0" w:noHBand="0" w:noVBand="1"/>
      </w:tblPr>
      <w:tblGrid>
        <w:gridCol w:w="4111"/>
        <w:gridCol w:w="4050"/>
      </w:tblGrid>
      <w:tr w:rsidR="00BF5B28" w:rsidTr="00371E11">
        <w:tc>
          <w:tcPr>
            <w:tcW w:w="4111" w:type="dxa"/>
            <w:shd w:val="clear" w:color="auto" w:fill="943634" w:themeFill="accent2" w:themeFillShade="BF"/>
          </w:tcPr>
          <w:p w:rsidR="00BF5B28" w:rsidRPr="00BF5B28" w:rsidRDefault="00BF5B28" w:rsidP="00BF5B28">
            <w:pPr>
              <w:jc w:val="center"/>
              <w:rPr>
                <w:rFonts w:ascii="Arial" w:hAnsi="Arial" w:cs="Arial"/>
                <w:b/>
                <w:sz w:val="24"/>
                <w:szCs w:val="24"/>
              </w:rPr>
            </w:pPr>
            <w:r w:rsidRPr="00BF5B28">
              <w:rPr>
                <w:rFonts w:ascii="Arial" w:hAnsi="Arial" w:cs="Arial"/>
                <w:b/>
                <w:color w:val="FFFFFF" w:themeColor="background1"/>
                <w:sz w:val="24"/>
                <w:szCs w:val="24"/>
              </w:rPr>
              <w:t>Profesor</w:t>
            </w:r>
          </w:p>
        </w:tc>
        <w:tc>
          <w:tcPr>
            <w:tcW w:w="4050" w:type="dxa"/>
            <w:shd w:val="clear" w:color="auto" w:fill="948A54" w:themeFill="background2" w:themeFillShade="80"/>
          </w:tcPr>
          <w:p w:rsidR="00BF5B28" w:rsidRPr="00BF5B28" w:rsidRDefault="00BF5B28" w:rsidP="00BF5B28">
            <w:pPr>
              <w:jc w:val="center"/>
              <w:rPr>
                <w:rFonts w:ascii="Arial" w:hAnsi="Arial" w:cs="Arial"/>
                <w:b/>
                <w:sz w:val="24"/>
                <w:szCs w:val="24"/>
              </w:rPr>
            </w:pPr>
            <w:r w:rsidRPr="00BF5B28">
              <w:rPr>
                <w:rFonts w:ascii="Arial" w:hAnsi="Arial" w:cs="Arial"/>
                <w:b/>
                <w:color w:val="FFFFFF" w:themeColor="background1"/>
                <w:sz w:val="24"/>
                <w:szCs w:val="24"/>
              </w:rPr>
              <w:t>Alumnado</w:t>
            </w:r>
          </w:p>
        </w:tc>
      </w:tr>
      <w:tr w:rsidR="00BF5B28" w:rsidTr="00371E11">
        <w:tc>
          <w:tcPr>
            <w:tcW w:w="4111" w:type="dxa"/>
          </w:tcPr>
          <w:p w:rsidR="00BF5B28" w:rsidRPr="00371E11" w:rsidRDefault="00BF5B28" w:rsidP="00927ED2">
            <w:pPr>
              <w:pStyle w:val="Prrafodelista"/>
              <w:numPr>
                <w:ilvl w:val="0"/>
                <w:numId w:val="7"/>
              </w:numPr>
              <w:jc w:val="both"/>
              <w:rPr>
                <w:rFonts w:ascii="Arial" w:hAnsi="Arial" w:cs="Arial"/>
                <w:sz w:val="24"/>
                <w:szCs w:val="24"/>
              </w:rPr>
            </w:pPr>
            <w:r w:rsidRPr="00371E11">
              <w:rPr>
                <w:rFonts w:ascii="Arial" w:hAnsi="Arial" w:cs="Arial"/>
                <w:sz w:val="24"/>
                <w:szCs w:val="24"/>
              </w:rPr>
              <w:t xml:space="preserve">Da un papel protagonista al alumno en la construcción de su aprendizaje. </w:t>
            </w:r>
          </w:p>
          <w:p w:rsidR="00BF5B28" w:rsidRPr="00371E11" w:rsidRDefault="00BF5B28" w:rsidP="00927ED2">
            <w:pPr>
              <w:pStyle w:val="Prrafodelista"/>
              <w:numPr>
                <w:ilvl w:val="0"/>
                <w:numId w:val="7"/>
              </w:numPr>
              <w:jc w:val="both"/>
              <w:rPr>
                <w:rFonts w:ascii="Arial" w:hAnsi="Arial" w:cs="Arial"/>
                <w:sz w:val="24"/>
                <w:szCs w:val="24"/>
              </w:rPr>
            </w:pPr>
            <w:r w:rsidRPr="00371E11">
              <w:rPr>
                <w:rFonts w:ascii="Arial" w:hAnsi="Arial" w:cs="Arial"/>
                <w:sz w:val="24"/>
                <w:szCs w:val="24"/>
              </w:rPr>
              <w:t xml:space="preserve">Tiene que ser consciente de los logros que consiguen sus alumnos. </w:t>
            </w:r>
          </w:p>
          <w:p w:rsidR="00BF5B28" w:rsidRPr="00371E11" w:rsidRDefault="00BF5B28" w:rsidP="00927ED2">
            <w:pPr>
              <w:pStyle w:val="Prrafodelista"/>
              <w:numPr>
                <w:ilvl w:val="0"/>
                <w:numId w:val="7"/>
              </w:numPr>
              <w:jc w:val="both"/>
              <w:rPr>
                <w:rFonts w:ascii="Arial" w:hAnsi="Arial" w:cs="Arial"/>
                <w:sz w:val="24"/>
                <w:szCs w:val="24"/>
              </w:rPr>
            </w:pPr>
            <w:r w:rsidRPr="00371E11">
              <w:rPr>
                <w:rFonts w:ascii="Arial" w:hAnsi="Arial" w:cs="Arial"/>
                <w:sz w:val="24"/>
                <w:szCs w:val="24"/>
              </w:rPr>
              <w:t xml:space="preserve">Es un guía, un tutor, un facilitador del aprendizaje que acude a los alumnos cuando le necesitan y que les ofrece información cuando la necesitan. </w:t>
            </w:r>
          </w:p>
          <w:p w:rsidR="00BF5B28" w:rsidRPr="00371E11" w:rsidRDefault="00BF5B28" w:rsidP="00927ED2">
            <w:pPr>
              <w:pStyle w:val="Prrafodelista"/>
              <w:numPr>
                <w:ilvl w:val="0"/>
                <w:numId w:val="7"/>
              </w:numPr>
              <w:jc w:val="both"/>
              <w:rPr>
                <w:rFonts w:ascii="Arial" w:hAnsi="Arial" w:cs="Arial"/>
                <w:sz w:val="24"/>
                <w:szCs w:val="24"/>
              </w:rPr>
            </w:pPr>
            <w:r w:rsidRPr="00371E11">
              <w:rPr>
                <w:rFonts w:ascii="Arial" w:hAnsi="Arial" w:cs="Arial"/>
                <w:sz w:val="24"/>
                <w:szCs w:val="24"/>
              </w:rPr>
              <w:t xml:space="preserve">El papel principal es ofrecer a los alumnos diversas oportunidades de aprendizaje. </w:t>
            </w:r>
          </w:p>
          <w:p w:rsidR="00927ED2" w:rsidRPr="00371E11" w:rsidRDefault="00BF5B28" w:rsidP="00927ED2">
            <w:pPr>
              <w:pStyle w:val="Prrafodelista"/>
              <w:numPr>
                <w:ilvl w:val="0"/>
                <w:numId w:val="7"/>
              </w:numPr>
              <w:jc w:val="both"/>
              <w:rPr>
                <w:rFonts w:ascii="Arial" w:hAnsi="Arial" w:cs="Arial"/>
                <w:sz w:val="24"/>
                <w:szCs w:val="24"/>
              </w:rPr>
            </w:pPr>
            <w:r w:rsidRPr="00371E11">
              <w:rPr>
                <w:rFonts w:ascii="Arial" w:hAnsi="Arial" w:cs="Arial"/>
                <w:sz w:val="24"/>
                <w:szCs w:val="24"/>
              </w:rPr>
              <w:t xml:space="preserve">Ayuda a sus alumnos a que piensen críticamente orientando sus reflexiones y formulando cuestiones importantes. </w:t>
            </w:r>
          </w:p>
          <w:p w:rsidR="00BF5B28" w:rsidRPr="00927ED2" w:rsidRDefault="00BF5B28" w:rsidP="00927ED2">
            <w:pPr>
              <w:pStyle w:val="Prrafodelista"/>
              <w:numPr>
                <w:ilvl w:val="0"/>
                <w:numId w:val="7"/>
              </w:numPr>
              <w:jc w:val="both"/>
              <w:rPr>
                <w:rFonts w:ascii="Arial" w:hAnsi="Arial" w:cs="Arial"/>
                <w:sz w:val="24"/>
                <w:szCs w:val="24"/>
              </w:rPr>
            </w:pPr>
            <w:r w:rsidRPr="00371E11">
              <w:rPr>
                <w:rFonts w:ascii="Arial" w:hAnsi="Arial" w:cs="Arial"/>
                <w:sz w:val="24"/>
                <w:szCs w:val="24"/>
              </w:rPr>
              <w:t>Realizar sesiones de tutoría con</w:t>
            </w:r>
            <w:r w:rsidR="00927ED2" w:rsidRPr="00371E11">
              <w:rPr>
                <w:rFonts w:ascii="Arial" w:hAnsi="Arial" w:cs="Arial"/>
                <w:sz w:val="24"/>
                <w:szCs w:val="24"/>
              </w:rPr>
              <w:t xml:space="preserve"> </w:t>
            </w:r>
            <w:r w:rsidRPr="00371E11">
              <w:rPr>
                <w:rFonts w:ascii="Arial" w:hAnsi="Arial" w:cs="Arial"/>
                <w:sz w:val="24"/>
                <w:szCs w:val="24"/>
              </w:rPr>
              <w:t>los alumnos.</w:t>
            </w:r>
          </w:p>
        </w:tc>
        <w:tc>
          <w:tcPr>
            <w:tcW w:w="4050" w:type="dxa"/>
          </w:tcPr>
          <w:p w:rsidR="00927ED2" w:rsidRPr="00371E11" w:rsidRDefault="00927ED2" w:rsidP="00927ED2">
            <w:pPr>
              <w:pStyle w:val="Prrafodelista"/>
              <w:numPr>
                <w:ilvl w:val="0"/>
                <w:numId w:val="8"/>
              </w:numPr>
              <w:jc w:val="both"/>
              <w:rPr>
                <w:rFonts w:ascii="Arial" w:hAnsi="Arial" w:cs="Arial"/>
                <w:sz w:val="24"/>
                <w:szCs w:val="24"/>
              </w:rPr>
            </w:pPr>
            <w:r w:rsidRPr="00371E11">
              <w:rPr>
                <w:rFonts w:ascii="Arial" w:hAnsi="Arial" w:cs="Arial"/>
                <w:sz w:val="24"/>
                <w:szCs w:val="24"/>
              </w:rPr>
              <w:t xml:space="preserve">Asumir su responsabilidad ante el aprendizaje. </w:t>
            </w:r>
          </w:p>
          <w:p w:rsidR="00927ED2" w:rsidRPr="00371E11" w:rsidRDefault="00927ED2" w:rsidP="00927ED2">
            <w:pPr>
              <w:pStyle w:val="Prrafodelista"/>
              <w:numPr>
                <w:ilvl w:val="0"/>
                <w:numId w:val="8"/>
              </w:numPr>
              <w:jc w:val="both"/>
              <w:rPr>
                <w:rFonts w:ascii="Arial" w:hAnsi="Arial" w:cs="Arial"/>
                <w:sz w:val="24"/>
                <w:szCs w:val="24"/>
              </w:rPr>
            </w:pPr>
            <w:r w:rsidRPr="00371E11">
              <w:rPr>
                <w:rFonts w:ascii="Arial" w:hAnsi="Arial" w:cs="Arial"/>
                <w:sz w:val="24"/>
                <w:szCs w:val="24"/>
              </w:rPr>
              <w:t xml:space="preserve">Trabajar con diferentes grupos gestionando los posibles conflictos que surjan. </w:t>
            </w:r>
          </w:p>
          <w:p w:rsidR="00927ED2" w:rsidRPr="00371E11" w:rsidRDefault="00927ED2" w:rsidP="00927ED2">
            <w:pPr>
              <w:pStyle w:val="Prrafodelista"/>
              <w:numPr>
                <w:ilvl w:val="0"/>
                <w:numId w:val="8"/>
              </w:numPr>
              <w:jc w:val="both"/>
              <w:rPr>
                <w:rFonts w:ascii="Arial" w:hAnsi="Arial" w:cs="Arial"/>
                <w:sz w:val="24"/>
                <w:szCs w:val="24"/>
              </w:rPr>
            </w:pPr>
            <w:r w:rsidRPr="00371E11">
              <w:rPr>
                <w:rFonts w:ascii="Arial" w:hAnsi="Arial" w:cs="Arial"/>
                <w:sz w:val="24"/>
                <w:szCs w:val="24"/>
              </w:rPr>
              <w:t xml:space="preserve">Tener una actitud receptiva hacia el intercambio de ideas con los compañeros. </w:t>
            </w:r>
          </w:p>
          <w:p w:rsidR="00927ED2" w:rsidRPr="00371E11" w:rsidRDefault="00927ED2" w:rsidP="00927ED2">
            <w:pPr>
              <w:pStyle w:val="Prrafodelista"/>
              <w:numPr>
                <w:ilvl w:val="0"/>
                <w:numId w:val="8"/>
              </w:numPr>
              <w:jc w:val="both"/>
              <w:rPr>
                <w:rFonts w:ascii="Arial" w:hAnsi="Arial" w:cs="Arial"/>
                <w:sz w:val="24"/>
                <w:szCs w:val="24"/>
              </w:rPr>
            </w:pPr>
            <w:r w:rsidRPr="00371E11">
              <w:rPr>
                <w:rFonts w:ascii="Arial" w:hAnsi="Arial" w:cs="Arial"/>
                <w:sz w:val="24"/>
                <w:szCs w:val="24"/>
              </w:rPr>
              <w:t xml:space="preserve">Compartir información y aprender de los demás </w:t>
            </w:r>
          </w:p>
          <w:p w:rsidR="00927ED2" w:rsidRPr="00371E11" w:rsidRDefault="00927ED2" w:rsidP="00927ED2">
            <w:pPr>
              <w:pStyle w:val="Prrafodelista"/>
              <w:numPr>
                <w:ilvl w:val="0"/>
                <w:numId w:val="8"/>
              </w:numPr>
              <w:jc w:val="both"/>
              <w:rPr>
                <w:rFonts w:ascii="Arial" w:hAnsi="Arial" w:cs="Arial"/>
                <w:sz w:val="24"/>
                <w:szCs w:val="24"/>
              </w:rPr>
            </w:pPr>
            <w:r w:rsidRPr="00371E11">
              <w:rPr>
                <w:rFonts w:ascii="Arial" w:hAnsi="Arial" w:cs="Arial"/>
                <w:sz w:val="24"/>
                <w:szCs w:val="24"/>
              </w:rPr>
              <w:t xml:space="preserve">Ser autónomo en el aprendizaje (buscar información, contrastarla, comprenderla, aplicarla, etc.) y saber pedir ayuda y orientación cuando lo necesite. </w:t>
            </w:r>
          </w:p>
          <w:p w:rsidR="00BF5B28" w:rsidRPr="00927ED2" w:rsidRDefault="00927ED2" w:rsidP="00927ED2">
            <w:pPr>
              <w:pStyle w:val="Prrafodelista"/>
              <w:numPr>
                <w:ilvl w:val="0"/>
                <w:numId w:val="8"/>
              </w:numPr>
              <w:jc w:val="both"/>
              <w:rPr>
                <w:rFonts w:ascii="Arial" w:hAnsi="Arial" w:cs="Arial"/>
                <w:sz w:val="20"/>
                <w:szCs w:val="20"/>
              </w:rPr>
            </w:pPr>
            <w:r w:rsidRPr="00371E11">
              <w:rPr>
                <w:rFonts w:ascii="Arial" w:hAnsi="Arial" w:cs="Arial"/>
                <w:sz w:val="24"/>
                <w:szCs w:val="24"/>
              </w:rPr>
              <w:t>Disponer de las estrategias necesarias para planificar, controlar y evaluar los pasos que lleva a cabo en su aprendizaje</w:t>
            </w:r>
            <w:r w:rsidRPr="00927ED2">
              <w:rPr>
                <w:rFonts w:ascii="Arial" w:hAnsi="Arial" w:cs="Arial"/>
                <w:sz w:val="20"/>
                <w:szCs w:val="20"/>
              </w:rPr>
              <w:t>.</w:t>
            </w:r>
          </w:p>
        </w:tc>
      </w:tr>
    </w:tbl>
    <w:p w:rsidR="00BF5B28" w:rsidRDefault="00BF5B28" w:rsidP="007B5FDD">
      <w:pPr>
        <w:spacing w:after="0" w:line="240" w:lineRule="auto"/>
        <w:jc w:val="both"/>
        <w:rPr>
          <w:rFonts w:ascii="Arial" w:hAnsi="Arial" w:cs="Arial"/>
          <w:sz w:val="24"/>
          <w:szCs w:val="24"/>
        </w:rPr>
      </w:pPr>
    </w:p>
    <w:p w:rsidR="00BF5B28" w:rsidRPr="00700976" w:rsidRDefault="00BF5B28" w:rsidP="007B5FDD">
      <w:pPr>
        <w:spacing w:after="0" w:line="240" w:lineRule="auto"/>
        <w:jc w:val="both"/>
        <w:rPr>
          <w:rFonts w:ascii="Arial" w:hAnsi="Arial" w:cs="Arial"/>
          <w:sz w:val="24"/>
          <w:szCs w:val="24"/>
        </w:rPr>
      </w:pPr>
    </w:p>
    <w:p w:rsidR="0033209A" w:rsidRDefault="0033209A" w:rsidP="00927ED2">
      <w:pPr>
        <w:spacing w:after="0" w:line="240" w:lineRule="auto"/>
        <w:ind w:firstLine="708"/>
        <w:jc w:val="both"/>
        <w:rPr>
          <w:rFonts w:ascii="Arial" w:hAnsi="Arial" w:cs="Arial"/>
          <w:b/>
          <w:sz w:val="24"/>
          <w:szCs w:val="24"/>
        </w:rPr>
      </w:pPr>
    </w:p>
    <w:p w:rsidR="00927ED2" w:rsidRDefault="00927ED2" w:rsidP="00927ED2">
      <w:pPr>
        <w:spacing w:after="0" w:line="240" w:lineRule="auto"/>
        <w:ind w:firstLine="708"/>
        <w:jc w:val="both"/>
        <w:rPr>
          <w:rFonts w:ascii="Arial" w:hAnsi="Arial" w:cs="Arial"/>
          <w:b/>
          <w:sz w:val="24"/>
          <w:szCs w:val="24"/>
        </w:rPr>
      </w:pPr>
      <w:r w:rsidRPr="00927ED2">
        <w:rPr>
          <w:rFonts w:ascii="Arial" w:hAnsi="Arial" w:cs="Arial"/>
          <w:b/>
          <w:sz w:val="24"/>
          <w:szCs w:val="24"/>
        </w:rPr>
        <w:t xml:space="preserve">EVALUACIÓN DEL ABP </w:t>
      </w:r>
    </w:p>
    <w:p w:rsidR="00927ED2" w:rsidRPr="00927ED2" w:rsidRDefault="00927ED2" w:rsidP="007B5FDD">
      <w:pPr>
        <w:spacing w:after="0" w:line="240" w:lineRule="auto"/>
        <w:jc w:val="both"/>
        <w:rPr>
          <w:rFonts w:ascii="Arial" w:hAnsi="Arial" w:cs="Arial"/>
          <w:sz w:val="24"/>
          <w:szCs w:val="24"/>
        </w:rPr>
      </w:pPr>
    </w:p>
    <w:p w:rsidR="00927ED2" w:rsidRPr="00927ED2" w:rsidRDefault="00927ED2" w:rsidP="00927ED2">
      <w:pPr>
        <w:spacing w:after="0" w:line="240" w:lineRule="auto"/>
        <w:ind w:left="708"/>
        <w:jc w:val="both"/>
        <w:rPr>
          <w:rFonts w:ascii="Arial" w:hAnsi="Arial" w:cs="Arial"/>
          <w:sz w:val="24"/>
          <w:szCs w:val="24"/>
        </w:rPr>
      </w:pPr>
      <w:r w:rsidRPr="00927ED2">
        <w:rPr>
          <w:rFonts w:ascii="Arial" w:hAnsi="Arial" w:cs="Arial"/>
          <w:sz w:val="24"/>
          <w:szCs w:val="24"/>
        </w:rPr>
        <w:t xml:space="preserve">Si cambian las maneras de aprender y enseñar, también será necesario modificar la forma de </w:t>
      </w:r>
      <w:r w:rsidRPr="00927ED2">
        <w:rPr>
          <w:rFonts w:ascii="Arial" w:hAnsi="Arial" w:cs="Arial"/>
          <w:b/>
          <w:sz w:val="24"/>
          <w:szCs w:val="24"/>
        </w:rPr>
        <w:t>evaluar los aprendizajes</w:t>
      </w:r>
      <w:r w:rsidRPr="00927ED2">
        <w:rPr>
          <w:rFonts w:ascii="Arial" w:hAnsi="Arial" w:cs="Arial"/>
          <w:sz w:val="24"/>
          <w:szCs w:val="24"/>
        </w:rPr>
        <w:t xml:space="preserve">. El alumno “ideal” ya no es aquel que en examen final obtiene un sobresaliente porque se ha estudiado de memoria la lección. El alumno “ideal” ahora es aquel que ha adquirido, por medio de un aprendizaje autónomo y cooperativo, los conocimientos necesarios y que, además, ha desarrollado y entrenado las competencias previstas en el programa de la materia gracias a una reflexión profunda y a una construcción activa de los aprendizajes. </w:t>
      </w:r>
    </w:p>
    <w:p w:rsidR="00927ED2" w:rsidRPr="00927ED2" w:rsidRDefault="00927ED2" w:rsidP="007B5FDD">
      <w:pPr>
        <w:spacing w:after="0" w:line="240" w:lineRule="auto"/>
        <w:jc w:val="both"/>
        <w:rPr>
          <w:rFonts w:ascii="Arial" w:hAnsi="Arial" w:cs="Arial"/>
          <w:sz w:val="24"/>
          <w:szCs w:val="24"/>
        </w:rPr>
      </w:pPr>
    </w:p>
    <w:p w:rsidR="00E72C2B" w:rsidRDefault="00E72C2B">
      <w:pPr>
        <w:rPr>
          <w:rFonts w:ascii="Arial" w:hAnsi="Arial" w:cs="Arial"/>
          <w:sz w:val="24"/>
          <w:szCs w:val="24"/>
        </w:rPr>
      </w:pPr>
      <w:r>
        <w:rPr>
          <w:rFonts w:ascii="Arial" w:hAnsi="Arial" w:cs="Arial"/>
          <w:sz w:val="24"/>
          <w:szCs w:val="24"/>
        </w:rPr>
        <w:br w:type="page"/>
      </w:r>
    </w:p>
    <w:p w:rsidR="00700976" w:rsidRPr="00927ED2" w:rsidRDefault="00927ED2" w:rsidP="00927ED2">
      <w:pPr>
        <w:spacing w:after="0" w:line="240" w:lineRule="auto"/>
        <w:ind w:left="708"/>
        <w:jc w:val="both"/>
        <w:rPr>
          <w:rFonts w:ascii="Arial" w:hAnsi="Arial" w:cs="Arial"/>
          <w:sz w:val="24"/>
          <w:szCs w:val="24"/>
        </w:rPr>
      </w:pPr>
      <w:r w:rsidRPr="00927ED2">
        <w:rPr>
          <w:rFonts w:ascii="Arial" w:hAnsi="Arial" w:cs="Arial"/>
          <w:sz w:val="24"/>
          <w:szCs w:val="24"/>
        </w:rPr>
        <w:lastRenderedPageBreak/>
        <w:t>Desde esta perspectiva, para evaluar estos aprendizajes podemos utilizar diversas técnicas:</w:t>
      </w:r>
    </w:p>
    <w:p w:rsidR="00927ED2" w:rsidRDefault="00927ED2" w:rsidP="007B5FDD">
      <w:pPr>
        <w:spacing w:after="0" w:line="240" w:lineRule="auto"/>
        <w:jc w:val="both"/>
        <w:rPr>
          <w:rFonts w:ascii="Arial" w:hAnsi="Arial" w:cs="Arial"/>
          <w:b/>
          <w:sz w:val="24"/>
          <w:szCs w:val="24"/>
        </w:rPr>
      </w:pPr>
    </w:p>
    <w:p w:rsidR="00FD70BF" w:rsidRPr="00EF5EC8" w:rsidRDefault="002737EC" w:rsidP="00EF5EC8">
      <w:pPr>
        <w:pStyle w:val="Prrafodelista"/>
        <w:numPr>
          <w:ilvl w:val="0"/>
          <w:numId w:val="9"/>
        </w:numPr>
        <w:spacing w:after="0" w:line="240" w:lineRule="auto"/>
        <w:jc w:val="both"/>
        <w:rPr>
          <w:rFonts w:ascii="Arial" w:hAnsi="Arial" w:cs="Arial"/>
          <w:sz w:val="24"/>
          <w:szCs w:val="24"/>
        </w:rPr>
      </w:pPr>
      <w:r w:rsidRPr="00EF5EC8">
        <w:rPr>
          <w:rFonts w:ascii="Arial" w:hAnsi="Arial" w:cs="Arial"/>
          <w:b/>
          <w:sz w:val="24"/>
          <w:szCs w:val="24"/>
        </w:rPr>
        <w:t>Caso práctico</w:t>
      </w:r>
      <w:r w:rsidRPr="00EF5EC8">
        <w:rPr>
          <w:rFonts w:ascii="Arial" w:hAnsi="Arial" w:cs="Arial"/>
          <w:sz w:val="24"/>
          <w:szCs w:val="24"/>
        </w:rPr>
        <w:t xml:space="preserve"> en el que los alumnos tengan que poner en práctica todo lo que han aprendido. ™ </w:t>
      </w:r>
    </w:p>
    <w:p w:rsidR="00EF5EC8" w:rsidRDefault="00EF5EC8" w:rsidP="00FD70BF">
      <w:pPr>
        <w:spacing w:after="0" w:line="240" w:lineRule="auto"/>
        <w:ind w:left="708"/>
        <w:jc w:val="both"/>
        <w:rPr>
          <w:rFonts w:ascii="Arial" w:hAnsi="Arial" w:cs="Arial"/>
          <w:sz w:val="24"/>
          <w:szCs w:val="24"/>
        </w:rPr>
      </w:pPr>
    </w:p>
    <w:p w:rsidR="00EF5EC8" w:rsidRPr="00EF5EC8" w:rsidRDefault="002737EC" w:rsidP="00EF5EC8">
      <w:pPr>
        <w:pStyle w:val="Prrafodelista"/>
        <w:numPr>
          <w:ilvl w:val="0"/>
          <w:numId w:val="9"/>
        </w:numPr>
        <w:spacing w:after="0" w:line="240" w:lineRule="auto"/>
        <w:jc w:val="both"/>
        <w:rPr>
          <w:rFonts w:ascii="Arial" w:hAnsi="Arial" w:cs="Arial"/>
          <w:sz w:val="24"/>
          <w:szCs w:val="24"/>
        </w:rPr>
      </w:pPr>
      <w:r w:rsidRPr="00EF5EC8">
        <w:rPr>
          <w:rFonts w:ascii="Arial" w:hAnsi="Arial" w:cs="Arial"/>
          <w:b/>
          <w:sz w:val="24"/>
          <w:szCs w:val="24"/>
        </w:rPr>
        <w:t>Un examen que no esté basado en la reproducción</w:t>
      </w:r>
      <w:r w:rsidRPr="00EF5EC8">
        <w:rPr>
          <w:rFonts w:ascii="Arial" w:hAnsi="Arial" w:cs="Arial"/>
          <w:sz w:val="24"/>
          <w:szCs w:val="24"/>
        </w:rPr>
        <w:t xml:space="preserve"> </w:t>
      </w:r>
      <w:r w:rsidRPr="00EF5EC8">
        <w:rPr>
          <w:rFonts w:ascii="Arial" w:hAnsi="Arial" w:cs="Arial"/>
          <w:b/>
          <w:sz w:val="24"/>
          <w:szCs w:val="24"/>
        </w:rPr>
        <w:t>automática</w:t>
      </w:r>
      <w:r w:rsidRPr="00EF5EC8">
        <w:rPr>
          <w:rFonts w:ascii="Arial" w:hAnsi="Arial" w:cs="Arial"/>
          <w:sz w:val="24"/>
          <w:szCs w:val="24"/>
        </w:rPr>
        <w:t xml:space="preserve"> de los contenidos estudiados, sino que implique que el alumno organice coherentemente sus conocimientos. </w:t>
      </w:r>
    </w:p>
    <w:p w:rsidR="00FD70BF" w:rsidRPr="00EF5EC8" w:rsidRDefault="002737EC" w:rsidP="00631531">
      <w:pPr>
        <w:pStyle w:val="Prrafodelista"/>
        <w:spacing w:after="0" w:line="240" w:lineRule="auto"/>
        <w:ind w:left="1068"/>
        <w:jc w:val="both"/>
        <w:rPr>
          <w:rFonts w:ascii="Arial" w:hAnsi="Arial" w:cs="Arial"/>
          <w:sz w:val="24"/>
          <w:szCs w:val="24"/>
        </w:rPr>
      </w:pPr>
      <w:r w:rsidRPr="00EF5EC8">
        <w:rPr>
          <w:rFonts w:ascii="Arial" w:hAnsi="Arial" w:cs="Arial"/>
          <w:sz w:val="24"/>
          <w:szCs w:val="24"/>
        </w:rPr>
        <w:t xml:space="preserve">™ </w:t>
      </w:r>
    </w:p>
    <w:p w:rsidR="00927ED2" w:rsidRPr="00EF5EC8" w:rsidRDefault="002737EC" w:rsidP="00EF5EC8">
      <w:pPr>
        <w:pStyle w:val="Prrafodelista"/>
        <w:numPr>
          <w:ilvl w:val="0"/>
          <w:numId w:val="9"/>
        </w:numPr>
        <w:spacing w:after="0" w:line="240" w:lineRule="auto"/>
        <w:jc w:val="both"/>
        <w:rPr>
          <w:rFonts w:ascii="Arial" w:hAnsi="Arial" w:cs="Arial"/>
          <w:sz w:val="24"/>
          <w:szCs w:val="24"/>
        </w:rPr>
      </w:pPr>
      <w:r w:rsidRPr="00EF5EC8">
        <w:rPr>
          <w:rFonts w:ascii="Arial" w:hAnsi="Arial" w:cs="Arial"/>
          <w:b/>
          <w:sz w:val="24"/>
          <w:szCs w:val="24"/>
        </w:rPr>
        <w:t>Autoevaluación:</w:t>
      </w:r>
      <w:r w:rsidRPr="00EF5EC8">
        <w:rPr>
          <w:rFonts w:ascii="Arial" w:hAnsi="Arial" w:cs="Arial"/>
          <w:sz w:val="24"/>
          <w:szCs w:val="24"/>
        </w:rPr>
        <w:t xml:space="preserve"> El alumno ha llevado a cabo un proceso de aprendizaje autónomo. Por tanto, nadie mejor que él mismo conoce todo lo que ha aprendido y todo lo que se ha esforzado. Se pueden establecer algunos aspectos para que el alumno se autoevalúe: aprendizaje logrado, tiempo invertido, proceso seguido, etc.</w:t>
      </w:r>
    </w:p>
    <w:p w:rsidR="00927ED2" w:rsidRDefault="00927ED2" w:rsidP="007B5FDD">
      <w:pPr>
        <w:spacing w:after="0" w:line="240" w:lineRule="auto"/>
        <w:jc w:val="both"/>
        <w:rPr>
          <w:rFonts w:ascii="Arial" w:hAnsi="Arial" w:cs="Arial"/>
          <w:b/>
          <w:sz w:val="24"/>
          <w:szCs w:val="24"/>
        </w:rPr>
      </w:pPr>
    </w:p>
    <w:p w:rsidR="00FD70BF" w:rsidRPr="00EF5EC8" w:rsidRDefault="00EF5EC8" w:rsidP="00EF5EC8">
      <w:pPr>
        <w:pStyle w:val="Prrafodelista"/>
        <w:numPr>
          <w:ilvl w:val="0"/>
          <w:numId w:val="9"/>
        </w:numPr>
        <w:spacing w:after="0" w:line="240" w:lineRule="auto"/>
        <w:jc w:val="both"/>
        <w:rPr>
          <w:rFonts w:ascii="Arial" w:hAnsi="Arial" w:cs="Arial"/>
          <w:sz w:val="24"/>
          <w:szCs w:val="24"/>
        </w:rPr>
      </w:pPr>
      <w:r w:rsidRPr="00EF5EC8">
        <w:rPr>
          <w:rFonts w:ascii="Arial" w:hAnsi="Arial" w:cs="Arial"/>
          <w:b/>
          <w:sz w:val="24"/>
          <w:szCs w:val="24"/>
        </w:rPr>
        <w:t>Evaluación realizada entre pares (co-evaluación).</w:t>
      </w:r>
      <w:r w:rsidRPr="00EF5EC8">
        <w:rPr>
          <w:rFonts w:ascii="Arial" w:hAnsi="Arial" w:cs="Arial"/>
          <w:sz w:val="24"/>
          <w:szCs w:val="24"/>
        </w:rPr>
        <w:t xml:space="preserve"> El alumno, durante su proceso de aprendizaje, ha trabajado con sus compañeros cooperativamente. Por tanto conocer la opinión de los compañeros también resulta interesante. Los aspectos sobre los que se pueden preguntar pueden ser: ambiente cooperativo dentro del grupo, reparto de tareas eficaz, cumplimiento de las expectativas como grupo, etc.</w:t>
      </w:r>
    </w:p>
    <w:p w:rsidR="001E47C5" w:rsidRDefault="001E47C5">
      <w:pPr>
        <w:rPr>
          <w:rFonts w:ascii="Arial" w:hAnsi="Arial" w:cs="Arial"/>
          <w:b/>
          <w:sz w:val="28"/>
          <w:szCs w:val="28"/>
        </w:rPr>
      </w:pPr>
    </w:p>
    <w:p w:rsidR="00371E11" w:rsidRDefault="00371E11">
      <w:pPr>
        <w:rPr>
          <w:rFonts w:ascii="Arial" w:hAnsi="Arial" w:cs="Arial"/>
          <w:b/>
          <w:sz w:val="28"/>
          <w:szCs w:val="28"/>
        </w:rPr>
      </w:pPr>
      <w:r>
        <w:rPr>
          <w:rFonts w:ascii="Arial" w:hAnsi="Arial" w:cs="Arial"/>
          <w:b/>
          <w:sz w:val="28"/>
          <w:szCs w:val="28"/>
        </w:rPr>
        <w:br w:type="page"/>
      </w:r>
    </w:p>
    <w:p w:rsidR="00687924" w:rsidRPr="0098712A" w:rsidRDefault="00687924" w:rsidP="00687924">
      <w:pPr>
        <w:spacing w:after="0" w:line="240" w:lineRule="auto"/>
        <w:jc w:val="center"/>
        <w:rPr>
          <w:rFonts w:ascii="Arial" w:hAnsi="Arial" w:cs="Arial"/>
          <w:b/>
          <w:sz w:val="28"/>
          <w:szCs w:val="28"/>
        </w:rPr>
      </w:pPr>
      <w:r w:rsidRPr="0098712A">
        <w:rPr>
          <w:rFonts w:ascii="Arial" w:hAnsi="Arial" w:cs="Arial"/>
          <w:b/>
          <w:sz w:val="28"/>
          <w:szCs w:val="28"/>
        </w:rPr>
        <w:lastRenderedPageBreak/>
        <w:t>III.- APLICACIÓN DEL ABP EN EL PROGRAMA DE LA MATERIA DE DESARROLLO SUSTENTABLE.</w:t>
      </w:r>
    </w:p>
    <w:p w:rsidR="007B3FB6" w:rsidRDefault="007B3FB6" w:rsidP="00687924">
      <w:pPr>
        <w:spacing w:after="0" w:line="240" w:lineRule="auto"/>
        <w:jc w:val="center"/>
        <w:rPr>
          <w:rFonts w:ascii="Arial" w:hAnsi="Arial" w:cs="Arial"/>
          <w:b/>
          <w:sz w:val="24"/>
          <w:szCs w:val="24"/>
        </w:rPr>
      </w:pPr>
    </w:p>
    <w:p w:rsidR="00687924" w:rsidRDefault="00762DAD" w:rsidP="007B5FDD">
      <w:pPr>
        <w:spacing w:after="0" w:line="240" w:lineRule="auto"/>
        <w:jc w:val="both"/>
        <w:rPr>
          <w:rFonts w:ascii="Arial" w:hAnsi="Arial" w:cs="Arial"/>
          <w:b/>
          <w:sz w:val="24"/>
          <w:szCs w:val="24"/>
        </w:rPr>
      </w:pPr>
      <w:r>
        <w:rPr>
          <w:rFonts w:ascii="Arial" w:hAnsi="Arial" w:cs="Arial"/>
          <w:b/>
          <w:sz w:val="24"/>
          <w:szCs w:val="24"/>
        </w:rPr>
        <w:t xml:space="preserve">3.1 </w:t>
      </w:r>
      <w:r w:rsidR="00687924">
        <w:rPr>
          <w:rFonts w:ascii="Arial" w:hAnsi="Arial" w:cs="Arial"/>
          <w:b/>
          <w:sz w:val="24"/>
          <w:szCs w:val="24"/>
        </w:rPr>
        <w:t>PERFIL DE ING. LOGISTICA</w:t>
      </w:r>
    </w:p>
    <w:p w:rsidR="00687924" w:rsidRDefault="00687924" w:rsidP="007B5FDD">
      <w:pPr>
        <w:spacing w:after="0" w:line="240" w:lineRule="auto"/>
        <w:jc w:val="both"/>
        <w:rPr>
          <w:rFonts w:ascii="Arial" w:hAnsi="Arial" w:cs="Arial"/>
          <w:b/>
          <w:sz w:val="24"/>
          <w:szCs w:val="24"/>
        </w:rPr>
      </w:pPr>
    </w:p>
    <w:p w:rsidR="00762DAD" w:rsidRPr="00762DAD" w:rsidRDefault="00762DAD" w:rsidP="00762DAD">
      <w:pPr>
        <w:spacing w:after="160" w:line="259" w:lineRule="auto"/>
        <w:rPr>
          <w:rFonts w:ascii="Calibri" w:eastAsia="Calibri" w:hAnsi="Calibri" w:cs="Times New Roman"/>
        </w:rPr>
      </w:pPr>
      <w:r w:rsidRPr="00762DAD">
        <w:rPr>
          <w:rFonts w:ascii="Calibri" w:eastAsia="Calibri" w:hAnsi="Calibri" w:cs="Times New Roman"/>
          <w:noProof/>
          <w:lang w:eastAsia="es-MX"/>
        </w:rPr>
        <w:drawing>
          <wp:anchor distT="0" distB="0" distL="114300" distR="114300" simplePos="0" relativeHeight="251701248" behindDoc="1" locked="0" layoutInCell="1" allowOverlap="1" wp14:anchorId="0A0DE438" wp14:editId="51F8E7EC">
            <wp:simplePos x="0" y="0"/>
            <wp:positionH relativeFrom="column">
              <wp:posOffset>57785</wp:posOffset>
            </wp:positionH>
            <wp:positionV relativeFrom="paragraph">
              <wp:posOffset>195580</wp:posOffset>
            </wp:positionV>
            <wp:extent cx="1475105" cy="603250"/>
            <wp:effectExtent l="0" t="0" r="0" b="6350"/>
            <wp:wrapTight wrapText="bothSides">
              <wp:wrapPolygon edited="0">
                <wp:start x="0" y="0"/>
                <wp:lineTo x="0" y="21145"/>
                <wp:lineTo x="21200" y="21145"/>
                <wp:lineTo x="21200"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603250"/>
                    </a:xfrm>
                    <a:prstGeom prst="rect">
                      <a:avLst/>
                    </a:prstGeom>
                    <a:noFill/>
                  </pic:spPr>
                </pic:pic>
              </a:graphicData>
            </a:graphic>
            <wp14:sizeRelH relativeFrom="page">
              <wp14:pctWidth>0</wp14:pctWidth>
            </wp14:sizeRelH>
            <wp14:sizeRelV relativeFrom="page">
              <wp14:pctHeight>0</wp14:pctHeight>
            </wp14:sizeRelV>
          </wp:anchor>
        </w:drawing>
      </w:r>
    </w:p>
    <w:p w:rsidR="00762DAD" w:rsidRPr="00762DAD" w:rsidRDefault="00762DAD" w:rsidP="00762DAD">
      <w:pPr>
        <w:spacing w:after="160" w:line="259" w:lineRule="auto"/>
        <w:jc w:val="right"/>
        <w:rPr>
          <w:rFonts w:ascii="Bell MT" w:eastAsia="Calibri" w:hAnsi="Bell MT" w:cs="Times New Roman"/>
          <w:b/>
          <w:sz w:val="24"/>
          <w:szCs w:val="24"/>
          <w:lang w:val="es-ES"/>
        </w:rPr>
      </w:pPr>
      <w:r w:rsidRPr="00762DAD">
        <w:rPr>
          <w:rFonts w:ascii="Calibri" w:eastAsia="Calibri" w:hAnsi="Calibri" w:cs="Times New Roman"/>
        </w:rPr>
        <w:tab/>
      </w:r>
      <w:r w:rsidRPr="00762DAD">
        <w:rPr>
          <w:rFonts w:ascii="Bell MT" w:eastAsia="Calibri" w:hAnsi="Bell MT" w:cs="Times New Roman"/>
          <w:b/>
          <w:sz w:val="24"/>
          <w:szCs w:val="24"/>
          <w:lang w:val="es-ES"/>
        </w:rPr>
        <w:t>TECNOLOGICO</w:t>
      </w:r>
      <w:r w:rsidRPr="00762DAD">
        <w:rPr>
          <w:rFonts w:ascii="Calibri" w:eastAsia="Calibri" w:hAnsi="Calibri" w:cs="Times New Roman"/>
        </w:rPr>
        <w:tab/>
      </w:r>
      <w:r w:rsidRPr="00762DAD">
        <w:rPr>
          <w:rFonts w:ascii="Bell MT" w:eastAsia="Calibri" w:hAnsi="Bell MT" w:cs="Times New Roman"/>
          <w:b/>
          <w:sz w:val="24"/>
          <w:szCs w:val="24"/>
          <w:lang w:val="es-ES"/>
        </w:rPr>
        <w:t xml:space="preserve">NACIONAL </w:t>
      </w:r>
    </w:p>
    <w:p w:rsidR="00762DAD" w:rsidRPr="00762DAD" w:rsidRDefault="00762DAD" w:rsidP="00762DAD">
      <w:pPr>
        <w:spacing w:after="160" w:line="259" w:lineRule="auto"/>
        <w:jc w:val="right"/>
        <w:rPr>
          <w:rFonts w:ascii="Bell MT" w:eastAsia="Calibri" w:hAnsi="Bell MT" w:cs="Times New Roman"/>
          <w:b/>
          <w:sz w:val="24"/>
          <w:szCs w:val="24"/>
          <w:lang w:val="es-ES"/>
        </w:rPr>
      </w:pPr>
      <w:r w:rsidRPr="00762DAD">
        <w:rPr>
          <w:rFonts w:ascii="Bell MT" w:eastAsia="Calibri" w:hAnsi="Bell MT" w:cs="Times New Roman"/>
          <w:b/>
          <w:sz w:val="24"/>
          <w:szCs w:val="24"/>
          <w:lang w:val="es-ES"/>
        </w:rPr>
        <w:t>DE MEXICO</w:t>
      </w:r>
    </w:p>
    <w:p w:rsidR="00762DAD" w:rsidRPr="00762DAD" w:rsidRDefault="00762DAD" w:rsidP="00762DAD">
      <w:pPr>
        <w:spacing w:after="160" w:line="259" w:lineRule="auto"/>
        <w:jc w:val="right"/>
        <w:rPr>
          <w:rFonts w:ascii="Bell MT" w:eastAsia="Calibri" w:hAnsi="Bell MT" w:cs="Arial"/>
          <w:b/>
          <w:sz w:val="18"/>
          <w:szCs w:val="18"/>
          <w:lang w:val="es-ES"/>
        </w:rPr>
      </w:pPr>
      <w:r w:rsidRPr="00762DAD">
        <w:rPr>
          <w:rFonts w:ascii="Bell MT" w:eastAsia="Calibri" w:hAnsi="Bell MT" w:cs="Arial"/>
          <w:b/>
          <w:sz w:val="18"/>
          <w:szCs w:val="18"/>
          <w:lang w:val="es-ES"/>
        </w:rPr>
        <w:t>Instituto Tecnológico De Tuxtla Gutiérrez</w:t>
      </w:r>
    </w:p>
    <w:p w:rsidR="00762DAD" w:rsidRPr="00762DAD" w:rsidRDefault="00762DAD" w:rsidP="00762DAD">
      <w:pPr>
        <w:spacing w:after="160" w:line="259" w:lineRule="auto"/>
        <w:jc w:val="right"/>
        <w:rPr>
          <w:rFonts w:ascii="Arial" w:eastAsia="Calibri" w:hAnsi="Arial" w:cs="Times New Roman"/>
          <w:b/>
          <w:noProof/>
          <w:sz w:val="18"/>
          <w:szCs w:val="18"/>
          <w:lang w:eastAsia="es-MX"/>
        </w:rPr>
      </w:pPr>
      <w:r w:rsidRPr="00762DAD">
        <w:rPr>
          <w:rFonts w:ascii="Arial" w:eastAsia="Calibri" w:hAnsi="Arial" w:cs="Times New Roman"/>
          <w:b/>
          <w:noProof/>
          <w:sz w:val="18"/>
          <w:szCs w:val="18"/>
          <w:lang w:eastAsia="es-MX"/>
        </w:rPr>
        <mc:AlternateContent>
          <mc:Choice Requires="wpc">
            <w:drawing>
              <wp:anchor distT="0" distB="0" distL="114300" distR="114300" simplePos="0" relativeHeight="251700224" behindDoc="1" locked="0" layoutInCell="1" allowOverlap="1" wp14:anchorId="54E62FAF" wp14:editId="1DC03C72">
                <wp:simplePos x="0" y="0"/>
                <wp:positionH relativeFrom="column">
                  <wp:posOffset>220980</wp:posOffset>
                </wp:positionH>
                <wp:positionV relativeFrom="paragraph">
                  <wp:posOffset>34925</wp:posOffset>
                </wp:positionV>
                <wp:extent cx="5295900" cy="438150"/>
                <wp:effectExtent l="0" t="0" r="0" b="0"/>
                <wp:wrapThrough wrapText="bothSides">
                  <wp:wrapPolygon edited="0">
                    <wp:start x="4196" y="5635"/>
                    <wp:lineTo x="466" y="9391"/>
                    <wp:lineTo x="466" y="12209"/>
                    <wp:lineTo x="21522" y="12209"/>
                    <wp:lineTo x="21522" y="5635"/>
                    <wp:lineTo x="4196" y="5635"/>
                  </wp:wrapPolygon>
                </wp:wrapThrough>
                <wp:docPr id="52" name="Lienzo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47 Conector recto"/>
                        <wps:cNvCnPr/>
                        <wps:spPr>
                          <a:xfrm>
                            <a:off x="1060315" y="155642"/>
                            <a:ext cx="4163438" cy="0"/>
                          </a:xfrm>
                          <a:prstGeom prst="line">
                            <a:avLst/>
                          </a:prstGeom>
                          <a:noFill/>
                          <a:ln w="19050" cap="flat" cmpd="sng" algn="ctr">
                            <a:solidFill>
                              <a:sysClr val="windowText" lastClr="000000"/>
                            </a:solidFill>
                            <a:prstDash val="solid"/>
                            <a:miter lim="800000"/>
                          </a:ln>
                          <a:effectLst/>
                        </wps:spPr>
                        <wps:bodyPr/>
                      </wps:wsp>
                      <wps:wsp>
                        <wps:cNvPr id="48" name="48 Conector recto"/>
                        <wps:cNvCnPr/>
                        <wps:spPr>
                          <a:xfrm>
                            <a:off x="155643" y="204281"/>
                            <a:ext cx="5068110" cy="0"/>
                          </a:xfrm>
                          <a:prstGeom prst="line">
                            <a:avLst/>
                          </a:prstGeom>
                          <a:noFill/>
                          <a:ln w="19050" cap="flat" cmpd="sng" algn="ctr">
                            <a:solidFill>
                              <a:sysClr val="windowText" lastClr="000000"/>
                            </a:solidFill>
                            <a:prstDash val="solid"/>
                            <a:miter lim="800000"/>
                          </a:ln>
                          <a:effectLst/>
                        </wps:spPr>
                        <wps:bodyPr/>
                      </wps:wsp>
                    </wpc:wpc>
                  </a:graphicData>
                </a:graphic>
                <wp14:sizeRelH relativeFrom="page">
                  <wp14:pctWidth>0</wp14:pctWidth>
                </wp14:sizeRelH>
                <wp14:sizeRelV relativeFrom="page">
                  <wp14:pctHeight>0</wp14:pctHeight>
                </wp14:sizeRelV>
              </wp:anchor>
            </w:drawing>
          </mc:Choice>
          <mc:Fallback>
            <w:pict>
              <v:group id="Lienzo 52" o:spid="_x0000_s1026" editas="canvas" style="position:absolute;margin-left:17.4pt;margin-top:2.75pt;width:417pt;height:34.5pt;z-index:-251616256" coordsize="5295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VcJQIAAAsGAAAOAAAAZHJzL2Uyb0RvYy54bWzsVM2O0zAQviPxDpbvNEmbdkvUdA+tlguC&#10;SiwPMHWcxJJ/Io9p2rdn7HSXLlwQCzdycMae//k+e3N/NpqdpEflbM2LWc6ZtMI1ynY1//r48G7N&#10;GQawDWhnZc0vEvn99u2bzThUcu56pxvpGQWxWI1DzfsQhirLUPTSAM7cIC0pW+cNBNr6Lms8jBTd&#10;6Gye56tsdL4ZvBMSkU73k5JvU/y2lSJ8bluUgemaU20hrT6tx7hm2w1UnYehV+JaBvxBFQaUpaTP&#10;ofYQgH3z6pdQRgnv0LVhJpzJXNsqIVMP1E2R/9TNDuwJMDUjaDpPBZL0F+MeO5oBhaxGAkMmmaDA&#10;4RkUfF2yLz0MMvWAlfh0OnimmpqXd5xZMMSI8o7tiBoiOM98/EVMxiEZ7+zBX3c4HHwc8Ln1Jv5p&#10;dOxMjMtX+aJYcnYheblclfMJUnkOTJC+LFaLckEkFGSQ4M5+xBg8hg/SGRaFmmtlY6FQwekjBspL&#10;pk8m8di6B6U1nUOlLRsp4ft8SaQSQMRtNQQSzUDNoe04A93RjRDBp5DotGqie/TGC+60ZycgUhKX&#10;Gzc+Ur2cacBACio0fbETKuGFa6xnD9hPzkk1NWxUoIuklan5+tZb25hRpqtw7SoOdxpnlI6uuaQp&#10;Z3FHwE/T//cMIFCuDFi/igER9UUiwDwv5+viJQGW+WpdFBGl/wQIv0sAokJ6cBL/rq9jfNJu9yTf&#10;vuHb7wAAAP//AwBQSwMEFAAGAAgAAAAhAEl7lbzaAAAABwEAAA8AAABkcnMvZG93bnJldi54bWxM&#10;zkFPhDAQBeC7if+hGRNvblFhlyDDxhg1ehRdz10YKbGdYttd8N9bT3p8eZM3X71drBFH8mF0jHC5&#10;ykAQd64feUB4e324KEGEqLhXxjEhfFOAbXN6UquqdzO/0LGNg0gjHCqFoGOcKilDp8mqsHITceo+&#10;nLcqpugH2Xs1p3Fr5FWWraVVI6cPWk10p6n7bA8WgSm7b42XT7HbvU/6qxwen/MZ8fxsub0BEWmJ&#10;f8fwy090aJJp7w7cB2EQrvMkjwhFASLV5bpMeY+wyQuQTS3/+5sfAAAA//8DAFBLAQItABQABgAI&#10;AAAAIQC2gziS/gAAAOEBAAATAAAAAAAAAAAAAAAAAAAAAABbQ29udGVudF9UeXBlc10ueG1sUEsB&#10;Ai0AFAAGAAgAAAAhADj9If/WAAAAlAEAAAsAAAAAAAAAAAAAAAAALwEAAF9yZWxzLy5yZWxzUEsB&#10;Ai0AFAAGAAgAAAAhAKZwFVwlAgAACwYAAA4AAAAAAAAAAAAAAAAALgIAAGRycy9lMm9Eb2MueG1s&#10;UEsBAi0AFAAGAAgAAAAhAEl7lbzaAAAABwEAAA8AAAAAAAAAAAAAAAAAfwQAAGRycy9kb3ducmV2&#10;LnhtbFBLBQYAAAAABAAEAPMAAACG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959;height:4381;visibility:visible;mso-wrap-style:square">
                  <v:fill o:detectmouseclick="t"/>
                  <v:path o:connecttype="none"/>
                </v:shape>
                <v:line id="47 Conector recto" o:spid="_x0000_s1028" style="position:absolute;visibility:visible;mso-wrap-style:square" from="10603,1556" to="52237,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1UcIAAADbAAAADwAAAGRycy9kb3ducmV2LnhtbESPQWvCQBSE74L/YXmCN92kiNboKtIi&#10;7a01Fs+P7DMJZt/G7Kum/75bKHgcZuYbZr3tXaNu1IXas4F0moAiLrytuTTwddxPnkEFQbbYeCYD&#10;PxRguxkO1phZf+cD3XIpVYRwyNBAJdJmWoeiIodh6lvi6J1951Ci7EptO7xHuGv0U5LMtcOa40KF&#10;Lb1UVFzyb2egT9P5tSwondHH2/L0KcdzLq/GjEf9bgVKqJdH+L/9bg3MFvD3Jf4A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51UcIAAADbAAAADwAAAAAAAAAAAAAA&#10;AAChAgAAZHJzL2Rvd25yZXYueG1sUEsFBgAAAAAEAAQA+QAAAJADAAAAAA==&#10;" strokecolor="windowText" strokeweight="1.5pt">
                  <v:stroke joinstyle="miter"/>
                </v:line>
                <v:line id="48 Conector recto" o:spid="_x0000_s1029" style="position:absolute;visibility:visible;mso-wrap-style:square" from="1556,2042" to="52237,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hI8AAAADbAAAADwAAAGRycy9kb3ducmV2LnhtbERPS2vCQBC+C/0Pywi96SZFRKMbkUpp&#10;b61J6XnITh6YnY3Zqab/vnso9PjxvfeHyfXqRmPoPBtIlwko4srbjhsDn+XLYgMqCLLF3jMZ+KEA&#10;h/xhtsfM+juf6VZIo2IIhwwNtCJDpnWoWnIYln4gjlztR4cS4dhoO+I9hrtePyXJWjvsODa0ONBz&#10;S9Wl+HYGpjRdX5uK0hW9v26/PqSsCzkZ8zifjjtQQpP8i//cb9bAKo6NX+IP0P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R4SPAAAAA2wAAAA8AAAAAAAAAAAAAAAAA&#10;oQIAAGRycy9kb3ducmV2LnhtbFBLBQYAAAAABAAEAPkAAACOAwAAAAA=&#10;" strokecolor="windowText" strokeweight="1.5pt">
                  <v:stroke joinstyle="miter"/>
                </v:line>
                <w10:wrap type="through"/>
              </v:group>
            </w:pict>
          </mc:Fallback>
        </mc:AlternateContent>
      </w:r>
      <w:r w:rsidRPr="00762DAD">
        <w:rPr>
          <w:rFonts w:ascii="Arial" w:eastAsia="Calibri" w:hAnsi="Arial" w:cs="Times New Roman"/>
          <w:b/>
          <w:noProof/>
          <w:sz w:val="18"/>
          <w:szCs w:val="18"/>
          <w:lang w:eastAsia="es-MX"/>
        </w:rPr>
        <mc:AlternateContent>
          <mc:Choice Requires="wpc">
            <w:drawing>
              <wp:anchor distT="0" distB="0" distL="114300" distR="114300" simplePos="0" relativeHeight="251699200" behindDoc="1" locked="0" layoutInCell="1" allowOverlap="1" wp14:anchorId="72DB9C28" wp14:editId="6E0293F4">
                <wp:simplePos x="0" y="0"/>
                <wp:positionH relativeFrom="column">
                  <wp:posOffset>280670</wp:posOffset>
                </wp:positionH>
                <wp:positionV relativeFrom="paragraph">
                  <wp:posOffset>11430</wp:posOffset>
                </wp:positionV>
                <wp:extent cx="5184775" cy="359410"/>
                <wp:effectExtent l="0" t="0" r="34925" b="0"/>
                <wp:wrapThrough wrapText="bothSides">
                  <wp:wrapPolygon edited="0">
                    <wp:start x="4127" y="0"/>
                    <wp:lineTo x="4127" y="6869"/>
                    <wp:lineTo x="21666" y="6869"/>
                    <wp:lineTo x="21666" y="0"/>
                    <wp:lineTo x="4127" y="0"/>
                  </wp:wrapPolygon>
                </wp:wrapThrough>
                <wp:docPr id="53" name="Lienzo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49 Conector recto"/>
                        <wps:cNvCnPr/>
                        <wps:spPr>
                          <a:xfrm>
                            <a:off x="1021405" y="9812"/>
                            <a:ext cx="4163437" cy="0"/>
                          </a:xfrm>
                          <a:prstGeom prst="line">
                            <a:avLst/>
                          </a:prstGeom>
                          <a:noFill/>
                          <a:ln w="19050" cap="flat" cmpd="sng" algn="ctr">
                            <a:solidFill>
                              <a:sysClr val="windowText" lastClr="000000"/>
                            </a:solidFill>
                            <a:prstDash val="solid"/>
                            <a:miter lim="800000"/>
                          </a:ln>
                          <a:effectLst/>
                        </wps:spPr>
                        <wps:bodyPr/>
                      </wps:wsp>
                      <wps:wsp>
                        <wps:cNvPr id="50" name="50 Conector recto"/>
                        <wps:cNvCnPr/>
                        <wps:spPr>
                          <a:xfrm>
                            <a:off x="1021405" y="68430"/>
                            <a:ext cx="4163437" cy="0"/>
                          </a:xfrm>
                          <a:prstGeom prst="line">
                            <a:avLst/>
                          </a:prstGeom>
                          <a:noFill/>
                          <a:ln w="19050" cap="flat" cmpd="sng" algn="ctr">
                            <a:solidFill>
                              <a:sysClr val="windowText" lastClr="000000"/>
                            </a:solidFill>
                            <a:prstDash val="solid"/>
                            <a:miter lim="800000"/>
                          </a:ln>
                          <a:effectLst/>
                        </wps:spPr>
                        <wps:bodyPr/>
                      </wps:wsp>
                    </wpc:wpc>
                  </a:graphicData>
                </a:graphic>
                <wp14:sizeRelH relativeFrom="page">
                  <wp14:pctWidth>0</wp14:pctWidth>
                </wp14:sizeRelH>
                <wp14:sizeRelV relativeFrom="page">
                  <wp14:pctHeight>0</wp14:pctHeight>
                </wp14:sizeRelV>
              </wp:anchor>
            </w:drawing>
          </mc:Choice>
          <mc:Fallback>
            <w:pict>
              <v:group id="Lienzo 53" o:spid="_x0000_s1026" editas="canvas" style="position:absolute;margin-left:22.1pt;margin-top:.9pt;width:408.25pt;height:28.3pt;z-index:-251617280" coordsize="5184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AgGQIAAAkGAAAOAAAAZHJzL2Uyb0RvYy54bWzsVM2O0zAQviPxDpbvNGmbljZquodWywXB&#10;SiwPMHWcxJJ/Io9p2rdn7GR3C9yW5UYOztjj+f2+8e7uYjQ7S4/K2YrPZzln0gpXK9tW/Pvj/YcN&#10;ZxjA1qCdlRW/SuR3+/fvdkNfyoXrnK6lZ+TEYjn0Fe9C6MssQ9FJAzhzvbSkbJw3EGjr26z2MJB3&#10;o7NFnq+zwfm6905IRDo9jkq+T/6bRorwtWlQBqYrTrmFtPq0nuKa7XdQth76TokpDXhFFgaUpaDP&#10;ro4QgP3w6g9XRgnv0DVhJpzJXNMoIVMNVM08/62aA9gzYCpGUHeeEiTpDf2eWuoBuSwHAkMmmaDA&#10;/hkU/Ltg3zroZaoBS/Hl/OCZqitebDmzYIgRxZYdiBoiOM98/EVMhj5dPtgHP+2wf/CxwZfGm/in&#10;1rELMS5fzIt8xdm14tvNfDECKi+BCdIW8/WyWH7kTJA6gZ29eOg9hk/SGRaFimtlY5pQwvkzBopK&#10;V5+uxGPr7pXWdA6ltmyg0Nt8RZQSQLRtNAQSTU+loW05A93SPIjgk0t0WtXRPFrjFQ/aszMQJYnJ&#10;tRseKV/ONGAgBSWavlgJpfCLacznCNiNxkk1FmxUoDHSylR8c2utbYwo0yBMVcXWjs2M0snV19Tj&#10;LO4I9rH3/xz/2LkR/1X+VvivN8Vymuj/BJjo8xoCEBXSc5P4N72N8UG73ZN8+4LvfwIAAP//AwBQ&#10;SwMEFAAGAAgAAAAhAHtRhfXaAAAABwEAAA8AAABkcnMvZG93bnJldi54bWxMj81OwzAQhO9IvIO1&#10;SNyoTRVKFOJUCAGCI+Hn7CZLHGGvg+024e1ZTvQ4O6OZb+vt4p04YExjIA2XKwUCqQv9SIOGt9eH&#10;ixJEyoZ64wKhhh9MsG1OT2pT9WGmFzy0eRBcQqkyGmzOUyVl6ix6k1ZhQmLvM0RvMss4yD6amcu9&#10;k2ulNtKbkXjBmgnvLHZf7d5rIFT3rYvyKXfvH5P9LofH52LW+vxsub0BkXHJ/2H4w2d0aJhpF/bU&#10;J+E0FMWak3znB9guN+oaxE7DVVmAbGp5zN/8AgAA//8DAFBLAQItABQABgAIAAAAIQC2gziS/gAA&#10;AOEBAAATAAAAAAAAAAAAAAAAAAAAAABbQ29udGVudF9UeXBlc10ueG1sUEsBAi0AFAAGAAgAAAAh&#10;ADj9If/WAAAAlAEAAAsAAAAAAAAAAAAAAAAALwEAAF9yZWxzLy5yZWxzUEsBAi0AFAAGAAgAAAAh&#10;AIM1QCAZAgAACQYAAA4AAAAAAAAAAAAAAAAALgIAAGRycy9lMm9Eb2MueG1sUEsBAi0AFAAGAAgA&#10;AAAhAHtRhfXaAAAABwEAAA8AAAAAAAAAAAAAAAAAcwQAAGRycy9kb3ducmV2LnhtbFBLBQYAAAAA&#10;BAAEAPMAAAB6BQAAAAA=&#10;">
                <v:shape id="_x0000_s1027" type="#_x0000_t75" style="position:absolute;width:51847;height:3594;visibility:visible;mso-wrap-style:square">
                  <v:fill o:detectmouseclick="t"/>
                  <v:path o:connecttype="none"/>
                </v:shape>
                <v:line id="49 Conector recto" o:spid="_x0000_s1028" style="position:absolute;visibility:visible;mso-wrap-style:square" from="10214,98" to="518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EuMIAAADbAAAADwAAAGRycy9kb3ducmV2LnhtbESPQWvCQBSE7wX/w/KE3uomIlKjq4gi&#10;9dY2iudH9pkEs29j9qnx33cLhR6HmfmGWax616g7daH2bCAdJaCIC29rLg0cD7u3d1BBkC02nsnA&#10;kwKsloOXBWbWP/ib7rmUKkI4ZGigEmkzrUNRkcMw8i1x9M6+cyhRdqW2HT4i3DV6nCRT7bDmuFBh&#10;S5uKikt+cwb6NJ1ey4LSCX1+zE5fcjjnsjXmddiv56CEevkP/7X31sBkBr9f4g/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1EuMIAAADbAAAADwAAAAAAAAAAAAAA&#10;AAChAgAAZHJzL2Rvd25yZXYueG1sUEsFBgAAAAAEAAQA+QAAAJADAAAAAA==&#10;" strokecolor="windowText" strokeweight="1.5pt">
                  <v:stroke joinstyle="miter"/>
                </v:line>
                <v:line id="50 Conector recto" o:spid="_x0000_s1029" style="position:absolute;visibility:visible;mso-wrap-style:square" from="10214,684" to="5184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57+L8AAADbAAAADwAAAGRycy9kb3ducmV2LnhtbERPTWvCQBC9F/wPywje6ialFY2uIpWi&#10;t9YonofsmASzszE7avz33UOhx8f7Xqx616g7daH2bCAdJ6CIC29rLg0cD1+vU1BBkC02nsnAkwKs&#10;loOXBWbWP3hP91xKFUM4ZGigEmkzrUNRkcMw9i1x5M6+cygRdqW2HT5iuGv0W5JMtMOaY0OFLX1W&#10;VFzymzPQp+nkWhaUvtP3dnb6kcM5l40xo2G/noMS6uVf/OfeWQMfcX38En+AX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v57+L8AAADbAAAADwAAAAAAAAAAAAAAAACh&#10;AgAAZHJzL2Rvd25yZXYueG1sUEsFBgAAAAAEAAQA+QAAAI0DAAAAAA==&#10;" strokecolor="windowText" strokeweight="1.5pt">
                  <v:stroke joinstyle="miter"/>
                </v:line>
                <w10:wrap type="through"/>
              </v:group>
            </w:pict>
          </mc:Fallback>
        </mc:AlternateContent>
      </w:r>
    </w:p>
    <w:p w:rsidR="00C5319B" w:rsidRDefault="00C5319B" w:rsidP="00762DAD">
      <w:pPr>
        <w:spacing w:after="160" w:line="259" w:lineRule="auto"/>
        <w:rPr>
          <w:rFonts w:ascii="Calibri" w:eastAsia="Calibri" w:hAnsi="Calibri" w:cs="Times New Roman"/>
        </w:rPr>
      </w:pPr>
    </w:p>
    <w:p w:rsidR="00762DAD" w:rsidRPr="00762DAD" w:rsidRDefault="00762DAD" w:rsidP="00762DAD">
      <w:pPr>
        <w:spacing w:after="160" w:line="259" w:lineRule="auto"/>
        <w:rPr>
          <w:rFonts w:ascii="Calibri" w:eastAsia="Calibri" w:hAnsi="Calibri" w:cs="Times New Roman"/>
        </w:rPr>
      </w:pPr>
      <w:r w:rsidRPr="00762DAD">
        <w:rPr>
          <w:rFonts w:ascii="Calibri" w:eastAsia="Calibri" w:hAnsi="Calibri" w:cs="Times New Roman"/>
        </w:rPr>
        <w:tab/>
      </w:r>
    </w:p>
    <w:p w:rsidR="00762DAD" w:rsidRPr="00762DAD" w:rsidRDefault="00762DAD" w:rsidP="00762DAD">
      <w:pPr>
        <w:spacing w:after="160" w:line="259" w:lineRule="auto"/>
        <w:rPr>
          <w:rFonts w:ascii="Arial" w:eastAsia="Calibri" w:hAnsi="Arial" w:cs="Arial"/>
          <w:b/>
          <w:sz w:val="32"/>
          <w:szCs w:val="32"/>
        </w:rPr>
      </w:pPr>
      <w:r w:rsidRPr="00762DAD">
        <w:rPr>
          <w:rFonts w:ascii="Arial" w:eastAsia="Calibri" w:hAnsi="Arial" w:cs="Arial"/>
          <w:b/>
          <w:sz w:val="32"/>
          <w:szCs w:val="32"/>
        </w:rPr>
        <w:t>Perfil de la Carrera de Ingeniería en Logística del ITTG</w:t>
      </w:r>
    </w:p>
    <w:p w:rsidR="00762DAD" w:rsidRPr="00762DAD" w:rsidRDefault="00762DAD" w:rsidP="00762DAD">
      <w:pPr>
        <w:spacing w:after="160" w:line="259" w:lineRule="auto"/>
        <w:jc w:val="both"/>
        <w:rPr>
          <w:rFonts w:ascii="Arial" w:eastAsia="Calibri" w:hAnsi="Arial" w:cs="Arial"/>
          <w:b/>
          <w:sz w:val="32"/>
          <w:szCs w:val="32"/>
        </w:rPr>
      </w:pPr>
      <w:r w:rsidRPr="00762DAD">
        <w:rPr>
          <w:rFonts w:ascii="Arial" w:eastAsia="Calibri" w:hAnsi="Arial" w:cs="Arial"/>
          <w:b/>
          <w:sz w:val="28"/>
          <w:szCs w:val="28"/>
        </w:rPr>
        <w:t>Objetivo General</w:t>
      </w:r>
      <w:r w:rsidRPr="00762DAD">
        <w:rPr>
          <w:rFonts w:ascii="Arial" w:eastAsia="Calibri" w:hAnsi="Arial" w:cs="Arial"/>
          <w:b/>
          <w:sz w:val="32"/>
          <w:szCs w:val="32"/>
        </w:rPr>
        <w:t xml:space="preserve">: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Formar ingenieros en logística emprendedores analíticos y creativos que mejoren los procesos logísticos de los sistemas de producción de bienes o servicios mediante la aplicación de las ciencias básicas, económico-administrativas y de la ingeniería utilizando herramientas tecnológicas tomando en cuenta los recursos disponibles y potenciales, desarrollando proyectos en organizaciones públicas o privadas, nacionales e internacionales.</w:t>
      </w:r>
    </w:p>
    <w:p w:rsidR="00762DAD" w:rsidRPr="00762DAD" w:rsidRDefault="00762DAD" w:rsidP="00762DAD">
      <w:pPr>
        <w:spacing w:after="160" w:line="259" w:lineRule="auto"/>
        <w:jc w:val="both"/>
        <w:rPr>
          <w:rFonts w:ascii="Arial" w:eastAsia="Calibri" w:hAnsi="Arial" w:cs="Arial"/>
          <w:b/>
          <w:sz w:val="28"/>
          <w:szCs w:val="28"/>
        </w:rPr>
      </w:pPr>
      <w:r w:rsidRPr="00762DAD">
        <w:rPr>
          <w:rFonts w:ascii="Arial" w:eastAsia="Calibri" w:hAnsi="Arial" w:cs="Arial"/>
          <w:b/>
          <w:sz w:val="28"/>
          <w:szCs w:val="28"/>
        </w:rPr>
        <w:t xml:space="preserve">Misión: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Formar Ingenieros en Logística con alta capacidad tecnológica, espíritu emprendedor y sólidas bases humanistas que apoyen a la generación del conocimiento científico y tecnológico, mediante un modelo educativo basado en competencias y centrado en el aprendizaje.</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b/>
          <w:sz w:val="28"/>
          <w:szCs w:val="28"/>
        </w:rPr>
        <w:t>Visión:</w:t>
      </w:r>
      <w:r w:rsidRPr="00762DAD">
        <w:rPr>
          <w:rFonts w:ascii="Arial" w:eastAsia="Calibri" w:hAnsi="Arial" w:cs="Arial"/>
          <w:b/>
          <w:sz w:val="24"/>
          <w:szCs w:val="24"/>
        </w:rPr>
        <w:t xml:space="preserve">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 xml:space="preserve">Ser el Programa Educativo de Ingeniería en Logística acreditada que brinde al mercado laboral profesionistas competentes capaces de transformar su entorno hacia un desarrollo sostenible contribuyendo a la resolución óptima de problemas en los procesos logísticos de la región. </w:t>
      </w:r>
    </w:p>
    <w:p w:rsidR="00762DAD" w:rsidRPr="00762DAD" w:rsidRDefault="00762DAD" w:rsidP="00762DAD">
      <w:pPr>
        <w:spacing w:after="160" w:line="259" w:lineRule="auto"/>
        <w:jc w:val="both"/>
        <w:rPr>
          <w:rFonts w:ascii="Arial" w:eastAsia="Calibri" w:hAnsi="Arial" w:cs="Arial"/>
          <w:b/>
          <w:sz w:val="28"/>
          <w:szCs w:val="28"/>
        </w:rPr>
      </w:pPr>
      <w:r w:rsidRPr="00762DAD">
        <w:rPr>
          <w:rFonts w:ascii="Arial" w:eastAsia="Calibri" w:hAnsi="Arial" w:cs="Arial"/>
          <w:b/>
          <w:sz w:val="28"/>
          <w:szCs w:val="28"/>
        </w:rPr>
        <w:t>Perfil de Egreso</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El egresado será un profesionista con aptitudes y capacidades para la aplicación práctica de los conocimientos adquiridos en la solución de problemas diversos del área de la Logística.</w:t>
      </w:r>
    </w:p>
    <w:p w:rsidR="00490806" w:rsidRDefault="00490806" w:rsidP="00762DAD">
      <w:pPr>
        <w:spacing w:after="160" w:line="259" w:lineRule="auto"/>
        <w:jc w:val="both"/>
        <w:rPr>
          <w:rFonts w:ascii="Arial" w:eastAsia="Calibri" w:hAnsi="Arial" w:cs="Arial"/>
          <w:sz w:val="24"/>
          <w:szCs w:val="24"/>
        </w:rPr>
      </w:pP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lastRenderedPageBreak/>
        <w:t>Al egresar tendrá las siguientes competencias:</w:t>
      </w:r>
    </w:p>
    <w:p w:rsidR="00762DAD" w:rsidRPr="00762DAD" w:rsidRDefault="00762DAD" w:rsidP="00762DAD">
      <w:pPr>
        <w:numPr>
          <w:ilvl w:val="0"/>
          <w:numId w:val="34"/>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Capacidad de análisis y síntesis para la solución de problemas en los procesos logísticos internos como abastecimiento de materiales y materia prima, administración del almacén y optimización del flujo de los materiales, así mismo, para los procesos logísticos externos, por ejemplo, diseño de rutas, venta y distribución de producto terminado.</w:t>
      </w:r>
    </w:p>
    <w:p w:rsidR="00762DAD" w:rsidRPr="00762DAD" w:rsidRDefault="00762DAD" w:rsidP="00762DAD">
      <w:pPr>
        <w:numPr>
          <w:ilvl w:val="0"/>
          <w:numId w:val="34"/>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Capacidad de interrelación entre las actividades de gestión de abastecimiento, distribución y el servicio al cliente.</w:t>
      </w:r>
    </w:p>
    <w:p w:rsidR="00762DAD" w:rsidRPr="00762DAD" w:rsidRDefault="00762DAD" w:rsidP="00762DAD">
      <w:pPr>
        <w:numPr>
          <w:ilvl w:val="0"/>
          <w:numId w:val="34"/>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Independencia de juicio en la toma de decisiones que permitan el adecuado flujo de los materiales mediante la selección de proveedores, medios y modos de transporte, así como la gestión y administración de los recursos financieros.</w:t>
      </w:r>
    </w:p>
    <w:p w:rsidR="00762DAD" w:rsidRPr="00762DAD" w:rsidRDefault="00762DAD" w:rsidP="00762DAD">
      <w:pPr>
        <w:numPr>
          <w:ilvl w:val="0"/>
          <w:numId w:val="34"/>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Capacidad creativa para la generación o innovación de los procesos logísticos en áreas de diseño de empaques, rutas de distribución y servicios con valor para cliente.</w:t>
      </w:r>
    </w:p>
    <w:p w:rsidR="00762DAD" w:rsidRPr="00762DAD" w:rsidRDefault="00762DAD" w:rsidP="00762DAD">
      <w:pPr>
        <w:numPr>
          <w:ilvl w:val="0"/>
          <w:numId w:val="34"/>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Capacidad administrativa para la dirección y control de los recursos humanos, Mercadológicos, financieros y materiales en las áreas de compras, almacenamiento y distribución.</w:t>
      </w:r>
    </w:p>
    <w:p w:rsidR="00762DAD" w:rsidRPr="00762DAD" w:rsidRDefault="00762DAD" w:rsidP="00762DAD">
      <w:pPr>
        <w:numPr>
          <w:ilvl w:val="0"/>
          <w:numId w:val="34"/>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Innovación en el diseño de empaques, envases y embalajes que mejoren, procuren y garanticen la calidad, frescura y economía en el manejo de productos.</w:t>
      </w:r>
    </w:p>
    <w:p w:rsidR="00762DAD" w:rsidRPr="00762DAD" w:rsidRDefault="00762DAD" w:rsidP="00762DAD">
      <w:pPr>
        <w:numPr>
          <w:ilvl w:val="0"/>
          <w:numId w:val="34"/>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Razonamiento abstracto para aplicar las diferentes técnicas y métodos de ingeniería que permitan medir y evaluar el desempeño de la cadena de suministro.</w:t>
      </w:r>
    </w:p>
    <w:p w:rsidR="00762DAD" w:rsidRPr="00762DAD" w:rsidRDefault="00762DAD" w:rsidP="00762DAD">
      <w:pPr>
        <w:numPr>
          <w:ilvl w:val="0"/>
          <w:numId w:val="34"/>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Responsabilidad y conciencia ecológica mediante la integración de procesos verdes en los sistemas logísticos que procuren minimizar los impactos socio</w:t>
      </w:r>
      <w:r>
        <w:rPr>
          <w:rFonts w:ascii="Arial" w:eastAsia="Calibri" w:hAnsi="Arial" w:cs="Arial"/>
          <w:sz w:val="24"/>
          <w:szCs w:val="24"/>
        </w:rPr>
        <w:t>-</w:t>
      </w:r>
      <w:r w:rsidRPr="00762DAD">
        <w:rPr>
          <w:rFonts w:ascii="Arial" w:eastAsia="Calibri" w:hAnsi="Arial" w:cs="Arial"/>
          <w:sz w:val="24"/>
          <w:szCs w:val="24"/>
        </w:rPr>
        <w:t>ambientales; y la logística reversible para dar un adecuado servicio al cliente el proceso de devolución y sus implicaciones.</w:t>
      </w:r>
    </w:p>
    <w:p w:rsidR="00762DAD" w:rsidRDefault="00762DAD" w:rsidP="00762DAD">
      <w:pPr>
        <w:spacing w:after="160" w:line="259" w:lineRule="auto"/>
        <w:jc w:val="both"/>
        <w:rPr>
          <w:rFonts w:ascii="Arial" w:eastAsia="Calibri" w:hAnsi="Arial" w:cs="Arial"/>
          <w:b/>
          <w:sz w:val="28"/>
          <w:szCs w:val="28"/>
        </w:rPr>
      </w:pPr>
    </w:p>
    <w:p w:rsidR="00762DAD" w:rsidRPr="00762DAD" w:rsidRDefault="00762DAD" w:rsidP="00762DAD">
      <w:pPr>
        <w:spacing w:after="160" w:line="259" w:lineRule="auto"/>
        <w:jc w:val="both"/>
        <w:rPr>
          <w:rFonts w:ascii="Arial" w:eastAsia="Calibri" w:hAnsi="Arial" w:cs="Arial"/>
          <w:b/>
          <w:sz w:val="28"/>
          <w:szCs w:val="28"/>
        </w:rPr>
      </w:pPr>
      <w:r w:rsidRPr="00762DAD">
        <w:rPr>
          <w:rFonts w:ascii="Arial" w:eastAsia="Calibri" w:hAnsi="Arial" w:cs="Arial"/>
          <w:b/>
          <w:sz w:val="28"/>
          <w:szCs w:val="28"/>
        </w:rPr>
        <w:t>Contando además con las siguientes Habilidades:</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b/>
          <w:sz w:val="28"/>
          <w:szCs w:val="28"/>
        </w:rPr>
        <w:t>•</w:t>
      </w:r>
      <w:r w:rsidRPr="00762DAD">
        <w:rPr>
          <w:rFonts w:ascii="Arial" w:eastAsia="Calibri" w:hAnsi="Arial" w:cs="Arial"/>
          <w:sz w:val="24"/>
          <w:szCs w:val="24"/>
        </w:rPr>
        <w:tab/>
        <w:t xml:space="preserve">Capacidad de Análisis y Síntesis.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w:t>
      </w:r>
      <w:r w:rsidRPr="00762DAD">
        <w:rPr>
          <w:rFonts w:ascii="Arial" w:eastAsia="Calibri" w:hAnsi="Arial" w:cs="Arial"/>
          <w:sz w:val="24"/>
          <w:szCs w:val="24"/>
        </w:rPr>
        <w:tab/>
        <w:t xml:space="preserve">Capacidad de Interrelación personal.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w:t>
      </w:r>
      <w:r w:rsidRPr="00762DAD">
        <w:rPr>
          <w:rFonts w:ascii="Arial" w:eastAsia="Calibri" w:hAnsi="Arial" w:cs="Arial"/>
          <w:sz w:val="24"/>
          <w:szCs w:val="24"/>
        </w:rPr>
        <w:tab/>
        <w:t xml:space="preserve">Independencia de juicio.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w:t>
      </w:r>
      <w:r w:rsidRPr="00762DAD">
        <w:rPr>
          <w:rFonts w:ascii="Arial" w:eastAsia="Calibri" w:hAnsi="Arial" w:cs="Arial"/>
          <w:sz w:val="24"/>
          <w:szCs w:val="24"/>
        </w:rPr>
        <w:tab/>
        <w:t xml:space="preserve">Capacidad creativa.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w:t>
      </w:r>
      <w:r w:rsidRPr="00762DAD">
        <w:rPr>
          <w:rFonts w:ascii="Arial" w:eastAsia="Calibri" w:hAnsi="Arial" w:cs="Arial"/>
          <w:sz w:val="24"/>
          <w:szCs w:val="24"/>
        </w:rPr>
        <w:tab/>
        <w:t xml:space="preserve">Capacidad administrativa.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w:t>
      </w:r>
      <w:r w:rsidRPr="00762DAD">
        <w:rPr>
          <w:rFonts w:ascii="Arial" w:eastAsia="Calibri" w:hAnsi="Arial" w:cs="Arial"/>
          <w:sz w:val="24"/>
          <w:szCs w:val="24"/>
        </w:rPr>
        <w:tab/>
        <w:t xml:space="preserve">Intuición e imaginación.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w:t>
      </w:r>
      <w:r w:rsidRPr="00762DAD">
        <w:rPr>
          <w:rFonts w:ascii="Arial" w:eastAsia="Calibri" w:hAnsi="Arial" w:cs="Arial"/>
          <w:sz w:val="24"/>
          <w:szCs w:val="24"/>
        </w:rPr>
        <w:tab/>
        <w:t xml:space="preserve">Razonamiento abstracto. </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w:t>
      </w:r>
      <w:r w:rsidRPr="00762DAD">
        <w:rPr>
          <w:rFonts w:ascii="Arial" w:eastAsia="Calibri" w:hAnsi="Arial" w:cs="Arial"/>
          <w:sz w:val="24"/>
          <w:szCs w:val="24"/>
        </w:rPr>
        <w:tab/>
        <w:t>Responsabilidad</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lastRenderedPageBreak/>
        <w:t>•</w:t>
      </w:r>
      <w:r w:rsidRPr="00762DAD">
        <w:rPr>
          <w:rFonts w:ascii="Arial" w:eastAsia="Calibri" w:hAnsi="Arial" w:cs="Arial"/>
          <w:sz w:val="24"/>
          <w:szCs w:val="24"/>
        </w:rPr>
        <w:tab/>
        <w:t>Destreza manual</w:t>
      </w:r>
    </w:p>
    <w:p w:rsidR="00762DAD" w:rsidRPr="00762DAD" w:rsidRDefault="00762DAD" w:rsidP="00762DAD">
      <w:pPr>
        <w:spacing w:after="160" w:line="259" w:lineRule="auto"/>
        <w:jc w:val="both"/>
        <w:rPr>
          <w:rFonts w:ascii="Arial" w:eastAsia="Calibri" w:hAnsi="Arial" w:cs="Arial"/>
          <w:b/>
          <w:sz w:val="28"/>
          <w:szCs w:val="28"/>
        </w:rPr>
      </w:pPr>
      <w:r w:rsidRPr="00762DAD">
        <w:rPr>
          <w:rFonts w:ascii="Arial" w:eastAsia="Calibri" w:hAnsi="Arial" w:cs="Arial"/>
          <w:sz w:val="24"/>
          <w:szCs w:val="24"/>
        </w:rPr>
        <w:t>•</w:t>
      </w:r>
      <w:r w:rsidRPr="00762DAD">
        <w:rPr>
          <w:rFonts w:ascii="Arial" w:eastAsia="Calibri" w:hAnsi="Arial" w:cs="Arial"/>
          <w:sz w:val="24"/>
          <w:szCs w:val="24"/>
        </w:rPr>
        <w:tab/>
        <w:t>Conciencia ecológica</w:t>
      </w:r>
    </w:p>
    <w:p w:rsidR="00762DAD" w:rsidRPr="00762DAD" w:rsidRDefault="00762DAD" w:rsidP="00762DAD">
      <w:pPr>
        <w:spacing w:after="160" w:line="259" w:lineRule="auto"/>
        <w:jc w:val="both"/>
        <w:rPr>
          <w:rFonts w:ascii="Arial" w:eastAsia="Calibri" w:hAnsi="Arial" w:cs="Arial"/>
          <w:b/>
          <w:sz w:val="28"/>
          <w:szCs w:val="28"/>
        </w:rPr>
      </w:pPr>
    </w:p>
    <w:p w:rsidR="00762DAD" w:rsidRPr="00762DAD" w:rsidRDefault="00762DAD" w:rsidP="00762DAD">
      <w:pPr>
        <w:spacing w:after="160" w:line="259" w:lineRule="auto"/>
        <w:jc w:val="both"/>
        <w:rPr>
          <w:rFonts w:ascii="Arial" w:eastAsia="Calibri" w:hAnsi="Arial" w:cs="Arial"/>
          <w:b/>
          <w:sz w:val="28"/>
          <w:szCs w:val="28"/>
        </w:rPr>
      </w:pPr>
      <w:r w:rsidRPr="00762DAD">
        <w:rPr>
          <w:rFonts w:ascii="Arial" w:eastAsia="Calibri" w:hAnsi="Arial" w:cs="Arial"/>
          <w:b/>
          <w:sz w:val="28"/>
          <w:szCs w:val="28"/>
        </w:rPr>
        <w:t>Campo Ocupacional:</w:t>
      </w:r>
    </w:p>
    <w:p w:rsidR="00762DAD" w:rsidRPr="00762DAD" w:rsidRDefault="00762DAD" w:rsidP="00762DAD">
      <w:pPr>
        <w:spacing w:after="160" w:line="259" w:lineRule="auto"/>
        <w:jc w:val="both"/>
        <w:rPr>
          <w:rFonts w:ascii="Arial" w:eastAsia="Calibri" w:hAnsi="Arial" w:cs="Arial"/>
          <w:b/>
          <w:sz w:val="24"/>
          <w:szCs w:val="24"/>
        </w:rPr>
      </w:pPr>
      <w:r w:rsidRPr="00762DAD">
        <w:rPr>
          <w:rFonts w:ascii="Arial" w:eastAsia="Calibri" w:hAnsi="Arial" w:cs="Arial"/>
          <w:sz w:val="24"/>
          <w:szCs w:val="24"/>
        </w:rPr>
        <w:t>El Ingeniero en Logística es un profesional con disciplina de estudio, responsabilidad social y desempeño ético, con capacidades de desarrollo autónomo, de liderazgo, de investigación, competente para diseñar y administrar Sistemas Logísticos, realizando funciones de consultor, gestor o formador de empresas con proyección social, atendiendo los requerimientos de los sectores productivos de bienes o servicios locales, nacionales e internacionales</w:t>
      </w:r>
      <w:r w:rsidRPr="00762DAD">
        <w:rPr>
          <w:rFonts w:ascii="Arial" w:eastAsia="Calibri" w:hAnsi="Arial" w:cs="Arial"/>
          <w:b/>
          <w:sz w:val="24"/>
          <w:szCs w:val="24"/>
        </w:rPr>
        <w:t>.</w:t>
      </w:r>
    </w:p>
    <w:p w:rsidR="00762DAD" w:rsidRPr="00762DAD" w:rsidRDefault="00762DAD" w:rsidP="00762DAD">
      <w:pPr>
        <w:spacing w:after="160" w:line="259" w:lineRule="auto"/>
        <w:jc w:val="both"/>
        <w:rPr>
          <w:rFonts w:ascii="Arial" w:eastAsia="Calibri" w:hAnsi="Arial" w:cs="Arial"/>
          <w:sz w:val="24"/>
          <w:szCs w:val="24"/>
        </w:rPr>
      </w:pPr>
      <w:r w:rsidRPr="00762DAD">
        <w:rPr>
          <w:rFonts w:ascii="Arial" w:eastAsia="Calibri" w:hAnsi="Arial" w:cs="Arial"/>
          <w:sz w:val="24"/>
          <w:szCs w:val="24"/>
        </w:rPr>
        <w:t>El ingeniero en logística es un profesional que puede desempeñarse en los siguientes departamentos de la empresa: Compras, Almacenes, Ventas, Logística, Distribución y Transporte, Importación y Exportación, en Investigación y Desarrollo (I&amp;D) y en la Gestión de Recursos en empresas privadas, sociales y públicas, entre otras</w:t>
      </w:r>
      <w:r>
        <w:rPr>
          <w:rFonts w:ascii="Arial" w:eastAsia="Calibri" w:hAnsi="Arial" w:cs="Arial"/>
          <w:sz w:val="24"/>
          <w:szCs w:val="24"/>
        </w:rPr>
        <w:t xml:space="preserve">. </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Centrales de abasto</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Aeropuertos</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Puertos</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Centrales hidroeléctricas</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Empresas turísticas</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Operación de plazas comerciales</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 xml:space="preserve">Plantas industriales </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Empresas de seguridad (públicas y privadas)</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Terminales de autobuses</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Organizaciones políticas, sociales y eclesiásticas.</w:t>
      </w:r>
    </w:p>
    <w:p w:rsidR="00762DAD" w:rsidRPr="00762DAD" w:rsidRDefault="00762DAD" w:rsidP="00762DAD">
      <w:pPr>
        <w:numPr>
          <w:ilvl w:val="0"/>
          <w:numId w:val="35"/>
        </w:numPr>
        <w:spacing w:after="160" w:line="259" w:lineRule="auto"/>
        <w:contextualSpacing/>
        <w:jc w:val="both"/>
        <w:rPr>
          <w:rFonts w:ascii="Arial" w:eastAsia="Calibri" w:hAnsi="Arial" w:cs="Arial"/>
          <w:sz w:val="24"/>
          <w:szCs w:val="24"/>
        </w:rPr>
      </w:pPr>
      <w:r w:rsidRPr="00762DAD">
        <w:rPr>
          <w:rFonts w:ascii="Arial" w:eastAsia="Calibri" w:hAnsi="Arial" w:cs="Arial"/>
          <w:sz w:val="24"/>
          <w:szCs w:val="24"/>
        </w:rPr>
        <w:t>Empresas Financieras</w:t>
      </w:r>
    </w:p>
    <w:p w:rsidR="00762DAD" w:rsidRPr="00762DAD" w:rsidRDefault="00762DAD" w:rsidP="00762DAD">
      <w:pPr>
        <w:spacing w:after="160" w:line="259" w:lineRule="auto"/>
        <w:jc w:val="both"/>
        <w:rPr>
          <w:rFonts w:ascii="Calibri" w:eastAsia="Calibri" w:hAnsi="Calibri" w:cs="Times New Roman"/>
          <w:sz w:val="24"/>
          <w:szCs w:val="24"/>
        </w:rPr>
      </w:pPr>
    </w:p>
    <w:p w:rsidR="00762DAD" w:rsidRPr="00762DAD" w:rsidRDefault="00762DAD" w:rsidP="00762DAD">
      <w:pPr>
        <w:spacing w:after="160" w:line="259" w:lineRule="auto"/>
        <w:jc w:val="both"/>
        <w:rPr>
          <w:rFonts w:ascii="Calibri" w:eastAsia="Calibri" w:hAnsi="Calibri" w:cs="Times New Roman"/>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C43F2A" w:rsidRDefault="00C43F2A" w:rsidP="007B5FDD">
      <w:pPr>
        <w:spacing w:after="0" w:line="240" w:lineRule="auto"/>
        <w:jc w:val="both"/>
        <w:rPr>
          <w:rFonts w:ascii="Arial" w:hAnsi="Arial" w:cs="Arial"/>
          <w:b/>
          <w:sz w:val="24"/>
          <w:szCs w:val="24"/>
        </w:rPr>
      </w:pPr>
    </w:p>
    <w:p w:rsidR="00C43F2A" w:rsidRDefault="00C43F2A" w:rsidP="007B5FDD">
      <w:pPr>
        <w:spacing w:after="0" w:line="240" w:lineRule="auto"/>
        <w:jc w:val="both"/>
        <w:rPr>
          <w:rFonts w:ascii="Arial" w:hAnsi="Arial" w:cs="Arial"/>
          <w:b/>
          <w:sz w:val="24"/>
          <w:szCs w:val="24"/>
        </w:rPr>
      </w:pPr>
    </w:p>
    <w:p w:rsidR="007B5FDD" w:rsidRDefault="00762DAD" w:rsidP="007B5FDD">
      <w:pPr>
        <w:spacing w:after="0" w:line="240" w:lineRule="auto"/>
        <w:jc w:val="both"/>
        <w:rPr>
          <w:rFonts w:ascii="Arial" w:hAnsi="Arial" w:cs="Arial"/>
          <w:b/>
          <w:sz w:val="24"/>
          <w:szCs w:val="24"/>
        </w:rPr>
      </w:pPr>
      <w:r>
        <w:rPr>
          <w:rFonts w:ascii="Arial" w:hAnsi="Arial" w:cs="Arial"/>
          <w:b/>
          <w:sz w:val="24"/>
          <w:szCs w:val="24"/>
        </w:rPr>
        <w:lastRenderedPageBreak/>
        <w:t xml:space="preserve">3.2 TEMARIO DE LA </w:t>
      </w:r>
      <w:r w:rsidR="006B68F6">
        <w:rPr>
          <w:rFonts w:ascii="Arial" w:hAnsi="Arial" w:cs="Arial"/>
          <w:b/>
          <w:sz w:val="24"/>
          <w:szCs w:val="24"/>
        </w:rPr>
        <w:t>MATERIA DE DESARROLLO SUSTENTABLE</w:t>
      </w:r>
      <w:r w:rsidR="001B13DA">
        <w:rPr>
          <w:rFonts w:ascii="Arial" w:hAnsi="Arial" w:cs="Arial"/>
          <w:b/>
          <w:sz w:val="24"/>
          <w:szCs w:val="24"/>
        </w:rPr>
        <w:t xml:space="preserve"> (programa de la asignatura</w:t>
      </w:r>
      <w:r w:rsidR="00490806">
        <w:rPr>
          <w:rFonts w:ascii="Arial" w:hAnsi="Arial" w:cs="Arial"/>
          <w:b/>
          <w:sz w:val="24"/>
          <w:szCs w:val="24"/>
        </w:rPr>
        <w:t xml:space="preserve"> completo en Anexo</w:t>
      </w:r>
      <w:r w:rsidR="001B13DA">
        <w:rPr>
          <w:rFonts w:ascii="Arial" w:hAnsi="Arial" w:cs="Arial"/>
          <w:b/>
          <w:sz w:val="24"/>
          <w:szCs w:val="24"/>
        </w:rPr>
        <w:t>)</w:t>
      </w:r>
    </w:p>
    <w:p w:rsidR="007B3FB6" w:rsidRDefault="007B3FB6" w:rsidP="007B5FDD">
      <w:pPr>
        <w:spacing w:after="0" w:line="240" w:lineRule="auto"/>
        <w:jc w:val="both"/>
        <w:rPr>
          <w:rFonts w:ascii="Arial" w:hAnsi="Arial" w:cs="Arial"/>
          <w:b/>
          <w:sz w:val="24"/>
          <w:szCs w:val="24"/>
        </w:rPr>
      </w:pPr>
    </w:p>
    <w:p w:rsidR="00490806" w:rsidRDefault="00490806" w:rsidP="007B5FDD">
      <w:pPr>
        <w:spacing w:after="0" w:line="240" w:lineRule="auto"/>
        <w:jc w:val="both"/>
        <w:rPr>
          <w:rFonts w:ascii="Arial" w:hAnsi="Arial" w:cs="Arial"/>
          <w:b/>
          <w:sz w:val="24"/>
          <w:szCs w:val="24"/>
        </w:rPr>
      </w:pPr>
      <w:r>
        <w:rPr>
          <w:rFonts w:ascii="Arial" w:hAnsi="Arial" w:cs="Arial"/>
          <w:b/>
          <w:noProof/>
          <w:sz w:val="24"/>
          <w:szCs w:val="24"/>
          <w:lang w:eastAsia="es-MX"/>
        </w:rPr>
        <w:drawing>
          <wp:inline distT="0" distB="0" distL="0" distR="0">
            <wp:extent cx="5686425" cy="1390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390650"/>
                    </a:xfrm>
                    <a:prstGeom prst="rect">
                      <a:avLst/>
                    </a:prstGeom>
                    <a:noFill/>
                    <a:ln>
                      <a:noFill/>
                    </a:ln>
                  </pic:spPr>
                </pic:pic>
              </a:graphicData>
            </a:graphic>
          </wp:inline>
        </w:drawing>
      </w:r>
    </w:p>
    <w:p w:rsidR="00490806" w:rsidRDefault="00490806" w:rsidP="007B5FDD">
      <w:pPr>
        <w:spacing w:after="0" w:line="240" w:lineRule="auto"/>
        <w:jc w:val="both"/>
        <w:rPr>
          <w:rFonts w:ascii="Arial" w:hAnsi="Arial" w:cs="Arial"/>
          <w:b/>
          <w:sz w:val="24"/>
          <w:szCs w:val="24"/>
        </w:rPr>
      </w:pPr>
      <w:r>
        <w:rPr>
          <w:rFonts w:ascii="Arial" w:hAnsi="Arial" w:cs="Arial"/>
          <w:b/>
          <w:noProof/>
          <w:sz w:val="24"/>
          <w:szCs w:val="24"/>
          <w:lang w:eastAsia="es-MX"/>
        </w:rPr>
        <w:drawing>
          <wp:inline distT="0" distB="0" distL="0" distR="0">
            <wp:extent cx="5629275" cy="56769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5676900"/>
                    </a:xfrm>
                    <a:prstGeom prst="rect">
                      <a:avLst/>
                    </a:prstGeom>
                    <a:noFill/>
                    <a:ln>
                      <a:noFill/>
                    </a:ln>
                  </pic:spPr>
                </pic:pic>
              </a:graphicData>
            </a:graphic>
          </wp:inline>
        </w:drawing>
      </w:r>
    </w:p>
    <w:p w:rsidR="00490806" w:rsidRDefault="00490806" w:rsidP="007B5FDD">
      <w:pPr>
        <w:spacing w:after="0" w:line="240" w:lineRule="auto"/>
        <w:jc w:val="both"/>
        <w:rPr>
          <w:rFonts w:ascii="Arial" w:hAnsi="Arial" w:cs="Arial"/>
          <w:b/>
          <w:sz w:val="24"/>
          <w:szCs w:val="24"/>
        </w:rPr>
      </w:pPr>
    </w:p>
    <w:p w:rsidR="00490806" w:rsidRDefault="00490806" w:rsidP="007B5FDD">
      <w:pPr>
        <w:spacing w:after="0" w:line="240" w:lineRule="auto"/>
        <w:jc w:val="both"/>
        <w:rPr>
          <w:rFonts w:ascii="Arial" w:hAnsi="Arial" w:cs="Arial"/>
          <w:b/>
          <w:sz w:val="24"/>
          <w:szCs w:val="24"/>
        </w:rPr>
      </w:pPr>
    </w:p>
    <w:p w:rsidR="00490806" w:rsidRDefault="00490806" w:rsidP="007B5FDD">
      <w:pPr>
        <w:spacing w:after="0" w:line="240" w:lineRule="auto"/>
        <w:jc w:val="both"/>
        <w:rPr>
          <w:rFonts w:ascii="Arial" w:hAnsi="Arial" w:cs="Arial"/>
          <w:b/>
          <w:sz w:val="24"/>
          <w:szCs w:val="24"/>
        </w:rPr>
      </w:pPr>
    </w:p>
    <w:p w:rsidR="00490806" w:rsidRDefault="00490806" w:rsidP="007B5FDD">
      <w:pPr>
        <w:spacing w:after="0" w:line="240" w:lineRule="auto"/>
        <w:jc w:val="both"/>
        <w:rPr>
          <w:rFonts w:ascii="Arial" w:hAnsi="Arial" w:cs="Arial"/>
          <w:b/>
          <w:sz w:val="24"/>
          <w:szCs w:val="24"/>
        </w:rPr>
      </w:pPr>
      <w:r>
        <w:rPr>
          <w:rFonts w:ascii="Arial" w:hAnsi="Arial" w:cs="Arial"/>
          <w:b/>
          <w:noProof/>
          <w:sz w:val="24"/>
          <w:szCs w:val="24"/>
          <w:lang w:eastAsia="es-MX"/>
        </w:rPr>
        <w:lastRenderedPageBreak/>
        <w:drawing>
          <wp:inline distT="0" distB="0" distL="0" distR="0">
            <wp:extent cx="5715000" cy="67151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6715125"/>
                    </a:xfrm>
                    <a:prstGeom prst="rect">
                      <a:avLst/>
                    </a:prstGeom>
                    <a:noFill/>
                    <a:ln>
                      <a:noFill/>
                    </a:ln>
                  </pic:spPr>
                </pic:pic>
              </a:graphicData>
            </a:graphic>
          </wp:inline>
        </w:drawing>
      </w:r>
    </w:p>
    <w:p w:rsidR="00490806" w:rsidRDefault="00490806" w:rsidP="007B5FDD">
      <w:pPr>
        <w:spacing w:after="0" w:line="240" w:lineRule="auto"/>
        <w:jc w:val="both"/>
        <w:rPr>
          <w:rFonts w:ascii="Arial" w:hAnsi="Arial" w:cs="Arial"/>
          <w:b/>
          <w:sz w:val="24"/>
          <w:szCs w:val="24"/>
        </w:rPr>
      </w:pPr>
    </w:p>
    <w:p w:rsidR="00490806" w:rsidRDefault="00490806" w:rsidP="007B5FDD">
      <w:pPr>
        <w:spacing w:after="0" w:line="240" w:lineRule="auto"/>
        <w:jc w:val="both"/>
        <w:rPr>
          <w:rFonts w:ascii="Arial" w:hAnsi="Arial" w:cs="Arial"/>
          <w:b/>
          <w:sz w:val="24"/>
          <w:szCs w:val="24"/>
        </w:rPr>
      </w:pPr>
    </w:p>
    <w:p w:rsidR="00490806" w:rsidRDefault="00490806" w:rsidP="007B5FDD">
      <w:pPr>
        <w:spacing w:after="0" w:line="240" w:lineRule="auto"/>
        <w:jc w:val="both"/>
        <w:rPr>
          <w:rFonts w:ascii="Arial" w:hAnsi="Arial" w:cs="Arial"/>
          <w:b/>
          <w:sz w:val="24"/>
          <w:szCs w:val="24"/>
        </w:rPr>
      </w:pPr>
    </w:p>
    <w:p w:rsidR="00490806" w:rsidRDefault="00490806" w:rsidP="007B5FDD">
      <w:pPr>
        <w:spacing w:after="0" w:line="240" w:lineRule="auto"/>
        <w:jc w:val="both"/>
        <w:rPr>
          <w:rFonts w:ascii="Arial" w:hAnsi="Arial" w:cs="Arial"/>
          <w:b/>
          <w:sz w:val="24"/>
          <w:szCs w:val="24"/>
        </w:rPr>
      </w:pPr>
    </w:p>
    <w:p w:rsidR="007B5FDD" w:rsidRDefault="007B5FD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62DAD" w:rsidRDefault="00762DAD" w:rsidP="007B5FDD">
      <w:pPr>
        <w:spacing w:after="0" w:line="240" w:lineRule="auto"/>
        <w:jc w:val="both"/>
        <w:rPr>
          <w:rFonts w:ascii="Arial" w:hAnsi="Arial" w:cs="Arial"/>
          <w:b/>
          <w:sz w:val="24"/>
          <w:szCs w:val="24"/>
        </w:rPr>
      </w:pPr>
    </w:p>
    <w:p w:rsidR="007B5FDD" w:rsidRDefault="00FC2370" w:rsidP="007B5FDD">
      <w:pPr>
        <w:spacing w:after="0" w:line="240" w:lineRule="auto"/>
        <w:jc w:val="both"/>
        <w:rPr>
          <w:rFonts w:ascii="Arial" w:hAnsi="Arial" w:cs="Arial"/>
          <w:b/>
          <w:sz w:val="24"/>
          <w:szCs w:val="24"/>
        </w:rPr>
      </w:pPr>
      <w:r>
        <w:rPr>
          <w:rFonts w:ascii="Arial" w:hAnsi="Arial" w:cs="Arial"/>
          <w:b/>
          <w:sz w:val="24"/>
          <w:szCs w:val="24"/>
        </w:rPr>
        <w:lastRenderedPageBreak/>
        <w:t xml:space="preserve">3.3 </w:t>
      </w:r>
      <w:r w:rsidR="00687924">
        <w:rPr>
          <w:rFonts w:ascii="Arial" w:hAnsi="Arial" w:cs="Arial"/>
          <w:b/>
          <w:sz w:val="24"/>
          <w:szCs w:val="24"/>
        </w:rPr>
        <w:t>ALINEACIÓN DE LA ASIGNATURA DE DESARROLLO SUSTENTABLE CON LOS OBJETIVOS DEL DESARROLLO SOSTENIBLE.</w:t>
      </w:r>
    </w:p>
    <w:p w:rsidR="00687924" w:rsidRDefault="00687924" w:rsidP="007B5FDD">
      <w:pPr>
        <w:spacing w:after="0" w:line="240" w:lineRule="auto"/>
        <w:jc w:val="both"/>
        <w:rPr>
          <w:rFonts w:ascii="Arial" w:hAnsi="Arial" w:cs="Arial"/>
          <w:b/>
          <w:sz w:val="24"/>
          <w:szCs w:val="24"/>
        </w:rPr>
      </w:pPr>
    </w:p>
    <w:p w:rsidR="00227B88" w:rsidRPr="0098712A" w:rsidRDefault="007D3273" w:rsidP="00227B88">
      <w:pPr>
        <w:spacing w:after="0" w:line="240" w:lineRule="auto"/>
        <w:jc w:val="both"/>
        <w:rPr>
          <w:rFonts w:ascii="Arial" w:hAnsi="Arial" w:cs="Arial"/>
          <w:sz w:val="24"/>
          <w:szCs w:val="24"/>
        </w:rPr>
      </w:pPr>
      <w:r w:rsidRPr="007D3273">
        <w:rPr>
          <w:rFonts w:ascii="Arial" w:hAnsi="Arial" w:cs="Arial"/>
          <w:sz w:val="24"/>
          <w:szCs w:val="24"/>
        </w:rPr>
        <w:t>Es importante</w:t>
      </w:r>
      <w:r>
        <w:rPr>
          <w:rFonts w:ascii="Arial" w:hAnsi="Arial" w:cs="Arial"/>
          <w:sz w:val="24"/>
          <w:szCs w:val="24"/>
        </w:rPr>
        <w:t xml:space="preserve"> que </w:t>
      </w:r>
      <w:r w:rsidR="001B13DA">
        <w:rPr>
          <w:rFonts w:ascii="Arial" w:hAnsi="Arial" w:cs="Arial"/>
          <w:sz w:val="24"/>
          <w:szCs w:val="24"/>
        </w:rPr>
        <w:t xml:space="preserve">la </w:t>
      </w:r>
      <w:r w:rsidR="00DE288C">
        <w:rPr>
          <w:rFonts w:ascii="Arial" w:hAnsi="Arial" w:cs="Arial"/>
          <w:sz w:val="24"/>
          <w:szCs w:val="24"/>
        </w:rPr>
        <w:t xml:space="preserve">estrategia didáctica ABP para el abordaje de </w:t>
      </w:r>
      <w:r>
        <w:rPr>
          <w:rFonts w:ascii="Arial" w:hAnsi="Arial" w:cs="Arial"/>
          <w:sz w:val="24"/>
          <w:szCs w:val="24"/>
        </w:rPr>
        <w:t>la materia de</w:t>
      </w:r>
      <w:r w:rsidR="00DE288C">
        <w:rPr>
          <w:rFonts w:ascii="Arial" w:hAnsi="Arial" w:cs="Arial"/>
          <w:sz w:val="24"/>
          <w:szCs w:val="24"/>
        </w:rPr>
        <w:t xml:space="preserve"> Desarrollo Sustentable sea enfocada</w:t>
      </w:r>
      <w:r>
        <w:rPr>
          <w:rFonts w:ascii="Arial" w:hAnsi="Arial" w:cs="Arial"/>
          <w:sz w:val="24"/>
          <w:szCs w:val="24"/>
        </w:rPr>
        <w:t xml:space="preserve"> para enfrentar los retos de los objetivos del Desarrollo Sostenible</w:t>
      </w:r>
      <w:r w:rsidR="00DE288C">
        <w:rPr>
          <w:rFonts w:ascii="Arial" w:hAnsi="Arial" w:cs="Arial"/>
          <w:sz w:val="24"/>
          <w:szCs w:val="24"/>
        </w:rPr>
        <w:t xml:space="preserve">, que se pueden apreciar </w:t>
      </w:r>
      <w:r w:rsidR="00DE288C" w:rsidRPr="00DE288C">
        <w:rPr>
          <w:rFonts w:ascii="Arial" w:hAnsi="Arial" w:cs="Arial"/>
          <w:sz w:val="24"/>
          <w:szCs w:val="24"/>
        </w:rPr>
        <w:t>en la siguiente figura</w:t>
      </w:r>
      <w:r w:rsidR="00DE288C">
        <w:rPr>
          <w:rFonts w:ascii="Arial" w:hAnsi="Arial" w:cs="Arial"/>
          <w:sz w:val="24"/>
          <w:szCs w:val="24"/>
        </w:rPr>
        <w:t>.</w:t>
      </w:r>
    </w:p>
    <w:p w:rsidR="00541DCD" w:rsidRDefault="00541DCD" w:rsidP="00227B88">
      <w:pPr>
        <w:spacing w:after="0" w:line="240" w:lineRule="auto"/>
        <w:jc w:val="both"/>
        <w:rPr>
          <w:rFonts w:ascii="Arial" w:hAnsi="Arial" w:cs="Arial"/>
          <w:b/>
          <w:sz w:val="28"/>
          <w:szCs w:val="28"/>
        </w:rPr>
      </w:pPr>
    </w:p>
    <w:p w:rsidR="001B13DA" w:rsidRDefault="007D3273" w:rsidP="00227B88">
      <w:pPr>
        <w:spacing w:after="0" w:line="240" w:lineRule="auto"/>
        <w:jc w:val="both"/>
        <w:rPr>
          <w:rFonts w:ascii="Arial" w:hAnsi="Arial" w:cs="Arial"/>
          <w:b/>
          <w:sz w:val="28"/>
          <w:szCs w:val="28"/>
        </w:rPr>
      </w:pPr>
      <w:r>
        <w:rPr>
          <w:rFonts w:ascii="Arial" w:hAnsi="Arial" w:cs="Arial"/>
          <w:b/>
          <w:noProof/>
          <w:sz w:val="28"/>
          <w:szCs w:val="28"/>
          <w:lang w:eastAsia="es-MX"/>
        </w:rPr>
        <w:drawing>
          <wp:inline distT="0" distB="0" distL="0" distR="0" wp14:anchorId="6AE4CA4C" wp14:editId="6631A870">
            <wp:extent cx="5791200" cy="3952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8284" cy="3957710"/>
                    </a:xfrm>
                    <a:prstGeom prst="rect">
                      <a:avLst/>
                    </a:prstGeom>
                    <a:noFill/>
                  </pic:spPr>
                </pic:pic>
              </a:graphicData>
            </a:graphic>
          </wp:inline>
        </w:drawing>
      </w:r>
    </w:p>
    <w:p w:rsidR="001B13DA" w:rsidRDefault="00E777AB" w:rsidP="000736BB">
      <w:pPr>
        <w:spacing w:after="0" w:line="240" w:lineRule="auto"/>
        <w:rPr>
          <w:rFonts w:ascii="Arial" w:hAnsi="Arial" w:cs="Arial"/>
          <w:b/>
          <w:sz w:val="28"/>
          <w:szCs w:val="28"/>
        </w:rPr>
      </w:pPr>
      <w:r>
        <w:rPr>
          <w:rFonts w:ascii="Arial" w:hAnsi="Arial" w:cs="Arial"/>
          <w:b/>
          <w:noProof/>
          <w:sz w:val="28"/>
          <w:szCs w:val="28"/>
          <w:lang w:eastAsia="es-MX"/>
        </w:rPr>
        <w:drawing>
          <wp:inline distT="0" distB="0" distL="0" distR="0" wp14:anchorId="0532CFB4" wp14:editId="0956E437">
            <wp:extent cx="2066925" cy="523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523875"/>
                    </a:xfrm>
                    <a:prstGeom prst="rect">
                      <a:avLst/>
                    </a:prstGeom>
                    <a:noFill/>
                  </pic:spPr>
                </pic:pic>
              </a:graphicData>
            </a:graphic>
          </wp:inline>
        </w:drawing>
      </w:r>
    </w:p>
    <w:p w:rsidR="003900B3" w:rsidRDefault="00E777AB" w:rsidP="008311BA">
      <w:pPr>
        <w:spacing w:after="0" w:line="240" w:lineRule="auto"/>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rsidR="003900B3" w:rsidRDefault="003900B3" w:rsidP="003900B3">
      <w:pPr>
        <w:jc w:val="both"/>
        <w:rPr>
          <w:rFonts w:ascii="Arial" w:hAnsi="Arial" w:cs="Arial"/>
          <w:b/>
          <w:sz w:val="28"/>
          <w:szCs w:val="28"/>
        </w:rPr>
      </w:pPr>
    </w:p>
    <w:p w:rsidR="003900B3" w:rsidRDefault="003900B3" w:rsidP="003900B3">
      <w:pPr>
        <w:jc w:val="both"/>
        <w:rPr>
          <w:rFonts w:ascii="Arial" w:hAnsi="Arial" w:cs="Arial"/>
          <w:b/>
          <w:sz w:val="28"/>
          <w:szCs w:val="28"/>
        </w:rPr>
      </w:pPr>
    </w:p>
    <w:p w:rsidR="00541DCD" w:rsidRDefault="00541DCD">
      <w:pPr>
        <w:rPr>
          <w:rFonts w:ascii="Arial" w:hAnsi="Arial" w:cs="Arial"/>
          <w:b/>
          <w:sz w:val="28"/>
          <w:szCs w:val="28"/>
        </w:rPr>
      </w:pPr>
    </w:p>
    <w:p w:rsidR="00AD6FE5" w:rsidRDefault="00AD6FE5">
      <w:pPr>
        <w:rPr>
          <w:rFonts w:ascii="Arial" w:hAnsi="Arial" w:cs="Arial"/>
          <w:b/>
          <w:sz w:val="28"/>
          <w:szCs w:val="28"/>
        </w:rPr>
      </w:pPr>
    </w:p>
    <w:p w:rsidR="00D32CC5" w:rsidRDefault="00D32CC5">
      <w:pPr>
        <w:rPr>
          <w:rFonts w:ascii="Arial" w:hAnsi="Arial" w:cs="Arial"/>
          <w:b/>
          <w:sz w:val="28"/>
          <w:szCs w:val="28"/>
        </w:rPr>
      </w:pPr>
      <w:r>
        <w:rPr>
          <w:rFonts w:ascii="Arial" w:hAnsi="Arial" w:cs="Arial"/>
          <w:b/>
          <w:sz w:val="28"/>
          <w:szCs w:val="28"/>
        </w:rPr>
        <w:br w:type="page"/>
      </w:r>
    </w:p>
    <w:p w:rsidR="00F757BC" w:rsidRDefault="0090549B">
      <w:pPr>
        <w:rPr>
          <w:rFonts w:ascii="Arial" w:hAnsi="Arial" w:cs="Arial"/>
          <w:b/>
          <w:sz w:val="28"/>
          <w:szCs w:val="28"/>
        </w:rPr>
      </w:pPr>
      <w:r>
        <w:rPr>
          <w:rFonts w:ascii="Arial" w:hAnsi="Arial" w:cs="Arial"/>
          <w:b/>
          <w:sz w:val="28"/>
          <w:szCs w:val="28"/>
        </w:rPr>
        <w:lastRenderedPageBreak/>
        <w:t>CUADRO 4</w:t>
      </w:r>
      <w:r w:rsidR="00F757BC">
        <w:rPr>
          <w:rFonts w:ascii="Arial" w:hAnsi="Arial" w:cs="Arial"/>
          <w:b/>
          <w:sz w:val="28"/>
          <w:szCs w:val="28"/>
        </w:rPr>
        <w:t>.-  PROPUESTA DE TEMAS</w:t>
      </w:r>
      <w:r w:rsidR="00301264">
        <w:rPr>
          <w:rFonts w:ascii="Arial" w:hAnsi="Arial" w:cs="Arial"/>
          <w:b/>
          <w:sz w:val="28"/>
          <w:szCs w:val="28"/>
        </w:rPr>
        <w:t xml:space="preserve"> /2</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19"/>
        <w:gridCol w:w="4759"/>
      </w:tblGrid>
      <w:tr w:rsidR="00F757BC" w:rsidTr="004731E8">
        <w:tc>
          <w:tcPr>
            <w:tcW w:w="8978" w:type="dxa"/>
            <w:gridSpan w:val="2"/>
          </w:tcPr>
          <w:p w:rsidR="00F757BC" w:rsidRDefault="00F757BC" w:rsidP="00F757BC">
            <w:pPr>
              <w:jc w:val="center"/>
              <w:rPr>
                <w:rFonts w:ascii="Arial" w:hAnsi="Arial" w:cs="Arial"/>
                <w:b/>
                <w:sz w:val="28"/>
                <w:szCs w:val="28"/>
              </w:rPr>
            </w:pPr>
            <w:r>
              <w:rPr>
                <w:rFonts w:ascii="Arial" w:hAnsi="Arial" w:cs="Arial"/>
                <w:b/>
                <w:sz w:val="28"/>
                <w:szCs w:val="28"/>
              </w:rPr>
              <w:t>Unidad 2.- Escenario Natural</w:t>
            </w:r>
          </w:p>
        </w:tc>
      </w:tr>
      <w:tr w:rsidR="00F757BC" w:rsidTr="004731E8">
        <w:tc>
          <w:tcPr>
            <w:tcW w:w="4219" w:type="dxa"/>
          </w:tcPr>
          <w:p w:rsidR="00F757BC" w:rsidRDefault="00F757BC" w:rsidP="00FB5CBC">
            <w:pPr>
              <w:jc w:val="center"/>
              <w:rPr>
                <w:rFonts w:ascii="Arial" w:hAnsi="Arial" w:cs="Arial"/>
                <w:b/>
                <w:sz w:val="28"/>
                <w:szCs w:val="28"/>
              </w:rPr>
            </w:pPr>
            <w:r>
              <w:rPr>
                <w:rFonts w:ascii="Arial" w:hAnsi="Arial" w:cs="Arial"/>
                <w:b/>
                <w:sz w:val="28"/>
                <w:szCs w:val="28"/>
              </w:rPr>
              <w:t>Objetivo</w:t>
            </w:r>
            <w:r w:rsidR="007828D5">
              <w:rPr>
                <w:rFonts w:ascii="Arial" w:hAnsi="Arial" w:cs="Arial"/>
                <w:b/>
                <w:sz w:val="28"/>
                <w:szCs w:val="28"/>
              </w:rPr>
              <w:t>s</w:t>
            </w:r>
            <w:r>
              <w:rPr>
                <w:rFonts w:ascii="Arial" w:hAnsi="Arial" w:cs="Arial"/>
                <w:b/>
                <w:sz w:val="28"/>
                <w:szCs w:val="28"/>
              </w:rPr>
              <w:t xml:space="preserve"> de</w:t>
            </w:r>
            <w:r w:rsidR="007828D5">
              <w:rPr>
                <w:rFonts w:ascii="Arial" w:hAnsi="Arial" w:cs="Arial"/>
                <w:b/>
                <w:sz w:val="28"/>
                <w:szCs w:val="28"/>
              </w:rPr>
              <w:t>l</w:t>
            </w:r>
            <w:r>
              <w:rPr>
                <w:rFonts w:ascii="Arial" w:hAnsi="Arial" w:cs="Arial"/>
                <w:b/>
                <w:sz w:val="28"/>
                <w:szCs w:val="28"/>
              </w:rPr>
              <w:t xml:space="preserve"> desarrollo sostenible</w:t>
            </w:r>
            <w:r w:rsidR="007828D5">
              <w:rPr>
                <w:rFonts w:ascii="Arial" w:hAnsi="Arial" w:cs="Arial"/>
                <w:b/>
                <w:sz w:val="28"/>
                <w:szCs w:val="28"/>
              </w:rPr>
              <w:t xml:space="preserve"> 2030</w:t>
            </w:r>
          </w:p>
        </w:tc>
        <w:tc>
          <w:tcPr>
            <w:tcW w:w="4759" w:type="dxa"/>
          </w:tcPr>
          <w:p w:rsidR="00F757BC" w:rsidRDefault="00BD1182" w:rsidP="00FB5CBC">
            <w:pPr>
              <w:jc w:val="center"/>
              <w:rPr>
                <w:rFonts w:ascii="Arial" w:hAnsi="Arial" w:cs="Arial"/>
                <w:b/>
                <w:sz w:val="28"/>
                <w:szCs w:val="28"/>
              </w:rPr>
            </w:pPr>
            <w:r>
              <w:rPr>
                <w:rFonts w:ascii="Arial" w:hAnsi="Arial" w:cs="Arial"/>
                <w:b/>
                <w:sz w:val="28"/>
                <w:szCs w:val="28"/>
              </w:rPr>
              <w:t>Líneas de Investiga</w:t>
            </w:r>
            <w:r w:rsidR="003C297B">
              <w:rPr>
                <w:rFonts w:ascii="Arial" w:hAnsi="Arial" w:cs="Arial"/>
                <w:b/>
                <w:sz w:val="28"/>
                <w:szCs w:val="28"/>
              </w:rPr>
              <w:t>ción propuesta</w:t>
            </w:r>
            <w:r w:rsidR="00F757BC">
              <w:rPr>
                <w:rFonts w:ascii="Arial" w:hAnsi="Arial" w:cs="Arial"/>
                <w:b/>
                <w:sz w:val="28"/>
                <w:szCs w:val="28"/>
              </w:rPr>
              <w:t>s</w:t>
            </w:r>
          </w:p>
        </w:tc>
      </w:tr>
      <w:tr w:rsidR="00F757BC" w:rsidTr="004731E8">
        <w:tc>
          <w:tcPr>
            <w:tcW w:w="4219" w:type="dxa"/>
          </w:tcPr>
          <w:p w:rsidR="004E2D21" w:rsidRDefault="004E2D21">
            <w:pPr>
              <w:rPr>
                <w:rFonts w:ascii="Arial" w:hAnsi="Arial" w:cs="Arial"/>
                <w:sz w:val="24"/>
                <w:szCs w:val="24"/>
              </w:rPr>
            </w:pPr>
          </w:p>
          <w:p w:rsidR="00F757BC" w:rsidRDefault="006635DA">
            <w:pPr>
              <w:rPr>
                <w:rFonts w:ascii="Arial" w:hAnsi="Arial" w:cs="Arial"/>
                <w:sz w:val="24"/>
                <w:szCs w:val="24"/>
              </w:rPr>
            </w:pPr>
            <w:r>
              <w:rPr>
                <w:noProof/>
                <w:lang w:eastAsia="es-MX"/>
              </w:rPr>
              <w:drawing>
                <wp:anchor distT="0" distB="0" distL="114300" distR="114300" simplePos="0" relativeHeight="251674624" behindDoc="1" locked="0" layoutInCell="1" allowOverlap="1" wp14:anchorId="3F21978D" wp14:editId="06BFCC53">
                  <wp:simplePos x="0" y="0"/>
                  <wp:positionH relativeFrom="column">
                    <wp:posOffset>424815</wp:posOffset>
                  </wp:positionH>
                  <wp:positionV relativeFrom="paragraph">
                    <wp:posOffset>254635</wp:posOffset>
                  </wp:positionV>
                  <wp:extent cx="1428750" cy="1428750"/>
                  <wp:effectExtent l="0" t="0" r="0" b="0"/>
                  <wp:wrapTight wrapText="bothSides">
                    <wp:wrapPolygon edited="0">
                      <wp:start x="0" y="0"/>
                      <wp:lineTo x="0" y="21312"/>
                      <wp:lineTo x="21312" y="21312"/>
                      <wp:lineTo x="21312" y="0"/>
                      <wp:lineTo x="0" y="0"/>
                    </wp:wrapPolygon>
                  </wp:wrapTight>
                  <wp:docPr id="16" name="Imagen 16" descr="SDG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G6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CBC" w:rsidRPr="00FB5CBC">
              <w:rPr>
                <w:rFonts w:ascii="Arial" w:hAnsi="Arial" w:cs="Arial"/>
                <w:sz w:val="24"/>
                <w:szCs w:val="24"/>
              </w:rPr>
              <w:t>Obj. 6.-  Agua Limpia Y Saneamiento</w:t>
            </w:r>
          </w:p>
          <w:p w:rsidR="006635DA" w:rsidRDefault="006635DA">
            <w:pPr>
              <w:rPr>
                <w:rFonts w:ascii="Arial" w:hAnsi="Arial" w:cs="Arial"/>
                <w:sz w:val="24"/>
                <w:szCs w:val="24"/>
              </w:rPr>
            </w:pPr>
          </w:p>
          <w:p w:rsidR="006635DA" w:rsidRPr="00FB5CBC" w:rsidRDefault="006635DA">
            <w:pPr>
              <w:rPr>
                <w:rFonts w:ascii="Arial" w:hAnsi="Arial" w:cs="Arial"/>
                <w:sz w:val="24"/>
                <w:szCs w:val="24"/>
              </w:rPr>
            </w:pPr>
          </w:p>
        </w:tc>
        <w:tc>
          <w:tcPr>
            <w:tcW w:w="4759" w:type="dxa"/>
          </w:tcPr>
          <w:p w:rsidR="00F757BC" w:rsidRPr="00FB5CBC" w:rsidRDefault="00FB5CBC" w:rsidP="00FB5CBC">
            <w:pPr>
              <w:pStyle w:val="Prrafodelista"/>
              <w:numPr>
                <w:ilvl w:val="0"/>
                <w:numId w:val="14"/>
              </w:numPr>
              <w:rPr>
                <w:rFonts w:ascii="Arial" w:hAnsi="Arial" w:cs="Arial"/>
                <w:sz w:val="24"/>
                <w:szCs w:val="24"/>
              </w:rPr>
            </w:pPr>
            <w:r w:rsidRPr="00FB5CBC">
              <w:rPr>
                <w:rFonts w:ascii="Arial" w:hAnsi="Arial" w:cs="Arial"/>
                <w:sz w:val="24"/>
                <w:szCs w:val="24"/>
              </w:rPr>
              <w:t>Proyectos para instalación de protección natural de márgenes de los cuerpos de agua</w:t>
            </w:r>
          </w:p>
          <w:p w:rsidR="00FB5CBC" w:rsidRPr="00FB5CBC" w:rsidRDefault="00FB5CBC" w:rsidP="00FB5CBC">
            <w:pPr>
              <w:pStyle w:val="Prrafodelista"/>
              <w:numPr>
                <w:ilvl w:val="0"/>
                <w:numId w:val="14"/>
              </w:numPr>
              <w:rPr>
                <w:rFonts w:ascii="Arial" w:hAnsi="Arial" w:cs="Arial"/>
                <w:sz w:val="24"/>
                <w:szCs w:val="24"/>
              </w:rPr>
            </w:pPr>
            <w:r w:rsidRPr="00FB5CBC">
              <w:rPr>
                <w:rFonts w:ascii="Arial" w:hAnsi="Arial" w:cs="Arial"/>
                <w:sz w:val="24"/>
                <w:szCs w:val="24"/>
              </w:rPr>
              <w:t>Estudios de localización e identificación de mantos freáticos</w:t>
            </w:r>
          </w:p>
          <w:p w:rsidR="00FB5CBC" w:rsidRPr="00FB5CBC" w:rsidRDefault="00FB5CBC" w:rsidP="00FB5CBC">
            <w:pPr>
              <w:pStyle w:val="Prrafodelista"/>
              <w:numPr>
                <w:ilvl w:val="0"/>
                <w:numId w:val="14"/>
              </w:numPr>
              <w:rPr>
                <w:rFonts w:ascii="Arial" w:hAnsi="Arial" w:cs="Arial"/>
                <w:sz w:val="24"/>
                <w:szCs w:val="24"/>
              </w:rPr>
            </w:pPr>
            <w:r w:rsidRPr="00FB5CBC">
              <w:rPr>
                <w:rFonts w:ascii="Arial" w:hAnsi="Arial" w:cs="Arial"/>
                <w:sz w:val="24"/>
                <w:szCs w:val="24"/>
              </w:rPr>
              <w:t>Detección de puntos críticos de la red hidráulica local</w:t>
            </w:r>
          </w:p>
          <w:p w:rsidR="00FB5CBC" w:rsidRPr="00FB5CBC" w:rsidRDefault="00FB5CBC" w:rsidP="00FB5CBC">
            <w:pPr>
              <w:pStyle w:val="Prrafodelista"/>
              <w:numPr>
                <w:ilvl w:val="0"/>
                <w:numId w:val="14"/>
              </w:numPr>
              <w:rPr>
                <w:rFonts w:ascii="Arial" w:hAnsi="Arial" w:cs="Arial"/>
                <w:sz w:val="24"/>
                <w:szCs w:val="24"/>
              </w:rPr>
            </w:pPr>
            <w:r w:rsidRPr="00FB5CBC">
              <w:rPr>
                <w:rFonts w:ascii="Arial" w:hAnsi="Arial" w:cs="Arial"/>
                <w:sz w:val="24"/>
                <w:szCs w:val="24"/>
              </w:rPr>
              <w:t>Programas de culturización de población para el cuidado y uso racionado del agua potable.</w:t>
            </w:r>
          </w:p>
          <w:p w:rsidR="00FB5CBC" w:rsidRDefault="00FB5CBC" w:rsidP="00FB5CBC">
            <w:pPr>
              <w:pStyle w:val="Prrafodelista"/>
              <w:numPr>
                <w:ilvl w:val="0"/>
                <w:numId w:val="14"/>
              </w:numPr>
              <w:rPr>
                <w:rFonts w:ascii="Arial" w:hAnsi="Arial" w:cs="Arial"/>
                <w:sz w:val="24"/>
                <w:szCs w:val="24"/>
              </w:rPr>
            </w:pPr>
            <w:r w:rsidRPr="00FB5CBC">
              <w:rPr>
                <w:rFonts w:ascii="Arial" w:hAnsi="Arial" w:cs="Arial"/>
                <w:sz w:val="24"/>
                <w:szCs w:val="24"/>
              </w:rPr>
              <w:t>Desazolve de ríos y cuencas</w:t>
            </w:r>
          </w:p>
          <w:p w:rsidR="006635DA" w:rsidRPr="00FB5CBC" w:rsidRDefault="006635DA" w:rsidP="006635DA">
            <w:pPr>
              <w:pStyle w:val="Prrafodelista"/>
              <w:rPr>
                <w:rFonts w:ascii="Arial" w:hAnsi="Arial" w:cs="Arial"/>
                <w:sz w:val="24"/>
                <w:szCs w:val="24"/>
              </w:rPr>
            </w:pPr>
          </w:p>
        </w:tc>
      </w:tr>
      <w:tr w:rsidR="00F757BC" w:rsidTr="004731E8">
        <w:tc>
          <w:tcPr>
            <w:tcW w:w="4219" w:type="dxa"/>
          </w:tcPr>
          <w:p w:rsidR="004E2D21" w:rsidRDefault="004E2D21">
            <w:pPr>
              <w:rPr>
                <w:rFonts w:ascii="Arial" w:hAnsi="Arial" w:cs="Arial"/>
                <w:sz w:val="24"/>
                <w:szCs w:val="24"/>
              </w:rPr>
            </w:pPr>
          </w:p>
          <w:p w:rsidR="00F757BC" w:rsidRDefault="00FB5CBC">
            <w:pPr>
              <w:rPr>
                <w:rFonts w:ascii="Arial" w:hAnsi="Arial" w:cs="Arial"/>
                <w:sz w:val="24"/>
                <w:szCs w:val="24"/>
              </w:rPr>
            </w:pPr>
            <w:r>
              <w:rPr>
                <w:rFonts w:ascii="Arial" w:hAnsi="Arial" w:cs="Arial"/>
                <w:sz w:val="24"/>
                <w:szCs w:val="24"/>
              </w:rPr>
              <w:t>Obj. 7. Energía Asequible</w:t>
            </w:r>
          </w:p>
          <w:p w:rsidR="006635DA" w:rsidRDefault="00604ABF">
            <w:pPr>
              <w:rPr>
                <w:rFonts w:ascii="Arial" w:hAnsi="Arial" w:cs="Arial"/>
                <w:sz w:val="24"/>
                <w:szCs w:val="24"/>
              </w:rPr>
            </w:pPr>
            <w:r>
              <w:rPr>
                <w:noProof/>
                <w:lang w:eastAsia="es-MX"/>
              </w:rPr>
              <w:drawing>
                <wp:anchor distT="0" distB="0" distL="114300" distR="114300" simplePos="0" relativeHeight="251675648" behindDoc="1" locked="0" layoutInCell="1" allowOverlap="1" wp14:anchorId="5C454DBA" wp14:editId="69C3BE3F">
                  <wp:simplePos x="0" y="0"/>
                  <wp:positionH relativeFrom="column">
                    <wp:posOffset>424815</wp:posOffset>
                  </wp:positionH>
                  <wp:positionV relativeFrom="paragraph">
                    <wp:posOffset>36830</wp:posOffset>
                  </wp:positionV>
                  <wp:extent cx="1428750" cy="1428750"/>
                  <wp:effectExtent l="0" t="0" r="0" b="0"/>
                  <wp:wrapTight wrapText="bothSides">
                    <wp:wrapPolygon edited="0">
                      <wp:start x="0" y="0"/>
                      <wp:lineTo x="0" y="21312"/>
                      <wp:lineTo x="21312" y="21312"/>
                      <wp:lineTo x="21312" y="0"/>
                      <wp:lineTo x="0" y="0"/>
                    </wp:wrapPolygon>
                  </wp:wrapTight>
                  <wp:docPr id="17" name="Imagen 17" descr="SDG7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7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5DA" w:rsidRPr="00FB5CBC" w:rsidRDefault="006635DA">
            <w:pPr>
              <w:rPr>
                <w:rFonts w:ascii="Arial" w:hAnsi="Arial" w:cs="Arial"/>
                <w:sz w:val="24"/>
                <w:szCs w:val="24"/>
              </w:rPr>
            </w:pPr>
          </w:p>
        </w:tc>
        <w:tc>
          <w:tcPr>
            <w:tcW w:w="4759" w:type="dxa"/>
          </w:tcPr>
          <w:p w:rsidR="00F757BC" w:rsidRPr="00F532BC" w:rsidRDefault="00F532BC" w:rsidP="00F532BC">
            <w:pPr>
              <w:pStyle w:val="Prrafodelista"/>
              <w:numPr>
                <w:ilvl w:val="0"/>
                <w:numId w:val="15"/>
              </w:numPr>
              <w:rPr>
                <w:rFonts w:ascii="Arial" w:hAnsi="Arial" w:cs="Arial"/>
                <w:sz w:val="24"/>
                <w:szCs w:val="24"/>
              </w:rPr>
            </w:pPr>
            <w:r w:rsidRPr="00F532BC">
              <w:rPr>
                <w:rFonts w:ascii="Arial" w:hAnsi="Arial" w:cs="Arial"/>
                <w:sz w:val="24"/>
                <w:szCs w:val="24"/>
              </w:rPr>
              <w:t>Medidas de protección, aislamiento y Mantto. De Redes eléctricas.</w:t>
            </w:r>
          </w:p>
          <w:p w:rsidR="00F532BC" w:rsidRPr="00F532BC" w:rsidRDefault="00F532BC" w:rsidP="00F532BC">
            <w:pPr>
              <w:pStyle w:val="Prrafodelista"/>
              <w:numPr>
                <w:ilvl w:val="0"/>
                <w:numId w:val="15"/>
              </w:numPr>
              <w:rPr>
                <w:rFonts w:ascii="Arial" w:hAnsi="Arial" w:cs="Arial"/>
                <w:sz w:val="24"/>
                <w:szCs w:val="24"/>
              </w:rPr>
            </w:pPr>
            <w:r w:rsidRPr="00F532BC">
              <w:rPr>
                <w:rFonts w:ascii="Arial" w:hAnsi="Arial" w:cs="Arial"/>
                <w:sz w:val="24"/>
                <w:szCs w:val="24"/>
              </w:rPr>
              <w:t xml:space="preserve">Diseñar planes de mantenimiento de redes eléctricas </w:t>
            </w:r>
            <w:r>
              <w:rPr>
                <w:rFonts w:ascii="Arial" w:hAnsi="Arial" w:cs="Arial"/>
                <w:sz w:val="24"/>
                <w:szCs w:val="24"/>
              </w:rPr>
              <w:t>h</w:t>
            </w:r>
            <w:r w:rsidRPr="00F532BC">
              <w:rPr>
                <w:rFonts w:ascii="Arial" w:hAnsi="Arial" w:cs="Arial"/>
                <w:sz w:val="24"/>
                <w:szCs w:val="24"/>
              </w:rPr>
              <w:t>abitacionales.</w:t>
            </w:r>
          </w:p>
          <w:p w:rsidR="00F532BC" w:rsidRPr="00F532BC" w:rsidRDefault="00F532BC" w:rsidP="00F532BC">
            <w:pPr>
              <w:pStyle w:val="Prrafodelista"/>
              <w:numPr>
                <w:ilvl w:val="0"/>
                <w:numId w:val="15"/>
              </w:numPr>
              <w:rPr>
                <w:rFonts w:ascii="Arial" w:hAnsi="Arial" w:cs="Arial"/>
                <w:sz w:val="24"/>
                <w:szCs w:val="24"/>
              </w:rPr>
            </w:pPr>
            <w:r w:rsidRPr="00F532BC">
              <w:rPr>
                <w:rFonts w:ascii="Arial" w:hAnsi="Arial" w:cs="Arial"/>
                <w:sz w:val="24"/>
                <w:szCs w:val="24"/>
              </w:rPr>
              <w:t xml:space="preserve">Verificación de instalaciones y detección de fugas de energía eléctrica </w:t>
            </w:r>
          </w:p>
          <w:p w:rsidR="00F532BC" w:rsidRPr="00F532BC" w:rsidRDefault="00F532BC" w:rsidP="00F532BC">
            <w:pPr>
              <w:pStyle w:val="Prrafodelista"/>
              <w:numPr>
                <w:ilvl w:val="0"/>
                <w:numId w:val="15"/>
              </w:numPr>
              <w:rPr>
                <w:rFonts w:ascii="Arial" w:hAnsi="Arial" w:cs="Arial"/>
                <w:sz w:val="24"/>
                <w:szCs w:val="24"/>
              </w:rPr>
            </w:pPr>
            <w:r w:rsidRPr="00F532BC">
              <w:rPr>
                <w:rFonts w:ascii="Arial" w:hAnsi="Arial" w:cs="Arial"/>
                <w:sz w:val="24"/>
                <w:szCs w:val="24"/>
              </w:rPr>
              <w:t>Programas de fomento para la utilización de focos ahorradores</w:t>
            </w:r>
          </w:p>
          <w:p w:rsidR="00F532BC" w:rsidRDefault="00F532BC" w:rsidP="00F532BC">
            <w:pPr>
              <w:pStyle w:val="Prrafodelista"/>
              <w:numPr>
                <w:ilvl w:val="0"/>
                <w:numId w:val="15"/>
              </w:numPr>
              <w:rPr>
                <w:rFonts w:ascii="Arial" w:hAnsi="Arial" w:cs="Arial"/>
                <w:sz w:val="24"/>
                <w:szCs w:val="24"/>
              </w:rPr>
            </w:pPr>
            <w:r w:rsidRPr="00F532BC">
              <w:rPr>
                <w:rFonts w:ascii="Arial" w:hAnsi="Arial" w:cs="Arial"/>
                <w:sz w:val="24"/>
                <w:szCs w:val="24"/>
              </w:rPr>
              <w:t>Estudios y proyectos de energías limpias.</w:t>
            </w:r>
          </w:p>
          <w:p w:rsidR="00604ABF" w:rsidRPr="00F532BC" w:rsidRDefault="00604ABF" w:rsidP="00604ABF">
            <w:pPr>
              <w:pStyle w:val="Prrafodelista"/>
              <w:rPr>
                <w:rFonts w:ascii="Arial" w:hAnsi="Arial" w:cs="Arial"/>
                <w:sz w:val="24"/>
                <w:szCs w:val="24"/>
              </w:rPr>
            </w:pPr>
          </w:p>
        </w:tc>
      </w:tr>
      <w:tr w:rsidR="00F757BC" w:rsidTr="004731E8">
        <w:tc>
          <w:tcPr>
            <w:tcW w:w="4219" w:type="dxa"/>
          </w:tcPr>
          <w:p w:rsidR="003B1E04" w:rsidRDefault="003B1E04">
            <w:pPr>
              <w:rPr>
                <w:rFonts w:ascii="Arial" w:hAnsi="Arial" w:cs="Arial"/>
                <w:sz w:val="24"/>
                <w:szCs w:val="24"/>
              </w:rPr>
            </w:pPr>
          </w:p>
          <w:p w:rsidR="00F757BC" w:rsidRDefault="00FB5CBC">
            <w:pPr>
              <w:rPr>
                <w:rFonts w:ascii="Arial" w:hAnsi="Arial" w:cs="Arial"/>
                <w:sz w:val="24"/>
                <w:szCs w:val="24"/>
              </w:rPr>
            </w:pPr>
            <w:r>
              <w:rPr>
                <w:rFonts w:ascii="Arial" w:hAnsi="Arial" w:cs="Arial"/>
                <w:sz w:val="24"/>
                <w:szCs w:val="24"/>
              </w:rPr>
              <w:t>Obj. 13. Acción por el clima</w:t>
            </w:r>
          </w:p>
          <w:p w:rsidR="00604ABF" w:rsidRDefault="00604ABF">
            <w:pPr>
              <w:rPr>
                <w:rFonts w:ascii="Arial" w:hAnsi="Arial" w:cs="Arial"/>
                <w:sz w:val="24"/>
                <w:szCs w:val="24"/>
              </w:rPr>
            </w:pPr>
            <w:r>
              <w:rPr>
                <w:noProof/>
                <w:lang w:eastAsia="es-MX"/>
              </w:rPr>
              <w:drawing>
                <wp:anchor distT="0" distB="0" distL="114300" distR="114300" simplePos="0" relativeHeight="251676672" behindDoc="1" locked="0" layoutInCell="1" allowOverlap="1" wp14:anchorId="5B0D0FBC" wp14:editId="1F217D69">
                  <wp:simplePos x="0" y="0"/>
                  <wp:positionH relativeFrom="column">
                    <wp:posOffset>424815</wp:posOffset>
                  </wp:positionH>
                  <wp:positionV relativeFrom="paragraph">
                    <wp:posOffset>99060</wp:posOffset>
                  </wp:positionV>
                  <wp:extent cx="1428750" cy="1428750"/>
                  <wp:effectExtent l="0" t="0" r="0" b="0"/>
                  <wp:wrapTight wrapText="bothSides">
                    <wp:wrapPolygon edited="0">
                      <wp:start x="0" y="0"/>
                      <wp:lineTo x="0" y="21312"/>
                      <wp:lineTo x="21312" y="21312"/>
                      <wp:lineTo x="21312" y="0"/>
                      <wp:lineTo x="0" y="0"/>
                    </wp:wrapPolygon>
                  </wp:wrapTight>
                  <wp:docPr id="19" name="Imagen 19" descr="SDG1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G13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ABF" w:rsidRPr="00FB5CBC" w:rsidRDefault="00604ABF">
            <w:pPr>
              <w:rPr>
                <w:rFonts w:ascii="Arial" w:hAnsi="Arial" w:cs="Arial"/>
                <w:sz w:val="24"/>
                <w:szCs w:val="24"/>
              </w:rPr>
            </w:pPr>
          </w:p>
        </w:tc>
        <w:tc>
          <w:tcPr>
            <w:tcW w:w="4759" w:type="dxa"/>
          </w:tcPr>
          <w:p w:rsidR="00F757BC" w:rsidRPr="00691485" w:rsidRDefault="00F532BC" w:rsidP="00691485">
            <w:pPr>
              <w:pStyle w:val="Prrafodelista"/>
              <w:numPr>
                <w:ilvl w:val="0"/>
                <w:numId w:val="16"/>
              </w:numPr>
              <w:rPr>
                <w:rFonts w:ascii="Arial" w:hAnsi="Arial" w:cs="Arial"/>
                <w:sz w:val="24"/>
                <w:szCs w:val="24"/>
              </w:rPr>
            </w:pPr>
            <w:r w:rsidRPr="00691485">
              <w:rPr>
                <w:rFonts w:ascii="Arial" w:hAnsi="Arial" w:cs="Arial"/>
                <w:sz w:val="24"/>
                <w:szCs w:val="24"/>
              </w:rPr>
              <w:t>Forestación y reforestación con especies endémicas de la región.</w:t>
            </w:r>
          </w:p>
          <w:p w:rsidR="00F532BC" w:rsidRPr="00691485" w:rsidRDefault="00F532BC" w:rsidP="00691485">
            <w:pPr>
              <w:pStyle w:val="Prrafodelista"/>
              <w:numPr>
                <w:ilvl w:val="0"/>
                <w:numId w:val="16"/>
              </w:numPr>
              <w:rPr>
                <w:rFonts w:ascii="Arial" w:hAnsi="Arial" w:cs="Arial"/>
                <w:sz w:val="24"/>
                <w:szCs w:val="24"/>
              </w:rPr>
            </w:pPr>
            <w:r w:rsidRPr="00691485">
              <w:rPr>
                <w:rFonts w:ascii="Arial" w:hAnsi="Arial" w:cs="Arial"/>
                <w:sz w:val="24"/>
                <w:szCs w:val="24"/>
              </w:rPr>
              <w:t>Proyectos de rediseños de tecnologías para la reducción de los GEI</w:t>
            </w:r>
          </w:p>
          <w:p w:rsidR="00F532BC" w:rsidRPr="00691485" w:rsidRDefault="00F532BC" w:rsidP="00691485">
            <w:pPr>
              <w:pStyle w:val="Prrafodelista"/>
              <w:numPr>
                <w:ilvl w:val="0"/>
                <w:numId w:val="16"/>
              </w:numPr>
              <w:rPr>
                <w:rFonts w:ascii="Arial" w:hAnsi="Arial" w:cs="Arial"/>
                <w:sz w:val="24"/>
                <w:szCs w:val="24"/>
              </w:rPr>
            </w:pPr>
            <w:r w:rsidRPr="00691485">
              <w:rPr>
                <w:rFonts w:ascii="Arial" w:hAnsi="Arial" w:cs="Arial"/>
                <w:sz w:val="24"/>
                <w:szCs w:val="24"/>
              </w:rPr>
              <w:t xml:space="preserve">Diseño de proyectos para </w:t>
            </w:r>
            <w:r w:rsidR="00631531">
              <w:rPr>
                <w:rFonts w:ascii="Arial" w:hAnsi="Arial" w:cs="Arial"/>
                <w:sz w:val="24"/>
                <w:szCs w:val="24"/>
              </w:rPr>
              <w:t>sumideros de carbono</w:t>
            </w:r>
          </w:p>
          <w:p w:rsidR="00691485" w:rsidRPr="00691485" w:rsidRDefault="007B614C" w:rsidP="00691485">
            <w:pPr>
              <w:pStyle w:val="Prrafodelista"/>
              <w:numPr>
                <w:ilvl w:val="0"/>
                <w:numId w:val="16"/>
              </w:numPr>
              <w:rPr>
                <w:rFonts w:ascii="Arial" w:hAnsi="Arial" w:cs="Arial"/>
                <w:sz w:val="24"/>
                <w:szCs w:val="24"/>
              </w:rPr>
            </w:pPr>
            <w:r>
              <w:rPr>
                <w:rFonts w:ascii="Arial" w:hAnsi="Arial" w:cs="Arial"/>
                <w:sz w:val="24"/>
                <w:szCs w:val="24"/>
              </w:rPr>
              <w:t>Programa d</w:t>
            </w:r>
            <w:r w:rsidR="00691485" w:rsidRPr="00691485">
              <w:rPr>
                <w:rFonts w:ascii="Arial" w:hAnsi="Arial" w:cs="Arial"/>
                <w:sz w:val="24"/>
                <w:szCs w:val="24"/>
              </w:rPr>
              <w:t>e culturización para el cuidado del medio ambiente.</w:t>
            </w:r>
          </w:p>
          <w:p w:rsidR="00691485" w:rsidRDefault="00691485" w:rsidP="00691485">
            <w:pPr>
              <w:pStyle w:val="Prrafodelista"/>
              <w:numPr>
                <w:ilvl w:val="0"/>
                <w:numId w:val="16"/>
              </w:numPr>
              <w:rPr>
                <w:rFonts w:ascii="Arial" w:hAnsi="Arial" w:cs="Arial"/>
                <w:sz w:val="24"/>
                <w:szCs w:val="24"/>
              </w:rPr>
            </w:pPr>
            <w:r w:rsidRPr="00691485">
              <w:rPr>
                <w:rFonts w:ascii="Arial" w:hAnsi="Arial" w:cs="Arial"/>
                <w:sz w:val="24"/>
                <w:szCs w:val="24"/>
              </w:rPr>
              <w:t>Diseño de productos nuevos amigables con el ambiente.</w:t>
            </w:r>
          </w:p>
          <w:p w:rsidR="00604ABF" w:rsidRPr="00691485" w:rsidRDefault="00604ABF" w:rsidP="00604ABF">
            <w:pPr>
              <w:pStyle w:val="Prrafodelista"/>
              <w:rPr>
                <w:rFonts w:ascii="Arial" w:hAnsi="Arial" w:cs="Arial"/>
                <w:sz w:val="24"/>
                <w:szCs w:val="24"/>
              </w:rPr>
            </w:pPr>
          </w:p>
        </w:tc>
      </w:tr>
      <w:tr w:rsidR="00F757BC" w:rsidTr="004731E8">
        <w:tc>
          <w:tcPr>
            <w:tcW w:w="4219" w:type="dxa"/>
          </w:tcPr>
          <w:p w:rsidR="004E2D21" w:rsidRDefault="004E2D21">
            <w:pPr>
              <w:rPr>
                <w:rFonts w:ascii="Arial" w:hAnsi="Arial" w:cs="Arial"/>
                <w:sz w:val="24"/>
                <w:szCs w:val="24"/>
              </w:rPr>
            </w:pPr>
          </w:p>
          <w:p w:rsidR="00F757BC" w:rsidRDefault="00FB5CBC">
            <w:pPr>
              <w:rPr>
                <w:rFonts w:ascii="Arial" w:hAnsi="Arial" w:cs="Arial"/>
                <w:sz w:val="24"/>
                <w:szCs w:val="24"/>
              </w:rPr>
            </w:pPr>
            <w:r>
              <w:rPr>
                <w:rFonts w:ascii="Arial" w:hAnsi="Arial" w:cs="Arial"/>
                <w:sz w:val="24"/>
                <w:szCs w:val="24"/>
              </w:rPr>
              <w:t>Obj. 14. Vida Submarina</w:t>
            </w:r>
          </w:p>
          <w:p w:rsidR="00604ABF" w:rsidRDefault="00604ABF">
            <w:pPr>
              <w:rPr>
                <w:rFonts w:ascii="Arial" w:hAnsi="Arial" w:cs="Arial"/>
                <w:sz w:val="24"/>
                <w:szCs w:val="24"/>
              </w:rPr>
            </w:pPr>
          </w:p>
          <w:p w:rsidR="00604ABF" w:rsidRDefault="00D32CC5">
            <w:pPr>
              <w:rPr>
                <w:rFonts w:ascii="Arial" w:hAnsi="Arial" w:cs="Arial"/>
                <w:sz w:val="24"/>
                <w:szCs w:val="24"/>
              </w:rPr>
            </w:pPr>
            <w:r>
              <w:rPr>
                <w:noProof/>
                <w:lang w:eastAsia="es-MX"/>
              </w:rPr>
              <w:lastRenderedPageBreak/>
              <w:drawing>
                <wp:anchor distT="0" distB="0" distL="114300" distR="114300" simplePos="0" relativeHeight="251678720" behindDoc="1" locked="0" layoutInCell="1" allowOverlap="1" wp14:anchorId="1F82322A" wp14:editId="60CB316A">
                  <wp:simplePos x="0" y="0"/>
                  <wp:positionH relativeFrom="column">
                    <wp:posOffset>415290</wp:posOffset>
                  </wp:positionH>
                  <wp:positionV relativeFrom="paragraph">
                    <wp:posOffset>158750</wp:posOffset>
                  </wp:positionV>
                  <wp:extent cx="1428750" cy="1428750"/>
                  <wp:effectExtent l="0" t="0" r="0" b="0"/>
                  <wp:wrapTight wrapText="bothSides">
                    <wp:wrapPolygon edited="0">
                      <wp:start x="0" y="0"/>
                      <wp:lineTo x="0" y="21312"/>
                      <wp:lineTo x="21312" y="21312"/>
                      <wp:lineTo x="21312" y="0"/>
                      <wp:lineTo x="0" y="0"/>
                    </wp:wrapPolygon>
                  </wp:wrapTight>
                  <wp:docPr id="21" name="Imagen 21" descr="SDG1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DG14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ABF" w:rsidRDefault="00604ABF">
            <w:pPr>
              <w:rPr>
                <w:rFonts w:ascii="Arial" w:hAnsi="Arial" w:cs="Arial"/>
                <w:sz w:val="24"/>
                <w:szCs w:val="24"/>
              </w:rPr>
            </w:pPr>
          </w:p>
          <w:p w:rsidR="00604ABF" w:rsidRDefault="00604ABF">
            <w:pPr>
              <w:rPr>
                <w:rFonts w:ascii="Arial" w:hAnsi="Arial" w:cs="Arial"/>
                <w:sz w:val="24"/>
                <w:szCs w:val="24"/>
              </w:rPr>
            </w:pPr>
          </w:p>
          <w:p w:rsidR="00604ABF" w:rsidRPr="00FB5CBC" w:rsidRDefault="00604ABF">
            <w:pPr>
              <w:rPr>
                <w:rFonts w:ascii="Arial" w:hAnsi="Arial" w:cs="Arial"/>
                <w:sz w:val="24"/>
                <w:szCs w:val="24"/>
              </w:rPr>
            </w:pPr>
          </w:p>
        </w:tc>
        <w:tc>
          <w:tcPr>
            <w:tcW w:w="4759" w:type="dxa"/>
          </w:tcPr>
          <w:p w:rsidR="00F757BC" w:rsidRPr="007828D5" w:rsidRDefault="007828D5" w:rsidP="007828D5">
            <w:pPr>
              <w:pStyle w:val="Prrafodelista"/>
              <w:numPr>
                <w:ilvl w:val="0"/>
                <w:numId w:val="17"/>
              </w:numPr>
              <w:rPr>
                <w:rFonts w:ascii="Arial" w:hAnsi="Arial" w:cs="Arial"/>
                <w:sz w:val="24"/>
                <w:szCs w:val="24"/>
              </w:rPr>
            </w:pPr>
            <w:r w:rsidRPr="007828D5">
              <w:rPr>
                <w:rFonts w:ascii="Arial" w:hAnsi="Arial" w:cs="Arial"/>
                <w:sz w:val="24"/>
                <w:szCs w:val="24"/>
              </w:rPr>
              <w:lastRenderedPageBreak/>
              <w:t>Contención de residuos sólidos hacia los mares y océanos.</w:t>
            </w:r>
          </w:p>
          <w:p w:rsidR="007828D5" w:rsidRPr="007828D5" w:rsidRDefault="007828D5" w:rsidP="007828D5">
            <w:pPr>
              <w:pStyle w:val="Prrafodelista"/>
              <w:numPr>
                <w:ilvl w:val="0"/>
                <w:numId w:val="17"/>
              </w:numPr>
              <w:rPr>
                <w:rFonts w:ascii="Arial" w:hAnsi="Arial" w:cs="Arial"/>
                <w:sz w:val="24"/>
                <w:szCs w:val="24"/>
              </w:rPr>
            </w:pPr>
            <w:r w:rsidRPr="007828D5">
              <w:rPr>
                <w:rFonts w:ascii="Arial" w:hAnsi="Arial" w:cs="Arial"/>
                <w:sz w:val="24"/>
                <w:szCs w:val="24"/>
              </w:rPr>
              <w:t xml:space="preserve">Contención de residuos </w:t>
            </w:r>
            <w:r w:rsidR="007B614C" w:rsidRPr="007828D5">
              <w:rPr>
                <w:rFonts w:ascii="Arial" w:hAnsi="Arial" w:cs="Arial"/>
                <w:sz w:val="24"/>
                <w:szCs w:val="24"/>
              </w:rPr>
              <w:t>líquidos</w:t>
            </w:r>
            <w:r w:rsidRPr="007828D5">
              <w:rPr>
                <w:rFonts w:ascii="Arial" w:hAnsi="Arial" w:cs="Arial"/>
                <w:sz w:val="24"/>
                <w:szCs w:val="24"/>
              </w:rPr>
              <w:t xml:space="preserve"> contaminantes hacia ríos, lagos, mares y océanos.</w:t>
            </w:r>
          </w:p>
          <w:p w:rsidR="007828D5" w:rsidRPr="007828D5" w:rsidRDefault="007828D5" w:rsidP="007828D5">
            <w:pPr>
              <w:pStyle w:val="Prrafodelista"/>
              <w:numPr>
                <w:ilvl w:val="0"/>
                <w:numId w:val="17"/>
              </w:numPr>
              <w:rPr>
                <w:rFonts w:ascii="Arial" w:hAnsi="Arial" w:cs="Arial"/>
                <w:sz w:val="24"/>
                <w:szCs w:val="24"/>
              </w:rPr>
            </w:pPr>
            <w:r w:rsidRPr="007828D5">
              <w:rPr>
                <w:rFonts w:ascii="Arial" w:hAnsi="Arial" w:cs="Arial"/>
                <w:sz w:val="24"/>
                <w:szCs w:val="24"/>
              </w:rPr>
              <w:lastRenderedPageBreak/>
              <w:t>Regulación de tráfico acuático en zona de manglares, lagunas y mares</w:t>
            </w:r>
          </w:p>
          <w:p w:rsidR="007828D5" w:rsidRPr="007828D5" w:rsidRDefault="007828D5" w:rsidP="007828D5">
            <w:pPr>
              <w:pStyle w:val="Prrafodelista"/>
              <w:numPr>
                <w:ilvl w:val="0"/>
                <w:numId w:val="17"/>
              </w:numPr>
              <w:rPr>
                <w:rFonts w:ascii="Arial" w:hAnsi="Arial" w:cs="Arial"/>
                <w:sz w:val="24"/>
                <w:szCs w:val="24"/>
              </w:rPr>
            </w:pPr>
            <w:r w:rsidRPr="007828D5">
              <w:rPr>
                <w:rFonts w:ascii="Arial" w:hAnsi="Arial" w:cs="Arial"/>
                <w:sz w:val="24"/>
                <w:szCs w:val="24"/>
              </w:rPr>
              <w:t>Planes de manejo sustentable de manglares.</w:t>
            </w:r>
          </w:p>
          <w:p w:rsidR="007828D5" w:rsidRPr="007828D5" w:rsidRDefault="007828D5" w:rsidP="007828D5">
            <w:pPr>
              <w:pStyle w:val="Prrafodelista"/>
              <w:numPr>
                <w:ilvl w:val="0"/>
                <w:numId w:val="17"/>
              </w:numPr>
              <w:rPr>
                <w:rFonts w:ascii="Arial" w:hAnsi="Arial" w:cs="Arial"/>
                <w:sz w:val="24"/>
                <w:szCs w:val="24"/>
              </w:rPr>
            </w:pPr>
            <w:r w:rsidRPr="007828D5">
              <w:rPr>
                <w:rFonts w:ascii="Arial" w:hAnsi="Arial" w:cs="Arial"/>
                <w:sz w:val="24"/>
                <w:szCs w:val="24"/>
              </w:rPr>
              <w:t>Localización e instalación de plantas de tratamientos de aguas residuales.</w:t>
            </w:r>
          </w:p>
          <w:p w:rsidR="007828D5" w:rsidRPr="00FB5CBC" w:rsidRDefault="007828D5">
            <w:pPr>
              <w:rPr>
                <w:rFonts w:ascii="Arial" w:hAnsi="Arial" w:cs="Arial"/>
                <w:sz w:val="24"/>
                <w:szCs w:val="24"/>
              </w:rPr>
            </w:pPr>
          </w:p>
        </w:tc>
      </w:tr>
      <w:tr w:rsidR="00FB5CBC" w:rsidTr="004731E8">
        <w:tc>
          <w:tcPr>
            <w:tcW w:w="4219" w:type="dxa"/>
          </w:tcPr>
          <w:p w:rsidR="004E2D21" w:rsidRDefault="004E2D21">
            <w:pPr>
              <w:rPr>
                <w:rFonts w:ascii="Arial" w:hAnsi="Arial" w:cs="Arial"/>
                <w:sz w:val="24"/>
                <w:szCs w:val="24"/>
              </w:rPr>
            </w:pPr>
          </w:p>
          <w:p w:rsidR="00FB5CBC" w:rsidRDefault="00604ABF">
            <w:pPr>
              <w:rPr>
                <w:rFonts w:ascii="Arial" w:hAnsi="Arial" w:cs="Arial"/>
                <w:sz w:val="24"/>
                <w:szCs w:val="24"/>
              </w:rPr>
            </w:pPr>
            <w:r>
              <w:rPr>
                <w:noProof/>
                <w:lang w:eastAsia="es-MX"/>
              </w:rPr>
              <w:drawing>
                <wp:anchor distT="0" distB="0" distL="114300" distR="114300" simplePos="0" relativeHeight="251677696" behindDoc="1" locked="0" layoutInCell="1" allowOverlap="1" wp14:anchorId="4CDBD5DC" wp14:editId="28A8268D">
                  <wp:simplePos x="0" y="0"/>
                  <wp:positionH relativeFrom="column">
                    <wp:posOffset>472440</wp:posOffset>
                  </wp:positionH>
                  <wp:positionV relativeFrom="paragraph">
                    <wp:posOffset>401955</wp:posOffset>
                  </wp:positionV>
                  <wp:extent cx="1428750" cy="1428750"/>
                  <wp:effectExtent l="0" t="0" r="0" b="0"/>
                  <wp:wrapTight wrapText="bothSides">
                    <wp:wrapPolygon edited="0">
                      <wp:start x="0" y="0"/>
                      <wp:lineTo x="0" y="21312"/>
                      <wp:lineTo x="21312" y="21312"/>
                      <wp:lineTo x="21312" y="0"/>
                      <wp:lineTo x="0" y="0"/>
                    </wp:wrapPolygon>
                  </wp:wrapTight>
                  <wp:docPr id="20" name="Imagen 20" descr="SDG15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G15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CBC">
              <w:rPr>
                <w:rFonts w:ascii="Arial" w:hAnsi="Arial" w:cs="Arial"/>
                <w:sz w:val="24"/>
                <w:szCs w:val="24"/>
              </w:rPr>
              <w:t>Obj. 15. Vida de Ecosistemas terrestres.</w:t>
            </w:r>
          </w:p>
          <w:p w:rsidR="00604ABF" w:rsidRDefault="00604ABF">
            <w:pPr>
              <w:rPr>
                <w:rFonts w:ascii="Arial" w:hAnsi="Arial" w:cs="Arial"/>
                <w:sz w:val="24"/>
                <w:szCs w:val="24"/>
              </w:rPr>
            </w:pPr>
          </w:p>
          <w:p w:rsidR="00604ABF" w:rsidRPr="00FB5CBC" w:rsidRDefault="00604ABF">
            <w:pPr>
              <w:rPr>
                <w:rFonts w:ascii="Arial" w:hAnsi="Arial" w:cs="Arial"/>
                <w:sz w:val="24"/>
                <w:szCs w:val="24"/>
              </w:rPr>
            </w:pPr>
          </w:p>
        </w:tc>
        <w:tc>
          <w:tcPr>
            <w:tcW w:w="4759" w:type="dxa"/>
          </w:tcPr>
          <w:p w:rsidR="00FB5CBC" w:rsidRPr="00301264" w:rsidRDefault="007828D5" w:rsidP="00301264">
            <w:pPr>
              <w:pStyle w:val="Prrafodelista"/>
              <w:numPr>
                <w:ilvl w:val="0"/>
                <w:numId w:val="18"/>
              </w:numPr>
              <w:rPr>
                <w:rFonts w:ascii="Arial" w:hAnsi="Arial" w:cs="Arial"/>
                <w:sz w:val="24"/>
                <w:szCs w:val="24"/>
              </w:rPr>
            </w:pPr>
            <w:r w:rsidRPr="00301264">
              <w:rPr>
                <w:rFonts w:ascii="Arial" w:hAnsi="Arial" w:cs="Arial"/>
                <w:sz w:val="24"/>
                <w:szCs w:val="24"/>
              </w:rPr>
              <w:t>Programa de culturización para el respeto a la vida silvestre.</w:t>
            </w:r>
          </w:p>
          <w:p w:rsidR="007828D5" w:rsidRPr="00301264" w:rsidRDefault="00301264" w:rsidP="00301264">
            <w:pPr>
              <w:pStyle w:val="Prrafodelista"/>
              <w:numPr>
                <w:ilvl w:val="0"/>
                <w:numId w:val="18"/>
              </w:numPr>
              <w:rPr>
                <w:rFonts w:ascii="Arial" w:hAnsi="Arial" w:cs="Arial"/>
                <w:sz w:val="24"/>
                <w:szCs w:val="24"/>
              </w:rPr>
            </w:pPr>
            <w:r w:rsidRPr="00301264">
              <w:rPr>
                <w:rFonts w:ascii="Arial" w:hAnsi="Arial" w:cs="Arial"/>
                <w:sz w:val="24"/>
                <w:szCs w:val="24"/>
              </w:rPr>
              <w:t>Plan de manejo de productos forestales y silvícolas.</w:t>
            </w:r>
          </w:p>
          <w:p w:rsidR="00301264" w:rsidRPr="00301264" w:rsidRDefault="00301264" w:rsidP="00301264">
            <w:pPr>
              <w:pStyle w:val="Prrafodelista"/>
              <w:numPr>
                <w:ilvl w:val="0"/>
                <w:numId w:val="18"/>
              </w:numPr>
              <w:rPr>
                <w:rFonts w:ascii="Arial" w:hAnsi="Arial" w:cs="Arial"/>
                <w:sz w:val="24"/>
                <w:szCs w:val="24"/>
              </w:rPr>
            </w:pPr>
            <w:r w:rsidRPr="00301264">
              <w:rPr>
                <w:rFonts w:ascii="Arial" w:hAnsi="Arial" w:cs="Arial"/>
                <w:sz w:val="24"/>
                <w:szCs w:val="24"/>
              </w:rPr>
              <w:t>Programas de incentivos y manejo de bosques.</w:t>
            </w:r>
          </w:p>
          <w:p w:rsidR="00301264" w:rsidRPr="00301264" w:rsidRDefault="00301264" w:rsidP="00301264">
            <w:pPr>
              <w:pStyle w:val="Prrafodelista"/>
              <w:numPr>
                <w:ilvl w:val="0"/>
                <w:numId w:val="18"/>
              </w:numPr>
              <w:rPr>
                <w:rFonts w:ascii="Arial" w:hAnsi="Arial" w:cs="Arial"/>
                <w:sz w:val="24"/>
                <w:szCs w:val="24"/>
              </w:rPr>
            </w:pPr>
            <w:r w:rsidRPr="00301264">
              <w:rPr>
                <w:rFonts w:ascii="Arial" w:hAnsi="Arial" w:cs="Arial"/>
                <w:sz w:val="24"/>
                <w:szCs w:val="24"/>
              </w:rPr>
              <w:t>Legislación para el aprovechamiento de la flora y fauna</w:t>
            </w:r>
          </w:p>
          <w:p w:rsidR="00301264" w:rsidRDefault="00301264" w:rsidP="00301264">
            <w:pPr>
              <w:pStyle w:val="Prrafodelista"/>
              <w:numPr>
                <w:ilvl w:val="0"/>
                <w:numId w:val="18"/>
              </w:numPr>
              <w:rPr>
                <w:rFonts w:ascii="Arial" w:hAnsi="Arial" w:cs="Arial"/>
                <w:sz w:val="24"/>
                <w:szCs w:val="24"/>
              </w:rPr>
            </w:pPr>
            <w:r w:rsidRPr="00301264">
              <w:rPr>
                <w:rFonts w:ascii="Arial" w:hAnsi="Arial" w:cs="Arial"/>
                <w:sz w:val="24"/>
                <w:szCs w:val="24"/>
              </w:rPr>
              <w:t>Proyecto de conservación de material genético de especies vegetales y forestales.</w:t>
            </w:r>
          </w:p>
          <w:p w:rsidR="00604ABF" w:rsidRPr="00301264" w:rsidRDefault="00604ABF" w:rsidP="00604ABF">
            <w:pPr>
              <w:pStyle w:val="Prrafodelista"/>
              <w:rPr>
                <w:rFonts w:ascii="Arial" w:hAnsi="Arial" w:cs="Arial"/>
                <w:sz w:val="24"/>
                <w:szCs w:val="24"/>
              </w:rPr>
            </w:pPr>
          </w:p>
        </w:tc>
      </w:tr>
    </w:tbl>
    <w:p w:rsidR="00FB5CBC" w:rsidRDefault="00FB5CBC">
      <w:pPr>
        <w:rPr>
          <w:rFonts w:ascii="Arial" w:hAnsi="Arial" w:cs="Arial"/>
          <w:b/>
          <w:sz w:val="28"/>
          <w:szCs w:val="28"/>
        </w:rPr>
      </w:pPr>
    </w:p>
    <w:p w:rsidR="00301264" w:rsidRDefault="00301264">
      <w:pPr>
        <w:rPr>
          <w:rFonts w:ascii="Arial" w:hAnsi="Arial" w:cs="Arial"/>
          <w:b/>
          <w:sz w:val="28"/>
          <w:szCs w:val="28"/>
        </w:rPr>
      </w:pPr>
    </w:p>
    <w:p w:rsidR="00157FA1" w:rsidRDefault="00157FA1">
      <w:pPr>
        <w:rPr>
          <w:rFonts w:ascii="Arial" w:hAnsi="Arial" w:cs="Arial"/>
          <w:b/>
          <w:sz w:val="28"/>
          <w:szCs w:val="28"/>
        </w:rPr>
      </w:pPr>
      <w:r>
        <w:rPr>
          <w:rFonts w:ascii="Arial" w:hAnsi="Arial" w:cs="Arial"/>
          <w:b/>
          <w:sz w:val="28"/>
          <w:szCs w:val="28"/>
        </w:rPr>
        <w:br w:type="page"/>
      </w:r>
    </w:p>
    <w:p w:rsidR="00301264" w:rsidRDefault="0090549B">
      <w:pPr>
        <w:rPr>
          <w:rFonts w:ascii="Arial" w:hAnsi="Arial" w:cs="Arial"/>
          <w:b/>
          <w:sz w:val="28"/>
          <w:szCs w:val="28"/>
        </w:rPr>
      </w:pPr>
      <w:r>
        <w:rPr>
          <w:rFonts w:ascii="Arial" w:hAnsi="Arial" w:cs="Arial"/>
          <w:b/>
          <w:sz w:val="28"/>
          <w:szCs w:val="28"/>
        </w:rPr>
        <w:lastRenderedPageBreak/>
        <w:t>CUADRO 5</w:t>
      </w:r>
      <w:r w:rsidR="00301264">
        <w:rPr>
          <w:rFonts w:ascii="Arial" w:hAnsi="Arial" w:cs="Arial"/>
          <w:b/>
          <w:sz w:val="28"/>
          <w:szCs w:val="28"/>
        </w:rPr>
        <w:t>. TEMAS PROPUESTOS / 3</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77"/>
        <w:gridCol w:w="4901"/>
      </w:tblGrid>
      <w:tr w:rsidR="00301264" w:rsidTr="004731E8">
        <w:tc>
          <w:tcPr>
            <w:tcW w:w="8978" w:type="dxa"/>
            <w:gridSpan w:val="2"/>
          </w:tcPr>
          <w:p w:rsidR="00301264" w:rsidRDefault="00301264" w:rsidP="005B6447">
            <w:pPr>
              <w:jc w:val="center"/>
              <w:rPr>
                <w:rFonts w:ascii="Arial" w:hAnsi="Arial" w:cs="Arial"/>
                <w:b/>
                <w:sz w:val="28"/>
                <w:szCs w:val="28"/>
              </w:rPr>
            </w:pPr>
            <w:r>
              <w:rPr>
                <w:rFonts w:ascii="Arial" w:hAnsi="Arial" w:cs="Arial"/>
                <w:b/>
                <w:sz w:val="28"/>
                <w:szCs w:val="28"/>
              </w:rPr>
              <w:t>Unidad 3.- Escenario Socio Cultural</w:t>
            </w:r>
          </w:p>
        </w:tc>
      </w:tr>
      <w:tr w:rsidR="00301264" w:rsidTr="004731E8">
        <w:tc>
          <w:tcPr>
            <w:tcW w:w="4077" w:type="dxa"/>
          </w:tcPr>
          <w:p w:rsidR="00301264" w:rsidRDefault="00301264" w:rsidP="005B6447">
            <w:pPr>
              <w:jc w:val="center"/>
              <w:rPr>
                <w:rFonts w:ascii="Arial" w:hAnsi="Arial" w:cs="Arial"/>
                <w:b/>
                <w:sz w:val="28"/>
                <w:szCs w:val="28"/>
              </w:rPr>
            </w:pPr>
            <w:r>
              <w:rPr>
                <w:rFonts w:ascii="Arial" w:hAnsi="Arial" w:cs="Arial"/>
                <w:b/>
                <w:sz w:val="28"/>
                <w:szCs w:val="28"/>
              </w:rPr>
              <w:t>Objetivos del desarrollo sostenible 2030</w:t>
            </w:r>
          </w:p>
        </w:tc>
        <w:tc>
          <w:tcPr>
            <w:tcW w:w="4901" w:type="dxa"/>
          </w:tcPr>
          <w:p w:rsidR="00301264" w:rsidRDefault="00BD1182" w:rsidP="00BD1182">
            <w:pPr>
              <w:jc w:val="center"/>
              <w:rPr>
                <w:rFonts w:ascii="Arial" w:hAnsi="Arial" w:cs="Arial"/>
                <w:b/>
                <w:sz w:val="28"/>
                <w:szCs w:val="28"/>
              </w:rPr>
            </w:pPr>
            <w:r>
              <w:rPr>
                <w:rFonts w:ascii="Arial" w:hAnsi="Arial" w:cs="Arial"/>
                <w:b/>
                <w:sz w:val="28"/>
                <w:szCs w:val="28"/>
              </w:rPr>
              <w:t>Líneas de Investiga</w:t>
            </w:r>
            <w:r w:rsidR="003C297B">
              <w:rPr>
                <w:rFonts w:ascii="Arial" w:hAnsi="Arial" w:cs="Arial"/>
                <w:b/>
                <w:sz w:val="28"/>
                <w:szCs w:val="28"/>
              </w:rPr>
              <w:t>ción propuestas</w:t>
            </w:r>
          </w:p>
        </w:tc>
      </w:tr>
      <w:tr w:rsidR="00301264" w:rsidTr="004731E8">
        <w:tc>
          <w:tcPr>
            <w:tcW w:w="4077" w:type="dxa"/>
          </w:tcPr>
          <w:p w:rsidR="00287842" w:rsidRDefault="00287842" w:rsidP="005B6447">
            <w:pPr>
              <w:rPr>
                <w:rFonts w:ascii="Arial" w:hAnsi="Arial" w:cs="Arial"/>
                <w:sz w:val="24"/>
                <w:szCs w:val="24"/>
              </w:rPr>
            </w:pPr>
          </w:p>
          <w:p w:rsidR="00301264" w:rsidRDefault="006635DA" w:rsidP="005B6447">
            <w:pPr>
              <w:rPr>
                <w:rFonts w:ascii="Arial" w:hAnsi="Arial" w:cs="Arial"/>
                <w:sz w:val="24"/>
                <w:szCs w:val="24"/>
              </w:rPr>
            </w:pPr>
            <w:r w:rsidRPr="006635DA">
              <w:rPr>
                <w:rFonts w:ascii="Arial" w:hAnsi="Arial" w:cs="Arial"/>
                <w:noProof/>
                <w:sz w:val="24"/>
                <w:szCs w:val="24"/>
                <w:lang w:eastAsia="es-MX"/>
              </w:rPr>
              <w:drawing>
                <wp:anchor distT="0" distB="0" distL="114300" distR="114300" simplePos="0" relativeHeight="251669504" behindDoc="1" locked="0" layoutInCell="1" allowOverlap="1" wp14:anchorId="32AEF335" wp14:editId="7CB4F744">
                  <wp:simplePos x="0" y="0"/>
                  <wp:positionH relativeFrom="column">
                    <wp:posOffset>558165</wp:posOffset>
                  </wp:positionH>
                  <wp:positionV relativeFrom="paragraph">
                    <wp:posOffset>349885</wp:posOffset>
                  </wp:positionV>
                  <wp:extent cx="1428750" cy="1428750"/>
                  <wp:effectExtent l="0" t="0" r="0" b="0"/>
                  <wp:wrapTight wrapText="bothSides">
                    <wp:wrapPolygon edited="0">
                      <wp:start x="0" y="0"/>
                      <wp:lineTo x="0" y="21312"/>
                      <wp:lineTo x="21312" y="21312"/>
                      <wp:lineTo x="21312" y="0"/>
                      <wp:lineTo x="0" y="0"/>
                    </wp:wrapPolygon>
                  </wp:wrapTight>
                  <wp:docPr id="4" name="Imagen 4" descr="SDG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1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97B">
              <w:rPr>
                <w:rFonts w:ascii="Arial" w:hAnsi="Arial" w:cs="Arial"/>
                <w:sz w:val="24"/>
                <w:szCs w:val="24"/>
              </w:rPr>
              <w:t>Obj. 1.-  Fin de la Pobreza</w:t>
            </w:r>
          </w:p>
          <w:p w:rsidR="006635DA" w:rsidRDefault="006635DA" w:rsidP="005B6447">
            <w:pPr>
              <w:rPr>
                <w:rFonts w:ascii="Arial" w:hAnsi="Arial" w:cs="Arial"/>
                <w:sz w:val="24"/>
                <w:szCs w:val="24"/>
              </w:rPr>
            </w:pPr>
          </w:p>
          <w:p w:rsidR="006635DA" w:rsidRPr="00FB5CBC" w:rsidRDefault="006635DA" w:rsidP="005B6447">
            <w:pPr>
              <w:rPr>
                <w:rFonts w:ascii="Arial" w:hAnsi="Arial" w:cs="Arial"/>
                <w:sz w:val="24"/>
                <w:szCs w:val="24"/>
              </w:rPr>
            </w:pPr>
          </w:p>
        </w:tc>
        <w:tc>
          <w:tcPr>
            <w:tcW w:w="4901" w:type="dxa"/>
          </w:tcPr>
          <w:p w:rsidR="00301264" w:rsidRPr="00332F01" w:rsidRDefault="003C297B" w:rsidP="00332F01">
            <w:pPr>
              <w:pStyle w:val="Prrafodelista"/>
              <w:numPr>
                <w:ilvl w:val="0"/>
                <w:numId w:val="19"/>
              </w:numPr>
              <w:rPr>
                <w:rFonts w:ascii="Arial" w:hAnsi="Arial" w:cs="Arial"/>
                <w:sz w:val="24"/>
                <w:szCs w:val="24"/>
              </w:rPr>
            </w:pPr>
            <w:r w:rsidRPr="00332F01">
              <w:rPr>
                <w:rFonts w:ascii="Arial" w:hAnsi="Arial" w:cs="Arial"/>
                <w:sz w:val="24"/>
                <w:szCs w:val="24"/>
              </w:rPr>
              <w:t>Desarrollo de productos del campo para agregar valor y aumento de ingresos</w:t>
            </w:r>
          </w:p>
          <w:p w:rsidR="003C297B" w:rsidRPr="00332F01" w:rsidRDefault="003C297B" w:rsidP="00332F01">
            <w:pPr>
              <w:pStyle w:val="Prrafodelista"/>
              <w:numPr>
                <w:ilvl w:val="0"/>
                <w:numId w:val="19"/>
              </w:numPr>
              <w:rPr>
                <w:rFonts w:ascii="Arial" w:hAnsi="Arial" w:cs="Arial"/>
                <w:sz w:val="24"/>
                <w:szCs w:val="24"/>
              </w:rPr>
            </w:pPr>
            <w:r w:rsidRPr="00332F01">
              <w:rPr>
                <w:rFonts w:ascii="Arial" w:hAnsi="Arial" w:cs="Arial"/>
                <w:sz w:val="24"/>
                <w:szCs w:val="24"/>
              </w:rPr>
              <w:t>Impulso de la productividad del campo y la industria</w:t>
            </w:r>
          </w:p>
          <w:p w:rsidR="003C297B" w:rsidRPr="00332F01" w:rsidRDefault="003C297B" w:rsidP="00332F01">
            <w:pPr>
              <w:pStyle w:val="Prrafodelista"/>
              <w:numPr>
                <w:ilvl w:val="0"/>
                <w:numId w:val="19"/>
              </w:numPr>
              <w:rPr>
                <w:rFonts w:ascii="Arial" w:hAnsi="Arial" w:cs="Arial"/>
                <w:sz w:val="24"/>
                <w:szCs w:val="24"/>
              </w:rPr>
            </w:pPr>
            <w:r w:rsidRPr="00332F01">
              <w:rPr>
                <w:rFonts w:ascii="Arial" w:hAnsi="Arial" w:cs="Arial"/>
                <w:sz w:val="24"/>
                <w:szCs w:val="24"/>
              </w:rPr>
              <w:t>Fomento de la cohesión social y apoyo solidario.</w:t>
            </w:r>
          </w:p>
          <w:p w:rsidR="003C297B" w:rsidRPr="00332F01" w:rsidRDefault="003C297B" w:rsidP="00332F01">
            <w:pPr>
              <w:pStyle w:val="Prrafodelista"/>
              <w:numPr>
                <w:ilvl w:val="0"/>
                <w:numId w:val="19"/>
              </w:numPr>
              <w:rPr>
                <w:rFonts w:ascii="Arial" w:hAnsi="Arial" w:cs="Arial"/>
                <w:sz w:val="24"/>
                <w:szCs w:val="24"/>
              </w:rPr>
            </w:pPr>
            <w:r w:rsidRPr="00332F01">
              <w:rPr>
                <w:rFonts w:ascii="Arial" w:hAnsi="Arial" w:cs="Arial"/>
                <w:sz w:val="24"/>
                <w:szCs w:val="24"/>
              </w:rPr>
              <w:t>Formación de liderazgos en la formación de organizaciones económicas</w:t>
            </w:r>
          </w:p>
          <w:p w:rsidR="00332F01" w:rsidRPr="00332F01" w:rsidRDefault="00332F01" w:rsidP="00332F01">
            <w:pPr>
              <w:pStyle w:val="Prrafodelista"/>
              <w:numPr>
                <w:ilvl w:val="0"/>
                <w:numId w:val="19"/>
              </w:numPr>
              <w:rPr>
                <w:rFonts w:ascii="Arial" w:hAnsi="Arial" w:cs="Arial"/>
                <w:sz w:val="24"/>
                <w:szCs w:val="24"/>
              </w:rPr>
            </w:pPr>
            <w:r w:rsidRPr="00332F01">
              <w:rPr>
                <w:rFonts w:ascii="Arial" w:hAnsi="Arial" w:cs="Arial"/>
                <w:sz w:val="24"/>
                <w:szCs w:val="24"/>
              </w:rPr>
              <w:t>Capacitación para el trabajo</w:t>
            </w:r>
          </w:p>
          <w:p w:rsidR="003C297B" w:rsidRPr="003C297B" w:rsidRDefault="003C297B" w:rsidP="003C297B">
            <w:pPr>
              <w:rPr>
                <w:rFonts w:ascii="Arial" w:hAnsi="Arial" w:cs="Arial"/>
                <w:sz w:val="24"/>
                <w:szCs w:val="24"/>
              </w:rPr>
            </w:pPr>
          </w:p>
        </w:tc>
      </w:tr>
      <w:tr w:rsidR="00301264" w:rsidTr="004731E8">
        <w:tc>
          <w:tcPr>
            <w:tcW w:w="4077" w:type="dxa"/>
          </w:tcPr>
          <w:p w:rsidR="00301264" w:rsidRDefault="006635DA" w:rsidP="005B6447">
            <w:pPr>
              <w:rPr>
                <w:rFonts w:ascii="Arial" w:hAnsi="Arial" w:cs="Arial"/>
                <w:sz w:val="24"/>
                <w:szCs w:val="24"/>
              </w:rPr>
            </w:pPr>
            <w:r>
              <w:rPr>
                <w:noProof/>
                <w:lang w:eastAsia="es-MX"/>
              </w:rPr>
              <w:drawing>
                <wp:anchor distT="0" distB="0" distL="114300" distR="114300" simplePos="0" relativeHeight="251670528" behindDoc="1" locked="0" layoutInCell="1" allowOverlap="1" wp14:anchorId="7254589B" wp14:editId="28D814D7">
                  <wp:simplePos x="0" y="0"/>
                  <wp:positionH relativeFrom="column">
                    <wp:posOffset>558165</wp:posOffset>
                  </wp:positionH>
                  <wp:positionV relativeFrom="paragraph">
                    <wp:posOffset>262890</wp:posOffset>
                  </wp:positionV>
                  <wp:extent cx="1428750" cy="1381125"/>
                  <wp:effectExtent l="0" t="0" r="0" b="9525"/>
                  <wp:wrapTight wrapText="bothSides">
                    <wp:wrapPolygon edited="0">
                      <wp:start x="0" y="0"/>
                      <wp:lineTo x="0" y="21451"/>
                      <wp:lineTo x="21312" y="21451"/>
                      <wp:lineTo x="21312" y="0"/>
                      <wp:lineTo x="0" y="0"/>
                    </wp:wrapPolygon>
                  </wp:wrapTight>
                  <wp:docPr id="10" name="Imagen 10" descr="SDG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2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97B">
              <w:rPr>
                <w:rFonts w:ascii="Arial" w:hAnsi="Arial" w:cs="Arial"/>
                <w:sz w:val="24"/>
                <w:szCs w:val="24"/>
              </w:rPr>
              <w:t xml:space="preserve">Obj. 2. </w:t>
            </w:r>
            <w:r w:rsidR="00332F01">
              <w:rPr>
                <w:rFonts w:ascii="Arial" w:hAnsi="Arial" w:cs="Arial"/>
                <w:sz w:val="24"/>
                <w:szCs w:val="24"/>
              </w:rPr>
              <w:t xml:space="preserve">Hambre Cero </w:t>
            </w:r>
          </w:p>
          <w:p w:rsidR="006635DA" w:rsidRDefault="006635DA" w:rsidP="005B6447">
            <w:pPr>
              <w:rPr>
                <w:rFonts w:ascii="Arial" w:hAnsi="Arial" w:cs="Arial"/>
                <w:sz w:val="24"/>
                <w:szCs w:val="24"/>
              </w:rPr>
            </w:pPr>
          </w:p>
          <w:p w:rsidR="006635DA" w:rsidRPr="00FB5CBC" w:rsidRDefault="006635DA" w:rsidP="005B6447">
            <w:pPr>
              <w:rPr>
                <w:rFonts w:ascii="Arial" w:hAnsi="Arial" w:cs="Arial"/>
                <w:sz w:val="24"/>
                <w:szCs w:val="24"/>
              </w:rPr>
            </w:pPr>
          </w:p>
        </w:tc>
        <w:tc>
          <w:tcPr>
            <w:tcW w:w="4901" w:type="dxa"/>
          </w:tcPr>
          <w:p w:rsidR="00301264" w:rsidRPr="00332F01" w:rsidRDefault="00332F01" w:rsidP="00332F01">
            <w:pPr>
              <w:pStyle w:val="Prrafodelista"/>
              <w:numPr>
                <w:ilvl w:val="0"/>
                <w:numId w:val="20"/>
              </w:numPr>
              <w:rPr>
                <w:rFonts w:ascii="Arial" w:hAnsi="Arial" w:cs="Arial"/>
                <w:sz w:val="24"/>
                <w:szCs w:val="24"/>
              </w:rPr>
            </w:pPr>
            <w:r w:rsidRPr="00332F01">
              <w:rPr>
                <w:rFonts w:ascii="Arial" w:hAnsi="Arial" w:cs="Arial"/>
                <w:sz w:val="24"/>
                <w:szCs w:val="24"/>
              </w:rPr>
              <w:t>Difusión y fomento de alimentos con alto valor nutritivo.</w:t>
            </w:r>
          </w:p>
          <w:p w:rsidR="00332F01" w:rsidRPr="00332F01" w:rsidRDefault="00332F01" w:rsidP="00332F01">
            <w:pPr>
              <w:pStyle w:val="Prrafodelista"/>
              <w:numPr>
                <w:ilvl w:val="0"/>
                <w:numId w:val="20"/>
              </w:numPr>
              <w:rPr>
                <w:rFonts w:ascii="Arial" w:hAnsi="Arial" w:cs="Arial"/>
                <w:sz w:val="24"/>
                <w:szCs w:val="24"/>
              </w:rPr>
            </w:pPr>
            <w:r w:rsidRPr="00332F01">
              <w:rPr>
                <w:rFonts w:ascii="Arial" w:hAnsi="Arial" w:cs="Arial"/>
                <w:sz w:val="24"/>
                <w:szCs w:val="24"/>
              </w:rPr>
              <w:t>Impulso de mercados rurales y establecimiento de precios justos</w:t>
            </w:r>
          </w:p>
          <w:p w:rsidR="00332F01" w:rsidRPr="00332F01" w:rsidRDefault="00332F01" w:rsidP="00332F01">
            <w:pPr>
              <w:pStyle w:val="Prrafodelista"/>
              <w:numPr>
                <w:ilvl w:val="0"/>
                <w:numId w:val="20"/>
              </w:numPr>
              <w:rPr>
                <w:rFonts w:ascii="Arial" w:hAnsi="Arial" w:cs="Arial"/>
                <w:sz w:val="24"/>
                <w:szCs w:val="24"/>
              </w:rPr>
            </w:pPr>
            <w:r w:rsidRPr="00332F01">
              <w:rPr>
                <w:rFonts w:ascii="Arial" w:hAnsi="Arial" w:cs="Arial"/>
                <w:sz w:val="24"/>
                <w:szCs w:val="24"/>
              </w:rPr>
              <w:t>Culturización sobre alimentos saludables</w:t>
            </w:r>
          </w:p>
          <w:p w:rsidR="00332F01" w:rsidRPr="00332F01" w:rsidRDefault="00332F01" w:rsidP="00332F01">
            <w:pPr>
              <w:pStyle w:val="Prrafodelista"/>
              <w:numPr>
                <w:ilvl w:val="0"/>
                <w:numId w:val="20"/>
              </w:numPr>
              <w:rPr>
                <w:rFonts w:ascii="Arial" w:hAnsi="Arial" w:cs="Arial"/>
                <w:sz w:val="24"/>
                <w:szCs w:val="24"/>
              </w:rPr>
            </w:pPr>
            <w:r w:rsidRPr="00332F01">
              <w:rPr>
                <w:rFonts w:ascii="Arial" w:hAnsi="Arial" w:cs="Arial"/>
                <w:sz w:val="24"/>
                <w:szCs w:val="24"/>
              </w:rPr>
              <w:t>Diseño de dietas nutritivas</w:t>
            </w:r>
          </w:p>
          <w:p w:rsidR="00332F01" w:rsidRDefault="00332F01" w:rsidP="00332F01">
            <w:pPr>
              <w:pStyle w:val="Prrafodelista"/>
              <w:numPr>
                <w:ilvl w:val="0"/>
                <w:numId w:val="20"/>
              </w:numPr>
              <w:rPr>
                <w:rFonts w:ascii="Arial" w:hAnsi="Arial" w:cs="Arial"/>
                <w:sz w:val="24"/>
                <w:szCs w:val="24"/>
              </w:rPr>
            </w:pPr>
            <w:r w:rsidRPr="00332F01">
              <w:rPr>
                <w:rFonts w:ascii="Arial" w:hAnsi="Arial" w:cs="Arial"/>
                <w:sz w:val="24"/>
                <w:szCs w:val="24"/>
              </w:rPr>
              <w:t>Impulso a la producción para la autosuficiencia.</w:t>
            </w:r>
          </w:p>
          <w:p w:rsidR="006635DA" w:rsidRPr="00332F01" w:rsidRDefault="006635DA" w:rsidP="006635DA">
            <w:pPr>
              <w:pStyle w:val="Prrafodelista"/>
              <w:rPr>
                <w:rFonts w:ascii="Arial" w:hAnsi="Arial" w:cs="Arial"/>
                <w:sz w:val="24"/>
                <w:szCs w:val="24"/>
              </w:rPr>
            </w:pPr>
          </w:p>
        </w:tc>
      </w:tr>
      <w:tr w:rsidR="00301264" w:rsidTr="004731E8">
        <w:tc>
          <w:tcPr>
            <w:tcW w:w="4077" w:type="dxa"/>
          </w:tcPr>
          <w:p w:rsidR="00287842" w:rsidRDefault="00287842" w:rsidP="005B6447">
            <w:pPr>
              <w:rPr>
                <w:rFonts w:ascii="Arial" w:hAnsi="Arial" w:cs="Arial"/>
                <w:sz w:val="24"/>
                <w:szCs w:val="24"/>
              </w:rPr>
            </w:pPr>
          </w:p>
          <w:p w:rsidR="00301264" w:rsidRDefault="006635DA" w:rsidP="005B6447">
            <w:pPr>
              <w:rPr>
                <w:rFonts w:ascii="Arial" w:hAnsi="Arial" w:cs="Arial"/>
                <w:sz w:val="24"/>
                <w:szCs w:val="24"/>
              </w:rPr>
            </w:pPr>
            <w:r>
              <w:rPr>
                <w:noProof/>
                <w:lang w:eastAsia="es-MX"/>
              </w:rPr>
              <w:drawing>
                <wp:anchor distT="0" distB="0" distL="114300" distR="114300" simplePos="0" relativeHeight="251671552" behindDoc="1" locked="0" layoutInCell="1" allowOverlap="1" wp14:anchorId="2B58DF63" wp14:editId="0B7EB189">
                  <wp:simplePos x="0" y="0"/>
                  <wp:positionH relativeFrom="column">
                    <wp:posOffset>558165</wp:posOffset>
                  </wp:positionH>
                  <wp:positionV relativeFrom="paragraph">
                    <wp:posOffset>291465</wp:posOffset>
                  </wp:positionV>
                  <wp:extent cx="1428750" cy="1428750"/>
                  <wp:effectExtent l="0" t="0" r="0" b="0"/>
                  <wp:wrapTight wrapText="bothSides">
                    <wp:wrapPolygon edited="0">
                      <wp:start x="0" y="0"/>
                      <wp:lineTo x="0" y="21312"/>
                      <wp:lineTo x="21312" y="21312"/>
                      <wp:lineTo x="21312" y="0"/>
                      <wp:lineTo x="0" y="0"/>
                    </wp:wrapPolygon>
                  </wp:wrapTight>
                  <wp:docPr id="13" name="Imagen 13" descr="SDG3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3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97B">
              <w:rPr>
                <w:rFonts w:ascii="Arial" w:hAnsi="Arial" w:cs="Arial"/>
                <w:sz w:val="24"/>
                <w:szCs w:val="24"/>
              </w:rPr>
              <w:t xml:space="preserve">Obj. 3. </w:t>
            </w:r>
            <w:r w:rsidR="00332F01">
              <w:rPr>
                <w:rFonts w:ascii="Arial" w:hAnsi="Arial" w:cs="Arial"/>
                <w:sz w:val="24"/>
                <w:szCs w:val="24"/>
              </w:rPr>
              <w:t>Salud y Bienestar</w:t>
            </w:r>
          </w:p>
          <w:p w:rsidR="006635DA" w:rsidRDefault="006635DA" w:rsidP="005B6447">
            <w:pPr>
              <w:rPr>
                <w:rFonts w:ascii="Arial" w:hAnsi="Arial" w:cs="Arial"/>
                <w:sz w:val="24"/>
                <w:szCs w:val="24"/>
              </w:rPr>
            </w:pPr>
          </w:p>
          <w:p w:rsidR="006635DA" w:rsidRPr="00FB5CBC" w:rsidRDefault="006635DA" w:rsidP="005B6447">
            <w:pPr>
              <w:rPr>
                <w:rFonts w:ascii="Arial" w:hAnsi="Arial" w:cs="Arial"/>
                <w:sz w:val="24"/>
                <w:szCs w:val="24"/>
              </w:rPr>
            </w:pPr>
          </w:p>
        </w:tc>
        <w:tc>
          <w:tcPr>
            <w:tcW w:w="4901" w:type="dxa"/>
          </w:tcPr>
          <w:p w:rsidR="00301264" w:rsidRPr="005D1EFB" w:rsidRDefault="00332F01" w:rsidP="005D1EFB">
            <w:pPr>
              <w:pStyle w:val="Prrafodelista"/>
              <w:numPr>
                <w:ilvl w:val="0"/>
                <w:numId w:val="21"/>
              </w:numPr>
              <w:rPr>
                <w:rFonts w:ascii="Arial" w:hAnsi="Arial" w:cs="Arial"/>
                <w:sz w:val="24"/>
                <w:szCs w:val="24"/>
              </w:rPr>
            </w:pPr>
            <w:r w:rsidRPr="005D1EFB">
              <w:rPr>
                <w:rFonts w:ascii="Arial" w:hAnsi="Arial" w:cs="Arial"/>
                <w:sz w:val="24"/>
                <w:szCs w:val="24"/>
              </w:rPr>
              <w:t>Fomento de vivienda saludable</w:t>
            </w:r>
          </w:p>
          <w:p w:rsidR="00332F01" w:rsidRPr="005D1EFB" w:rsidRDefault="005D1EFB" w:rsidP="005D1EFB">
            <w:pPr>
              <w:pStyle w:val="Prrafodelista"/>
              <w:numPr>
                <w:ilvl w:val="0"/>
                <w:numId w:val="21"/>
              </w:numPr>
              <w:rPr>
                <w:rFonts w:ascii="Arial" w:hAnsi="Arial" w:cs="Arial"/>
                <w:sz w:val="24"/>
                <w:szCs w:val="24"/>
              </w:rPr>
            </w:pPr>
            <w:r w:rsidRPr="005D1EFB">
              <w:rPr>
                <w:rFonts w:ascii="Arial" w:hAnsi="Arial" w:cs="Arial"/>
                <w:sz w:val="24"/>
                <w:szCs w:val="24"/>
              </w:rPr>
              <w:t>Culturización sobre hábitos de consumo.</w:t>
            </w:r>
          </w:p>
          <w:p w:rsidR="005D1EFB" w:rsidRPr="005D1EFB" w:rsidRDefault="005D1EFB" w:rsidP="005D1EFB">
            <w:pPr>
              <w:pStyle w:val="Prrafodelista"/>
              <w:numPr>
                <w:ilvl w:val="0"/>
                <w:numId w:val="21"/>
              </w:numPr>
              <w:rPr>
                <w:rFonts w:ascii="Arial" w:hAnsi="Arial" w:cs="Arial"/>
                <w:sz w:val="24"/>
                <w:szCs w:val="24"/>
              </w:rPr>
            </w:pPr>
            <w:r w:rsidRPr="005D1EFB">
              <w:rPr>
                <w:rFonts w:ascii="Arial" w:hAnsi="Arial" w:cs="Arial"/>
                <w:sz w:val="24"/>
                <w:szCs w:val="24"/>
              </w:rPr>
              <w:t>Reeducar para la vida en sociedad</w:t>
            </w:r>
          </w:p>
          <w:p w:rsidR="005D1EFB" w:rsidRPr="005D1EFB" w:rsidRDefault="005D1EFB" w:rsidP="005D1EFB">
            <w:pPr>
              <w:pStyle w:val="Prrafodelista"/>
              <w:numPr>
                <w:ilvl w:val="0"/>
                <w:numId w:val="21"/>
              </w:numPr>
              <w:rPr>
                <w:rFonts w:ascii="Arial" w:hAnsi="Arial" w:cs="Arial"/>
                <w:sz w:val="24"/>
                <w:szCs w:val="24"/>
              </w:rPr>
            </w:pPr>
            <w:r w:rsidRPr="005D1EFB">
              <w:rPr>
                <w:rFonts w:ascii="Arial" w:hAnsi="Arial" w:cs="Arial"/>
                <w:sz w:val="24"/>
                <w:szCs w:val="24"/>
              </w:rPr>
              <w:t>Impulso de programas de actividades recreativas</w:t>
            </w:r>
          </w:p>
          <w:p w:rsidR="005D1EFB" w:rsidRDefault="005D1EFB" w:rsidP="005D1EFB">
            <w:pPr>
              <w:pStyle w:val="Prrafodelista"/>
              <w:numPr>
                <w:ilvl w:val="0"/>
                <w:numId w:val="21"/>
              </w:numPr>
              <w:rPr>
                <w:rFonts w:ascii="Arial" w:hAnsi="Arial" w:cs="Arial"/>
                <w:sz w:val="24"/>
                <w:szCs w:val="24"/>
              </w:rPr>
            </w:pPr>
            <w:r w:rsidRPr="005D1EFB">
              <w:rPr>
                <w:rFonts w:ascii="Arial" w:hAnsi="Arial" w:cs="Arial"/>
                <w:sz w:val="24"/>
                <w:szCs w:val="24"/>
              </w:rPr>
              <w:t>Diseño de curso-taller</w:t>
            </w:r>
          </w:p>
          <w:p w:rsidR="005D1EFB" w:rsidRDefault="005D1EFB" w:rsidP="005D1EFB">
            <w:pPr>
              <w:pStyle w:val="Prrafodelista"/>
              <w:numPr>
                <w:ilvl w:val="0"/>
                <w:numId w:val="22"/>
              </w:numPr>
              <w:rPr>
                <w:rFonts w:ascii="Arial" w:hAnsi="Arial" w:cs="Arial"/>
                <w:sz w:val="24"/>
                <w:szCs w:val="24"/>
              </w:rPr>
            </w:pPr>
            <w:r>
              <w:rPr>
                <w:rFonts w:ascii="Arial" w:hAnsi="Arial" w:cs="Arial"/>
                <w:sz w:val="24"/>
                <w:szCs w:val="24"/>
              </w:rPr>
              <w:t>Cuidado y manejo de enfermos</w:t>
            </w:r>
          </w:p>
          <w:p w:rsidR="005D1EFB" w:rsidRDefault="005D1EFB" w:rsidP="005D1EFB">
            <w:pPr>
              <w:pStyle w:val="Prrafodelista"/>
              <w:numPr>
                <w:ilvl w:val="0"/>
                <w:numId w:val="22"/>
              </w:numPr>
              <w:rPr>
                <w:rFonts w:ascii="Arial" w:hAnsi="Arial" w:cs="Arial"/>
                <w:sz w:val="24"/>
                <w:szCs w:val="24"/>
              </w:rPr>
            </w:pPr>
            <w:r>
              <w:rPr>
                <w:rFonts w:ascii="Arial" w:hAnsi="Arial" w:cs="Arial"/>
                <w:sz w:val="24"/>
                <w:szCs w:val="24"/>
              </w:rPr>
              <w:t>Prevención de enfermedades</w:t>
            </w:r>
          </w:p>
          <w:p w:rsidR="005D1EFB" w:rsidRDefault="005D1EFB" w:rsidP="005D1EFB">
            <w:pPr>
              <w:pStyle w:val="Prrafodelista"/>
              <w:numPr>
                <w:ilvl w:val="0"/>
                <w:numId w:val="22"/>
              </w:numPr>
              <w:rPr>
                <w:rFonts w:ascii="Arial" w:hAnsi="Arial" w:cs="Arial"/>
                <w:sz w:val="24"/>
                <w:szCs w:val="24"/>
              </w:rPr>
            </w:pPr>
            <w:r>
              <w:rPr>
                <w:rFonts w:ascii="Arial" w:hAnsi="Arial" w:cs="Arial"/>
                <w:sz w:val="24"/>
                <w:szCs w:val="24"/>
              </w:rPr>
              <w:t>Erradicación de obesidad infantil</w:t>
            </w:r>
          </w:p>
          <w:p w:rsidR="005D1EFB" w:rsidRPr="005D1EFB" w:rsidRDefault="005D1EFB" w:rsidP="005D1EFB">
            <w:pPr>
              <w:pStyle w:val="Prrafodelista"/>
              <w:numPr>
                <w:ilvl w:val="0"/>
                <w:numId w:val="22"/>
              </w:numPr>
              <w:rPr>
                <w:rFonts w:ascii="Arial" w:hAnsi="Arial" w:cs="Arial"/>
                <w:sz w:val="24"/>
                <w:szCs w:val="24"/>
              </w:rPr>
            </w:pPr>
            <w:r>
              <w:rPr>
                <w:rFonts w:ascii="Arial" w:hAnsi="Arial" w:cs="Arial"/>
                <w:sz w:val="24"/>
                <w:szCs w:val="24"/>
              </w:rPr>
              <w:t>Etc.</w:t>
            </w:r>
          </w:p>
          <w:p w:rsidR="005D1EFB" w:rsidRPr="003C297B" w:rsidRDefault="005D1EFB" w:rsidP="003C297B">
            <w:pPr>
              <w:rPr>
                <w:rFonts w:ascii="Arial" w:hAnsi="Arial" w:cs="Arial"/>
                <w:sz w:val="24"/>
                <w:szCs w:val="24"/>
              </w:rPr>
            </w:pPr>
          </w:p>
        </w:tc>
      </w:tr>
      <w:tr w:rsidR="00301264" w:rsidTr="004731E8">
        <w:tc>
          <w:tcPr>
            <w:tcW w:w="4077" w:type="dxa"/>
          </w:tcPr>
          <w:p w:rsidR="006874AB" w:rsidRDefault="006874AB" w:rsidP="005B6447">
            <w:pPr>
              <w:rPr>
                <w:rFonts w:ascii="Arial" w:hAnsi="Arial" w:cs="Arial"/>
                <w:sz w:val="24"/>
                <w:szCs w:val="24"/>
              </w:rPr>
            </w:pPr>
          </w:p>
          <w:p w:rsidR="006874AB" w:rsidRDefault="006874AB" w:rsidP="005B6447">
            <w:pPr>
              <w:rPr>
                <w:rFonts w:ascii="Arial" w:hAnsi="Arial" w:cs="Arial"/>
                <w:sz w:val="24"/>
                <w:szCs w:val="24"/>
              </w:rPr>
            </w:pPr>
          </w:p>
          <w:p w:rsidR="00301264" w:rsidRDefault="003C297B" w:rsidP="005B6447">
            <w:pPr>
              <w:rPr>
                <w:rFonts w:ascii="Arial" w:hAnsi="Arial" w:cs="Arial"/>
                <w:sz w:val="24"/>
                <w:szCs w:val="24"/>
              </w:rPr>
            </w:pPr>
            <w:r>
              <w:rPr>
                <w:rFonts w:ascii="Arial" w:hAnsi="Arial" w:cs="Arial"/>
                <w:sz w:val="24"/>
                <w:szCs w:val="24"/>
              </w:rPr>
              <w:t xml:space="preserve">Obj. 4. </w:t>
            </w:r>
            <w:r w:rsidR="00287842">
              <w:rPr>
                <w:rFonts w:ascii="Arial" w:hAnsi="Arial" w:cs="Arial"/>
                <w:sz w:val="24"/>
                <w:szCs w:val="24"/>
              </w:rPr>
              <w:t>Educación de Calidad</w:t>
            </w:r>
          </w:p>
          <w:p w:rsidR="006635DA" w:rsidRDefault="006635DA" w:rsidP="005B6447">
            <w:pPr>
              <w:rPr>
                <w:rFonts w:ascii="Arial" w:hAnsi="Arial" w:cs="Arial"/>
                <w:sz w:val="24"/>
                <w:szCs w:val="24"/>
              </w:rPr>
            </w:pPr>
          </w:p>
          <w:p w:rsidR="006635DA" w:rsidRDefault="006635DA" w:rsidP="005B6447">
            <w:pPr>
              <w:rPr>
                <w:rFonts w:ascii="Arial" w:hAnsi="Arial" w:cs="Arial"/>
                <w:sz w:val="24"/>
                <w:szCs w:val="24"/>
              </w:rPr>
            </w:pPr>
          </w:p>
          <w:p w:rsidR="006635DA" w:rsidRDefault="006635DA" w:rsidP="005B6447">
            <w:pPr>
              <w:rPr>
                <w:rFonts w:ascii="Arial" w:hAnsi="Arial" w:cs="Arial"/>
                <w:sz w:val="24"/>
                <w:szCs w:val="24"/>
              </w:rPr>
            </w:pPr>
          </w:p>
          <w:p w:rsidR="006635DA" w:rsidRPr="00FB5CBC" w:rsidRDefault="006635DA" w:rsidP="005B6447">
            <w:pPr>
              <w:rPr>
                <w:rFonts w:ascii="Arial" w:hAnsi="Arial" w:cs="Arial"/>
                <w:sz w:val="24"/>
                <w:szCs w:val="24"/>
              </w:rPr>
            </w:pPr>
            <w:r>
              <w:rPr>
                <w:noProof/>
                <w:lang w:eastAsia="es-MX"/>
              </w:rPr>
              <w:drawing>
                <wp:anchor distT="0" distB="0" distL="114300" distR="114300" simplePos="0" relativeHeight="251672576" behindDoc="1" locked="0" layoutInCell="1" allowOverlap="1" wp14:anchorId="18E13F53" wp14:editId="1447244D">
                  <wp:simplePos x="0" y="0"/>
                  <wp:positionH relativeFrom="column">
                    <wp:posOffset>377190</wp:posOffset>
                  </wp:positionH>
                  <wp:positionV relativeFrom="paragraph">
                    <wp:posOffset>-89535</wp:posOffset>
                  </wp:positionV>
                  <wp:extent cx="1428750" cy="1428750"/>
                  <wp:effectExtent l="0" t="0" r="0" b="0"/>
                  <wp:wrapTight wrapText="bothSides">
                    <wp:wrapPolygon edited="0">
                      <wp:start x="0" y="0"/>
                      <wp:lineTo x="0" y="21312"/>
                      <wp:lineTo x="21312" y="21312"/>
                      <wp:lineTo x="21312" y="0"/>
                      <wp:lineTo x="0" y="0"/>
                    </wp:wrapPolygon>
                  </wp:wrapTight>
                  <wp:docPr id="14" name="Imagen 14" descr="SDG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4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01" w:type="dxa"/>
          </w:tcPr>
          <w:p w:rsidR="00301264" w:rsidRPr="00287842" w:rsidRDefault="00332F01" w:rsidP="00287842">
            <w:pPr>
              <w:pStyle w:val="Prrafodelista"/>
              <w:numPr>
                <w:ilvl w:val="0"/>
                <w:numId w:val="23"/>
              </w:numPr>
              <w:rPr>
                <w:rFonts w:ascii="Arial" w:hAnsi="Arial" w:cs="Arial"/>
                <w:sz w:val="24"/>
                <w:szCs w:val="24"/>
              </w:rPr>
            </w:pPr>
            <w:r w:rsidRPr="00287842">
              <w:rPr>
                <w:rFonts w:ascii="Arial" w:hAnsi="Arial" w:cs="Arial"/>
                <w:sz w:val="24"/>
                <w:szCs w:val="24"/>
              </w:rPr>
              <w:lastRenderedPageBreak/>
              <w:t>Diseño de programas de educación continua para docentes.</w:t>
            </w:r>
          </w:p>
          <w:p w:rsidR="00332F01" w:rsidRPr="00287842" w:rsidRDefault="005D1EFB" w:rsidP="00287842">
            <w:pPr>
              <w:pStyle w:val="Prrafodelista"/>
              <w:numPr>
                <w:ilvl w:val="0"/>
                <w:numId w:val="23"/>
              </w:numPr>
              <w:rPr>
                <w:rFonts w:ascii="Arial" w:hAnsi="Arial" w:cs="Arial"/>
                <w:sz w:val="24"/>
                <w:szCs w:val="24"/>
              </w:rPr>
            </w:pPr>
            <w:r w:rsidRPr="00287842">
              <w:rPr>
                <w:rFonts w:ascii="Arial" w:hAnsi="Arial" w:cs="Arial"/>
                <w:sz w:val="24"/>
                <w:szCs w:val="24"/>
              </w:rPr>
              <w:t>Formación y desarrollo de personal</w:t>
            </w:r>
          </w:p>
          <w:p w:rsidR="005D1EFB" w:rsidRDefault="005D1EFB" w:rsidP="00287842">
            <w:pPr>
              <w:pStyle w:val="Prrafodelista"/>
              <w:numPr>
                <w:ilvl w:val="0"/>
                <w:numId w:val="23"/>
              </w:numPr>
              <w:rPr>
                <w:rFonts w:ascii="Arial" w:hAnsi="Arial" w:cs="Arial"/>
                <w:sz w:val="24"/>
                <w:szCs w:val="24"/>
              </w:rPr>
            </w:pPr>
            <w:r w:rsidRPr="00287842">
              <w:rPr>
                <w:rFonts w:ascii="Arial" w:hAnsi="Arial" w:cs="Arial"/>
                <w:sz w:val="24"/>
                <w:szCs w:val="24"/>
              </w:rPr>
              <w:t>Escuela para padres</w:t>
            </w:r>
          </w:p>
          <w:p w:rsidR="006635DA" w:rsidRPr="00287842" w:rsidRDefault="006635DA" w:rsidP="006635DA">
            <w:pPr>
              <w:pStyle w:val="Prrafodelista"/>
              <w:rPr>
                <w:rFonts w:ascii="Arial" w:hAnsi="Arial" w:cs="Arial"/>
                <w:sz w:val="24"/>
                <w:szCs w:val="24"/>
              </w:rPr>
            </w:pPr>
          </w:p>
          <w:p w:rsidR="005D1EFB" w:rsidRPr="00287842" w:rsidRDefault="005D1EFB" w:rsidP="00287842">
            <w:pPr>
              <w:pStyle w:val="Prrafodelista"/>
              <w:numPr>
                <w:ilvl w:val="0"/>
                <w:numId w:val="23"/>
              </w:numPr>
              <w:rPr>
                <w:rFonts w:ascii="Arial" w:hAnsi="Arial" w:cs="Arial"/>
                <w:sz w:val="24"/>
                <w:szCs w:val="24"/>
              </w:rPr>
            </w:pPr>
            <w:r w:rsidRPr="00287842">
              <w:rPr>
                <w:rFonts w:ascii="Arial" w:hAnsi="Arial" w:cs="Arial"/>
                <w:sz w:val="24"/>
                <w:szCs w:val="24"/>
              </w:rPr>
              <w:lastRenderedPageBreak/>
              <w:t>Diseño de trayectos formativos</w:t>
            </w:r>
          </w:p>
          <w:p w:rsidR="005D1EFB" w:rsidRPr="00287842" w:rsidRDefault="005D1EFB" w:rsidP="00287842">
            <w:pPr>
              <w:pStyle w:val="Prrafodelista"/>
              <w:numPr>
                <w:ilvl w:val="0"/>
                <w:numId w:val="23"/>
              </w:numPr>
              <w:rPr>
                <w:rFonts w:ascii="Arial" w:hAnsi="Arial" w:cs="Arial"/>
                <w:sz w:val="24"/>
                <w:szCs w:val="24"/>
              </w:rPr>
            </w:pPr>
            <w:r w:rsidRPr="00287842">
              <w:rPr>
                <w:rFonts w:ascii="Arial" w:hAnsi="Arial" w:cs="Arial"/>
                <w:sz w:val="24"/>
                <w:szCs w:val="24"/>
              </w:rPr>
              <w:t>Mejorar la infraestructura educativa</w:t>
            </w:r>
          </w:p>
          <w:p w:rsidR="005D1EFB" w:rsidRDefault="005D1EFB" w:rsidP="005B6447">
            <w:pPr>
              <w:rPr>
                <w:rFonts w:ascii="Arial" w:hAnsi="Arial" w:cs="Arial"/>
                <w:sz w:val="24"/>
                <w:szCs w:val="24"/>
              </w:rPr>
            </w:pPr>
          </w:p>
          <w:p w:rsidR="006635DA" w:rsidRDefault="006635DA" w:rsidP="005B6447">
            <w:pPr>
              <w:rPr>
                <w:rFonts w:ascii="Arial" w:hAnsi="Arial" w:cs="Arial"/>
                <w:sz w:val="24"/>
                <w:szCs w:val="24"/>
              </w:rPr>
            </w:pPr>
          </w:p>
          <w:p w:rsidR="006635DA" w:rsidRDefault="006635DA" w:rsidP="005B6447">
            <w:pPr>
              <w:rPr>
                <w:rFonts w:ascii="Arial" w:hAnsi="Arial" w:cs="Arial"/>
                <w:sz w:val="24"/>
                <w:szCs w:val="24"/>
              </w:rPr>
            </w:pPr>
          </w:p>
          <w:p w:rsidR="006635DA" w:rsidRDefault="006635DA" w:rsidP="005B6447">
            <w:pPr>
              <w:rPr>
                <w:rFonts w:ascii="Arial" w:hAnsi="Arial" w:cs="Arial"/>
                <w:sz w:val="24"/>
                <w:szCs w:val="24"/>
              </w:rPr>
            </w:pPr>
          </w:p>
          <w:p w:rsidR="006635DA" w:rsidRDefault="006635DA" w:rsidP="005B6447">
            <w:pPr>
              <w:rPr>
                <w:rFonts w:ascii="Arial" w:hAnsi="Arial" w:cs="Arial"/>
                <w:sz w:val="24"/>
                <w:szCs w:val="24"/>
              </w:rPr>
            </w:pPr>
          </w:p>
          <w:p w:rsidR="006635DA" w:rsidRDefault="006635DA" w:rsidP="005B6447">
            <w:pPr>
              <w:rPr>
                <w:rFonts w:ascii="Arial" w:hAnsi="Arial" w:cs="Arial"/>
                <w:sz w:val="24"/>
                <w:szCs w:val="24"/>
              </w:rPr>
            </w:pPr>
          </w:p>
          <w:p w:rsidR="006635DA" w:rsidRPr="00FB5CBC" w:rsidRDefault="006635DA" w:rsidP="005B6447">
            <w:pPr>
              <w:rPr>
                <w:rFonts w:ascii="Arial" w:hAnsi="Arial" w:cs="Arial"/>
                <w:sz w:val="24"/>
                <w:szCs w:val="24"/>
              </w:rPr>
            </w:pPr>
          </w:p>
        </w:tc>
      </w:tr>
      <w:tr w:rsidR="003C297B" w:rsidTr="004731E8">
        <w:tc>
          <w:tcPr>
            <w:tcW w:w="4077" w:type="dxa"/>
          </w:tcPr>
          <w:p w:rsidR="004F59EF" w:rsidRDefault="004F59EF" w:rsidP="005B6447">
            <w:pPr>
              <w:rPr>
                <w:rFonts w:ascii="Arial" w:hAnsi="Arial" w:cs="Arial"/>
                <w:sz w:val="24"/>
                <w:szCs w:val="24"/>
              </w:rPr>
            </w:pPr>
          </w:p>
          <w:p w:rsidR="003C297B" w:rsidRDefault="003C297B" w:rsidP="005B6447">
            <w:pPr>
              <w:rPr>
                <w:rFonts w:ascii="Arial" w:hAnsi="Arial" w:cs="Arial"/>
                <w:sz w:val="24"/>
                <w:szCs w:val="24"/>
              </w:rPr>
            </w:pPr>
            <w:r>
              <w:rPr>
                <w:rFonts w:ascii="Arial" w:hAnsi="Arial" w:cs="Arial"/>
                <w:sz w:val="24"/>
                <w:szCs w:val="24"/>
              </w:rPr>
              <w:t>Obj. 5.</w:t>
            </w:r>
            <w:r w:rsidR="00287842">
              <w:rPr>
                <w:rFonts w:ascii="Arial" w:hAnsi="Arial" w:cs="Arial"/>
                <w:sz w:val="24"/>
                <w:szCs w:val="24"/>
              </w:rPr>
              <w:t xml:space="preserve"> Equidad de Género</w:t>
            </w:r>
          </w:p>
          <w:p w:rsidR="006635DA" w:rsidRDefault="006635DA" w:rsidP="005B6447">
            <w:pPr>
              <w:rPr>
                <w:rFonts w:ascii="Arial" w:hAnsi="Arial" w:cs="Arial"/>
                <w:sz w:val="24"/>
                <w:szCs w:val="24"/>
              </w:rPr>
            </w:pPr>
            <w:r>
              <w:rPr>
                <w:noProof/>
                <w:lang w:eastAsia="es-MX"/>
              </w:rPr>
              <w:drawing>
                <wp:anchor distT="0" distB="0" distL="114300" distR="114300" simplePos="0" relativeHeight="251673600" behindDoc="1" locked="0" layoutInCell="1" allowOverlap="1" wp14:anchorId="207C4569" wp14:editId="5A7F9E37">
                  <wp:simplePos x="0" y="0"/>
                  <wp:positionH relativeFrom="column">
                    <wp:posOffset>434340</wp:posOffset>
                  </wp:positionH>
                  <wp:positionV relativeFrom="paragraph">
                    <wp:posOffset>179070</wp:posOffset>
                  </wp:positionV>
                  <wp:extent cx="1428750" cy="1428750"/>
                  <wp:effectExtent l="0" t="0" r="0" b="0"/>
                  <wp:wrapTight wrapText="bothSides">
                    <wp:wrapPolygon edited="0">
                      <wp:start x="0" y="0"/>
                      <wp:lineTo x="0" y="21312"/>
                      <wp:lineTo x="21312" y="21312"/>
                      <wp:lineTo x="21312" y="0"/>
                      <wp:lineTo x="0" y="0"/>
                    </wp:wrapPolygon>
                  </wp:wrapTight>
                  <wp:docPr id="15" name="Imagen 15" descr="SDG5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5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5DA" w:rsidRDefault="006635DA" w:rsidP="005B6447">
            <w:pPr>
              <w:rPr>
                <w:rFonts w:ascii="Arial" w:hAnsi="Arial" w:cs="Arial"/>
                <w:sz w:val="24"/>
                <w:szCs w:val="24"/>
              </w:rPr>
            </w:pPr>
          </w:p>
        </w:tc>
        <w:tc>
          <w:tcPr>
            <w:tcW w:w="4901" w:type="dxa"/>
          </w:tcPr>
          <w:p w:rsidR="003C297B" w:rsidRPr="004F59EF" w:rsidRDefault="00287842" w:rsidP="004F59EF">
            <w:pPr>
              <w:pStyle w:val="Prrafodelista"/>
              <w:numPr>
                <w:ilvl w:val="0"/>
                <w:numId w:val="24"/>
              </w:numPr>
              <w:rPr>
                <w:rFonts w:ascii="Arial" w:hAnsi="Arial" w:cs="Arial"/>
                <w:sz w:val="24"/>
                <w:szCs w:val="24"/>
              </w:rPr>
            </w:pPr>
            <w:r w:rsidRPr="004F59EF">
              <w:rPr>
                <w:rFonts w:ascii="Arial" w:hAnsi="Arial" w:cs="Arial"/>
                <w:sz w:val="24"/>
                <w:szCs w:val="24"/>
              </w:rPr>
              <w:t>Programas para empoderamiento de la mujer, de los niños y niñas, grupos vulnerables</w:t>
            </w:r>
          </w:p>
          <w:p w:rsidR="00287842" w:rsidRPr="004F59EF" w:rsidRDefault="00287842" w:rsidP="004F59EF">
            <w:pPr>
              <w:pStyle w:val="Prrafodelista"/>
              <w:numPr>
                <w:ilvl w:val="0"/>
                <w:numId w:val="24"/>
              </w:numPr>
              <w:rPr>
                <w:rFonts w:ascii="Arial" w:hAnsi="Arial" w:cs="Arial"/>
                <w:sz w:val="24"/>
                <w:szCs w:val="24"/>
              </w:rPr>
            </w:pPr>
            <w:r w:rsidRPr="004F59EF">
              <w:rPr>
                <w:rFonts w:ascii="Arial" w:hAnsi="Arial" w:cs="Arial"/>
                <w:sz w:val="24"/>
                <w:szCs w:val="24"/>
              </w:rPr>
              <w:t>Culturización para el respeto a la vida humana.</w:t>
            </w:r>
          </w:p>
          <w:p w:rsidR="00287842" w:rsidRPr="004F59EF" w:rsidRDefault="00287842" w:rsidP="004F59EF">
            <w:pPr>
              <w:pStyle w:val="Prrafodelista"/>
              <w:numPr>
                <w:ilvl w:val="0"/>
                <w:numId w:val="24"/>
              </w:numPr>
              <w:rPr>
                <w:rFonts w:ascii="Arial" w:hAnsi="Arial" w:cs="Arial"/>
                <w:sz w:val="24"/>
                <w:szCs w:val="24"/>
              </w:rPr>
            </w:pPr>
            <w:r w:rsidRPr="004F59EF">
              <w:rPr>
                <w:rFonts w:ascii="Arial" w:hAnsi="Arial" w:cs="Arial"/>
                <w:sz w:val="24"/>
                <w:szCs w:val="24"/>
              </w:rPr>
              <w:t>Innovación de métodos para el equilibrio de las relaciones laborales.</w:t>
            </w:r>
          </w:p>
          <w:p w:rsidR="00287842" w:rsidRPr="004F59EF" w:rsidRDefault="00287842" w:rsidP="004F59EF">
            <w:pPr>
              <w:pStyle w:val="Prrafodelista"/>
              <w:numPr>
                <w:ilvl w:val="0"/>
                <w:numId w:val="24"/>
              </w:numPr>
              <w:rPr>
                <w:rFonts w:ascii="Arial" w:hAnsi="Arial" w:cs="Arial"/>
                <w:sz w:val="24"/>
                <w:szCs w:val="24"/>
              </w:rPr>
            </w:pPr>
            <w:r w:rsidRPr="004F59EF">
              <w:rPr>
                <w:rFonts w:ascii="Arial" w:hAnsi="Arial" w:cs="Arial"/>
                <w:sz w:val="24"/>
                <w:szCs w:val="24"/>
              </w:rPr>
              <w:t>Revisión y rediseño de códigos de ética en empresas públicas y privadas.</w:t>
            </w:r>
          </w:p>
          <w:p w:rsidR="00287842" w:rsidRDefault="004F59EF" w:rsidP="004F59EF">
            <w:pPr>
              <w:pStyle w:val="Prrafodelista"/>
              <w:numPr>
                <w:ilvl w:val="0"/>
                <w:numId w:val="24"/>
              </w:numPr>
              <w:rPr>
                <w:rFonts w:ascii="Arial" w:hAnsi="Arial" w:cs="Arial"/>
                <w:sz w:val="24"/>
                <w:szCs w:val="24"/>
              </w:rPr>
            </w:pPr>
            <w:r w:rsidRPr="004F59EF">
              <w:rPr>
                <w:rFonts w:ascii="Arial" w:hAnsi="Arial" w:cs="Arial"/>
                <w:sz w:val="24"/>
                <w:szCs w:val="24"/>
              </w:rPr>
              <w:t>Capacitación para el compromiso y ejecución de roles</w:t>
            </w:r>
            <w:r w:rsidR="00B41A85">
              <w:rPr>
                <w:rFonts w:ascii="Arial" w:hAnsi="Arial" w:cs="Arial"/>
                <w:sz w:val="24"/>
                <w:szCs w:val="24"/>
              </w:rPr>
              <w:t xml:space="preserve"> familiares.</w:t>
            </w:r>
          </w:p>
          <w:p w:rsidR="00B41A85" w:rsidRPr="004F59EF" w:rsidRDefault="00B41A85" w:rsidP="00B41A85">
            <w:pPr>
              <w:pStyle w:val="Prrafodelista"/>
              <w:rPr>
                <w:rFonts w:ascii="Arial" w:hAnsi="Arial" w:cs="Arial"/>
                <w:sz w:val="24"/>
                <w:szCs w:val="24"/>
              </w:rPr>
            </w:pPr>
          </w:p>
        </w:tc>
      </w:tr>
    </w:tbl>
    <w:p w:rsidR="004F59EF" w:rsidRDefault="004F59EF">
      <w:pPr>
        <w:rPr>
          <w:rFonts w:ascii="Arial" w:hAnsi="Arial" w:cs="Arial"/>
          <w:b/>
          <w:sz w:val="28"/>
          <w:szCs w:val="28"/>
        </w:rPr>
      </w:pPr>
    </w:p>
    <w:p w:rsidR="00EC4471" w:rsidRDefault="00EC4471">
      <w:pPr>
        <w:rPr>
          <w:rFonts w:ascii="Arial" w:hAnsi="Arial" w:cs="Arial"/>
          <w:b/>
          <w:sz w:val="28"/>
          <w:szCs w:val="28"/>
        </w:rPr>
      </w:pPr>
      <w:r>
        <w:rPr>
          <w:rFonts w:ascii="Arial" w:hAnsi="Arial" w:cs="Arial"/>
          <w:b/>
          <w:sz w:val="28"/>
          <w:szCs w:val="28"/>
        </w:rPr>
        <w:br w:type="page"/>
      </w:r>
    </w:p>
    <w:p w:rsidR="00EC4471" w:rsidRDefault="0090549B" w:rsidP="00EC4471">
      <w:pPr>
        <w:rPr>
          <w:rFonts w:ascii="Arial" w:hAnsi="Arial" w:cs="Arial"/>
          <w:b/>
          <w:sz w:val="28"/>
          <w:szCs w:val="28"/>
        </w:rPr>
      </w:pPr>
      <w:r>
        <w:rPr>
          <w:rFonts w:ascii="Arial" w:hAnsi="Arial" w:cs="Arial"/>
          <w:b/>
          <w:sz w:val="28"/>
          <w:szCs w:val="28"/>
        </w:rPr>
        <w:lastRenderedPageBreak/>
        <w:t>CUADRO .6 TEMAS PROPUESTOS /</w:t>
      </w:r>
      <w:r w:rsidR="00EC4471">
        <w:rPr>
          <w:rFonts w:ascii="Arial" w:hAnsi="Arial" w:cs="Arial"/>
          <w:b/>
          <w:sz w:val="28"/>
          <w:szCs w:val="28"/>
        </w:rPr>
        <w:t>4</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77"/>
        <w:gridCol w:w="4901"/>
      </w:tblGrid>
      <w:tr w:rsidR="00EC4471" w:rsidTr="004731E8">
        <w:tc>
          <w:tcPr>
            <w:tcW w:w="8978" w:type="dxa"/>
            <w:gridSpan w:val="2"/>
          </w:tcPr>
          <w:p w:rsidR="00EC4471" w:rsidRDefault="00EC4471" w:rsidP="005B6447">
            <w:pPr>
              <w:jc w:val="center"/>
              <w:rPr>
                <w:rFonts w:ascii="Arial" w:hAnsi="Arial" w:cs="Arial"/>
                <w:b/>
                <w:sz w:val="28"/>
                <w:szCs w:val="28"/>
              </w:rPr>
            </w:pPr>
            <w:r>
              <w:rPr>
                <w:rFonts w:ascii="Arial" w:hAnsi="Arial" w:cs="Arial"/>
                <w:b/>
                <w:sz w:val="28"/>
                <w:szCs w:val="28"/>
              </w:rPr>
              <w:t>Uni</w:t>
            </w:r>
            <w:r w:rsidR="00EE03DD">
              <w:rPr>
                <w:rFonts w:ascii="Arial" w:hAnsi="Arial" w:cs="Arial"/>
                <w:b/>
                <w:sz w:val="28"/>
                <w:szCs w:val="28"/>
              </w:rPr>
              <w:t>dad 4</w:t>
            </w:r>
            <w:r>
              <w:rPr>
                <w:rFonts w:ascii="Arial" w:hAnsi="Arial" w:cs="Arial"/>
                <w:b/>
                <w:sz w:val="28"/>
                <w:szCs w:val="28"/>
              </w:rPr>
              <w:t>.- Escenario Económico</w:t>
            </w:r>
          </w:p>
        </w:tc>
      </w:tr>
      <w:tr w:rsidR="00EC4471" w:rsidTr="004731E8">
        <w:tc>
          <w:tcPr>
            <w:tcW w:w="4077" w:type="dxa"/>
          </w:tcPr>
          <w:p w:rsidR="00EC4471" w:rsidRDefault="00EC4471" w:rsidP="005B6447">
            <w:pPr>
              <w:jc w:val="center"/>
              <w:rPr>
                <w:rFonts w:ascii="Arial" w:hAnsi="Arial" w:cs="Arial"/>
                <w:b/>
                <w:sz w:val="28"/>
                <w:szCs w:val="28"/>
              </w:rPr>
            </w:pPr>
            <w:r>
              <w:rPr>
                <w:rFonts w:ascii="Arial" w:hAnsi="Arial" w:cs="Arial"/>
                <w:b/>
                <w:sz w:val="28"/>
                <w:szCs w:val="28"/>
              </w:rPr>
              <w:t>Objetivos del desarrollo sostenible 2030</w:t>
            </w:r>
          </w:p>
        </w:tc>
        <w:tc>
          <w:tcPr>
            <w:tcW w:w="4901" w:type="dxa"/>
          </w:tcPr>
          <w:p w:rsidR="00EC4471" w:rsidRDefault="00BD1182" w:rsidP="005B6447">
            <w:pPr>
              <w:jc w:val="center"/>
              <w:rPr>
                <w:rFonts w:ascii="Arial" w:hAnsi="Arial" w:cs="Arial"/>
                <w:b/>
                <w:sz w:val="28"/>
                <w:szCs w:val="28"/>
              </w:rPr>
            </w:pPr>
            <w:r>
              <w:rPr>
                <w:rFonts w:ascii="Arial" w:hAnsi="Arial" w:cs="Arial"/>
                <w:b/>
                <w:sz w:val="28"/>
                <w:szCs w:val="28"/>
              </w:rPr>
              <w:t>Líneas de Investigación</w:t>
            </w:r>
            <w:r w:rsidR="00EC4471">
              <w:rPr>
                <w:rFonts w:ascii="Arial" w:hAnsi="Arial" w:cs="Arial"/>
                <w:b/>
                <w:sz w:val="28"/>
                <w:szCs w:val="28"/>
              </w:rPr>
              <w:t xml:space="preserve"> propuestas</w:t>
            </w:r>
          </w:p>
        </w:tc>
      </w:tr>
      <w:tr w:rsidR="00EC4471" w:rsidTr="004731E8">
        <w:tc>
          <w:tcPr>
            <w:tcW w:w="4077" w:type="dxa"/>
          </w:tcPr>
          <w:p w:rsidR="00EC4471" w:rsidRDefault="00604ABF" w:rsidP="005B6447">
            <w:pPr>
              <w:rPr>
                <w:rFonts w:ascii="Arial" w:hAnsi="Arial" w:cs="Arial"/>
                <w:sz w:val="24"/>
                <w:szCs w:val="24"/>
              </w:rPr>
            </w:pPr>
            <w:r>
              <w:rPr>
                <w:noProof/>
                <w:lang w:eastAsia="es-MX"/>
              </w:rPr>
              <w:drawing>
                <wp:anchor distT="0" distB="0" distL="114300" distR="114300" simplePos="0" relativeHeight="251679744" behindDoc="1" locked="0" layoutInCell="1" allowOverlap="1" wp14:anchorId="6DAE21E0" wp14:editId="4C567E78">
                  <wp:simplePos x="0" y="0"/>
                  <wp:positionH relativeFrom="column">
                    <wp:posOffset>491490</wp:posOffset>
                  </wp:positionH>
                  <wp:positionV relativeFrom="paragraph">
                    <wp:posOffset>372745</wp:posOffset>
                  </wp:positionV>
                  <wp:extent cx="1428750" cy="1428750"/>
                  <wp:effectExtent l="0" t="0" r="0" b="0"/>
                  <wp:wrapTight wrapText="bothSides">
                    <wp:wrapPolygon edited="0">
                      <wp:start x="0" y="0"/>
                      <wp:lineTo x="0" y="21312"/>
                      <wp:lineTo x="21312" y="21312"/>
                      <wp:lineTo x="21312" y="0"/>
                      <wp:lineTo x="0" y="0"/>
                    </wp:wrapPolygon>
                  </wp:wrapTight>
                  <wp:docPr id="22" name="Imagen 22" descr="SDG8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G8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413">
              <w:rPr>
                <w:rFonts w:ascii="Arial" w:hAnsi="Arial" w:cs="Arial"/>
                <w:sz w:val="24"/>
                <w:szCs w:val="24"/>
              </w:rPr>
              <w:t>Obj. 8.  Trabajo decente y   crecimiento económico</w:t>
            </w:r>
          </w:p>
          <w:p w:rsidR="006635DA" w:rsidRDefault="006635DA" w:rsidP="005B6447">
            <w:pPr>
              <w:rPr>
                <w:rFonts w:ascii="Arial" w:hAnsi="Arial" w:cs="Arial"/>
                <w:sz w:val="24"/>
                <w:szCs w:val="24"/>
              </w:rPr>
            </w:pPr>
          </w:p>
          <w:p w:rsidR="006635DA" w:rsidRDefault="006635DA" w:rsidP="005B6447">
            <w:pPr>
              <w:rPr>
                <w:rFonts w:ascii="Arial" w:hAnsi="Arial" w:cs="Arial"/>
                <w:sz w:val="24"/>
                <w:szCs w:val="24"/>
              </w:rPr>
            </w:pPr>
          </w:p>
          <w:p w:rsidR="004E6413" w:rsidRPr="00FB5CBC" w:rsidRDefault="004E6413" w:rsidP="005B6447">
            <w:pPr>
              <w:rPr>
                <w:rFonts w:ascii="Arial" w:hAnsi="Arial" w:cs="Arial"/>
                <w:sz w:val="24"/>
                <w:szCs w:val="24"/>
              </w:rPr>
            </w:pPr>
          </w:p>
        </w:tc>
        <w:tc>
          <w:tcPr>
            <w:tcW w:w="4901" w:type="dxa"/>
          </w:tcPr>
          <w:p w:rsidR="00EC4471" w:rsidRPr="00344C2B" w:rsidRDefault="005B6447" w:rsidP="00344C2B">
            <w:pPr>
              <w:pStyle w:val="Prrafodelista"/>
              <w:numPr>
                <w:ilvl w:val="0"/>
                <w:numId w:val="29"/>
              </w:numPr>
              <w:rPr>
                <w:rFonts w:ascii="Arial" w:hAnsi="Arial" w:cs="Arial"/>
                <w:sz w:val="24"/>
                <w:szCs w:val="24"/>
              </w:rPr>
            </w:pPr>
            <w:r w:rsidRPr="00344C2B">
              <w:rPr>
                <w:rFonts w:ascii="Arial" w:hAnsi="Arial" w:cs="Arial"/>
                <w:sz w:val="24"/>
                <w:szCs w:val="24"/>
              </w:rPr>
              <w:t>Evaluación de zonas económicas especiales.</w:t>
            </w:r>
          </w:p>
          <w:p w:rsidR="005B6447" w:rsidRPr="00344C2B" w:rsidRDefault="005B6447" w:rsidP="00344C2B">
            <w:pPr>
              <w:pStyle w:val="Prrafodelista"/>
              <w:numPr>
                <w:ilvl w:val="0"/>
                <w:numId w:val="29"/>
              </w:numPr>
              <w:rPr>
                <w:rFonts w:ascii="Arial" w:hAnsi="Arial" w:cs="Arial"/>
                <w:sz w:val="24"/>
                <w:szCs w:val="24"/>
              </w:rPr>
            </w:pPr>
            <w:r w:rsidRPr="00344C2B">
              <w:rPr>
                <w:rFonts w:ascii="Arial" w:hAnsi="Arial" w:cs="Arial"/>
                <w:sz w:val="24"/>
                <w:szCs w:val="24"/>
              </w:rPr>
              <w:t>Estudios de ciclos económicos actuales,</w:t>
            </w:r>
          </w:p>
          <w:p w:rsidR="005B6447" w:rsidRPr="00344C2B" w:rsidRDefault="005B6447" w:rsidP="00344C2B">
            <w:pPr>
              <w:pStyle w:val="Prrafodelista"/>
              <w:numPr>
                <w:ilvl w:val="0"/>
                <w:numId w:val="29"/>
              </w:numPr>
              <w:rPr>
                <w:rFonts w:ascii="Arial" w:hAnsi="Arial" w:cs="Arial"/>
                <w:sz w:val="24"/>
                <w:szCs w:val="24"/>
              </w:rPr>
            </w:pPr>
            <w:r w:rsidRPr="00344C2B">
              <w:rPr>
                <w:rFonts w:ascii="Arial" w:hAnsi="Arial" w:cs="Arial"/>
                <w:sz w:val="24"/>
                <w:szCs w:val="24"/>
              </w:rPr>
              <w:t>Integración regional y liberación comercial.</w:t>
            </w:r>
          </w:p>
          <w:p w:rsidR="005B6447" w:rsidRPr="00344C2B" w:rsidRDefault="00344C2B" w:rsidP="00344C2B">
            <w:pPr>
              <w:pStyle w:val="Prrafodelista"/>
              <w:numPr>
                <w:ilvl w:val="0"/>
                <w:numId w:val="29"/>
              </w:numPr>
              <w:rPr>
                <w:rFonts w:ascii="Arial" w:hAnsi="Arial" w:cs="Arial"/>
                <w:sz w:val="24"/>
                <w:szCs w:val="24"/>
              </w:rPr>
            </w:pPr>
            <w:r w:rsidRPr="00344C2B">
              <w:rPr>
                <w:rFonts w:ascii="Arial" w:hAnsi="Arial" w:cs="Arial"/>
                <w:sz w:val="24"/>
                <w:szCs w:val="24"/>
              </w:rPr>
              <w:t>Creación de nuevos empleos</w:t>
            </w:r>
          </w:p>
          <w:p w:rsidR="00344C2B" w:rsidRPr="00344C2B" w:rsidRDefault="00344C2B" w:rsidP="00344C2B">
            <w:pPr>
              <w:pStyle w:val="Prrafodelista"/>
              <w:numPr>
                <w:ilvl w:val="0"/>
                <w:numId w:val="29"/>
              </w:numPr>
              <w:rPr>
                <w:rFonts w:ascii="Arial" w:hAnsi="Arial" w:cs="Arial"/>
                <w:sz w:val="24"/>
                <w:szCs w:val="24"/>
              </w:rPr>
            </w:pPr>
            <w:r w:rsidRPr="00344C2B">
              <w:rPr>
                <w:rFonts w:ascii="Arial" w:hAnsi="Arial" w:cs="Arial"/>
                <w:sz w:val="24"/>
                <w:szCs w:val="24"/>
              </w:rPr>
              <w:t>Financiamiento a la creatividad laboral</w:t>
            </w:r>
          </w:p>
          <w:p w:rsidR="00344C2B" w:rsidRDefault="00344C2B" w:rsidP="005B6447">
            <w:pPr>
              <w:rPr>
                <w:rFonts w:ascii="Arial" w:hAnsi="Arial" w:cs="Arial"/>
                <w:sz w:val="24"/>
                <w:szCs w:val="24"/>
              </w:rPr>
            </w:pPr>
          </w:p>
          <w:p w:rsidR="00604ABF" w:rsidRPr="003C297B" w:rsidRDefault="00604ABF" w:rsidP="005B6447">
            <w:pPr>
              <w:rPr>
                <w:rFonts w:ascii="Arial" w:hAnsi="Arial" w:cs="Arial"/>
                <w:sz w:val="24"/>
                <w:szCs w:val="24"/>
              </w:rPr>
            </w:pPr>
          </w:p>
        </w:tc>
      </w:tr>
      <w:tr w:rsidR="00EC4471" w:rsidTr="004731E8">
        <w:tc>
          <w:tcPr>
            <w:tcW w:w="4077" w:type="dxa"/>
          </w:tcPr>
          <w:p w:rsidR="00EC4471" w:rsidRDefault="00EC4471" w:rsidP="005B6447">
            <w:pPr>
              <w:rPr>
                <w:rFonts w:ascii="Arial" w:hAnsi="Arial" w:cs="Arial"/>
                <w:sz w:val="24"/>
                <w:szCs w:val="24"/>
              </w:rPr>
            </w:pPr>
          </w:p>
          <w:p w:rsidR="00EC4471" w:rsidRDefault="00604ABF" w:rsidP="005B6447">
            <w:pPr>
              <w:rPr>
                <w:rFonts w:ascii="Arial" w:hAnsi="Arial" w:cs="Arial"/>
                <w:sz w:val="24"/>
                <w:szCs w:val="24"/>
              </w:rPr>
            </w:pPr>
            <w:r>
              <w:rPr>
                <w:noProof/>
                <w:lang w:eastAsia="es-MX"/>
              </w:rPr>
              <w:drawing>
                <wp:anchor distT="0" distB="0" distL="114300" distR="114300" simplePos="0" relativeHeight="251680768" behindDoc="1" locked="0" layoutInCell="1" allowOverlap="1" wp14:anchorId="4A64F9A6" wp14:editId="1ECA3777">
                  <wp:simplePos x="0" y="0"/>
                  <wp:positionH relativeFrom="column">
                    <wp:posOffset>529590</wp:posOffset>
                  </wp:positionH>
                  <wp:positionV relativeFrom="paragraph">
                    <wp:posOffset>372110</wp:posOffset>
                  </wp:positionV>
                  <wp:extent cx="1428750" cy="1428750"/>
                  <wp:effectExtent l="0" t="0" r="0" b="0"/>
                  <wp:wrapTight wrapText="bothSides">
                    <wp:wrapPolygon edited="0">
                      <wp:start x="0" y="0"/>
                      <wp:lineTo x="0" y="21312"/>
                      <wp:lineTo x="21312" y="21312"/>
                      <wp:lineTo x="21312" y="0"/>
                      <wp:lineTo x="0" y="0"/>
                    </wp:wrapPolygon>
                  </wp:wrapTight>
                  <wp:docPr id="23" name="Imagen 23" descr="SDG9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G9 ic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413">
              <w:rPr>
                <w:rFonts w:ascii="Arial" w:hAnsi="Arial" w:cs="Arial"/>
                <w:sz w:val="24"/>
                <w:szCs w:val="24"/>
              </w:rPr>
              <w:t>Obj. 9.  Industria, innovación e infraestructura</w:t>
            </w:r>
          </w:p>
          <w:p w:rsidR="00604ABF" w:rsidRDefault="00604ABF" w:rsidP="005B6447">
            <w:pPr>
              <w:rPr>
                <w:rFonts w:ascii="Arial" w:hAnsi="Arial" w:cs="Arial"/>
                <w:sz w:val="24"/>
                <w:szCs w:val="24"/>
              </w:rPr>
            </w:pPr>
          </w:p>
          <w:p w:rsidR="004E6413" w:rsidRDefault="004E6413"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Pr="00FB5CBC" w:rsidRDefault="00604ABF" w:rsidP="005B6447">
            <w:pPr>
              <w:rPr>
                <w:rFonts w:ascii="Arial" w:hAnsi="Arial" w:cs="Arial"/>
                <w:sz w:val="24"/>
                <w:szCs w:val="24"/>
              </w:rPr>
            </w:pPr>
          </w:p>
        </w:tc>
        <w:tc>
          <w:tcPr>
            <w:tcW w:w="4901" w:type="dxa"/>
          </w:tcPr>
          <w:p w:rsidR="00EC4471" w:rsidRPr="00677F8C" w:rsidRDefault="008E1D03" w:rsidP="00677F8C">
            <w:pPr>
              <w:pStyle w:val="Prrafodelista"/>
              <w:numPr>
                <w:ilvl w:val="0"/>
                <w:numId w:val="28"/>
              </w:numPr>
              <w:rPr>
                <w:rFonts w:ascii="Arial" w:hAnsi="Arial" w:cs="Arial"/>
                <w:sz w:val="24"/>
                <w:szCs w:val="24"/>
              </w:rPr>
            </w:pPr>
            <w:r w:rsidRPr="00677F8C">
              <w:rPr>
                <w:rFonts w:ascii="Arial" w:hAnsi="Arial" w:cs="Arial"/>
                <w:sz w:val="24"/>
                <w:szCs w:val="24"/>
              </w:rPr>
              <w:t>Reducción de emisiones de GEI’s</w:t>
            </w:r>
          </w:p>
          <w:p w:rsidR="0090099B" w:rsidRPr="00677F8C" w:rsidRDefault="0090099B" w:rsidP="00677F8C">
            <w:pPr>
              <w:pStyle w:val="Prrafodelista"/>
              <w:numPr>
                <w:ilvl w:val="0"/>
                <w:numId w:val="28"/>
              </w:numPr>
              <w:rPr>
                <w:rFonts w:ascii="Arial" w:hAnsi="Arial" w:cs="Arial"/>
                <w:sz w:val="24"/>
                <w:szCs w:val="24"/>
              </w:rPr>
            </w:pPr>
            <w:r w:rsidRPr="00677F8C">
              <w:rPr>
                <w:rFonts w:ascii="Arial" w:hAnsi="Arial" w:cs="Arial"/>
                <w:sz w:val="24"/>
                <w:szCs w:val="24"/>
              </w:rPr>
              <w:t>Análisis de riesgos</w:t>
            </w:r>
          </w:p>
          <w:p w:rsidR="0090099B" w:rsidRPr="00677F8C" w:rsidRDefault="00541DCD" w:rsidP="00677F8C">
            <w:pPr>
              <w:pStyle w:val="Prrafodelista"/>
              <w:numPr>
                <w:ilvl w:val="0"/>
                <w:numId w:val="28"/>
              </w:numPr>
              <w:rPr>
                <w:rFonts w:ascii="Arial" w:hAnsi="Arial" w:cs="Arial"/>
                <w:sz w:val="24"/>
                <w:szCs w:val="24"/>
              </w:rPr>
            </w:pPr>
            <w:r w:rsidRPr="00677F8C">
              <w:rPr>
                <w:rFonts w:ascii="Arial" w:hAnsi="Arial" w:cs="Arial"/>
                <w:sz w:val="24"/>
                <w:szCs w:val="24"/>
              </w:rPr>
              <w:t>Programa para disminuir las presiones ambientales.</w:t>
            </w:r>
          </w:p>
          <w:p w:rsidR="00541DCD" w:rsidRPr="00677F8C" w:rsidRDefault="00541DCD" w:rsidP="00677F8C">
            <w:pPr>
              <w:pStyle w:val="Prrafodelista"/>
              <w:numPr>
                <w:ilvl w:val="0"/>
                <w:numId w:val="28"/>
              </w:numPr>
              <w:rPr>
                <w:rFonts w:ascii="Arial" w:hAnsi="Arial" w:cs="Arial"/>
                <w:sz w:val="24"/>
                <w:szCs w:val="24"/>
              </w:rPr>
            </w:pPr>
            <w:r w:rsidRPr="00677F8C">
              <w:rPr>
                <w:rFonts w:ascii="Arial" w:hAnsi="Arial" w:cs="Arial"/>
                <w:sz w:val="24"/>
                <w:szCs w:val="24"/>
              </w:rPr>
              <w:t>Renovación de tecnología de producción</w:t>
            </w:r>
          </w:p>
          <w:p w:rsidR="00541DCD" w:rsidRPr="00677F8C" w:rsidRDefault="00541DCD" w:rsidP="00677F8C">
            <w:pPr>
              <w:pStyle w:val="Prrafodelista"/>
              <w:numPr>
                <w:ilvl w:val="0"/>
                <w:numId w:val="28"/>
              </w:numPr>
              <w:rPr>
                <w:rFonts w:ascii="Arial" w:hAnsi="Arial" w:cs="Arial"/>
                <w:sz w:val="24"/>
                <w:szCs w:val="24"/>
              </w:rPr>
            </w:pPr>
            <w:r w:rsidRPr="00677F8C">
              <w:rPr>
                <w:rFonts w:ascii="Arial" w:hAnsi="Arial" w:cs="Arial"/>
                <w:sz w:val="24"/>
                <w:szCs w:val="24"/>
              </w:rPr>
              <w:t>Rediseño de instalaciones</w:t>
            </w:r>
          </w:p>
          <w:p w:rsidR="00541DCD" w:rsidRPr="00677F8C" w:rsidRDefault="00677F8C" w:rsidP="00677F8C">
            <w:pPr>
              <w:pStyle w:val="Prrafodelista"/>
              <w:numPr>
                <w:ilvl w:val="0"/>
                <w:numId w:val="28"/>
              </w:numPr>
              <w:rPr>
                <w:rFonts w:ascii="Arial" w:hAnsi="Arial" w:cs="Arial"/>
                <w:sz w:val="24"/>
                <w:szCs w:val="24"/>
              </w:rPr>
            </w:pPr>
            <w:r w:rsidRPr="00677F8C">
              <w:rPr>
                <w:rFonts w:ascii="Arial" w:hAnsi="Arial" w:cs="Arial"/>
                <w:sz w:val="24"/>
                <w:szCs w:val="24"/>
              </w:rPr>
              <w:t>Rediseño de rutas de distribución</w:t>
            </w:r>
          </w:p>
          <w:p w:rsidR="00677F8C" w:rsidRDefault="00677F8C" w:rsidP="00677F8C">
            <w:pPr>
              <w:pStyle w:val="Prrafodelista"/>
              <w:numPr>
                <w:ilvl w:val="0"/>
                <w:numId w:val="28"/>
              </w:numPr>
              <w:rPr>
                <w:rFonts w:ascii="Arial" w:hAnsi="Arial" w:cs="Arial"/>
                <w:sz w:val="24"/>
                <w:szCs w:val="24"/>
              </w:rPr>
            </w:pPr>
            <w:r w:rsidRPr="00677F8C">
              <w:rPr>
                <w:rFonts w:ascii="Arial" w:hAnsi="Arial" w:cs="Arial"/>
                <w:sz w:val="24"/>
                <w:szCs w:val="24"/>
              </w:rPr>
              <w:t xml:space="preserve">Estudios </w:t>
            </w:r>
            <w:r>
              <w:rPr>
                <w:rFonts w:ascii="Arial" w:hAnsi="Arial" w:cs="Arial"/>
                <w:sz w:val="24"/>
                <w:szCs w:val="24"/>
              </w:rPr>
              <w:t>para la</w:t>
            </w:r>
            <w:r w:rsidRPr="00677F8C">
              <w:rPr>
                <w:rFonts w:ascii="Arial" w:hAnsi="Arial" w:cs="Arial"/>
                <w:sz w:val="24"/>
                <w:szCs w:val="24"/>
              </w:rPr>
              <w:t xml:space="preserve"> 4ª. Revolución industrial</w:t>
            </w:r>
          </w:p>
          <w:p w:rsidR="00604ABF" w:rsidRPr="00677F8C" w:rsidRDefault="00604ABF" w:rsidP="00604ABF">
            <w:pPr>
              <w:pStyle w:val="Prrafodelista"/>
              <w:rPr>
                <w:rFonts w:ascii="Arial" w:hAnsi="Arial" w:cs="Arial"/>
                <w:sz w:val="24"/>
                <w:szCs w:val="24"/>
              </w:rPr>
            </w:pPr>
          </w:p>
        </w:tc>
      </w:tr>
      <w:tr w:rsidR="00EC4471" w:rsidTr="004731E8">
        <w:tc>
          <w:tcPr>
            <w:tcW w:w="4077" w:type="dxa"/>
          </w:tcPr>
          <w:p w:rsidR="00EC4471" w:rsidRDefault="00EC4471" w:rsidP="005B6447">
            <w:pPr>
              <w:rPr>
                <w:rFonts w:ascii="Arial" w:hAnsi="Arial" w:cs="Arial"/>
                <w:sz w:val="24"/>
                <w:szCs w:val="24"/>
              </w:rPr>
            </w:pPr>
          </w:p>
          <w:p w:rsidR="00EC4471" w:rsidRDefault="009830CB" w:rsidP="005B6447">
            <w:pPr>
              <w:rPr>
                <w:rFonts w:ascii="Arial" w:hAnsi="Arial" w:cs="Arial"/>
                <w:sz w:val="24"/>
                <w:szCs w:val="24"/>
              </w:rPr>
            </w:pPr>
            <w:r>
              <w:rPr>
                <w:noProof/>
                <w:lang w:eastAsia="es-MX"/>
              </w:rPr>
              <w:drawing>
                <wp:anchor distT="0" distB="0" distL="114300" distR="114300" simplePos="0" relativeHeight="251681792" behindDoc="1" locked="0" layoutInCell="1" allowOverlap="1" wp14:anchorId="6686B254" wp14:editId="587426F1">
                  <wp:simplePos x="0" y="0"/>
                  <wp:positionH relativeFrom="column">
                    <wp:posOffset>491490</wp:posOffset>
                  </wp:positionH>
                  <wp:positionV relativeFrom="paragraph">
                    <wp:posOffset>401955</wp:posOffset>
                  </wp:positionV>
                  <wp:extent cx="1428750" cy="1428750"/>
                  <wp:effectExtent l="0" t="0" r="0" b="0"/>
                  <wp:wrapTight wrapText="bothSides">
                    <wp:wrapPolygon edited="0">
                      <wp:start x="0" y="0"/>
                      <wp:lineTo x="0" y="21312"/>
                      <wp:lineTo x="21312" y="21312"/>
                      <wp:lineTo x="21312" y="0"/>
                      <wp:lineTo x="0" y="0"/>
                    </wp:wrapPolygon>
                  </wp:wrapTight>
                  <wp:docPr id="24" name="Imagen 24" descr="SDG10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DG10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413">
              <w:rPr>
                <w:rFonts w:ascii="Arial" w:hAnsi="Arial" w:cs="Arial"/>
                <w:sz w:val="24"/>
                <w:szCs w:val="24"/>
              </w:rPr>
              <w:t>Obj. 10</w:t>
            </w:r>
            <w:r w:rsidR="00EC4471">
              <w:rPr>
                <w:rFonts w:ascii="Arial" w:hAnsi="Arial" w:cs="Arial"/>
                <w:sz w:val="24"/>
                <w:szCs w:val="24"/>
              </w:rPr>
              <w:t xml:space="preserve">. </w:t>
            </w:r>
            <w:r w:rsidR="004E6413">
              <w:rPr>
                <w:rFonts w:ascii="Arial" w:hAnsi="Arial" w:cs="Arial"/>
                <w:sz w:val="24"/>
                <w:szCs w:val="24"/>
              </w:rPr>
              <w:t>Reducción de las desigualdades.</w:t>
            </w:r>
          </w:p>
          <w:p w:rsidR="00EE03DD" w:rsidRDefault="00EE03DD" w:rsidP="005B6447">
            <w:pPr>
              <w:rPr>
                <w:rFonts w:ascii="Arial" w:hAnsi="Arial" w:cs="Arial"/>
                <w:sz w:val="24"/>
                <w:szCs w:val="24"/>
              </w:rPr>
            </w:pPr>
          </w:p>
          <w:p w:rsidR="009830CB" w:rsidRDefault="009830CB"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Default="00604ABF" w:rsidP="005B6447">
            <w:pPr>
              <w:rPr>
                <w:rFonts w:ascii="Arial" w:hAnsi="Arial" w:cs="Arial"/>
                <w:sz w:val="24"/>
                <w:szCs w:val="24"/>
              </w:rPr>
            </w:pPr>
          </w:p>
          <w:p w:rsidR="00604ABF" w:rsidRPr="00FB5CBC" w:rsidRDefault="00604ABF" w:rsidP="005B6447">
            <w:pPr>
              <w:rPr>
                <w:rFonts w:ascii="Arial" w:hAnsi="Arial" w:cs="Arial"/>
                <w:sz w:val="24"/>
                <w:szCs w:val="24"/>
              </w:rPr>
            </w:pPr>
          </w:p>
        </w:tc>
        <w:tc>
          <w:tcPr>
            <w:tcW w:w="4901" w:type="dxa"/>
          </w:tcPr>
          <w:p w:rsidR="00EC4471" w:rsidRPr="00D22D96" w:rsidRDefault="00954F3A" w:rsidP="00D22D96">
            <w:pPr>
              <w:pStyle w:val="Prrafodelista"/>
              <w:numPr>
                <w:ilvl w:val="0"/>
                <w:numId w:val="32"/>
              </w:numPr>
              <w:rPr>
                <w:rFonts w:ascii="Arial" w:hAnsi="Arial" w:cs="Arial"/>
                <w:sz w:val="24"/>
                <w:szCs w:val="24"/>
              </w:rPr>
            </w:pPr>
            <w:r w:rsidRPr="00D22D96">
              <w:rPr>
                <w:rFonts w:ascii="Arial" w:hAnsi="Arial" w:cs="Arial"/>
                <w:sz w:val="24"/>
                <w:szCs w:val="24"/>
              </w:rPr>
              <w:t>Desarrollo del Capital Humano</w:t>
            </w:r>
          </w:p>
          <w:p w:rsidR="00F63497" w:rsidRPr="00D22D96" w:rsidRDefault="00677F8C" w:rsidP="00D22D96">
            <w:pPr>
              <w:pStyle w:val="Prrafodelista"/>
              <w:numPr>
                <w:ilvl w:val="0"/>
                <w:numId w:val="32"/>
              </w:numPr>
              <w:rPr>
                <w:rFonts w:ascii="Arial" w:hAnsi="Arial" w:cs="Arial"/>
                <w:sz w:val="24"/>
                <w:szCs w:val="24"/>
              </w:rPr>
            </w:pPr>
            <w:r w:rsidRPr="00D22D96">
              <w:rPr>
                <w:rFonts w:ascii="Arial" w:hAnsi="Arial" w:cs="Arial"/>
                <w:sz w:val="24"/>
                <w:szCs w:val="24"/>
              </w:rPr>
              <w:t>Desarrollo de nuevas habilidades físicas y cognitivas.</w:t>
            </w:r>
          </w:p>
          <w:p w:rsidR="00B41A85" w:rsidRPr="00D22D96" w:rsidRDefault="00B41A85" w:rsidP="00D22D96">
            <w:pPr>
              <w:pStyle w:val="Prrafodelista"/>
              <w:numPr>
                <w:ilvl w:val="0"/>
                <w:numId w:val="32"/>
              </w:numPr>
              <w:rPr>
                <w:rFonts w:ascii="Arial" w:hAnsi="Arial" w:cs="Arial"/>
                <w:sz w:val="24"/>
                <w:szCs w:val="24"/>
              </w:rPr>
            </w:pPr>
            <w:r w:rsidRPr="00D22D96">
              <w:rPr>
                <w:rFonts w:ascii="Arial" w:hAnsi="Arial" w:cs="Arial"/>
                <w:sz w:val="24"/>
                <w:szCs w:val="24"/>
              </w:rPr>
              <w:t xml:space="preserve">Gestión </w:t>
            </w:r>
            <w:r w:rsidR="00D22D96" w:rsidRPr="00D22D96">
              <w:rPr>
                <w:rFonts w:ascii="Arial" w:hAnsi="Arial" w:cs="Arial"/>
                <w:sz w:val="24"/>
                <w:szCs w:val="24"/>
              </w:rPr>
              <w:t>para la inclusión al mercado laboral</w:t>
            </w:r>
          </w:p>
          <w:p w:rsidR="00D22D96" w:rsidRPr="00D22D96" w:rsidRDefault="00D22D96" w:rsidP="00D22D96">
            <w:pPr>
              <w:pStyle w:val="Prrafodelista"/>
              <w:numPr>
                <w:ilvl w:val="0"/>
                <w:numId w:val="32"/>
              </w:numPr>
              <w:rPr>
                <w:rFonts w:ascii="Arial" w:hAnsi="Arial" w:cs="Arial"/>
                <w:sz w:val="24"/>
                <w:szCs w:val="24"/>
              </w:rPr>
            </w:pPr>
            <w:r w:rsidRPr="00D22D96">
              <w:rPr>
                <w:rFonts w:ascii="Arial" w:hAnsi="Arial" w:cs="Arial"/>
                <w:sz w:val="24"/>
                <w:szCs w:val="24"/>
              </w:rPr>
              <w:t>Diseño de programas para el desarrollo humano y social</w:t>
            </w:r>
          </w:p>
          <w:p w:rsidR="00D22D96" w:rsidRPr="00D22D96" w:rsidRDefault="00D22D96" w:rsidP="00D22D96">
            <w:pPr>
              <w:pStyle w:val="Prrafodelista"/>
              <w:numPr>
                <w:ilvl w:val="0"/>
                <w:numId w:val="32"/>
              </w:numPr>
              <w:rPr>
                <w:rFonts w:ascii="Arial" w:hAnsi="Arial" w:cs="Arial"/>
                <w:sz w:val="24"/>
                <w:szCs w:val="24"/>
              </w:rPr>
            </w:pPr>
            <w:r w:rsidRPr="00D22D96">
              <w:rPr>
                <w:rFonts w:ascii="Arial" w:hAnsi="Arial" w:cs="Arial"/>
                <w:sz w:val="24"/>
                <w:szCs w:val="24"/>
              </w:rPr>
              <w:t>Diseño de estrategias para el crecimiento económico microregional</w:t>
            </w:r>
          </w:p>
          <w:p w:rsidR="00677F8C" w:rsidRPr="003C297B" w:rsidRDefault="00677F8C" w:rsidP="005B6447">
            <w:pPr>
              <w:rPr>
                <w:rFonts w:ascii="Arial" w:hAnsi="Arial" w:cs="Arial"/>
                <w:sz w:val="24"/>
                <w:szCs w:val="24"/>
              </w:rPr>
            </w:pPr>
          </w:p>
        </w:tc>
      </w:tr>
      <w:tr w:rsidR="00EC4471" w:rsidTr="004731E8">
        <w:tc>
          <w:tcPr>
            <w:tcW w:w="4077" w:type="dxa"/>
          </w:tcPr>
          <w:p w:rsidR="006874AB" w:rsidRDefault="006874AB" w:rsidP="005B6447">
            <w:pPr>
              <w:rPr>
                <w:rFonts w:ascii="Arial" w:hAnsi="Arial" w:cs="Arial"/>
                <w:sz w:val="24"/>
                <w:szCs w:val="24"/>
              </w:rPr>
            </w:pPr>
          </w:p>
          <w:p w:rsidR="006874AB" w:rsidRDefault="006874AB" w:rsidP="005B6447">
            <w:pPr>
              <w:rPr>
                <w:rFonts w:ascii="Arial" w:hAnsi="Arial" w:cs="Arial"/>
                <w:sz w:val="24"/>
                <w:szCs w:val="24"/>
              </w:rPr>
            </w:pPr>
          </w:p>
          <w:p w:rsidR="00EC4471" w:rsidRDefault="004E6413" w:rsidP="005B6447">
            <w:pPr>
              <w:rPr>
                <w:rFonts w:ascii="Arial" w:hAnsi="Arial" w:cs="Arial"/>
                <w:sz w:val="24"/>
                <w:szCs w:val="24"/>
              </w:rPr>
            </w:pPr>
            <w:r>
              <w:rPr>
                <w:rFonts w:ascii="Arial" w:hAnsi="Arial" w:cs="Arial"/>
                <w:sz w:val="24"/>
                <w:szCs w:val="24"/>
              </w:rPr>
              <w:t>Obj. 11</w:t>
            </w:r>
            <w:r w:rsidR="00EC4471">
              <w:rPr>
                <w:rFonts w:ascii="Arial" w:hAnsi="Arial" w:cs="Arial"/>
                <w:sz w:val="24"/>
                <w:szCs w:val="24"/>
              </w:rPr>
              <w:t xml:space="preserve">. </w:t>
            </w:r>
            <w:r w:rsidR="00EE03DD">
              <w:rPr>
                <w:rFonts w:ascii="Arial" w:hAnsi="Arial" w:cs="Arial"/>
                <w:sz w:val="24"/>
                <w:szCs w:val="24"/>
              </w:rPr>
              <w:t>Ciudades y comunidades sostenibles</w:t>
            </w:r>
          </w:p>
          <w:p w:rsidR="00EE03DD" w:rsidRDefault="00EE03DD" w:rsidP="005B6447">
            <w:pPr>
              <w:rPr>
                <w:rFonts w:ascii="Arial" w:hAnsi="Arial" w:cs="Arial"/>
                <w:sz w:val="24"/>
                <w:szCs w:val="24"/>
              </w:rPr>
            </w:pPr>
          </w:p>
          <w:p w:rsidR="009830CB" w:rsidRDefault="009830CB" w:rsidP="005B6447">
            <w:pPr>
              <w:rPr>
                <w:rFonts w:ascii="Arial" w:hAnsi="Arial" w:cs="Arial"/>
                <w:sz w:val="24"/>
                <w:szCs w:val="24"/>
              </w:rPr>
            </w:pPr>
          </w:p>
          <w:p w:rsidR="009830CB" w:rsidRDefault="009830CB" w:rsidP="005B6447">
            <w:pPr>
              <w:rPr>
                <w:rFonts w:ascii="Arial" w:hAnsi="Arial" w:cs="Arial"/>
                <w:sz w:val="24"/>
                <w:szCs w:val="24"/>
              </w:rPr>
            </w:pPr>
          </w:p>
          <w:p w:rsidR="009830CB" w:rsidRDefault="009830CB" w:rsidP="005B6447">
            <w:pPr>
              <w:rPr>
                <w:rFonts w:ascii="Arial" w:hAnsi="Arial" w:cs="Arial"/>
                <w:sz w:val="24"/>
                <w:szCs w:val="24"/>
              </w:rPr>
            </w:pPr>
          </w:p>
          <w:p w:rsidR="009830CB" w:rsidRDefault="009830CB" w:rsidP="005B6447">
            <w:pPr>
              <w:rPr>
                <w:rFonts w:ascii="Arial" w:hAnsi="Arial" w:cs="Arial"/>
                <w:sz w:val="24"/>
                <w:szCs w:val="24"/>
              </w:rPr>
            </w:pPr>
          </w:p>
          <w:p w:rsidR="009830CB" w:rsidRDefault="009830CB" w:rsidP="005B6447">
            <w:pPr>
              <w:rPr>
                <w:rFonts w:ascii="Arial" w:hAnsi="Arial" w:cs="Arial"/>
                <w:sz w:val="24"/>
                <w:szCs w:val="24"/>
              </w:rPr>
            </w:pPr>
          </w:p>
          <w:p w:rsidR="009830CB" w:rsidRDefault="009830CB" w:rsidP="005B6447">
            <w:pPr>
              <w:rPr>
                <w:rFonts w:ascii="Arial" w:hAnsi="Arial" w:cs="Arial"/>
                <w:sz w:val="24"/>
                <w:szCs w:val="24"/>
              </w:rPr>
            </w:pPr>
          </w:p>
          <w:p w:rsidR="009830CB" w:rsidRDefault="009830CB" w:rsidP="005B6447">
            <w:pPr>
              <w:rPr>
                <w:rFonts w:ascii="Arial" w:hAnsi="Arial" w:cs="Arial"/>
                <w:sz w:val="24"/>
                <w:szCs w:val="24"/>
              </w:rPr>
            </w:pPr>
          </w:p>
          <w:p w:rsidR="009830CB" w:rsidRDefault="009830CB" w:rsidP="005B6447">
            <w:pPr>
              <w:rPr>
                <w:rFonts w:ascii="Arial" w:hAnsi="Arial" w:cs="Arial"/>
                <w:sz w:val="24"/>
                <w:szCs w:val="24"/>
              </w:rPr>
            </w:pPr>
          </w:p>
          <w:p w:rsidR="009830CB" w:rsidRDefault="009830CB" w:rsidP="005B6447">
            <w:pPr>
              <w:rPr>
                <w:rFonts w:ascii="Arial" w:hAnsi="Arial" w:cs="Arial"/>
                <w:sz w:val="24"/>
                <w:szCs w:val="24"/>
              </w:rPr>
            </w:pPr>
          </w:p>
          <w:p w:rsidR="00DC4362" w:rsidRDefault="00DC4362" w:rsidP="005B6447">
            <w:pPr>
              <w:rPr>
                <w:rFonts w:ascii="Arial" w:hAnsi="Arial" w:cs="Arial"/>
                <w:sz w:val="24"/>
                <w:szCs w:val="24"/>
              </w:rPr>
            </w:pPr>
          </w:p>
          <w:p w:rsidR="009830CB" w:rsidRPr="00FB5CBC" w:rsidRDefault="009830CB" w:rsidP="005B6447">
            <w:pPr>
              <w:rPr>
                <w:rFonts w:ascii="Arial" w:hAnsi="Arial" w:cs="Arial"/>
                <w:sz w:val="24"/>
                <w:szCs w:val="24"/>
              </w:rPr>
            </w:pPr>
            <w:r>
              <w:rPr>
                <w:noProof/>
                <w:lang w:eastAsia="es-MX"/>
              </w:rPr>
              <w:drawing>
                <wp:anchor distT="0" distB="0" distL="114300" distR="114300" simplePos="0" relativeHeight="251682816" behindDoc="1" locked="0" layoutInCell="1" allowOverlap="1" wp14:anchorId="685B9F7E" wp14:editId="1E029BD6">
                  <wp:simplePos x="0" y="0"/>
                  <wp:positionH relativeFrom="column">
                    <wp:posOffset>367665</wp:posOffset>
                  </wp:positionH>
                  <wp:positionV relativeFrom="paragraph">
                    <wp:posOffset>-1482090</wp:posOffset>
                  </wp:positionV>
                  <wp:extent cx="1428750" cy="1428750"/>
                  <wp:effectExtent l="0" t="0" r="0" b="0"/>
                  <wp:wrapTight wrapText="bothSides">
                    <wp:wrapPolygon edited="0">
                      <wp:start x="0" y="0"/>
                      <wp:lineTo x="0" y="21312"/>
                      <wp:lineTo x="21312" y="21312"/>
                      <wp:lineTo x="21312" y="0"/>
                      <wp:lineTo x="0" y="0"/>
                    </wp:wrapPolygon>
                  </wp:wrapTight>
                  <wp:docPr id="25" name="Imagen 25" descr="SDG1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G11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01" w:type="dxa"/>
          </w:tcPr>
          <w:p w:rsidR="00EC4471" w:rsidRPr="007B614C" w:rsidRDefault="00F63497" w:rsidP="007B614C">
            <w:pPr>
              <w:pStyle w:val="Prrafodelista"/>
              <w:numPr>
                <w:ilvl w:val="0"/>
                <w:numId w:val="30"/>
              </w:numPr>
              <w:rPr>
                <w:rFonts w:ascii="Arial" w:hAnsi="Arial" w:cs="Arial"/>
                <w:sz w:val="24"/>
                <w:szCs w:val="24"/>
              </w:rPr>
            </w:pPr>
            <w:r w:rsidRPr="007B614C">
              <w:rPr>
                <w:rFonts w:ascii="Arial" w:hAnsi="Arial" w:cs="Arial"/>
                <w:sz w:val="24"/>
                <w:szCs w:val="24"/>
              </w:rPr>
              <w:lastRenderedPageBreak/>
              <w:t>Rediseño de la vivienda</w:t>
            </w:r>
          </w:p>
          <w:p w:rsidR="00F63497" w:rsidRPr="007B614C" w:rsidRDefault="00F63497" w:rsidP="007B614C">
            <w:pPr>
              <w:pStyle w:val="Prrafodelista"/>
              <w:numPr>
                <w:ilvl w:val="0"/>
                <w:numId w:val="30"/>
              </w:numPr>
              <w:rPr>
                <w:rFonts w:ascii="Arial" w:hAnsi="Arial" w:cs="Arial"/>
                <w:sz w:val="24"/>
                <w:szCs w:val="24"/>
              </w:rPr>
            </w:pPr>
            <w:r w:rsidRPr="007B614C">
              <w:rPr>
                <w:rFonts w:ascii="Arial" w:hAnsi="Arial" w:cs="Arial"/>
                <w:sz w:val="24"/>
                <w:szCs w:val="24"/>
              </w:rPr>
              <w:t>Diseño de tecnología asequible y limpia.</w:t>
            </w:r>
          </w:p>
          <w:p w:rsidR="00F63497" w:rsidRPr="007B614C" w:rsidRDefault="00F63497" w:rsidP="007B614C">
            <w:pPr>
              <w:pStyle w:val="Prrafodelista"/>
              <w:numPr>
                <w:ilvl w:val="0"/>
                <w:numId w:val="30"/>
              </w:numPr>
              <w:rPr>
                <w:rFonts w:ascii="Arial" w:hAnsi="Arial" w:cs="Arial"/>
                <w:sz w:val="24"/>
                <w:szCs w:val="24"/>
              </w:rPr>
            </w:pPr>
            <w:r w:rsidRPr="007B614C">
              <w:rPr>
                <w:rFonts w:ascii="Arial" w:hAnsi="Arial" w:cs="Arial"/>
                <w:sz w:val="24"/>
                <w:szCs w:val="24"/>
              </w:rPr>
              <w:t xml:space="preserve">Fomento </w:t>
            </w:r>
            <w:r w:rsidR="006532F9">
              <w:rPr>
                <w:rFonts w:ascii="Arial" w:hAnsi="Arial" w:cs="Arial"/>
                <w:sz w:val="24"/>
                <w:szCs w:val="24"/>
              </w:rPr>
              <w:t xml:space="preserve">cultural </w:t>
            </w:r>
            <w:r w:rsidRPr="007B614C">
              <w:rPr>
                <w:rFonts w:ascii="Arial" w:hAnsi="Arial" w:cs="Arial"/>
                <w:sz w:val="24"/>
                <w:szCs w:val="24"/>
              </w:rPr>
              <w:t>para mantenerse dentro de los límites planetarios.</w:t>
            </w:r>
          </w:p>
          <w:p w:rsidR="008E695F" w:rsidRPr="007B614C" w:rsidRDefault="008E695F" w:rsidP="007B614C">
            <w:pPr>
              <w:pStyle w:val="Prrafodelista"/>
              <w:numPr>
                <w:ilvl w:val="0"/>
                <w:numId w:val="30"/>
              </w:numPr>
              <w:rPr>
                <w:rFonts w:ascii="Arial" w:hAnsi="Arial" w:cs="Arial"/>
                <w:sz w:val="24"/>
                <w:szCs w:val="24"/>
              </w:rPr>
            </w:pPr>
            <w:r w:rsidRPr="007B614C">
              <w:rPr>
                <w:rFonts w:ascii="Arial" w:hAnsi="Arial" w:cs="Arial"/>
                <w:sz w:val="24"/>
                <w:szCs w:val="24"/>
              </w:rPr>
              <w:t xml:space="preserve">Manejo sustentable de los recursos </w:t>
            </w:r>
            <w:r w:rsidRPr="007B614C">
              <w:rPr>
                <w:rFonts w:ascii="Arial" w:hAnsi="Arial" w:cs="Arial"/>
                <w:sz w:val="24"/>
                <w:szCs w:val="24"/>
              </w:rPr>
              <w:lastRenderedPageBreak/>
              <w:t>naturales</w:t>
            </w:r>
          </w:p>
          <w:p w:rsidR="008E695F" w:rsidRPr="007B614C" w:rsidRDefault="008E695F" w:rsidP="007B614C">
            <w:pPr>
              <w:pStyle w:val="Prrafodelista"/>
              <w:numPr>
                <w:ilvl w:val="0"/>
                <w:numId w:val="30"/>
              </w:numPr>
              <w:rPr>
                <w:rFonts w:ascii="Arial" w:hAnsi="Arial" w:cs="Arial"/>
                <w:sz w:val="24"/>
                <w:szCs w:val="24"/>
              </w:rPr>
            </w:pPr>
            <w:r w:rsidRPr="007B614C">
              <w:rPr>
                <w:rFonts w:ascii="Arial" w:hAnsi="Arial" w:cs="Arial"/>
                <w:sz w:val="24"/>
                <w:szCs w:val="24"/>
              </w:rPr>
              <w:t>Conservación y preservación de los ecosistemas</w:t>
            </w:r>
            <w:r w:rsidR="007B614C" w:rsidRPr="007B614C">
              <w:rPr>
                <w:rFonts w:ascii="Arial" w:hAnsi="Arial" w:cs="Arial"/>
                <w:sz w:val="24"/>
                <w:szCs w:val="24"/>
              </w:rPr>
              <w:t>.</w:t>
            </w:r>
          </w:p>
          <w:p w:rsidR="007B614C" w:rsidRPr="007B614C" w:rsidRDefault="007B614C" w:rsidP="007B614C">
            <w:pPr>
              <w:pStyle w:val="Prrafodelista"/>
              <w:numPr>
                <w:ilvl w:val="0"/>
                <w:numId w:val="30"/>
              </w:numPr>
              <w:rPr>
                <w:rFonts w:ascii="Arial" w:hAnsi="Arial" w:cs="Arial"/>
                <w:sz w:val="24"/>
                <w:szCs w:val="24"/>
              </w:rPr>
            </w:pPr>
            <w:r w:rsidRPr="007B614C">
              <w:rPr>
                <w:rFonts w:ascii="Arial" w:hAnsi="Arial" w:cs="Arial"/>
                <w:sz w:val="24"/>
                <w:szCs w:val="24"/>
              </w:rPr>
              <w:t>Plan de manejo de flora y fauna urbana</w:t>
            </w:r>
          </w:p>
          <w:p w:rsidR="00F63497" w:rsidRPr="00FB5CBC" w:rsidRDefault="00F63497" w:rsidP="005B6447">
            <w:pPr>
              <w:rPr>
                <w:rFonts w:ascii="Arial" w:hAnsi="Arial" w:cs="Arial"/>
                <w:sz w:val="24"/>
                <w:szCs w:val="24"/>
              </w:rPr>
            </w:pPr>
          </w:p>
        </w:tc>
      </w:tr>
      <w:tr w:rsidR="00EC4471" w:rsidTr="004731E8">
        <w:tc>
          <w:tcPr>
            <w:tcW w:w="4077" w:type="dxa"/>
          </w:tcPr>
          <w:p w:rsidR="00EC4471" w:rsidRDefault="00EC4471" w:rsidP="005B6447">
            <w:pPr>
              <w:rPr>
                <w:rFonts w:ascii="Arial" w:hAnsi="Arial" w:cs="Arial"/>
                <w:sz w:val="24"/>
                <w:szCs w:val="24"/>
              </w:rPr>
            </w:pPr>
          </w:p>
          <w:p w:rsidR="00EC4471" w:rsidRDefault="00DC4362" w:rsidP="005B6447">
            <w:pPr>
              <w:rPr>
                <w:rFonts w:ascii="Arial" w:hAnsi="Arial" w:cs="Arial"/>
                <w:sz w:val="24"/>
                <w:szCs w:val="24"/>
              </w:rPr>
            </w:pPr>
            <w:r>
              <w:rPr>
                <w:noProof/>
                <w:lang w:eastAsia="es-MX"/>
              </w:rPr>
              <w:drawing>
                <wp:anchor distT="0" distB="0" distL="114300" distR="114300" simplePos="0" relativeHeight="251683840" behindDoc="1" locked="0" layoutInCell="1" allowOverlap="1" wp14:anchorId="50045680" wp14:editId="517741FE">
                  <wp:simplePos x="0" y="0"/>
                  <wp:positionH relativeFrom="column">
                    <wp:posOffset>529590</wp:posOffset>
                  </wp:positionH>
                  <wp:positionV relativeFrom="paragraph">
                    <wp:posOffset>521970</wp:posOffset>
                  </wp:positionV>
                  <wp:extent cx="1428750" cy="1428750"/>
                  <wp:effectExtent l="0" t="0" r="0" b="0"/>
                  <wp:wrapTight wrapText="bothSides">
                    <wp:wrapPolygon edited="0">
                      <wp:start x="0" y="0"/>
                      <wp:lineTo x="0" y="21312"/>
                      <wp:lineTo x="21312" y="21312"/>
                      <wp:lineTo x="21312" y="0"/>
                      <wp:lineTo x="0" y="0"/>
                    </wp:wrapPolygon>
                  </wp:wrapTight>
                  <wp:docPr id="26" name="Imagen 26" descr="SDG12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DG12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DD">
              <w:rPr>
                <w:rFonts w:ascii="Arial" w:hAnsi="Arial" w:cs="Arial"/>
                <w:sz w:val="24"/>
                <w:szCs w:val="24"/>
              </w:rPr>
              <w:t>Obj. 12</w:t>
            </w:r>
            <w:r w:rsidR="00EC4471">
              <w:rPr>
                <w:rFonts w:ascii="Arial" w:hAnsi="Arial" w:cs="Arial"/>
                <w:sz w:val="24"/>
                <w:szCs w:val="24"/>
              </w:rPr>
              <w:t>.</w:t>
            </w:r>
            <w:r w:rsidR="00EE03DD">
              <w:rPr>
                <w:rFonts w:ascii="Arial" w:hAnsi="Arial" w:cs="Arial"/>
                <w:sz w:val="24"/>
                <w:szCs w:val="24"/>
              </w:rPr>
              <w:t xml:space="preserve"> Producción y Consumo responsables</w:t>
            </w:r>
          </w:p>
          <w:p w:rsidR="00EE03DD" w:rsidRDefault="00EE03DD"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tc>
        <w:tc>
          <w:tcPr>
            <w:tcW w:w="4901" w:type="dxa"/>
          </w:tcPr>
          <w:p w:rsidR="00EC4471" w:rsidRPr="006874AB" w:rsidRDefault="00541DCD" w:rsidP="006874AB">
            <w:pPr>
              <w:pStyle w:val="Prrafodelista"/>
              <w:numPr>
                <w:ilvl w:val="0"/>
                <w:numId w:val="31"/>
              </w:numPr>
              <w:rPr>
                <w:rFonts w:ascii="Arial" w:hAnsi="Arial" w:cs="Arial"/>
                <w:sz w:val="24"/>
                <w:szCs w:val="24"/>
              </w:rPr>
            </w:pPr>
            <w:r w:rsidRPr="006874AB">
              <w:rPr>
                <w:rFonts w:ascii="Arial" w:hAnsi="Arial" w:cs="Arial"/>
                <w:sz w:val="24"/>
                <w:szCs w:val="24"/>
              </w:rPr>
              <w:t>Culturización para contrarrestar el sobregiro ecológico.</w:t>
            </w:r>
          </w:p>
          <w:p w:rsidR="00541DCD" w:rsidRPr="006874AB" w:rsidRDefault="00677F8C" w:rsidP="006874AB">
            <w:pPr>
              <w:pStyle w:val="Prrafodelista"/>
              <w:numPr>
                <w:ilvl w:val="0"/>
                <w:numId w:val="31"/>
              </w:numPr>
              <w:rPr>
                <w:rFonts w:ascii="Arial" w:hAnsi="Arial" w:cs="Arial"/>
                <w:sz w:val="24"/>
                <w:szCs w:val="24"/>
              </w:rPr>
            </w:pPr>
            <w:r w:rsidRPr="006874AB">
              <w:rPr>
                <w:rFonts w:ascii="Arial" w:hAnsi="Arial" w:cs="Arial"/>
                <w:sz w:val="24"/>
                <w:szCs w:val="24"/>
              </w:rPr>
              <w:t>Fomento de vida saludable.</w:t>
            </w:r>
          </w:p>
          <w:p w:rsidR="008E695F" w:rsidRPr="006874AB" w:rsidRDefault="008E695F" w:rsidP="006874AB">
            <w:pPr>
              <w:pStyle w:val="Prrafodelista"/>
              <w:numPr>
                <w:ilvl w:val="0"/>
                <w:numId w:val="31"/>
              </w:numPr>
              <w:rPr>
                <w:rFonts w:ascii="Arial" w:hAnsi="Arial" w:cs="Arial"/>
                <w:sz w:val="24"/>
                <w:szCs w:val="24"/>
              </w:rPr>
            </w:pPr>
            <w:r w:rsidRPr="006874AB">
              <w:rPr>
                <w:rFonts w:ascii="Arial" w:hAnsi="Arial" w:cs="Arial"/>
                <w:sz w:val="24"/>
                <w:szCs w:val="24"/>
              </w:rPr>
              <w:t>Conservación y mejora de los bienes ambientales</w:t>
            </w:r>
          </w:p>
          <w:p w:rsidR="008E695F" w:rsidRPr="006874AB" w:rsidRDefault="008E695F" w:rsidP="006874AB">
            <w:pPr>
              <w:pStyle w:val="Prrafodelista"/>
              <w:numPr>
                <w:ilvl w:val="0"/>
                <w:numId w:val="31"/>
              </w:numPr>
              <w:rPr>
                <w:rFonts w:ascii="Arial" w:hAnsi="Arial" w:cs="Arial"/>
                <w:sz w:val="24"/>
                <w:szCs w:val="24"/>
              </w:rPr>
            </w:pPr>
            <w:r w:rsidRPr="006874AB">
              <w:rPr>
                <w:rFonts w:ascii="Arial" w:hAnsi="Arial" w:cs="Arial"/>
                <w:sz w:val="24"/>
                <w:szCs w:val="24"/>
              </w:rPr>
              <w:t>Diversificación y mejora de cultivos de alto valor nutricional</w:t>
            </w:r>
            <w:r w:rsidR="006874AB" w:rsidRPr="006874AB">
              <w:rPr>
                <w:rFonts w:ascii="Arial" w:hAnsi="Arial" w:cs="Arial"/>
                <w:sz w:val="24"/>
                <w:szCs w:val="24"/>
              </w:rPr>
              <w:t>.</w:t>
            </w:r>
          </w:p>
          <w:p w:rsidR="006874AB" w:rsidRPr="006874AB" w:rsidRDefault="006874AB" w:rsidP="006874AB">
            <w:pPr>
              <w:pStyle w:val="Prrafodelista"/>
              <w:numPr>
                <w:ilvl w:val="0"/>
                <w:numId w:val="31"/>
              </w:numPr>
              <w:rPr>
                <w:rFonts w:ascii="Arial" w:hAnsi="Arial" w:cs="Arial"/>
                <w:sz w:val="24"/>
                <w:szCs w:val="24"/>
              </w:rPr>
            </w:pPr>
            <w:r w:rsidRPr="006874AB">
              <w:rPr>
                <w:rFonts w:ascii="Arial" w:hAnsi="Arial" w:cs="Arial"/>
                <w:sz w:val="24"/>
                <w:szCs w:val="24"/>
              </w:rPr>
              <w:t>Implementación de buenas prácticas en la producción</w:t>
            </w:r>
          </w:p>
          <w:p w:rsidR="00677F8C" w:rsidRPr="006874AB" w:rsidRDefault="006874AB" w:rsidP="006874AB">
            <w:pPr>
              <w:pStyle w:val="Prrafodelista"/>
              <w:numPr>
                <w:ilvl w:val="0"/>
                <w:numId w:val="31"/>
              </w:numPr>
              <w:rPr>
                <w:rFonts w:ascii="Arial" w:hAnsi="Arial" w:cs="Arial"/>
                <w:sz w:val="24"/>
                <w:szCs w:val="24"/>
              </w:rPr>
            </w:pPr>
            <w:r w:rsidRPr="006874AB">
              <w:rPr>
                <w:rFonts w:ascii="Arial" w:hAnsi="Arial" w:cs="Arial"/>
                <w:sz w:val="24"/>
                <w:szCs w:val="24"/>
              </w:rPr>
              <w:t>Reeducación para el consumo de productos locales.</w:t>
            </w:r>
          </w:p>
        </w:tc>
      </w:tr>
    </w:tbl>
    <w:p w:rsidR="00EC4471" w:rsidRDefault="00EC4471" w:rsidP="00EC4471">
      <w:pPr>
        <w:rPr>
          <w:rFonts w:ascii="Arial" w:hAnsi="Arial" w:cs="Arial"/>
          <w:b/>
          <w:sz w:val="28"/>
          <w:szCs w:val="28"/>
        </w:rPr>
      </w:pPr>
    </w:p>
    <w:p w:rsidR="00442E32" w:rsidRDefault="00F757BC" w:rsidP="00442E32">
      <w:pPr>
        <w:rPr>
          <w:rFonts w:ascii="Arial" w:hAnsi="Arial" w:cs="Arial"/>
          <w:b/>
          <w:sz w:val="28"/>
          <w:szCs w:val="28"/>
        </w:rPr>
      </w:pPr>
      <w:r>
        <w:rPr>
          <w:rFonts w:ascii="Arial" w:hAnsi="Arial" w:cs="Arial"/>
          <w:b/>
          <w:sz w:val="28"/>
          <w:szCs w:val="28"/>
        </w:rPr>
        <w:br w:type="page"/>
      </w:r>
    </w:p>
    <w:p w:rsidR="0063557B" w:rsidRDefault="0090549B" w:rsidP="0063557B">
      <w:pPr>
        <w:rPr>
          <w:rFonts w:ascii="Arial" w:hAnsi="Arial" w:cs="Arial"/>
          <w:b/>
          <w:sz w:val="28"/>
          <w:szCs w:val="28"/>
        </w:rPr>
      </w:pPr>
      <w:r>
        <w:rPr>
          <w:rFonts w:ascii="Arial" w:hAnsi="Arial" w:cs="Arial"/>
          <w:b/>
          <w:sz w:val="28"/>
          <w:szCs w:val="28"/>
        </w:rPr>
        <w:lastRenderedPageBreak/>
        <w:t>CUADRO 7</w:t>
      </w:r>
      <w:r w:rsidR="00EC4471">
        <w:rPr>
          <w:rFonts w:ascii="Arial" w:hAnsi="Arial" w:cs="Arial"/>
          <w:b/>
          <w:sz w:val="28"/>
          <w:szCs w:val="28"/>
        </w:rPr>
        <w:t>. TEMAS PROPUESTOS / 5</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77"/>
        <w:gridCol w:w="4901"/>
      </w:tblGrid>
      <w:tr w:rsidR="0063557B" w:rsidTr="004731E8">
        <w:tc>
          <w:tcPr>
            <w:tcW w:w="8978" w:type="dxa"/>
            <w:gridSpan w:val="2"/>
          </w:tcPr>
          <w:p w:rsidR="0063557B" w:rsidRDefault="0063557B" w:rsidP="005B6447">
            <w:pPr>
              <w:jc w:val="center"/>
              <w:rPr>
                <w:rFonts w:ascii="Arial" w:hAnsi="Arial" w:cs="Arial"/>
                <w:b/>
                <w:sz w:val="28"/>
                <w:szCs w:val="28"/>
              </w:rPr>
            </w:pPr>
            <w:r>
              <w:rPr>
                <w:rFonts w:ascii="Arial" w:hAnsi="Arial" w:cs="Arial"/>
                <w:b/>
                <w:sz w:val="28"/>
                <w:szCs w:val="28"/>
              </w:rPr>
              <w:t>Unidad 5.- Escenario Modificado</w:t>
            </w:r>
          </w:p>
        </w:tc>
      </w:tr>
      <w:tr w:rsidR="0063557B" w:rsidTr="004731E8">
        <w:tc>
          <w:tcPr>
            <w:tcW w:w="4077" w:type="dxa"/>
          </w:tcPr>
          <w:p w:rsidR="0063557B" w:rsidRDefault="0063557B" w:rsidP="005B6447">
            <w:pPr>
              <w:jc w:val="center"/>
              <w:rPr>
                <w:rFonts w:ascii="Arial" w:hAnsi="Arial" w:cs="Arial"/>
                <w:b/>
                <w:sz w:val="28"/>
                <w:szCs w:val="28"/>
              </w:rPr>
            </w:pPr>
            <w:r>
              <w:rPr>
                <w:rFonts w:ascii="Arial" w:hAnsi="Arial" w:cs="Arial"/>
                <w:b/>
                <w:sz w:val="28"/>
                <w:szCs w:val="28"/>
              </w:rPr>
              <w:t>Objetivos del desarrollo sostenible 2030</w:t>
            </w:r>
          </w:p>
        </w:tc>
        <w:tc>
          <w:tcPr>
            <w:tcW w:w="4901" w:type="dxa"/>
          </w:tcPr>
          <w:p w:rsidR="0063557B" w:rsidRDefault="00BD1182" w:rsidP="005B6447">
            <w:pPr>
              <w:jc w:val="center"/>
              <w:rPr>
                <w:rFonts w:ascii="Arial" w:hAnsi="Arial" w:cs="Arial"/>
                <w:b/>
                <w:sz w:val="28"/>
                <w:szCs w:val="28"/>
              </w:rPr>
            </w:pPr>
            <w:r>
              <w:rPr>
                <w:rFonts w:ascii="Arial" w:hAnsi="Arial" w:cs="Arial"/>
                <w:b/>
                <w:sz w:val="28"/>
                <w:szCs w:val="28"/>
              </w:rPr>
              <w:t>Líneas de Investiga</w:t>
            </w:r>
            <w:r w:rsidR="0063557B">
              <w:rPr>
                <w:rFonts w:ascii="Arial" w:hAnsi="Arial" w:cs="Arial"/>
                <w:b/>
                <w:sz w:val="28"/>
                <w:szCs w:val="28"/>
              </w:rPr>
              <w:t>ción propuestas</w:t>
            </w:r>
          </w:p>
        </w:tc>
      </w:tr>
      <w:tr w:rsidR="0063557B" w:rsidTr="004731E8">
        <w:tc>
          <w:tcPr>
            <w:tcW w:w="4077" w:type="dxa"/>
          </w:tcPr>
          <w:p w:rsidR="0063557B" w:rsidRDefault="0063557B" w:rsidP="005B6447">
            <w:pPr>
              <w:rPr>
                <w:rFonts w:ascii="Arial" w:hAnsi="Arial" w:cs="Arial"/>
                <w:sz w:val="24"/>
                <w:szCs w:val="24"/>
              </w:rPr>
            </w:pPr>
          </w:p>
          <w:p w:rsidR="0063557B" w:rsidRDefault="0063557B" w:rsidP="005B6447">
            <w:pPr>
              <w:rPr>
                <w:rFonts w:ascii="Arial" w:hAnsi="Arial" w:cs="Arial"/>
                <w:sz w:val="24"/>
                <w:szCs w:val="24"/>
              </w:rPr>
            </w:pPr>
            <w:r>
              <w:rPr>
                <w:rFonts w:ascii="Arial" w:hAnsi="Arial" w:cs="Arial"/>
                <w:sz w:val="24"/>
                <w:szCs w:val="24"/>
              </w:rPr>
              <w:t>Obj. 1</w:t>
            </w:r>
            <w:r w:rsidR="00EE03DD">
              <w:rPr>
                <w:rFonts w:ascii="Arial" w:hAnsi="Arial" w:cs="Arial"/>
                <w:sz w:val="24"/>
                <w:szCs w:val="24"/>
              </w:rPr>
              <w:t xml:space="preserve">6.  </w:t>
            </w:r>
            <w:r w:rsidR="00140034">
              <w:rPr>
                <w:rFonts w:ascii="Arial" w:hAnsi="Arial" w:cs="Arial"/>
                <w:sz w:val="24"/>
                <w:szCs w:val="24"/>
              </w:rPr>
              <w:t>Paz, Justicia e Instituciones Sólidas.</w:t>
            </w:r>
          </w:p>
          <w:p w:rsidR="00140034" w:rsidRDefault="00140034" w:rsidP="005B6447">
            <w:pPr>
              <w:rPr>
                <w:rFonts w:ascii="Arial" w:hAnsi="Arial" w:cs="Arial"/>
                <w:sz w:val="24"/>
                <w:szCs w:val="24"/>
              </w:rPr>
            </w:pPr>
          </w:p>
          <w:p w:rsidR="00DC4362" w:rsidRDefault="00DC4362" w:rsidP="005B6447">
            <w:pPr>
              <w:rPr>
                <w:rFonts w:ascii="Arial" w:hAnsi="Arial" w:cs="Arial"/>
                <w:sz w:val="24"/>
                <w:szCs w:val="24"/>
              </w:rPr>
            </w:pPr>
            <w:r>
              <w:rPr>
                <w:noProof/>
                <w:lang w:eastAsia="es-MX"/>
              </w:rPr>
              <w:drawing>
                <wp:anchor distT="0" distB="0" distL="114300" distR="114300" simplePos="0" relativeHeight="251684864" behindDoc="1" locked="0" layoutInCell="1" allowOverlap="1" wp14:anchorId="02BB09EB" wp14:editId="5C783FF4">
                  <wp:simplePos x="0" y="0"/>
                  <wp:positionH relativeFrom="column">
                    <wp:posOffset>520065</wp:posOffset>
                  </wp:positionH>
                  <wp:positionV relativeFrom="paragraph">
                    <wp:posOffset>43180</wp:posOffset>
                  </wp:positionV>
                  <wp:extent cx="1428750" cy="1428750"/>
                  <wp:effectExtent l="0" t="0" r="0" b="0"/>
                  <wp:wrapTight wrapText="bothSides">
                    <wp:wrapPolygon edited="0">
                      <wp:start x="0" y="0"/>
                      <wp:lineTo x="0" y="21312"/>
                      <wp:lineTo x="21312" y="21312"/>
                      <wp:lineTo x="21312" y="0"/>
                      <wp:lineTo x="0" y="0"/>
                    </wp:wrapPolygon>
                  </wp:wrapTight>
                  <wp:docPr id="27" name="Imagen 27" descr="SDG1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DG16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Pr="00FB5CBC" w:rsidRDefault="00DC4362" w:rsidP="005B6447">
            <w:pPr>
              <w:rPr>
                <w:rFonts w:ascii="Arial" w:hAnsi="Arial" w:cs="Arial"/>
                <w:sz w:val="24"/>
                <w:szCs w:val="24"/>
              </w:rPr>
            </w:pPr>
          </w:p>
        </w:tc>
        <w:tc>
          <w:tcPr>
            <w:tcW w:w="4901" w:type="dxa"/>
          </w:tcPr>
          <w:p w:rsidR="0063557B" w:rsidRPr="004424B7" w:rsidRDefault="0037223F" w:rsidP="004424B7">
            <w:pPr>
              <w:pStyle w:val="Prrafodelista"/>
              <w:numPr>
                <w:ilvl w:val="0"/>
                <w:numId w:val="26"/>
              </w:numPr>
              <w:rPr>
                <w:rFonts w:ascii="Arial" w:hAnsi="Arial" w:cs="Arial"/>
                <w:sz w:val="24"/>
                <w:szCs w:val="24"/>
              </w:rPr>
            </w:pPr>
            <w:r w:rsidRPr="004424B7">
              <w:rPr>
                <w:rFonts w:ascii="Arial" w:hAnsi="Arial" w:cs="Arial"/>
                <w:sz w:val="24"/>
                <w:szCs w:val="24"/>
              </w:rPr>
              <w:t>Diseño de protocolos de mediación y/o arbitraje.</w:t>
            </w:r>
          </w:p>
          <w:p w:rsidR="0037223F" w:rsidRPr="004424B7" w:rsidRDefault="0037223F" w:rsidP="004424B7">
            <w:pPr>
              <w:pStyle w:val="Prrafodelista"/>
              <w:numPr>
                <w:ilvl w:val="0"/>
                <w:numId w:val="26"/>
              </w:numPr>
              <w:rPr>
                <w:rFonts w:ascii="Arial" w:hAnsi="Arial" w:cs="Arial"/>
                <w:sz w:val="24"/>
                <w:szCs w:val="24"/>
              </w:rPr>
            </w:pPr>
            <w:r w:rsidRPr="004424B7">
              <w:rPr>
                <w:rFonts w:ascii="Arial" w:hAnsi="Arial" w:cs="Arial"/>
                <w:sz w:val="24"/>
                <w:szCs w:val="24"/>
              </w:rPr>
              <w:t>Estudios sobre relaciones laborales internas</w:t>
            </w:r>
          </w:p>
          <w:p w:rsidR="0037223F" w:rsidRPr="004424B7" w:rsidRDefault="0037223F" w:rsidP="004424B7">
            <w:pPr>
              <w:pStyle w:val="Prrafodelista"/>
              <w:numPr>
                <w:ilvl w:val="0"/>
                <w:numId w:val="26"/>
              </w:numPr>
              <w:rPr>
                <w:rFonts w:ascii="Arial" w:hAnsi="Arial" w:cs="Arial"/>
                <w:sz w:val="24"/>
                <w:szCs w:val="24"/>
              </w:rPr>
            </w:pPr>
            <w:r w:rsidRPr="004424B7">
              <w:rPr>
                <w:rFonts w:ascii="Arial" w:hAnsi="Arial" w:cs="Arial"/>
                <w:sz w:val="24"/>
                <w:szCs w:val="24"/>
              </w:rPr>
              <w:t xml:space="preserve">Diseño </w:t>
            </w:r>
            <w:r w:rsidR="0090099B">
              <w:rPr>
                <w:rFonts w:ascii="Arial" w:hAnsi="Arial" w:cs="Arial"/>
                <w:sz w:val="24"/>
                <w:szCs w:val="24"/>
              </w:rPr>
              <w:t xml:space="preserve">y rediseño </w:t>
            </w:r>
            <w:r w:rsidRPr="004424B7">
              <w:rPr>
                <w:rFonts w:ascii="Arial" w:hAnsi="Arial" w:cs="Arial"/>
                <w:sz w:val="24"/>
                <w:szCs w:val="24"/>
              </w:rPr>
              <w:t>de códigos de ética</w:t>
            </w:r>
          </w:p>
          <w:p w:rsidR="0037223F" w:rsidRPr="004424B7" w:rsidRDefault="004424B7" w:rsidP="004424B7">
            <w:pPr>
              <w:pStyle w:val="Prrafodelista"/>
              <w:numPr>
                <w:ilvl w:val="0"/>
                <w:numId w:val="26"/>
              </w:numPr>
              <w:rPr>
                <w:rFonts w:ascii="Arial" w:hAnsi="Arial" w:cs="Arial"/>
                <w:sz w:val="24"/>
                <w:szCs w:val="24"/>
              </w:rPr>
            </w:pPr>
            <w:r w:rsidRPr="004424B7">
              <w:rPr>
                <w:rFonts w:ascii="Arial" w:hAnsi="Arial" w:cs="Arial"/>
                <w:sz w:val="24"/>
                <w:szCs w:val="24"/>
              </w:rPr>
              <w:t>Programa de capacitación para el Desarrollo Personal</w:t>
            </w:r>
          </w:p>
          <w:p w:rsidR="004424B7" w:rsidRPr="004424B7" w:rsidRDefault="004424B7" w:rsidP="004424B7">
            <w:pPr>
              <w:pStyle w:val="Prrafodelista"/>
              <w:numPr>
                <w:ilvl w:val="0"/>
                <w:numId w:val="26"/>
              </w:numPr>
              <w:rPr>
                <w:rFonts w:ascii="Arial" w:hAnsi="Arial" w:cs="Arial"/>
                <w:sz w:val="24"/>
                <w:szCs w:val="24"/>
              </w:rPr>
            </w:pPr>
            <w:r w:rsidRPr="004424B7">
              <w:rPr>
                <w:rFonts w:ascii="Arial" w:hAnsi="Arial" w:cs="Arial"/>
                <w:sz w:val="24"/>
                <w:szCs w:val="24"/>
              </w:rPr>
              <w:t>Programa de capacitación para propiciar espacios libres de violencia.</w:t>
            </w:r>
          </w:p>
          <w:p w:rsidR="004424B7" w:rsidRDefault="004424B7" w:rsidP="004424B7">
            <w:pPr>
              <w:pStyle w:val="Prrafodelista"/>
              <w:numPr>
                <w:ilvl w:val="0"/>
                <w:numId w:val="26"/>
              </w:numPr>
              <w:rPr>
                <w:rFonts w:ascii="Arial" w:hAnsi="Arial" w:cs="Arial"/>
                <w:sz w:val="24"/>
                <w:szCs w:val="24"/>
              </w:rPr>
            </w:pPr>
            <w:r w:rsidRPr="004424B7">
              <w:rPr>
                <w:rFonts w:ascii="Arial" w:hAnsi="Arial" w:cs="Arial"/>
                <w:sz w:val="24"/>
                <w:szCs w:val="24"/>
              </w:rPr>
              <w:t>Estudios y proyectos para el desarrollo organizacional.</w:t>
            </w:r>
          </w:p>
          <w:p w:rsidR="00954F3A" w:rsidRPr="004424B7" w:rsidRDefault="00954F3A" w:rsidP="004424B7">
            <w:pPr>
              <w:pStyle w:val="Prrafodelista"/>
              <w:numPr>
                <w:ilvl w:val="0"/>
                <w:numId w:val="26"/>
              </w:numPr>
              <w:rPr>
                <w:rFonts w:ascii="Arial" w:hAnsi="Arial" w:cs="Arial"/>
                <w:sz w:val="24"/>
                <w:szCs w:val="24"/>
              </w:rPr>
            </w:pPr>
            <w:r>
              <w:rPr>
                <w:rFonts w:ascii="Arial" w:hAnsi="Arial" w:cs="Arial"/>
                <w:sz w:val="24"/>
                <w:szCs w:val="24"/>
              </w:rPr>
              <w:t>Desarrollo de capital político</w:t>
            </w:r>
          </w:p>
        </w:tc>
      </w:tr>
      <w:tr w:rsidR="0063557B" w:rsidTr="004731E8">
        <w:tc>
          <w:tcPr>
            <w:tcW w:w="4077" w:type="dxa"/>
          </w:tcPr>
          <w:p w:rsidR="0063557B" w:rsidRDefault="00DC4362" w:rsidP="005B6447">
            <w:pPr>
              <w:rPr>
                <w:rFonts w:ascii="Arial" w:hAnsi="Arial" w:cs="Arial"/>
                <w:sz w:val="24"/>
                <w:szCs w:val="24"/>
              </w:rPr>
            </w:pPr>
            <w:r>
              <w:rPr>
                <w:noProof/>
                <w:lang w:eastAsia="es-MX"/>
              </w:rPr>
              <w:drawing>
                <wp:anchor distT="0" distB="0" distL="114300" distR="114300" simplePos="0" relativeHeight="251685888" behindDoc="1" locked="0" layoutInCell="1" allowOverlap="1" wp14:anchorId="02B028DA" wp14:editId="3B1BD930">
                  <wp:simplePos x="0" y="0"/>
                  <wp:positionH relativeFrom="column">
                    <wp:posOffset>491490</wp:posOffset>
                  </wp:positionH>
                  <wp:positionV relativeFrom="paragraph">
                    <wp:posOffset>389255</wp:posOffset>
                  </wp:positionV>
                  <wp:extent cx="1428750" cy="1428750"/>
                  <wp:effectExtent l="0" t="0" r="0" b="0"/>
                  <wp:wrapTight wrapText="bothSides">
                    <wp:wrapPolygon edited="0">
                      <wp:start x="0" y="0"/>
                      <wp:lineTo x="0" y="21312"/>
                      <wp:lineTo x="21312" y="21312"/>
                      <wp:lineTo x="21312" y="0"/>
                      <wp:lineTo x="0" y="0"/>
                    </wp:wrapPolygon>
                  </wp:wrapTight>
                  <wp:docPr id="28" name="Imagen 28" descr="SDG17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G17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DD">
              <w:rPr>
                <w:rFonts w:ascii="Arial" w:hAnsi="Arial" w:cs="Arial"/>
                <w:sz w:val="24"/>
                <w:szCs w:val="24"/>
              </w:rPr>
              <w:t>Obj. 17</w:t>
            </w:r>
            <w:r w:rsidR="0063557B">
              <w:rPr>
                <w:rFonts w:ascii="Arial" w:hAnsi="Arial" w:cs="Arial"/>
                <w:sz w:val="24"/>
                <w:szCs w:val="24"/>
              </w:rPr>
              <w:t xml:space="preserve">.  </w:t>
            </w:r>
            <w:r w:rsidR="00140034">
              <w:rPr>
                <w:rFonts w:ascii="Arial" w:hAnsi="Arial" w:cs="Arial"/>
                <w:sz w:val="24"/>
                <w:szCs w:val="24"/>
              </w:rPr>
              <w:t>Alianzas para Lograr los Objetivos.</w:t>
            </w:r>
          </w:p>
          <w:p w:rsidR="00DC4362" w:rsidRDefault="00DC4362" w:rsidP="005B6447">
            <w:pPr>
              <w:rPr>
                <w:rFonts w:ascii="Arial" w:hAnsi="Arial" w:cs="Arial"/>
                <w:sz w:val="24"/>
                <w:szCs w:val="24"/>
              </w:rPr>
            </w:pPr>
          </w:p>
          <w:p w:rsidR="00140034" w:rsidRDefault="00140034"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Pr="00FB5CBC" w:rsidRDefault="00DC4362" w:rsidP="005B6447">
            <w:pPr>
              <w:rPr>
                <w:rFonts w:ascii="Arial" w:hAnsi="Arial" w:cs="Arial"/>
                <w:sz w:val="24"/>
                <w:szCs w:val="24"/>
              </w:rPr>
            </w:pPr>
          </w:p>
        </w:tc>
        <w:tc>
          <w:tcPr>
            <w:tcW w:w="4901" w:type="dxa"/>
          </w:tcPr>
          <w:p w:rsidR="0063557B" w:rsidRPr="001B34DE" w:rsidRDefault="004424B7" w:rsidP="001B34DE">
            <w:pPr>
              <w:pStyle w:val="Prrafodelista"/>
              <w:numPr>
                <w:ilvl w:val="0"/>
                <w:numId w:val="27"/>
              </w:numPr>
              <w:rPr>
                <w:rFonts w:ascii="Arial" w:hAnsi="Arial" w:cs="Arial"/>
                <w:sz w:val="24"/>
                <w:szCs w:val="24"/>
              </w:rPr>
            </w:pPr>
            <w:r w:rsidRPr="001B34DE">
              <w:rPr>
                <w:rFonts w:ascii="Arial" w:hAnsi="Arial" w:cs="Arial"/>
                <w:sz w:val="24"/>
                <w:szCs w:val="24"/>
              </w:rPr>
              <w:t>Convenios con empresas e instituciones  interesadas en proyectos.</w:t>
            </w:r>
          </w:p>
          <w:p w:rsidR="004424B7" w:rsidRPr="001B34DE" w:rsidRDefault="004424B7" w:rsidP="001B34DE">
            <w:pPr>
              <w:pStyle w:val="Prrafodelista"/>
              <w:numPr>
                <w:ilvl w:val="0"/>
                <w:numId w:val="27"/>
              </w:numPr>
              <w:rPr>
                <w:rFonts w:ascii="Arial" w:hAnsi="Arial" w:cs="Arial"/>
                <w:sz w:val="24"/>
                <w:szCs w:val="24"/>
              </w:rPr>
            </w:pPr>
            <w:r w:rsidRPr="001B34DE">
              <w:rPr>
                <w:rFonts w:ascii="Arial" w:hAnsi="Arial" w:cs="Arial"/>
                <w:sz w:val="24"/>
                <w:szCs w:val="24"/>
              </w:rPr>
              <w:t>Marketing de ideas y proyectos</w:t>
            </w:r>
          </w:p>
          <w:p w:rsidR="004424B7" w:rsidRPr="001B34DE" w:rsidRDefault="004424B7" w:rsidP="001B34DE">
            <w:pPr>
              <w:pStyle w:val="Prrafodelista"/>
              <w:numPr>
                <w:ilvl w:val="0"/>
                <w:numId w:val="27"/>
              </w:numPr>
              <w:rPr>
                <w:rFonts w:ascii="Arial" w:hAnsi="Arial" w:cs="Arial"/>
                <w:sz w:val="24"/>
                <w:szCs w:val="24"/>
              </w:rPr>
            </w:pPr>
            <w:r w:rsidRPr="001B34DE">
              <w:rPr>
                <w:rFonts w:ascii="Arial" w:hAnsi="Arial" w:cs="Arial"/>
                <w:sz w:val="24"/>
                <w:szCs w:val="24"/>
              </w:rPr>
              <w:t>Establecimiento de vínculos con instituciones públicas y privadas</w:t>
            </w:r>
          </w:p>
          <w:p w:rsidR="004424B7" w:rsidRDefault="004424B7" w:rsidP="001B34DE">
            <w:pPr>
              <w:pStyle w:val="Prrafodelista"/>
              <w:numPr>
                <w:ilvl w:val="0"/>
                <w:numId w:val="27"/>
              </w:numPr>
              <w:rPr>
                <w:rFonts w:ascii="Arial" w:hAnsi="Arial" w:cs="Arial"/>
                <w:sz w:val="24"/>
                <w:szCs w:val="24"/>
              </w:rPr>
            </w:pPr>
            <w:r w:rsidRPr="001B34DE">
              <w:rPr>
                <w:rFonts w:ascii="Arial" w:hAnsi="Arial" w:cs="Arial"/>
                <w:sz w:val="24"/>
                <w:szCs w:val="24"/>
              </w:rPr>
              <w:t>Alianzas con ONG’s</w:t>
            </w:r>
            <w:r w:rsidR="001B34DE" w:rsidRPr="001B34DE">
              <w:rPr>
                <w:rFonts w:ascii="Arial" w:hAnsi="Arial" w:cs="Arial"/>
                <w:sz w:val="24"/>
                <w:szCs w:val="24"/>
              </w:rPr>
              <w:t xml:space="preserve"> y AC’s</w:t>
            </w:r>
          </w:p>
          <w:p w:rsidR="00DC4362" w:rsidRDefault="00DC4362" w:rsidP="001B34DE">
            <w:pPr>
              <w:pStyle w:val="Prrafodelista"/>
              <w:numPr>
                <w:ilvl w:val="0"/>
                <w:numId w:val="27"/>
              </w:numPr>
              <w:rPr>
                <w:rFonts w:ascii="Arial" w:hAnsi="Arial" w:cs="Arial"/>
                <w:sz w:val="24"/>
                <w:szCs w:val="24"/>
              </w:rPr>
            </w:pPr>
            <w:r>
              <w:rPr>
                <w:rFonts w:ascii="Arial" w:hAnsi="Arial" w:cs="Arial"/>
                <w:sz w:val="24"/>
                <w:szCs w:val="24"/>
              </w:rPr>
              <w:t>Alianzas internacionales</w:t>
            </w:r>
          </w:p>
          <w:p w:rsidR="00DC4362" w:rsidRPr="001B34DE" w:rsidRDefault="00DC4362" w:rsidP="001B34DE">
            <w:pPr>
              <w:pStyle w:val="Prrafodelista"/>
              <w:numPr>
                <w:ilvl w:val="0"/>
                <w:numId w:val="27"/>
              </w:numPr>
              <w:rPr>
                <w:rFonts w:ascii="Arial" w:hAnsi="Arial" w:cs="Arial"/>
                <w:sz w:val="24"/>
                <w:szCs w:val="24"/>
              </w:rPr>
            </w:pPr>
            <w:r>
              <w:rPr>
                <w:rFonts w:ascii="Arial" w:hAnsi="Arial" w:cs="Arial"/>
                <w:sz w:val="24"/>
                <w:szCs w:val="24"/>
              </w:rPr>
              <w:t>Membrecía en redes de investigaciones globales</w:t>
            </w:r>
          </w:p>
        </w:tc>
      </w:tr>
      <w:tr w:rsidR="0063557B" w:rsidTr="004731E8">
        <w:tc>
          <w:tcPr>
            <w:tcW w:w="4077" w:type="dxa"/>
          </w:tcPr>
          <w:p w:rsidR="0063557B" w:rsidRDefault="0063557B" w:rsidP="005B6447">
            <w:pPr>
              <w:rPr>
                <w:rFonts w:ascii="Arial" w:hAnsi="Arial" w:cs="Arial"/>
                <w:sz w:val="24"/>
                <w:szCs w:val="24"/>
              </w:rPr>
            </w:pPr>
          </w:p>
          <w:p w:rsidR="0063557B" w:rsidRDefault="00EE03DD" w:rsidP="005B6447">
            <w:pPr>
              <w:rPr>
                <w:rFonts w:ascii="Arial" w:hAnsi="Arial" w:cs="Arial"/>
                <w:sz w:val="24"/>
                <w:szCs w:val="24"/>
              </w:rPr>
            </w:pPr>
            <w:r>
              <w:rPr>
                <w:rFonts w:ascii="Arial" w:hAnsi="Arial" w:cs="Arial"/>
                <w:sz w:val="24"/>
                <w:szCs w:val="24"/>
              </w:rPr>
              <w:t>Temas diversos no alineados con los objetivos del milenio.</w:t>
            </w:r>
          </w:p>
          <w:p w:rsidR="00EE03DD" w:rsidRDefault="00EE03DD" w:rsidP="005B6447">
            <w:pPr>
              <w:rPr>
                <w:rFonts w:ascii="Arial" w:hAnsi="Arial" w:cs="Arial"/>
                <w:sz w:val="24"/>
                <w:szCs w:val="24"/>
              </w:rPr>
            </w:pPr>
            <w:r>
              <w:rPr>
                <w:rFonts w:ascii="Arial" w:hAnsi="Arial" w:cs="Arial"/>
                <w:sz w:val="24"/>
                <w:szCs w:val="24"/>
              </w:rPr>
              <w:t>Propuesta del estudiante</w:t>
            </w:r>
          </w:p>
          <w:p w:rsidR="00DC4362" w:rsidRDefault="00DC4362" w:rsidP="005B6447">
            <w:pPr>
              <w:rPr>
                <w:rFonts w:ascii="Arial" w:hAnsi="Arial" w:cs="Arial"/>
                <w:sz w:val="24"/>
                <w:szCs w:val="24"/>
              </w:rPr>
            </w:pPr>
            <w:r>
              <w:rPr>
                <w:noProof/>
                <w:lang w:eastAsia="es-MX"/>
              </w:rPr>
              <w:drawing>
                <wp:anchor distT="0" distB="0" distL="114300" distR="114300" simplePos="0" relativeHeight="251686912" behindDoc="1" locked="0" layoutInCell="1" allowOverlap="1" wp14:anchorId="7BA3DEED" wp14:editId="58AC3264">
                  <wp:simplePos x="0" y="0"/>
                  <wp:positionH relativeFrom="column">
                    <wp:posOffset>520065</wp:posOffset>
                  </wp:positionH>
                  <wp:positionV relativeFrom="paragraph">
                    <wp:posOffset>57785</wp:posOffset>
                  </wp:positionV>
                  <wp:extent cx="1428750" cy="1428750"/>
                  <wp:effectExtent l="0" t="0" r="0" b="0"/>
                  <wp:wrapTight wrapText="bothSides">
                    <wp:wrapPolygon edited="0">
                      <wp:start x="0" y="0"/>
                      <wp:lineTo x="0" y="21312"/>
                      <wp:lineTo x="21312" y="21312"/>
                      <wp:lineTo x="21312" y="0"/>
                      <wp:lineTo x="0" y="0"/>
                    </wp:wrapPolygon>
                  </wp:wrapTight>
                  <wp:docPr id="29" name="Imagen 29"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ckg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DC4362" w:rsidRDefault="00DC4362" w:rsidP="005B6447">
            <w:pPr>
              <w:rPr>
                <w:rFonts w:ascii="Arial" w:hAnsi="Arial" w:cs="Arial"/>
                <w:sz w:val="24"/>
                <w:szCs w:val="24"/>
              </w:rPr>
            </w:pPr>
          </w:p>
          <w:p w:rsidR="00EE03DD" w:rsidRPr="00FB5CBC" w:rsidRDefault="00EE03DD" w:rsidP="005B6447">
            <w:pPr>
              <w:rPr>
                <w:rFonts w:ascii="Arial" w:hAnsi="Arial" w:cs="Arial"/>
                <w:sz w:val="24"/>
                <w:szCs w:val="24"/>
              </w:rPr>
            </w:pPr>
          </w:p>
        </w:tc>
        <w:tc>
          <w:tcPr>
            <w:tcW w:w="4901" w:type="dxa"/>
          </w:tcPr>
          <w:p w:rsidR="00BD1182" w:rsidRDefault="00BD1182" w:rsidP="005B6447">
            <w:pPr>
              <w:rPr>
                <w:rFonts w:ascii="Arial" w:hAnsi="Arial" w:cs="Arial"/>
                <w:sz w:val="24"/>
                <w:szCs w:val="24"/>
              </w:rPr>
            </w:pPr>
          </w:p>
          <w:p w:rsidR="0063557B" w:rsidRPr="003C297B" w:rsidRDefault="00EE03DD" w:rsidP="005B6447">
            <w:pPr>
              <w:rPr>
                <w:rFonts w:ascii="Arial" w:hAnsi="Arial" w:cs="Arial"/>
                <w:sz w:val="24"/>
                <w:szCs w:val="24"/>
              </w:rPr>
            </w:pPr>
            <w:r>
              <w:rPr>
                <w:rFonts w:ascii="Arial" w:hAnsi="Arial" w:cs="Arial"/>
                <w:sz w:val="24"/>
                <w:szCs w:val="24"/>
              </w:rPr>
              <w:t>Los estudiantes tienen la libertad de investigar, elaborar y proponer algún tema que consideren que es importante desarrollar en beneficio de su comunidad.</w:t>
            </w:r>
          </w:p>
        </w:tc>
      </w:tr>
    </w:tbl>
    <w:p w:rsidR="00442E32" w:rsidRDefault="00442E32">
      <w:pPr>
        <w:rPr>
          <w:rFonts w:ascii="Arial" w:hAnsi="Arial" w:cs="Arial"/>
          <w:b/>
          <w:sz w:val="28"/>
          <w:szCs w:val="28"/>
        </w:rPr>
      </w:pPr>
    </w:p>
    <w:p w:rsidR="008311BA" w:rsidRPr="00F237E5" w:rsidRDefault="008311BA" w:rsidP="008311BA">
      <w:pPr>
        <w:rPr>
          <w:rFonts w:ascii="Arial" w:hAnsi="Arial" w:cs="Arial"/>
          <w:b/>
          <w:sz w:val="24"/>
          <w:szCs w:val="24"/>
        </w:rPr>
      </w:pPr>
      <w:r>
        <w:rPr>
          <w:rFonts w:ascii="Arial" w:hAnsi="Arial" w:cs="Arial"/>
          <w:b/>
          <w:sz w:val="24"/>
          <w:szCs w:val="24"/>
        </w:rPr>
        <w:lastRenderedPageBreak/>
        <w:t xml:space="preserve">3.4. GUÍA PARA EL </w:t>
      </w:r>
      <w:r w:rsidRPr="00F237E5">
        <w:rPr>
          <w:rFonts w:ascii="Arial" w:hAnsi="Arial" w:cs="Arial"/>
          <w:b/>
          <w:sz w:val="24"/>
          <w:szCs w:val="24"/>
        </w:rPr>
        <w:t>DESARROLLO DEL ABP EN LOS TEMAS ESPECÍFICOS</w:t>
      </w:r>
      <w:r>
        <w:rPr>
          <w:rFonts w:ascii="Arial" w:hAnsi="Arial" w:cs="Arial"/>
          <w:b/>
          <w:sz w:val="24"/>
          <w:szCs w:val="24"/>
        </w:rPr>
        <w:t xml:space="preserve"> DE LA ASIGNATURA DE DESARROLLO SUSTENTABLE  ACD-0908.</w:t>
      </w:r>
    </w:p>
    <w:p w:rsidR="008311BA" w:rsidRDefault="008311BA" w:rsidP="008311BA">
      <w:pPr>
        <w:jc w:val="both"/>
        <w:rPr>
          <w:rFonts w:ascii="Arial" w:hAnsi="Arial" w:cs="Arial"/>
          <w:sz w:val="24"/>
          <w:szCs w:val="24"/>
        </w:rPr>
      </w:pPr>
      <w:r>
        <w:rPr>
          <w:rFonts w:ascii="Arial" w:hAnsi="Arial" w:cs="Arial"/>
          <w:sz w:val="24"/>
          <w:szCs w:val="24"/>
        </w:rPr>
        <w:t>Los estudiantes desarrollarán el proyecto o problema identificado, utilizando el método y siguiendo  los pasos del ABP, los recursos que tengan a su alcance y las herramientas que consideren necesarias. Buscaran recursos adicionales a través de la vinculación con empresas privadas o públicas o con particulares a libre elección.</w:t>
      </w:r>
    </w:p>
    <w:p w:rsidR="008311BA" w:rsidRDefault="008311BA" w:rsidP="008311BA">
      <w:pPr>
        <w:pStyle w:val="Prrafodelista"/>
        <w:numPr>
          <w:ilvl w:val="0"/>
          <w:numId w:val="36"/>
        </w:numPr>
        <w:rPr>
          <w:rFonts w:ascii="Arial" w:hAnsi="Arial" w:cs="Arial"/>
          <w:sz w:val="24"/>
          <w:szCs w:val="24"/>
        </w:rPr>
      </w:pPr>
      <w:r w:rsidRPr="00157FA1">
        <w:rPr>
          <w:rFonts w:ascii="Arial" w:hAnsi="Arial" w:cs="Arial"/>
          <w:sz w:val="24"/>
          <w:szCs w:val="24"/>
        </w:rPr>
        <w:t>Conformarán el equipo de trabajo</w:t>
      </w:r>
    </w:p>
    <w:p w:rsidR="008311BA" w:rsidRPr="00157FA1" w:rsidRDefault="008311BA" w:rsidP="008311BA">
      <w:pPr>
        <w:pStyle w:val="Prrafodelista"/>
        <w:rPr>
          <w:rFonts w:ascii="Arial" w:hAnsi="Arial" w:cs="Arial"/>
          <w:sz w:val="24"/>
          <w:szCs w:val="24"/>
        </w:rPr>
      </w:pPr>
    </w:p>
    <w:p w:rsidR="008311BA" w:rsidRPr="00157FA1" w:rsidRDefault="00D937F3" w:rsidP="008311BA">
      <w:pPr>
        <w:pStyle w:val="Prrafodelista"/>
        <w:numPr>
          <w:ilvl w:val="0"/>
          <w:numId w:val="36"/>
        </w:numPr>
        <w:rPr>
          <w:rFonts w:ascii="Arial" w:hAnsi="Arial" w:cs="Arial"/>
          <w:sz w:val="24"/>
          <w:szCs w:val="24"/>
        </w:rPr>
      </w:pPr>
      <w:r>
        <w:rPr>
          <w:rFonts w:ascii="Arial" w:hAnsi="Arial" w:cs="Arial"/>
          <w:sz w:val="24"/>
          <w:szCs w:val="24"/>
        </w:rPr>
        <w:t>Planeación del trabajo que d</w:t>
      </w:r>
      <w:r w:rsidR="008311BA" w:rsidRPr="00157FA1">
        <w:rPr>
          <w:rFonts w:ascii="Arial" w:hAnsi="Arial" w:cs="Arial"/>
          <w:sz w:val="24"/>
          <w:szCs w:val="24"/>
        </w:rPr>
        <w:t>esarrollarán</w:t>
      </w:r>
      <w:r>
        <w:rPr>
          <w:rFonts w:ascii="Arial" w:hAnsi="Arial" w:cs="Arial"/>
          <w:sz w:val="24"/>
          <w:szCs w:val="24"/>
        </w:rPr>
        <w:t xml:space="preserve"> con</w:t>
      </w:r>
      <w:r w:rsidR="008311BA" w:rsidRPr="00157FA1">
        <w:rPr>
          <w:rFonts w:ascii="Arial" w:hAnsi="Arial" w:cs="Arial"/>
          <w:sz w:val="24"/>
          <w:szCs w:val="24"/>
        </w:rPr>
        <w:t xml:space="preserve"> el Método ABP.</w:t>
      </w:r>
    </w:p>
    <w:p w:rsidR="008311BA" w:rsidRPr="00157FA1" w:rsidRDefault="008311BA" w:rsidP="008311BA">
      <w:pPr>
        <w:pStyle w:val="Prrafodelista"/>
        <w:rPr>
          <w:rFonts w:ascii="Arial" w:hAnsi="Arial" w:cs="Arial"/>
          <w:sz w:val="24"/>
          <w:szCs w:val="24"/>
        </w:rPr>
      </w:pPr>
    </w:p>
    <w:p w:rsidR="00D937F3" w:rsidRPr="00D937F3" w:rsidRDefault="008311BA" w:rsidP="00D937F3">
      <w:pPr>
        <w:pStyle w:val="Prrafodelista"/>
        <w:numPr>
          <w:ilvl w:val="0"/>
          <w:numId w:val="36"/>
        </w:numPr>
        <w:rPr>
          <w:rFonts w:ascii="Arial" w:hAnsi="Arial" w:cs="Arial"/>
          <w:sz w:val="24"/>
          <w:szCs w:val="24"/>
        </w:rPr>
      </w:pPr>
      <w:r w:rsidRPr="00157FA1">
        <w:rPr>
          <w:rFonts w:ascii="Arial" w:hAnsi="Arial" w:cs="Arial"/>
          <w:sz w:val="24"/>
          <w:szCs w:val="24"/>
        </w:rPr>
        <w:t>Realizarán trabajo de Gabinete:</w:t>
      </w:r>
    </w:p>
    <w:p w:rsidR="008311BA" w:rsidRDefault="008311BA" w:rsidP="008311BA">
      <w:pPr>
        <w:pStyle w:val="Prrafodelista"/>
        <w:rPr>
          <w:rFonts w:ascii="Arial" w:hAnsi="Arial" w:cs="Arial"/>
          <w:sz w:val="24"/>
          <w:szCs w:val="24"/>
        </w:rPr>
      </w:pPr>
    </w:p>
    <w:p w:rsidR="00D937F3" w:rsidRPr="00D937F3" w:rsidRDefault="00D937F3" w:rsidP="00D937F3">
      <w:pPr>
        <w:pStyle w:val="Prrafodelista"/>
        <w:numPr>
          <w:ilvl w:val="0"/>
          <w:numId w:val="37"/>
        </w:numPr>
        <w:rPr>
          <w:rFonts w:ascii="Arial" w:hAnsi="Arial" w:cs="Arial"/>
          <w:sz w:val="24"/>
          <w:szCs w:val="24"/>
        </w:rPr>
      </w:pPr>
      <w:r>
        <w:rPr>
          <w:rFonts w:ascii="Arial" w:hAnsi="Arial" w:cs="Arial"/>
          <w:sz w:val="24"/>
          <w:szCs w:val="24"/>
        </w:rPr>
        <w:t>Obtención de información secundaria (información documental)</w:t>
      </w:r>
    </w:p>
    <w:p w:rsidR="008311BA" w:rsidRPr="00EF4548" w:rsidRDefault="008311BA" w:rsidP="008311BA">
      <w:pPr>
        <w:pStyle w:val="Prrafodelista"/>
        <w:numPr>
          <w:ilvl w:val="0"/>
          <w:numId w:val="37"/>
        </w:numPr>
        <w:rPr>
          <w:rFonts w:ascii="Arial" w:hAnsi="Arial" w:cs="Arial"/>
          <w:sz w:val="24"/>
          <w:szCs w:val="24"/>
        </w:rPr>
      </w:pPr>
      <w:r w:rsidRPr="00EF4548">
        <w:rPr>
          <w:rFonts w:ascii="Arial" w:hAnsi="Arial" w:cs="Arial"/>
          <w:sz w:val="24"/>
          <w:szCs w:val="24"/>
        </w:rPr>
        <w:t>Análisis y discusión de la información obtenida</w:t>
      </w:r>
      <w:r w:rsidR="00D937F3">
        <w:rPr>
          <w:rFonts w:ascii="Arial" w:hAnsi="Arial" w:cs="Arial"/>
          <w:sz w:val="24"/>
          <w:szCs w:val="24"/>
        </w:rPr>
        <w:t xml:space="preserve"> (trabajo de campo)</w:t>
      </w:r>
    </w:p>
    <w:p w:rsidR="008311BA" w:rsidRPr="00EF4548" w:rsidRDefault="008311BA" w:rsidP="008311BA">
      <w:pPr>
        <w:pStyle w:val="Prrafodelista"/>
        <w:numPr>
          <w:ilvl w:val="0"/>
          <w:numId w:val="37"/>
        </w:numPr>
        <w:rPr>
          <w:rFonts w:ascii="Arial" w:hAnsi="Arial" w:cs="Arial"/>
          <w:sz w:val="24"/>
          <w:szCs w:val="24"/>
        </w:rPr>
      </w:pPr>
      <w:r>
        <w:rPr>
          <w:rFonts w:ascii="Arial" w:hAnsi="Arial" w:cs="Arial"/>
          <w:sz w:val="24"/>
          <w:szCs w:val="24"/>
        </w:rPr>
        <w:t xml:space="preserve">Obtención </w:t>
      </w:r>
      <w:r w:rsidRPr="00EF4548">
        <w:rPr>
          <w:rFonts w:ascii="Arial" w:hAnsi="Arial" w:cs="Arial"/>
          <w:sz w:val="24"/>
          <w:szCs w:val="24"/>
        </w:rPr>
        <w:t>de resultados</w:t>
      </w:r>
    </w:p>
    <w:p w:rsidR="008311BA" w:rsidRDefault="008311BA" w:rsidP="008311BA">
      <w:pPr>
        <w:pStyle w:val="Prrafodelista"/>
        <w:numPr>
          <w:ilvl w:val="0"/>
          <w:numId w:val="37"/>
        </w:numPr>
        <w:rPr>
          <w:rFonts w:ascii="Arial" w:hAnsi="Arial" w:cs="Arial"/>
          <w:sz w:val="24"/>
          <w:szCs w:val="24"/>
        </w:rPr>
      </w:pPr>
      <w:r>
        <w:rPr>
          <w:rFonts w:ascii="Arial" w:hAnsi="Arial" w:cs="Arial"/>
          <w:sz w:val="24"/>
          <w:szCs w:val="24"/>
        </w:rPr>
        <w:t>Elaboración de C</w:t>
      </w:r>
      <w:r w:rsidRPr="00EF4548">
        <w:rPr>
          <w:rFonts w:ascii="Arial" w:hAnsi="Arial" w:cs="Arial"/>
          <w:sz w:val="24"/>
          <w:szCs w:val="24"/>
        </w:rPr>
        <w:t>onclusiones</w:t>
      </w:r>
    </w:p>
    <w:p w:rsidR="00D937F3" w:rsidRDefault="00D937F3" w:rsidP="00D937F3">
      <w:pPr>
        <w:pStyle w:val="Prrafodelista"/>
        <w:numPr>
          <w:ilvl w:val="0"/>
          <w:numId w:val="37"/>
        </w:numPr>
        <w:rPr>
          <w:rFonts w:ascii="Arial" w:hAnsi="Arial" w:cs="Arial"/>
          <w:sz w:val="24"/>
          <w:szCs w:val="24"/>
        </w:rPr>
      </w:pPr>
      <w:r w:rsidRPr="00D937F3">
        <w:rPr>
          <w:rFonts w:ascii="Arial" w:hAnsi="Arial" w:cs="Arial"/>
          <w:sz w:val="24"/>
          <w:szCs w:val="24"/>
        </w:rPr>
        <w:t>Contraste de las competencias previas y las obtenidas con el ABP</w:t>
      </w:r>
    </w:p>
    <w:p w:rsidR="00D937F3" w:rsidRPr="00D937F3" w:rsidRDefault="00D937F3" w:rsidP="00D937F3">
      <w:pPr>
        <w:pStyle w:val="Prrafodelista"/>
        <w:numPr>
          <w:ilvl w:val="0"/>
          <w:numId w:val="37"/>
        </w:numPr>
        <w:rPr>
          <w:rFonts w:ascii="Arial" w:hAnsi="Arial" w:cs="Arial"/>
          <w:sz w:val="24"/>
          <w:szCs w:val="24"/>
        </w:rPr>
      </w:pPr>
      <w:r>
        <w:rPr>
          <w:rFonts w:ascii="Arial" w:hAnsi="Arial" w:cs="Arial"/>
          <w:sz w:val="24"/>
          <w:szCs w:val="24"/>
        </w:rPr>
        <w:t xml:space="preserve">Elaboración de </w:t>
      </w:r>
      <w:r w:rsidR="001E3C11">
        <w:rPr>
          <w:rFonts w:ascii="Arial" w:hAnsi="Arial" w:cs="Arial"/>
          <w:sz w:val="24"/>
          <w:szCs w:val="24"/>
        </w:rPr>
        <w:t>artículo</w:t>
      </w:r>
      <w:r>
        <w:rPr>
          <w:rFonts w:ascii="Arial" w:hAnsi="Arial" w:cs="Arial"/>
          <w:sz w:val="24"/>
          <w:szCs w:val="24"/>
        </w:rPr>
        <w:t xml:space="preserve"> científico (imrad</w:t>
      </w:r>
      <w:r w:rsidR="001E3C11">
        <w:rPr>
          <w:rFonts w:ascii="Arial" w:hAnsi="Arial" w:cs="Arial"/>
          <w:sz w:val="24"/>
          <w:szCs w:val="24"/>
        </w:rPr>
        <w:t>)</w:t>
      </w:r>
    </w:p>
    <w:p w:rsidR="00D937F3" w:rsidRPr="00EF4548" w:rsidRDefault="00D937F3" w:rsidP="00D937F3">
      <w:pPr>
        <w:pStyle w:val="Prrafodelista"/>
        <w:ind w:left="1440"/>
        <w:rPr>
          <w:rFonts w:ascii="Arial" w:hAnsi="Arial" w:cs="Arial"/>
          <w:sz w:val="24"/>
          <w:szCs w:val="24"/>
        </w:rPr>
      </w:pPr>
    </w:p>
    <w:p w:rsidR="00D937F3" w:rsidRDefault="00D937F3" w:rsidP="008311BA">
      <w:pPr>
        <w:pStyle w:val="Prrafodelista"/>
        <w:numPr>
          <w:ilvl w:val="0"/>
          <w:numId w:val="36"/>
        </w:numPr>
        <w:rPr>
          <w:rFonts w:ascii="Arial" w:hAnsi="Arial" w:cs="Arial"/>
          <w:sz w:val="24"/>
          <w:szCs w:val="24"/>
        </w:rPr>
      </w:pPr>
      <w:r>
        <w:rPr>
          <w:rFonts w:ascii="Arial" w:hAnsi="Arial" w:cs="Arial"/>
          <w:sz w:val="24"/>
          <w:szCs w:val="24"/>
        </w:rPr>
        <w:t>Desarrollo del método y trabajo de campo (obtención de información primaria)</w:t>
      </w:r>
    </w:p>
    <w:p w:rsidR="00420029" w:rsidRDefault="00420029" w:rsidP="00420029">
      <w:pPr>
        <w:pStyle w:val="Prrafodelista"/>
        <w:rPr>
          <w:rFonts w:ascii="Arial" w:hAnsi="Arial" w:cs="Arial"/>
          <w:sz w:val="24"/>
          <w:szCs w:val="24"/>
        </w:rPr>
      </w:pPr>
    </w:p>
    <w:p w:rsidR="008311BA" w:rsidRDefault="008311BA" w:rsidP="008311BA">
      <w:pPr>
        <w:pStyle w:val="Prrafodelista"/>
        <w:numPr>
          <w:ilvl w:val="0"/>
          <w:numId w:val="36"/>
        </w:numPr>
        <w:rPr>
          <w:rFonts w:ascii="Arial" w:hAnsi="Arial" w:cs="Arial"/>
          <w:sz w:val="24"/>
          <w:szCs w:val="24"/>
        </w:rPr>
      </w:pPr>
      <w:r w:rsidRPr="00157FA1">
        <w:rPr>
          <w:rFonts w:ascii="Arial" w:hAnsi="Arial" w:cs="Arial"/>
          <w:sz w:val="24"/>
          <w:szCs w:val="24"/>
        </w:rPr>
        <w:t>Elaborarán propues</w:t>
      </w:r>
      <w:r>
        <w:rPr>
          <w:rFonts w:ascii="Arial" w:hAnsi="Arial" w:cs="Arial"/>
          <w:sz w:val="24"/>
          <w:szCs w:val="24"/>
        </w:rPr>
        <w:t xml:space="preserve">ta de Contribución al Entorno, </w:t>
      </w:r>
    </w:p>
    <w:p w:rsidR="008311BA" w:rsidRPr="00157FA1" w:rsidRDefault="008311BA" w:rsidP="008311BA">
      <w:pPr>
        <w:pStyle w:val="Prrafodelista"/>
        <w:rPr>
          <w:rFonts w:ascii="Arial" w:hAnsi="Arial" w:cs="Arial"/>
          <w:sz w:val="24"/>
          <w:szCs w:val="24"/>
        </w:rPr>
      </w:pPr>
    </w:p>
    <w:p w:rsidR="008311BA" w:rsidRDefault="008311BA" w:rsidP="008311BA">
      <w:pPr>
        <w:pStyle w:val="Prrafodelista"/>
        <w:numPr>
          <w:ilvl w:val="0"/>
          <w:numId w:val="39"/>
        </w:numPr>
        <w:jc w:val="both"/>
        <w:rPr>
          <w:rFonts w:ascii="Arial" w:hAnsi="Arial" w:cs="Arial"/>
          <w:b/>
          <w:sz w:val="24"/>
          <w:szCs w:val="24"/>
        </w:rPr>
      </w:pPr>
      <w:r w:rsidRPr="00EF4548">
        <w:rPr>
          <w:rFonts w:ascii="Arial" w:hAnsi="Arial" w:cs="Arial"/>
          <w:sz w:val="24"/>
          <w:szCs w:val="24"/>
        </w:rPr>
        <w:t>Se apegarán al método propuesto</w:t>
      </w:r>
      <w:r>
        <w:rPr>
          <w:rFonts w:ascii="Arial" w:hAnsi="Arial" w:cs="Arial"/>
          <w:sz w:val="24"/>
          <w:szCs w:val="24"/>
        </w:rPr>
        <w:t xml:space="preserve">: </w:t>
      </w:r>
      <w:r>
        <w:rPr>
          <w:rFonts w:ascii="Arial" w:hAnsi="Arial" w:cs="Arial"/>
          <w:b/>
          <w:sz w:val="24"/>
          <w:szCs w:val="24"/>
        </w:rPr>
        <w:t xml:space="preserve">“Diseño Metodológico para </w:t>
      </w:r>
      <w:r w:rsidRPr="00345FB5">
        <w:rPr>
          <w:rFonts w:ascii="Arial" w:hAnsi="Arial" w:cs="Arial"/>
          <w:b/>
          <w:sz w:val="24"/>
          <w:szCs w:val="24"/>
        </w:rPr>
        <w:t>Elaboración de Proyectos de Contribución al Entorno”.</w:t>
      </w:r>
    </w:p>
    <w:p w:rsidR="001E3C11" w:rsidRPr="001E3C11" w:rsidRDefault="001E3C11" w:rsidP="008311BA">
      <w:pPr>
        <w:pStyle w:val="Prrafodelista"/>
        <w:numPr>
          <w:ilvl w:val="0"/>
          <w:numId w:val="39"/>
        </w:numPr>
        <w:jc w:val="both"/>
        <w:rPr>
          <w:rFonts w:ascii="Arial" w:hAnsi="Arial" w:cs="Arial"/>
          <w:b/>
          <w:sz w:val="24"/>
          <w:szCs w:val="24"/>
        </w:rPr>
      </w:pPr>
      <w:r>
        <w:rPr>
          <w:rFonts w:ascii="Arial" w:hAnsi="Arial" w:cs="Arial"/>
          <w:sz w:val="24"/>
          <w:szCs w:val="24"/>
        </w:rPr>
        <w:t>Elaboración de Cartel científico</w:t>
      </w:r>
    </w:p>
    <w:p w:rsidR="001E3C11" w:rsidRPr="00345FB5" w:rsidRDefault="001E3C11" w:rsidP="001E3C11">
      <w:pPr>
        <w:pStyle w:val="Prrafodelista"/>
        <w:ind w:left="1440"/>
        <w:jc w:val="both"/>
        <w:rPr>
          <w:rFonts w:ascii="Arial" w:hAnsi="Arial" w:cs="Arial"/>
          <w:b/>
          <w:sz w:val="24"/>
          <w:szCs w:val="24"/>
        </w:rPr>
      </w:pPr>
    </w:p>
    <w:p w:rsidR="008311BA" w:rsidRPr="00157FA1" w:rsidRDefault="008311BA" w:rsidP="008311BA">
      <w:pPr>
        <w:pStyle w:val="Prrafodelista"/>
        <w:numPr>
          <w:ilvl w:val="0"/>
          <w:numId w:val="36"/>
        </w:numPr>
        <w:rPr>
          <w:rFonts w:ascii="Arial" w:hAnsi="Arial" w:cs="Arial"/>
          <w:sz w:val="24"/>
          <w:szCs w:val="24"/>
        </w:rPr>
      </w:pPr>
      <w:r w:rsidRPr="00157FA1">
        <w:rPr>
          <w:rFonts w:ascii="Arial" w:hAnsi="Arial" w:cs="Arial"/>
          <w:sz w:val="24"/>
          <w:szCs w:val="24"/>
        </w:rPr>
        <w:t xml:space="preserve">Expondrán los trabajos terminados: </w:t>
      </w:r>
    </w:p>
    <w:p w:rsidR="008311BA" w:rsidRPr="00EF4548" w:rsidRDefault="008311BA" w:rsidP="008311BA">
      <w:pPr>
        <w:pStyle w:val="Prrafodelista"/>
        <w:numPr>
          <w:ilvl w:val="0"/>
          <w:numId w:val="40"/>
        </w:numPr>
        <w:rPr>
          <w:rFonts w:ascii="Arial" w:hAnsi="Arial" w:cs="Arial"/>
          <w:sz w:val="24"/>
          <w:szCs w:val="24"/>
        </w:rPr>
      </w:pPr>
      <w:r w:rsidRPr="00EF4548">
        <w:rPr>
          <w:rFonts w:ascii="Arial" w:hAnsi="Arial" w:cs="Arial"/>
          <w:sz w:val="24"/>
          <w:szCs w:val="24"/>
        </w:rPr>
        <w:t xml:space="preserve">en el aula, </w:t>
      </w:r>
    </w:p>
    <w:p w:rsidR="008311BA" w:rsidRPr="00EF4548" w:rsidRDefault="008311BA" w:rsidP="008311BA">
      <w:pPr>
        <w:pStyle w:val="Prrafodelista"/>
        <w:numPr>
          <w:ilvl w:val="0"/>
          <w:numId w:val="40"/>
        </w:numPr>
        <w:rPr>
          <w:rFonts w:ascii="Arial" w:hAnsi="Arial" w:cs="Arial"/>
          <w:sz w:val="24"/>
          <w:szCs w:val="24"/>
        </w:rPr>
      </w:pPr>
      <w:r>
        <w:rPr>
          <w:rFonts w:ascii="Arial" w:hAnsi="Arial" w:cs="Arial"/>
          <w:sz w:val="24"/>
          <w:szCs w:val="24"/>
        </w:rPr>
        <w:t>en ferias académicas y/ó</w:t>
      </w:r>
    </w:p>
    <w:p w:rsidR="008311BA" w:rsidRDefault="008311BA" w:rsidP="008311BA">
      <w:pPr>
        <w:pStyle w:val="Prrafodelista"/>
        <w:numPr>
          <w:ilvl w:val="0"/>
          <w:numId w:val="40"/>
        </w:numPr>
        <w:rPr>
          <w:rFonts w:ascii="Arial" w:hAnsi="Arial" w:cs="Arial"/>
          <w:sz w:val="24"/>
          <w:szCs w:val="24"/>
        </w:rPr>
      </w:pPr>
      <w:r w:rsidRPr="00EF4548">
        <w:rPr>
          <w:rFonts w:ascii="Arial" w:hAnsi="Arial" w:cs="Arial"/>
          <w:sz w:val="24"/>
          <w:szCs w:val="24"/>
        </w:rPr>
        <w:t>con los patrocinadores.</w:t>
      </w:r>
    </w:p>
    <w:p w:rsidR="008311BA" w:rsidRDefault="008311BA" w:rsidP="008311BA">
      <w:pPr>
        <w:pStyle w:val="Prrafodelista"/>
        <w:numPr>
          <w:ilvl w:val="0"/>
          <w:numId w:val="40"/>
        </w:numPr>
        <w:rPr>
          <w:rFonts w:ascii="Arial" w:hAnsi="Arial" w:cs="Arial"/>
          <w:sz w:val="24"/>
          <w:szCs w:val="24"/>
        </w:rPr>
      </w:pPr>
      <w:r>
        <w:rPr>
          <w:rFonts w:ascii="Arial" w:hAnsi="Arial" w:cs="Arial"/>
          <w:sz w:val="24"/>
          <w:szCs w:val="24"/>
        </w:rPr>
        <w:t>Otros espacios</w:t>
      </w:r>
    </w:p>
    <w:p w:rsidR="008311BA" w:rsidRPr="00EF4548" w:rsidRDefault="008311BA" w:rsidP="008311BA">
      <w:pPr>
        <w:pStyle w:val="Prrafodelista"/>
        <w:ind w:left="1440"/>
        <w:rPr>
          <w:rFonts w:ascii="Arial" w:hAnsi="Arial" w:cs="Arial"/>
          <w:sz w:val="24"/>
          <w:szCs w:val="24"/>
        </w:rPr>
      </w:pPr>
    </w:p>
    <w:p w:rsidR="008311BA" w:rsidRDefault="008311BA" w:rsidP="008311BA">
      <w:pPr>
        <w:pStyle w:val="Prrafodelista"/>
        <w:numPr>
          <w:ilvl w:val="0"/>
          <w:numId w:val="36"/>
        </w:numPr>
        <w:rPr>
          <w:rFonts w:ascii="Arial" w:hAnsi="Arial" w:cs="Arial"/>
          <w:sz w:val="24"/>
          <w:szCs w:val="24"/>
        </w:rPr>
      </w:pPr>
      <w:r w:rsidRPr="00157FA1">
        <w:rPr>
          <w:rFonts w:ascii="Arial" w:hAnsi="Arial" w:cs="Arial"/>
          <w:b/>
          <w:sz w:val="24"/>
          <w:szCs w:val="24"/>
        </w:rPr>
        <w:t>Evaluación:</w:t>
      </w:r>
      <w:r w:rsidRPr="00157FA1">
        <w:rPr>
          <w:rFonts w:ascii="Arial" w:hAnsi="Arial" w:cs="Arial"/>
          <w:sz w:val="24"/>
          <w:szCs w:val="24"/>
        </w:rPr>
        <w:t xml:space="preserve"> Se propone utilizar las siguientes técnicas de evaluación para ésta materia:</w:t>
      </w:r>
    </w:p>
    <w:p w:rsidR="00B524A4" w:rsidRPr="00157FA1" w:rsidRDefault="00B524A4" w:rsidP="00B524A4">
      <w:pPr>
        <w:pStyle w:val="Prrafodelista"/>
        <w:rPr>
          <w:rFonts w:ascii="Arial" w:hAnsi="Arial" w:cs="Arial"/>
          <w:sz w:val="24"/>
          <w:szCs w:val="24"/>
        </w:rPr>
      </w:pPr>
    </w:p>
    <w:p w:rsidR="008311BA" w:rsidRDefault="008311BA" w:rsidP="00B524A4">
      <w:pPr>
        <w:pStyle w:val="Prrafodelista"/>
        <w:numPr>
          <w:ilvl w:val="0"/>
          <w:numId w:val="46"/>
        </w:numPr>
        <w:jc w:val="both"/>
        <w:rPr>
          <w:rFonts w:ascii="Arial" w:hAnsi="Arial" w:cs="Arial"/>
          <w:sz w:val="24"/>
          <w:szCs w:val="24"/>
        </w:rPr>
      </w:pPr>
      <w:r w:rsidRPr="00B524A4">
        <w:rPr>
          <w:rFonts w:ascii="Arial" w:hAnsi="Arial" w:cs="Arial"/>
          <w:b/>
          <w:sz w:val="24"/>
          <w:szCs w:val="24"/>
        </w:rPr>
        <w:lastRenderedPageBreak/>
        <w:t>AUTOEVALUACIÓN:</w:t>
      </w:r>
      <w:r w:rsidRPr="00B524A4">
        <w:rPr>
          <w:rFonts w:ascii="Arial" w:hAnsi="Arial" w:cs="Arial"/>
          <w:sz w:val="24"/>
          <w:szCs w:val="24"/>
        </w:rPr>
        <w:t xml:space="preserve"> Permite al alumno pensar cuidadosamente acerca de lo que sabe, de lo que no sabe y de lo que necesita saber para cumplir determinadas tareas.</w:t>
      </w:r>
    </w:p>
    <w:p w:rsidR="00420029" w:rsidRPr="00B524A4" w:rsidRDefault="00420029" w:rsidP="00420029">
      <w:pPr>
        <w:pStyle w:val="Prrafodelista"/>
        <w:jc w:val="both"/>
        <w:rPr>
          <w:rFonts w:ascii="Arial" w:hAnsi="Arial" w:cs="Arial"/>
          <w:sz w:val="24"/>
          <w:szCs w:val="24"/>
        </w:rPr>
      </w:pPr>
    </w:p>
    <w:p w:rsidR="008311BA" w:rsidRDefault="008311BA" w:rsidP="00B524A4">
      <w:pPr>
        <w:pStyle w:val="Prrafodelista"/>
        <w:numPr>
          <w:ilvl w:val="0"/>
          <w:numId w:val="46"/>
        </w:numPr>
        <w:jc w:val="both"/>
        <w:rPr>
          <w:rFonts w:ascii="Arial" w:hAnsi="Arial" w:cs="Arial"/>
          <w:sz w:val="24"/>
          <w:szCs w:val="24"/>
        </w:rPr>
      </w:pPr>
      <w:r w:rsidRPr="00B524A4">
        <w:rPr>
          <w:rFonts w:ascii="Arial" w:hAnsi="Arial" w:cs="Arial"/>
          <w:b/>
          <w:sz w:val="24"/>
          <w:szCs w:val="24"/>
        </w:rPr>
        <w:t>EVALUACIÓN DEL COMPAÑERO</w:t>
      </w:r>
      <w:r w:rsidRPr="00B524A4">
        <w:rPr>
          <w:rFonts w:ascii="Arial" w:hAnsi="Arial" w:cs="Arial"/>
          <w:sz w:val="24"/>
          <w:szCs w:val="24"/>
        </w:rPr>
        <w:t>: Co-evaluación. Se le proporciona al alumno una guía de categorías de evaluación que le ayuda al proceso de evaluación del compañero. Este proceso, también, enfatiza, el ambiente cooperativo del ABP.</w:t>
      </w:r>
    </w:p>
    <w:p w:rsidR="00B524A4" w:rsidRPr="00B524A4" w:rsidRDefault="00B524A4" w:rsidP="00B524A4">
      <w:pPr>
        <w:pStyle w:val="Prrafodelista"/>
        <w:jc w:val="both"/>
        <w:rPr>
          <w:rFonts w:ascii="Arial" w:hAnsi="Arial" w:cs="Arial"/>
          <w:sz w:val="24"/>
          <w:szCs w:val="24"/>
        </w:rPr>
      </w:pPr>
    </w:p>
    <w:p w:rsidR="00B524A4" w:rsidRPr="00B524A4" w:rsidRDefault="008311BA" w:rsidP="00B524A4">
      <w:pPr>
        <w:pStyle w:val="Prrafodelista"/>
        <w:numPr>
          <w:ilvl w:val="0"/>
          <w:numId w:val="46"/>
        </w:numPr>
        <w:jc w:val="both"/>
        <w:rPr>
          <w:rFonts w:ascii="Arial" w:hAnsi="Arial" w:cs="Arial"/>
          <w:sz w:val="24"/>
          <w:szCs w:val="24"/>
        </w:rPr>
      </w:pPr>
      <w:r w:rsidRPr="00B524A4">
        <w:rPr>
          <w:rFonts w:ascii="Arial" w:hAnsi="Arial" w:cs="Arial"/>
          <w:b/>
          <w:sz w:val="24"/>
          <w:szCs w:val="24"/>
        </w:rPr>
        <w:t>EVALUACIÓN DEL TUTOR:</w:t>
      </w:r>
      <w:r w:rsidRPr="00B524A4">
        <w:rPr>
          <w:rFonts w:ascii="Arial" w:hAnsi="Arial" w:cs="Arial"/>
          <w:sz w:val="24"/>
          <w:szCs w:val="24"/>
        </w:rPr>
        <w:t xml:space="preserve"> Consiste en retroalimentar al tutor acerca de la manera en que participó con el grupo. Puede ser dada por el grupo o por un observador externo.</w:t>
      </w:r>
    </w:p>
    <w:p w:rsidR="00B524A4" w:rsidRPr="00B524A4" w:rsidRDefault="00B524A4" w:rsidP="00B524A4">
      <w:pPr>
        <w:pStyle w:val="Prrafodelista"/>
        <w:jc w:val="both"/>
        <w:rPr>
          <w:rFonts w:ascii="Arial" w:hAnsi="Arial" w:cs="Arial"/>
          <w:sz w:val="24"/>
          <w:szCs w:val="24"/>
        </w:rPr>
      </w:pPr>
    </w:p>
    <w:p w:rsidR="00B524A4" w:rsidRPr="00B524A4" w:rsidRDefault="008311BA" w:rsidP="00B524A4">
      <w:pPr>
        <w:pStyle w:val="Prrafodelista"/>
        <w:numPr>
          <w:ilvl w:val="0"/>
          <w:numId w:val="46"/>
        </w:numPr>
        <w:jc w:val="both"/>
        <w:rPr>
          <w:rFonts w:ascii="Arial" w:hAnsi="Arial" w:cs="Arial"/>
          <w:sz w:val="24"/>
          <w:szCs w:val="24"/>
        </w:rPr>
      </w:pPr>
      <w:r w:rsidRPr="00B524A4">
        <w:rPr>
          <w:rFonts w:ascii="Arial" w:hAnsi="Arial" w:cs="Arial"/>
          <w:b/>
          <w:sz w:val="24"/>
          <w:szCs w:val="24"/>
        </w:rPr>
        <w:t>PRESENTACIÓN ORAL:</w:t>
      </w:r>
      <w:r w:rsidRPr="00B524A4">
        <w:rPr>
          <w:rFonts w:ascii="Arial" w:hAnsi="Arial" w:cs="Arial"/>
          <w:sz w:val="24"/>
          <w:szCs w:val="24"/>
        </w:rPr>
        <w:t xml:space="preserve"> El ABP proporciona a los alumnos una oportunidad para practicar sus habilidades de comunicación. Las presentaciones orales son el medio por el cual se pueden observar estas habilidades.</w:t>
      </w:r>
    </w:p>
    <w:p w:rsidR="00B524A4" w:rsidRPr="00B524A4" w:rsidRDefault="00B524A4" w:rsidP="00B524A4">
      <w:pPr>
        <w:pStyle w:val="Prrafodelista"/>
        <w:jc w:val="both"/>
        <w:rPr>
          <w:rFonts w:ascii="Arial" w:hAnsi="Arial" w:cs="Arial"/>
          <w:sz w:val="24"/>
          <w:szCs w:val="24"/>
        </w:rPr>
      </w:pPr>
    </w:p>
    <w:p w:rsidR="00B524A4" w:rsidRPr="00B524A4" w:rsidRDefault="008311BA" w:rsidP="00B524A4">
      <w:pPr>
        <w:pStyle w:val="Prrafodelista"/>
        <w:numPr>
          <w:ilvl w:val="0"/>
          <w:numId w:val="46"/>
        </w:numPr>
        <w:jc w:val="both"/>
        <w:rPr>
          <w:rFonts w:ascii="Arial" w:hAnsi="Arial" w:cs="Arial"/>
          <w:sz w:val="24"/>
          <w:szCs w:val="24"/>
        </w:rPr>
      </w:pPr>
      <w:r w:rsidRPr="00B524A4">
        <w:rPr>
          <w:rFonts w:ascii="Arial" w:hAnsi="Arial" w:cs="Arial"/>
          <w:b/>
          <w:sz w:val="24"/>
          <w:szCs w:val="24"/>
        </w:rPr>
        <w:t>REPORTE ESCRITO:</w:t>
      </w:r>
      <w:r w:rsidRPr="00B524A4">
        <w:rPr>
          <w:rFonts w:ascii="Arial" w:hAnsi="Arial" w:cs="Arial"/>
          <w:sz w:val="24"/>
          <w:szCs w:val="24"/>
        </w:rPr>
        <w:t xml:space="preserve"> Permiten a los alumnos practicar la comunicación por escrito.</w:t>
      </w:r>
    </w:p>
    <w:p w:rsidR="008311BA" w:rsidRPr="00306B03" w:rsidRDefault="00306B03" w:rsidP="008311BA">
      <w:pPr>
        <w:jc w:val="both"/>
        <w:rPr>
          <w:rFonts w:ascii="Arial" w:hAnsi="Arial" w:cs="Arial"/>
          <w:sz w:val="24"/>
          <w:szCs w:val="24"/>
        </w:rPr>
      </w:pPr>
      <w:r w:rsidRPr="00D97FFC">
        <w:rPr>
          <w:rFonts w:ascii="Arial" w:hAnsi="Arial" w:cs="Arial"/>
          <w:b/>
          <w:sz w:val="24"/>
          <w:szCs w:val="24"/>
        </w:rPr>
        <w:t>Ejemplo</w:t>
      </w:r>
      <w:r>
        <w:rPr>
          <w:rFonts w:ascii="Arial" w:hAnsi="Arial" w:cs="Arial"/>
          <w:sz w:val="24"/>
          <w:szCs w:val="24"/>
        </w:rPr>
        <w:t xml:space="preserve"> de</w:t>
      </w:r>
      <w:r w:rsidR="00D97FFC">
        <w:rPr>
          <w:rFonts w:ascii="Arial" w:hAnsi="Arial" w:cs="Arial"/>
          <w:sz w:val="24"/>
          <w:szCs w:val="24"/>
        </w:rPr>
        <w:t xml:space="preserve"> formato para la</w:t>
      </w:r>
      <w:r>
        <w:rPr>
          <w:rFonts w:ascii="Arial" w:hAnsi="Arial" w:cs="Arial"/>
          <w:sz w:val="24"/>
          <w:szCs w:val="24"/>
        </w:rPr>
        <w:t xml:space="preserve"> Planeación Operativa de Metas:</w:t>
      </w:r>
    </w:p>
    <w:tbl>
      <w:tblPr>
        <w:tblStyle w:val="Tablaconcuadrcula"/>
        <w:tblW w:w="5000" w:type="pct"/>
        <w:shd w:val="clear" w:color="auto" w:fill="FFFFFF" w:themeFill="background1"/>
        <w:tblLayout w:type="fixed"/>
        <w:tblLook w:val="04A0" w:firstRow="1" w:lastRow="0" w:firstColumn="1" w:lastColumn="0" w:noHBand="0" w:noVBand="1"/>
      </w:tblPr>
      <w:tblGrid>
        <w:gridCol w:w="675"/>
        <w:gridCol w:w="1856"/>
        <w:gridCol w:w="1970"/>
        <w:gridCol w:w="710"/>
        <w:gridCol w:w="851"/>
        <w:gridCol w:w="567"/>
        <w:gridCol w:w="710"/>
        <w:gridCol w:w="1715"/>
      </w:tblGrid>
      <w:tr w:rsidR="00306B03" w:rsidRPr="00FE7F9E" w:rsidTr="00D63566">
        <w:trPr>
          <w:trHeight w:val="413"/>
        </w:trPr>
        <w:tc>
          <w:tcPr>
            <w:tcW w:w="373" w:type="pct"/>
            <w:vMerge w:val="restart"/>
            <w:shd w:val="clear" w:color="auto" w:fill="FFFFFF" w:themeFill="background1"/>
          </w:tcPr>
          <w:p w:rsidR="00306B03" w:rsidRPr="00A85D1D" w:rsidRDefault="00306B03" w:rsidP="00FE3DFF">
            <w:pPr>
              <w:rPr>
                <w:rFonts w:ascii="Arial" w:hAnsi="Arial" w:cs="Arial"/>
                <w:b/>
                <w:sz w:val="20"/>
                <w:szCs w:val="20"/>
              </w:rPr>
            </w:pPr>
          </w:p>
          <w:p w:rsidR="00306B03" w:rsidRPr="00A85D1D" w:rsidRDefault="00D63566" w:rsidP="00FE3DFF">
            <w:pPr>
              <w:rPr>
                <w:rFonts w:ascii="Arial" w:hAnsi="Arial" w:cs="Arial"/>
                <w:b/>
                <w:sz w:val="20"/>
                <w:szCs w:val="20"/>
              </w:rPr>
            </w:pPr>
            <w:r>
              <w:rPr>
                <w:rFonts w:ascii="Arial" w:hAnsi="Arial" w:cs="Arial"/>
                <w:b/>
                <w:sz w:val="20"/>
                <w:szCs w:val="20"/>
              </w:rPr>
              <w:t>No.</w:t>
            </w:r>
          </w:p>
        </w:tc>
        <w:tc>
          <w:tcPr>
            <w:tcW w:w="1025" w:type="pct"/>
            <w:vMerge w:val="restart"/>
            <w:shd w:val="clear" w:color="auto" w:fill="FFFFFF" w:themeFill="background1"/>
          </w:tcPr>
          <w:p w:rsidR="00306B03" w:rsidRPr="00FE7F9E" w:rsidRDefault="00306B03" w:rsidP="00FE3DFF">
            <w:pPr>
              <w:rPr>
                <w:rFonts w:ascii="Arial" w:hAnsi="Arial" w:cs="Arial"/>
                <w:b/>
                <w:sz w:val="24"/>
                <w:szCs w:val="24"/>
              </w:rPr>
            </w:pPr>
          </w:p>
          <w:p w:rsidR="00306B03" w:rsidRPr="00FE7F9E" w:rsidRDefault="00306B03" w:rsidP="00FE3DFF">
            <w:pPr>
              <w:rPr>
                <w:rFonts w:ascii="Arial" w:hAnsi="Arial" w:cs="Arial"/>
                <w:b/>
                <w:sz w:val="24"/>
                <w:szCs w:val="24"/>
              </w:rPr>
            </w:pPr>
            <w:r w:rsidRPr="00FE7F9E">
              <w:rPr>
                <w:rFonts w:ascii="Arial" w:hAnsi="Arial" w:cs="Arial"/>
                <w:b/>
                <w:sz w:val="24"/>
                <w:szCs w:val="24"/>
              </w:rPr>
              <w:t>Descripción de la meta</w:t>
            </w:r>
          </w:p>
        </w:tc>
        <w:tc>
          <w:tcPr>
            <w:tcW w:w="3602" w:type="pct"/>
            <w:gridSpan w:val="6"/>
            <w:shd w:val="clear" w:color="auto" w:fill="FFFFFF" w:themeFill="background1"/>
          </w:tcPr>
          <w:p w:rsidR="00306B03" w:rsidRDefault="00306B03" w:rsidP="00FE3DFF">
            <w:pPr>
              <w:jc w:val="center"/>
              <w:rPr>
                <w:rFonts w:ascii="Arial" w:hAnsi="Arial" w:cs="Arial"/>
                <w:b/>
                <w:sz w:val="24"/>
                <w:szCs w:val="24"/>
              </w:rPr>
            </w:pPr>
            <w:r>
              <w:rPr>
                <w:rFonts w:ascii="Arial" w:hAnsi="Arial" w:cs="Arial"/>
                <w:b/>
                <w:sz w:val="24"/>
                <w:szCs w:val="24"/>
              </w:rPr>
              <w:t>Logística</w:t>
            </w:r>
          </w:p>
        </w:tc>
      </w:tr>
      <w:tr w:rsidR="00306B03" w:rsidRPr="00FE7F9E" w:rsidTr="00D63566">
        <w:trPr>
          <w:trHeight w:val="233"/>
        </w:trPr>
        <w:tc>
          <w:tcPr>
            <w:tcW w:w="373" w:type="pct"/>
            <w:vMerge/>
            <w:shd w:val="clear" w:color="auto" w:fill="FFFFFF" w:themeFill="background1"/>
          </w:tcPr>
          <w:p w:rsidR="00306B03" w:rsidRPr="00FE7F9E" w:rsidRDefault="00306B03" w:rsidP="00FE3DFF">
            <w:pPr>
              <w:rPr>
                <w:rFonts w:ascii="Arial" w:hAnsi="Arial" w:cs="Arial"/>
                <w:b/>
                <w:sz w:val="24"/>
                <w:szCs w:val="24"/>
              </w:rPr>
            </w:pPr>
          </w:p>
        </w:tc>
        <w:tc>
          <w:tcPr>
            <w:tcW w:w="1025" w:type="pct"/>
            <w:vMerge/>
            <w:shd w:val="clear" w:color="auto" w:fill="FFFFFF" w:themeFill="background1"/>
          </w:tcPr>
          <w:p w:rsidR="00306B03" w:rsidRPr="00FE7F9E" w:rsidRDefault="00306B03" w:rsidP="00FE3DFF">
            <w:pPr>
              <w:rPr>
                <w:rFonts w:ascii="Arial" w:hAnsi="Arial" w:cs="Arial"/>
                <w:b/>
                <w:sz w:val="24"/>
                <w:szCs w:val="24"/>
              </w:rPr>
            </w:pPr>
          </w:p>
        </w:tc>
        <w:tc>
          <w:tcPr>
            <w:tcW w:w="1088" w:type="pct"/>
            <w:vMerge w:val="restart"/>
            <w:shd w:val="clear" w:color="auto" w:fill="FFFFFF" w:themeFill="background1"/>
          </w:tcPr>
          <w:p w:rsidR="00306B03" w:rsidRPr="00FE7F9E" w:rsidRDefault="00306B03" w:rsidP="00FE3DFF">
            <w:pPr>
              <w:rPr>
                <w:rFonts w:ascii="Arial" w:hAnsi="Arial" w:cs="Arial"/>
                <w:b/>
                <w:sz w:val="20"/>
                <w:szCs w:val="20"/>
              </w:rPr>
            </w:pPr>
            <w:r>
              <w:rPr>
                <w:rFonts w:ascii="Arial" w:hAnsi="Arial" w:cs="Arial"/>
                <w:b/>
                <w:sz w:val="20"/>
                <w:szCs w:val="20"/>
              </w:rPr>
              <w:t>Acciones/alcanzar la meta</w:t>
            </w:r>
          </w:p>
        </w:tc>
        <w:tc>
          <w:tcPr>
            <w:tcW w:w="862" w:type="pct"/>
            <w:gridSpan w:val="2"/>
            <w:shd w:val="clear" w:color="auto" w:fill="FFFFFF" w:themeFill="background1"/>
          </w:tcPr>
          <w:p w:rsidR="00306B03" w:rsidRDefault="00306B03" w:rsidP="00FE3DFF">
            <w:pPr>
              <w:jc w:val="center"/>
              <w:rPr>
                <w:rFonts w:ascii="Arial" w:hAnsi="Arial" w:cs="Arial"/>
                <w:b/>
                <w:sz w:val="20"/>
                <w:szCs w:val="20"/>
              </w:rPr>
            </w:pPr>
            <w:r>
              <w:rPr>
                <w:rFonts w:ascii="Arial" w:hAnsi="Arial" w:cs="Arial"/>
                <w:b/>
                <w:sz w:val="20"/>
                <w:szCs w:val="20"/>
              </w:rPr>
              <w:t>Fechas</w:t>
            </w:r>
          </w:p>
        </w:tc>
        <w:tc>
          <w:tcPr>
            <w:tcW w:w="705" w:type="pct"/>
            <w:gridSpan w:val="2"/>
            <w:shd w:val="clear" w:color="auto" w:fill="FFFFFF" w:themeFill="background1"/>
          </w:tcPr>
          <w:p w:rsidR="00306B03" w:rsidRDefault="00306B03" w:rsidP="00FE3DFF">
            <w:pPr>
              <w:jc w:val="center"/>
              <w:rPr>
                <w:rFonts w:ascii="Arial" w:hAnsi="Arial" w:cs="Arial"/>
                <w:b/>
                <w:sz w:val="20"/>
                <w:szCs w:val="20"/>
              </w:rPr>
            </w:pPr>
            <w:r>
              <w:rPr>
                <w:rFonts w:ascii="Arial" w:hAnsi="Arial" w:cs="Arial"/>
                <w:b/>
                <w:sz w:val="20"/>
                <w:szCs w:val="20"/>
              </w:rPr>
              <w:t>Recursos</w:t>
            </w:r>
          </w:p>
        </w:tc>
        <w:tc>
          <w:tcPr>
            <w:tcW w:w="947" w:type="pct"/>
            <w:vMerge w:val="restart"/>
            <w:shd w:val="clear" w:color="auto" w:fill="FFFFFF" w:themeFill="background1"/>
          </w:tcPr>
          <w:p w:rsidR="00306B03" w:rsidRPr="00FE7F9E" w:rsidRDefault="00306B03" w:rsidP="00FE3DFF">
            <w:pPr>
              <w:rPr>
                <w:rFonts w:ascii="Arial" w:hAnsi="Arial" w:cs="Arial"/>
                <w:b/>
                <w:sz w:val="20"/>
                <w:szCs w:val="20"/>
              </w:rPr>
            </w:pPr>
            <w:r>
              <w:rPr>
                <w:rFonts w:ascii="Arial" w:hAnsi="Arial" w:cs="Arial"/>
                <w:b/>
                <w:sz w:val="20"/>
                <w:szCs w:val="20"/>
              </w:rPr>
              <w:t>Responsables</w:t>
            </w:r>
          </w:p>
        </w:tc>
      </w:tr>
      <w:tr w:rsidR="00D63566" w:rsidRPr="00FE7F9E" w:rsidTr="00D63566">
        <w:trPr>
          <w:trHeight w:val="232"/>
        </w:trPr>
        <w:tc>
          <w:tcPr>
            <w:tcW w:w="373" w:type="pct"/>
            <w:vMerge/>
            <w:shd w:val="clear" w:color="auto" w:fill="FFFFFF" w:themeFill="background1"/>
          </w:tcPr>
          <w:p w:rsidR="00306B03" w:rsidRPr="00FE7F9E" w:rsidRDefault="00306B03" w:rsidP="00FE3DFF">
            <w:pPr>
              <w:rPr>
                <w:rFonts w:ascii="Arial" w:hAnsi="Arial" w:cs="Arial"/>
                <w:b/>
                <w:sz w:val="24"/>
                <w:szCs w:val="24"/>
              </w:rPr>
            </w:pPr>
          </w:p>
        </w:tc>
        <w:tc>
          <w:tcPr>
            <w:tcW w:w="1025" w:type="pct"/>
            <w:vMerge/>
            <w:shd w:val="clear" w:color="auto" w:fill="FFFFFF" w:themeFill="background1"/>
          </w:tcPr>
          <w:p w:rsidR="00306B03" w:rsidRPr="00FE7F9E" w:rsidRDefault="00306B03" w:rsidP="00FE3DFF">
            <w:pPr>
              <w:rPr>
                <w:rFonts w:ascii="Arial" w:hAnsi="Arial" w:cs="Arial"/>
                <w:b/>
                <w:sz w:val="24"/>
                <w:szCs w:val="24"/>
              </w:rPr>
            </w:pPr>
          </w:p>
        </w:tc>
        <w:tc>
          <w:tcPr>
            <w:tcW w:w="1088" w:type="pct"/>
            <w:vMerge/>
            <w:shd w:val="clear" w:color="auto" w:fill="FFFFFF" w:themeFill="background1"/>
          </w:tcPr>
          <w:p w:rsidR="00306B03" w:rsidRDefault="00306B03" w:rsidP="00FE3DFF">
            <w:pPr>
              <w:rPr>
                <w:rFonts w:ascii="Arial" w:hAnsi="Arial" w:cs="Arial"/>
                <w:b/>
                <w:sz w:val="20"/>
                <w:szCs w:val="20"/>
              </w:rPr>
            </w:pPr>
          </w:p>
        </w:tc>
        <w:tc>
          <w:tcPr>
            <w:tcW w:w="392" w:type="pct"/>
            <w:shd w:val="clear" w:color="auto" w:fill="FFFFFF" w:themeFill="background1"/>
          </w:tcPr>
          <w:p w:rsidR="00306B03" w:rsidRPr="002A2CB6" w:rsidRDefault="00306B03" w:rsidP="00FE3DFF">
            <w:pPr>
              <w:rPr>
                <w:rFonts w:ascii="Arial" w:hAnsi="Arial" w:cs="Arial"/>
                <w:sz w:val="18"/>
                <w:szCs w:val="18"/>
              </w:rPr>
            </w:pPr>
            <w:r w:rsidRPr="002A2CB6">
              <w:rPr>
                <w:rFonts w:ascii="Arial" w:hAnsi="Arial" w:cs="Arial"/>
                <w:sz w:val="18"/>
                <w:szCs w:val="18"/>
              </w:rPr>
              <w:t>inicio</w:t>
            </w:r>
          </w:p>
        </w:tc>
        <w:tc>
          <w:tcPr>
            <w:tcW w:w="470" w:type="pct"/>
            <w:shd w:val="clear" w:color="auto" w:fill="FFFFFF" w:themeFill="background1"/>
          </w:tcPr>
          <w:p w:rsidR="00306B03" w:rsidRPr="002A2CB6" w:rsidRDefault="00306B03" w:rsidP="00FE3DFF">
            <w:pPr>
              <w:rPr>
                <w:rFonts w:ascii="Arial" w:hAnsi="Arial" w:cs="Arial"/>
                <w:sz w:val="18"/>
                <w:szCs w:val="18"/>
              </w:rPr>
            </w:pPr>
            <w:r w:rsidRPr="002A2CB6">
              <w:rPr>
                <w:rFonts w:ascii="Arial" w:hAnsi="Arial" w:cs="Arial"/>
                <w:sz w:val="18"/>
                <w:szCs w:val="18"/>
              </w:rPr>
              <w:t>término</w:t>
            </w:r>
          </w:p>
        </w:tc>
        <w:tc>
          <w:tcPr>
            <w:tcW w:w="313" w:type="pct"/>
            <w:shd w:val="clear" w:color="auto" w:fill="FFFFFF" w:themeFill="background1"/>
          </w:tcPr>
          <w:p w:rsidR="00306B03" w:rsidRPr="007E6E77" w:rsidRDefault="00306B03" w:rsidP="00FE3DFF">
            <w:pPr>
              <w:rPr>
                <w:rFonts w:ascii="Arial" w:hAnsi="Arial" w:cs="Arial"/>
                <w:sz w:val="18"/>
                <w:szCs w:val="18"/>
              </w:rPr>
            </w:pPr>
            <w:r>
              <w:rPr>
                <w:rFonts w:ascii="Arial" w:hAnsi="Arial" w:cs="Arial"/>
                <w:sz w:val="18"/>
                <w:szCs w:val="18"/>
              </w:rPr>
              <w:t>Mat.</w:t>
            </w:r>
          </w:p>
        </w:tc>
        <w:tc>
          <w:tcPr>
            <w:tcW w:w="392" w:type="pct"/>
            <w:shd w:val="clear" w:color="auto" w:fill="FFFFFF" w:themeFill="background1"/>
          </w:tcPr>
          <w:p w:rsidR="00306B03" w:rsidRPr="007E6E77" w:rsidRDefault="00306B03" w:rsidP="00FE3DFF">
            <w:pPr>
              <w:rPr>
                <w:rFonts w:ascii="Arial" w:hAnsi="Arial" w:cs="Arial"/>
                <w:sz w:val="18"/>
                <w:szCs w:val="18"/>
              </w:rPr>
            </w:pPr>
            <w:r>
              <w:rPr>
                <w:rFonts w:ascii="Arial" w:hAnsi="Arial" w:cs="Arial"/>
                <w:sz w:val="18"/>
                <w:szCs w:val="18"/>
              </w:rPr>
              <w:t>Finan.</w:t>
            </w:r>
          </w:p>
        </w:tc>
        <w:tc>
          <w:tcPr>
            <w:tcW w:w="947" w:type="pct"/>
            <w:vMerge/>
            <w:shd w:val="clear" w:color="auto" w:fill="FFFFFF" w:themeFill="background1"/>
          </w:tcPr>
          <w:p w:rsidR="00306B03" w:rsidRDefault="00306B03" w:rsidP="00FE3DFF">
            <w:pPr>
              <w:rPr>
                <w:rFonts w:ascii="Arial" w:hAnsi="Arial" w:cs="Arial"/>
                <w:b/>
                <w:sz w:val="20"/>
                <w:szCs w:val="20"/>
              </w:rPr>
            </w:pPr>
          </w:p>
        </w:tc>
      </w:tr>
      <w:tr w:rsidR="00D63566" w:rsidRPr="00AC31CC" w:rsidTr="00D63566">
        <w:tc>
          <w:tcPr>
            <w:tcW w:w="373" w:type="pct"/>
            <w:shd w:val="clear" w:color="auto" w:fill="F2F2F2" w:themeFill="background1" w:themeFillShade="F2"/>
          </w:tcPr>
          <w:p w:rsidR="00306B03" w:rsidRPr="00A85D1D" w:rsidRDefault="00306B03" w:rsidP="00FE3DFF">
            <w:pPr>
              <w:rPr>
                <w:rFonts w:ascii="Arial" w:hAnsi="Arial" w:cs="Arial"/>
                <w:b/>
                <w:sz w:val="20"/>
                <w:szCs w:val="20"/>
              </w:rPr>
            </w:pPr>
            <w:r w:rsidRPr="00A85D1D">
              <w:rPr>
                <w:rFonts w:ascii="Arial" w:hAnsi="Arial" w:cs="Arial"/>
                <w:b/>
                <w:sz w:val="20"/>
                <w:szCs w:val="20"/>
              </w:rPr>
              <w:t>1</w:t>
            </w:r>
          </w:p>
        </w:tc>
        <w:tc>
          <w:tcPr>
            <w:tcW w:w="1025" w:type="pct"/>
            <w:shd w:val="clear" w:color="auto" w:fill="F2F2F2" w:themeFill="background1" w:themeFillShade="F2"/>
          </w:tcPr>
          <w:p w:rsidR="00306B03" w:rsidRPr="00DA0B34" w:rsidRDefault="00306B03" w:rsidP="00FE3DFF">
            <w:pPr>
              <w:jc w:val="both"/>
              <w:rPr>
                <w:rFonts w:ascii="Arial" w:hAnsi="Arial" w:cs="Arial"/>
                <w:sz w:val="24"/>
                <w:szCs w:val="24"/>
              </w:rPr>
            </w:pPr>
          </w:p>
        </w:tc>
        <w:tc>
          <w:tcPr>
            <w:tcW w:w="1088"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Pr="00AC31CC" w:rsidRDefault="00306B03" w:rsidP="00FE3DFF">
            <w:pPr>
              <w:rPr>
                <w:rFonts w:ascii="Arial" w:hAnsi="Arial" w:cs="Arial"/>
                <w:sz w:val="24"/>
                <w:szCs w:val="24"/>
              </w:rPr>
            </w:pPr>
          </w:p>
        </w:tc>
        <w:tc>
          <w:tcPr>
            <w:tcW w:w="470" w:type="pct"/>
            <w:shd w:val="clear" w:color="auto" w:fill="F2F2F2" w:themeFill="background1" w:themeFillShade="F2"/>
          </w:tcPr>
          <w:p w:rsidR="00306B03" w:rsidRPr="00AC31CC" w:rsidRDefault="00306B03" w:rsidP="00FE3DFF">
            <w:pPr>
              <w:rPr>
                <w:rFonts w:ascii="Arial" w:hAnsi="Arial" w:cs="Arial"/>
                <w:sz w:val="24"/>
                <w:szCs w:val="24"/>
              </w:rPr>
            </w:pPr>
          </w:p>
        </w:tc>
        <w:tc>
          <w:tcPr>
            <w:tcW w:w="313"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Pr="00AC31CC" w:rsidRDefault="00306B03" w:rsidP="00FE3DFF">
            <w:pPr>
              <w:rPr>
                <w:rFonts w:ascii="Arial" w:hAnsi="Arial" w:cs="Arial"/>
                <w:sz w:val="24"/>
                <w:szCs w:val="24"/>
              </w:rPr>
            </w:pPr>
          </w:p>
        </w:tc>
        <w:tc>
          <w:tcPr>
            <w:tcW w:w="947" w:type="pct"/>
            <w:shd w:val="clear" w:color="auto" w:fill="F2F2F2" w:themeFill="background1" w:themeFillShade="F2"/>
          </w:tcPr>
          <w:p w:rsidR="00306B03" w:rsidRPr="00AC31CC" w:rsidRDefault="00306B03" w:rsidP="00FE3DFF">
            <w:pPr>
              <w:rPr>
                <w:rFonts w:ascii="Arial" w:hAnsi="Arial" w:cs="Arial"/>
                <w:sz w:val="24"/>
                <w:szCs w:val="24"/>
              </w:rPr>
            </w:pPr>
          </w:p>
        </w:tc>
      </w:tr>
      <w:tr w:rsidR="00D63566" w:rsidRPr="00AC31CC" w:rsidTr="00D63566">
        <w:tc>
          <w:tcPr>
            <w:tcW w:w="373" w:type="pct"/>
            <w:shd w:val="clear" w:color="auto" w:fill="FFFFFF" w:themeFill="background1"/>
          </w:tcPr>
          <w:p w:rsidR="00306B03" w:rsidRPr="00A85D1D" w:rsidRDefault="00306B03" w:rsidP="00FE3DFF">
            <w:pPr>
              <w:rPr>
                <w:rFonts w:ascii="Arial" w:hAnsi="Arial" w:cs="Arial"/>
                <w:b/>
                <w:sz w:val="20"/>
                <w:szCs w:val="20"/>
              </w:rPr>
            </w:pPr>
            <w:r w:rsidRPr="00A85D1D">
              <w:rPr>
                <w:rFonts w:ascii="Arial" w:hAnsi="Arial" w:cs="Arial"/>
                <w:b/>
                <w:sz w:val="20"/>
                <w:szCs w:val="20"/>
              </w:rPr>
              <w:t>2</w:t>
            </w:r>
          </w:p>
        </w:tc>
        <w:tc>
          <w:tcPr>
            <w:tcW w:w="1025" w:type="pct"/>
            <w:shd w:val="clear" w:color="auto" w:fill="FFFFFF" w:themeFill="background1"/>
          </w:tcPr>
          <w:p w:rsidR="00306B03" w:rsidRPr="00DA0B34" w:rsidRDefault="00306B03" w:rsidP="00FE3DFF">
            <w:pPr>
              <w:rPr>
                <w:rFonts w:ascii="Arial" w:hAnsi="Arial" w:cs="Arial"/>
                <w:sz w:val="24"/>
                <w:szCs w:val="24"/>
              </w:rPr>
            </w:pPr>
          </w:p>
        </w:tc>
        <w:tc>
          <w:tcPr>
            <w:tcW w:w="1088"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470" w:type="pct"/>
            <w:shd w:val="clear" w:color="auto" w:fill="FFFFFF" w:themeFill="background1"/>
          </w:tcPr>
          <w:p w:rsidR="00306B03" w:rsidRPr="00AC31CC" w:rsidRDefault="00306B03" w:rsidP="00FE3DFF">
            <w:pPr>
              <w:rPr>
                <w:rFonts w:ascii="Arial" w:hAnsi="Arial" w:cs="Arial"/>
                <w:sz w:val="24"/>
                <w:szCs w:val="24"/>
              </w:rPr>
            </w:pPr>
          </w:p>
        </w:tc>
        <w:tc>
          <w:tcPr>
            <w:tcW w:w="313"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947" w:type="pct"/>
            <w:shd w:val="clear" w:color="auto" w:fill="FFFFFF" w:themeFill="background1"/>
          </w:tcPr>
          <w:p w:rsidR="00306B03" w:rsidRPr="00AC31CC" w:rsidRDefault="00306B03" w:rsidP="00FE3DFF">
            <w:pPr>
              <w:rPr>
                <w:rFonts w:ascii="Arial" w:hAnsi="Arial" w:cs="Arial"/>
                <w:sz w:val="24"/>
                <w:szCs w:val="24"/>
              </w:rPr>
            </w:pPr>
          </w:p>
        </w:tc>
      </w:tr>
      <w:tr w:rsidR="00D63566" w:rsidRPr="00AC31CC" w:rsidTr="00D63566">
        <w:tc>
          <w:tcPr>
            <w:tcW w:w="373" w:type="pct"/>
            <w:shd w:val="clear" w:color="auto" w:fill="F2F2F2" w:themeFill="background1" w:themeFillShade="F2"/>
          </w:tcPr>
          <w:p w:rsidR="00306B03" w:rsidRPr="00A85D1D" w:rsidRDefault="00306B03" w:rsidP="00FE3DFF">
            <w:pPr>
              <w:rPr>
                <w:rFonts w:ascii="Arial" w:hAnsi="Arial" w:cs="Arial"/>
                <w:b/>
                <w:sz w:val="20"/>
                <w:szCs w:val="20"/>
              </w:rPr>
            </w:pPr>
            <w:r w:rsidRPr="00A85D1D">
              <w:rPr>
                <w:rFonts w:ascii="Arial" w:hAnsi="Arial" w:cs="Arial"/>
                <w:b/>
                <w:sz w:val="20"/>
                <w:szCs w:val="20"/>
              </w:rPr>
              <w:t>3</w:t>
            </w:r>
          </w:p>
        </w:tc>
        <w:tc>
          <w:tcPr>
            <w:tcW w:w="1025" w:type="pct"/>
            <w:shd w:val="clear" w:color="auto" w:fill="F2F2F2" w:themeFill="background1" w:themeFillShade="F2"/>
          </w:tcPr>
          <w:p w:rsidR="00306B03" w:rsidRPr="00DA0B34" w:rsidRDefault="00306B03" w:rsidP="00FE3DFF">
            <w:pPr>
              <w:rPr>
                <w:rFonts w:ascii="Arial" w:hAnsi="Arial" w:cs="Arial"/>
                <w:sz w:val="24"/>
                <w:szCs w:val="24"/>
              </w:rPr>
            </w:pPr>
          </w:p>
        </w:tc>
        <w:tc>
          <w:tcPr>
            <w:tcW w:w="1088"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Default="00306B03" w:rsidP="00FE3DFF">
            <w:pPr>
              <w:rPr>
                <w:rFonts w:ascii="Arial" w:hAnsi="Arial" w:cs="Arial"/>
                <w:sz w:val="24"/>
                <w:szCs w:val="24"/>
              </w:rPr>
            </w:pPr>
          </w:p>
        </w:tc>
        <w:tc>
          <w:tcPr>
            <w:tcW w:w="470" w:type="pct"/>
            <w:shd w:val="clear" w:color="auto" w:fill="F2F2F2" w:themeFill="background1" w:themeFillShade="F2"/>
          </w:tcPr>
          <w:p w:rsidR="00306B03" w:rsidRDefault="00306B03" w:rsidP="00FE3DFF">
            <w:pPr>
              <w:rPr>
                <w:rFonts w:ascii="Arial" w:hAnsi="Arial" w:cs="Arial"/>
                <w:sz w:val="24"/>
                <w:szCs w:val="24"/>
              </w:rPr>
            </w:pPr>
          </w:p>
        </w:tc>
        <w:tc>
          <w:tcPr>
            <w:tcW w:w="313" w:type="pct"/>
            <w:shd w:val="clear" w:color="auto" w:fill="F2F2F2" w:themeFill="background1" w:themeFillShade="F2"/>
          </w:tcPr>
          <w:p w:rsidR="00306B03" w:rsidRPr="00AC31CC" w:rsidRDefault="00306B03" w:rsidP="00FE3DFF">
            <w:pPr>
              <w:rPr>
                <w:rFonts w:ascii="Arial" w:hAnsi="Arial" w:cs="Arial"/>
                <w:sz w:val="24"/>
                <w:szCs w:val="24"/>
              </w:rPr>
            </w:pPr>
            <w:r>
              <w:rPr>
                <w:rFonts w:ascii="Arial" w:hAnsi="Arial" w:cs="Arial"/>
                <w:sz w:val="24"/>
                <w:szCs w:val="24"/>
              </w:rPr>
              <w:t xml:space="preserve"> </w:t>
            </w:r>
          </w:p>
        </w:tc>
        <w:tc>
          <w:tcPr>
            <w:tcW w:w="392" w:type="pct"/>
            <w:shd w:val="clear" w:color="auto" w:fill="F2F2F2" w:themeFill="background1" w:themeFillShade="F2"/>
          </w:tcPr>
          <w:p w:rsidR="00306B03" w:rsidRDefault="00306B03" w:rsidP="00FE3DFF">
            <w:pPr>
              <w:rPr>
                <w:rFonts w:ascii="Arial" w:hAnsi="Arial" w:cs="Arial"/>
                <w:sz w:val="24"/>
                <w:szCs w:val="24"/>
              </w:rPr>
            </w:pPr>
          </w:p>
        </w:tc>
        <w:tc>
          <w:tcPr>
            <w:tcW w:w="947" w:type="pct"/>
            <w:shd w:val="clear" w:color="auto" w:fill="F2F2F2" w:themeFill="background1" w:themeFillShade="F2"/>
          </w:tcPr>
          <w:p w:rsidR="00306B03" w:rsidRDefault="00306B03" w:rsidP="00FE3DFF">
            <w:pPr>
              <w:rPr>
                <w:rFonts w:ascii="Arial" w:hAnsi="Arial" w:cs="Arial"/>
                <w:sz w:val="24"/>
                <w:szCs w:val="24"/>
              </w:rPr>
            </w:pPr>
          </w:p>
        </w:tc>
      </w:tr>
      <w:tr w:rsidR="00D63566" w:rsidRPr="00AC31CC" w:rsidTr="00D63566">
        <w:tc>
          <w:tcPr>
            <w:tcW w:w="373" w:type="pct"/>
            <w:shd w:val="clear" w:color="auto" w:fill="FFFFFF" w:themeFill="background1"/>
          </w:tcPr>
          <w:p w:rsidR="00306B03" w:rsidRPr="00A85D1D" w:rsidRDefault="00306B03" w:rsidP="00FE3DFF">
            <w:pPr>
              <w:rPr>
                <w:rFonts w:ascii="Arial" w:hAnsi="Arial" w:cs="Arial"/>
                <w:b/>
                <w:sz w:val="20"/>
                <w:szCs w:val="20"/>
              </w:rPr>
            </w:pPr>
            <w:r w:rsidRPr="00A85D1D">
              <w:rPr>
                <w:rFonts w:ascii="Arial" w:hAnsi="Arial" w:cs="Arial"/>
                <w:b/>
                <w:sz w:val="20"/>
                <w:szCs w:val="20"/>
              </w:rPr>
              <w:t>4</w:t>
            </w:r>
          </w:p>
        </w:tc>
        <w:tc>
          <w:tcPr>
            <w:tcW w:w="1025" w:type="pct"/>
            <w:shd w:val="clear" w:color="auto" w:fill="FFFFFF" w:themeFill="background1"/>
          </w:tcPr>
          <w:p w:rsidR="00306B03" w:rsidRPr="00DA0B34" w:rsidRDefault="00306B03" w:rsidP="00FE3DFF">
            <w:pPr>
              <w:rPr>
                <w:rFonts w:ascii="Arial" w:hAnsi="Arial" w:cs="Arial"/>
                <w:sz w:val="24"/>
                <w:szCs w:val="24"/>
              </w:rPr>
            </w:pPr>
          </w:p>
        </w:tc>
        <w:tc>
          <w:tcPr>
            <w:tcW w:w="1088"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470" w:type="pct"/>
            <w:shd w:val="clear" w:color="auto" w:fill="FFFFFF" w:themeFill="background1"/>
          </w:tcPr>
          <w:p w:rsidR="00306B03" w:rsidRPr="00AC31CC" w:rsidRDefault="00306B03" w:rsidP="00FE3DFF">
            <w:pPr>
              <w:rPr>
                <w:rFonts w:ascii="Arial" w:hAnsi="Arial" w:cs="Arial"/>
                <w:sz w:val="24"/>
                <w:szCs w:val="24"/>
              </w:rPr>
            </w:pPr>
          </w:p>
        </w:tc>
        <w:tc>
          <w:tcPr>
            <w:tcW w:w="313"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947" w:type="pct"/>
            <w:shd w:val="clear" w:color="auto" w:fill="FFFFFF" w:themeFill="background1"/>
          </w:tcPr>
          <w:p w:rsidR="00306B03" w:rsidRPr="00AC31CC" w:rsidRDefault="00306B03" w:rsidP="00FE3DFF">
            <w:pPr>
              <w:rPr>
                <w:rFonts w:ascii="Arial" w:hAnsi="Arial" w:cs="Arial"/>
                <w:sz w:val="24"/>
                <w:szCs w:val="24"/>
              </w:rPr>
            </w:pPr>
          </w:p>
        </w:tc>
      </w:tr>
      <w:tr w:rsidR="00306B03" w:rsidRPr="00AC31CC" w:rsidTr="00D63566">
        <w:tc>
          <w:tcPr>
            <w:tcW w:w="373" w:type="pct"/>
            <w:shd w:val="clear" w:color="auto" w:fill="F2F2F2" w:themeFill="background1" w:themeFillShade="F2"/>
          </w:tcPr>
          <w:p w:rsidR="00306B03" w:rsidRPr="00A85D1D" w:rsidRDefault="00D63566" w:rsidP="00FE3DFF">
            <w:pPr>
              <w:rPr>
                <w:rFonts w:ascii="Arial" w:hAnsi="Arial" w:cs="Arial"/>
                <w:b/>
                <w:sz w:val="20"/>
                <w:szCs w:val="20"/>
              </w:rPr>
            </w:pPr>
            <w:r>
              <w:rPr>
                <w:rFonts w:ascii="Arial" w:hAnsi="Arial" w:cs="Arial"/>
                <w:b/>
                <w:sz w:val="20"/>
                <w:szCs w:val="20"/>
              </w:rPr>
              <w:t>5</w:t>
            </w:r>
          </w:p>
        </w:tc>
        <w:tc>
          <w:tcPr>
            <w:tcW w:w="1025" w:type="pct"/>
            <w:shd w:val="clear" w:color="auto" w:fill="F2F2F2" w:themeFill="background1" w:themeFillShade="F2"/>
          </w:tcPr>
          <w:p w:rsidR="00306B03" w:rsidRPr="00DA0B34" w:rsidRDefault="00306B03" w:rsidP="00FE3DFF">
            <w:pPr>
              <w:rPr>
                <w:rFonts w:ascii="Arial" w:hAnsi="Arial" w:cs="Arial"/>
                <w:sz w:val="24"/>
                <w:szCs w:val="24"/>
              </w:rPr>
            </w:pPr>
          </w:p>
        </w:tc>
        <w:tc>
          <w:tcPr>
            <w:tcW w:w="1088"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Pr="00AC31CC" w:rsidRDefault="00306B03" w:rsidP="00FE3DFF">
            <w:pPr>
              <w:rPr>
                <w:rFonts w:ascii="Arial" w:hAnsi="Arial" w:cs="Arial"/>
                <w:sz w:val="24"/>
                <w:szCs w:val="24"/>
              </w:rPr>
            </w:pPr>
          </w:p>
        </w:tc>
        <w:tc>
          <w:tcPr>
            <w:tcW w:w="470" w:type="pct"/>
            <w:shd w:val="clear" w:color="auto" w:fill="F2F2F2" w:themeFill="background1" w:themeFillShade="F2"/>
          </w:tcPr>
          <w:p w:rsidR="00306B03" w:rsidRPr="00AC31CC" w:rsidRDefault="00306B03" w:rsidP="00FE3DFF">
            <w:pPr>
              <w:rPr>
                <w:rFonts w:ascii="Arial" w:hAnsi="Arial" w:cs="Arial"/>
                <w:sz w:val="24"/>
                <w:szCs w:val="24"/>
              </w:rPr>
            </w:pPr>
          </w:p>
        </w:tc>
        <w:tc>
          <w:tcPr>
            <w:tcW w:w="313"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Pr="00AC31CC" w:rsidRDefault="00306B03" w:rsidP="00FE3DFF">
            <w:pPr>
              <w:rPr>
                <w:rFonts w:ascii="Arial" w:hAnsi="Arial" w:cs="Arial"/>
                <w:sz w:val="24"/>
                <w:szCs w:val="24"/>
              </w:rPr>
            </w:pPr>
          </w:p>
        </w:tc>
        <w:tc>
          <w:tcPr>
            <w:tcW w:w="947" w:type="pct"/>
            <w:shd w:val="clear" w:color="auto" w:fill="F2F2F2" w:themeFill="background1" w:themeFillShade="F2"/>
          </w:tcPr>
          <w:p w:rsidR="00306B03" w:rsidRPr="00AC31CC" w:rsidRDefault="00306B03" w:rsidP="00FE3DFF">
            <w:pPr>
              <w:rPr>
                <w:rFonts w:ascii="Arial" w:hAnsi="Arial" w:cs="Arial"/>
                <w:sz w:val="24"/>
                <w:szCs w:val="24"/>
              </w:rPr>
            </w:pPr>
          </w:p>
        </w:tc>
      </w:tr>
      <w:tr w:rsidR="00306B03" w:rsidRPr="00AC31CC" w:rsidTr="00D63566">
        <w:tc>
          <w:tcPr>
            <w:tcW w:w="373" w:type="pct"/>
            <w:shd w:val="clear" w:color="auto" w:fill="FFFFFF" w:themeFill="background1"/>
          </w:tcPr>
          <w:p w:rsidR="00306B03" w:rsidRPr="00A85D1D" w:rsidRDefault="00D63566" w:rsidP="00FE3DFF">
            <w:pPr>
              <w:rPr>
                <w:rFonts w:ascii="Arial" w:hAnsi="Arial" w:cs="Arial"/>
                <w:b/>
                <w:sz w:val="20"/>
                <w:szCs w:val="20"/>
              </w:rPr>
            </w:pPr>
            <w:r>
              <w:rPr>
                <w:rFonts w:ascii="Arial" w:hAnsi="Arial" w:cs="Arial"/>
                <w:b/>
                <w:sz w:val="20"/>
                <w:szCs w:val="20"/>
              </w:rPr>
              <w:t>6</w:t>
            </w:r>
          </w:p>
        </w:tc>
        <w:tc>
          <w:tcPr>
            <w:tcW w:w="1025" w:type="pct"/>
            <w:shd w:val="clear" w:color="auto" w:fill="FFFFFF" w:themeFill="background1"/>
          </w:tcPr>
          <w:p w:rsidR="00306B03" w:rsidRPr="00DA0B34" w:rsidRDefault="00306B03" w:rsidP="00FE3DFF">
            <w:pPr>
              <w:rPr>
                <w:rFonts w:ascii="Arial" w:hAnsi="Arial" w:cs="Arial"/>
                <w:sz w:val="24"/>
                <w:szCs w:val="24"/>
              </w:rPr>
            </w:pPr>
          </w:p>
        </w:tc>
        <w:tc>
          <w:tcPr>
            <w:tcW w:w="1088"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470" w:type="pct"/>
            <w:shd w:val="clear" w:color="auto" w:fill="FFFFFF" w:themeFill="background1"/>
          </w:tcPr>
          <w:p w:rsidR="00306B03" w:rsidRPr="00AC31CC" w:rsidRDefault="00306B03" w:rsidP="00FE3DFF">
            <w:pPr>
              <w:rPr>
                <w:rFonts w:ascii="Arial" w:hAnsi="Arial" w:cs="Arial"/>
                <w:sz w:val="24"/>
                <w:szCs w:val="24"/>
              </w:rPr>
            </w:pPr>
          </w:p>
        </w:tc>
        <w:tc>
          <w:tcPr>
            <w:tcW w:w="313"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947" w:type="pct"/>
            <w:shd w:val="clear" w:color="auto" w:fill="FFFFFF" w:themeFill="background1"/>
          </w:tcPr>
          <w:p w:rsidR="00306B03" w:rsidRPr="00AC31CC" w:rsidRDefault="00306B03" w:rsidP="00FE3DFF">
            <w:pPr>
              <w:rPr>
                <w:rFonts w:ascii="Arial" w:hAnsi="Arial" w:cs="Arial"/>
                <w:sz w:val="24"/>
                <w:szCs w:val="24"/>
              </w:rPr>
            </w:pPr>
          </w:p>
        </w:tc>
      </w:tr>
      <w:tr w:rsidR="00306B03" w:rsidRPr="00AC31CC" w:rsidTr="00D63566">
        <w:tc>
          <w:tcPr>
            <w:tcW w:w="373" w:type="pct"/>
            <w:shd w:val="clear" w:color="auto" w:fill="F2F2F2" w:themeFill="background1" w:themeFillShade="F2"/>
          </w:tcPr>
          <w:p w:rsidR="00306B03" w:rsidRPr="00A85D1D" w:rsidRDefault="00D63566" w:rsidP="00FE3DFF">
            <w:pPr>
              <w:rPr>
                <w:rFonts w:ascii="Arial" w:hAnsi="Arial" w:cs="Arial"/>
                <w:b/>
                <w:sz w:val="20"/>
                <w:szCs w:val="20"/>
              </w:rPr>
            </w:pPr>
            <w:r>
              <w:rPr>
                <w:rFonts w:ascii="Arial" w:hAnsi="Arial" w:cs="Arial"/>
                <w:b/>
                <w:sz w:val="20"/>
                <w:szCs w:val="20"/>
              </w:rPr>
              <w:t>7</w:t>
            </w:r>
          </w:p>
        </w:tc>
        <w:tc>
          <w:tcPr>
            <w:tcW w:w="1025" w:type="pct"/>
            <w:shd w:val="clear" w:color="auto" w:fill="F2F2F2" w:themeFill="background1" w:themeFillShade="F2"/>
          </w:tcPr>
          <w:p w:rsidR="00306B03" w:rsidRPr="00DA0B34" w:rsidRDefault="00306B03" w:rsidP="00FE3DFF">
            <w:pPr>
              <w:rPr>
                <w:rFonts w:ascii="Arial" w:hAnsi="Arial" w:cs="Arial"/>
                <w:sz w:val="24"/>
                <w:szCs w:val="24"/>
              </w:rPr>
            </w:pPr>
          </w:p>
        </w:tc>
        <w:tc>
          <w:tcPr>
            <w:tcW w:w="1088"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Pr="00AC31CC" w:rsidRDefault="00306B03" w:rsidP="00FE3DFF">
            <w:pPr>
              <w:rPr>
                <w:rFonts w:ascii="Arial" w:hAnsi="Arial" w:cs="Arial"/>
                <w:sz w:val="24"/>
                <w:szCs w:val="24"/>
              </w:rPr>
            </w:pPr>
          </w:p>
        </w:tc>
        <w:tc>
          <w:tcPr>
            <w:tcW w:w="470" w:type="pct"/>
            <w:shd w:val="clear" w:color="auto" w:fill="F2F2F2" w:themeFill="background1" w:themeFillShade="F2"/>
          </w:tcPr>
          <w:p w:rsidR="00306B03" w:rsidRPr="00AC31CC" w:rsidRDefault="00306B03" w:rsidP="00FE3DFF">
            <w:pPr>
              <w:rPr>
                <w:rFonts w:ascii="Arial" w:hAnsi="Arial" w:cs="Arial"/>
                <w:sz w:val="24"/>
                <w:szCs w:val="24"/>
              </w:rPr>
            </w:pPr>
          </w:p>
        </w:tc>
        <w:tc>
          <w:tcPr>
            <w:tcW w:w="313"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Pr="00AC31CC" w:rsidRDefault="00306B03" w:rsidP="00FE3DFF">
            <w:pPr>
              <w:rPr>
                <w:rFonts w:ascii="Arial" w:hAnsi="Arial" w:cs="Arial"/>
                <w:sz w:val="24"/>
                <w:szCs w:val="24"/>
              </w:rPr>
            </w:pPr>
          </w:p>
        </w:tc>
        <w:tc>
          <w:tcPr>
            <w:tcW w:w="947" w:type="pct"/>
            <w:shd w:val="clear" w:color="auto" w:fill="F2F2F2" w:themeFill="background1" w:themeFillShade="F2"/>
          </w:tcPr>
          <w:p w:rsidR="00306B03" w:rsidRPr="00AC31CC" w:rsidRDefault="00306B03" w:rsidP="00FE3DFF">
            <w:pPr>
              <w:rPr>
                <w:rFonts w:ascii="Arial" w:hAnsi="Arial" w:cs="Arial"/>
                <w:sz w:val="24"/>
                <w:szCs w:val="24"/>
              </w:rPr>
            </w:pPr>
          </w:p>
        </w:tc>
      </w:tr>
      <w:tr w:rsidR="00306B03" w:rsidRPr="00AC31CC" w:rsidTr="00D63566">
        <w:tc>
          <w:tcPr>
            <w:tcW w:w="373" w:type="pct"/>
            <w:shd w:val="clear" w:color="auto" w:fill="FFFFFF" w:themeFill="background1"/>
          </w:tcPr>
          <w:p w:rsidR="00306B03" w:rsidRPr="00A85D1D" w:rsidRDefault="00D63566" w:rsidP="00FE3DFF">
            <w:pPr>
              <w:rPr>
                <w:rFonts w:ascii="Arial" w:hAnsi="Arial" w:cs="Arial"/>
                <w:b/>
                <w:sz w:val="20"/>
                <w:szCs w:val="20"/>
              </w:rPr>
            </w:pPr>
            <w:r>
              <w:rPr>
                <w:rFonts w:ascii="Arial" w:hAnsi="Arial" w:cs="Arial"/>
                <w:b/>
                <w:sz w:val="20"/>
                <w:szCs w:val="20"/>
              </w:rPr>
              <w:t>8</w:t>
            </w:r>
          </w:p>
        </w:tc>
        <w:tc>
          <w:tcPr>
            <w:tcW w:w="1025" w:type="pct"/>
            <w:shd w:val="clear" w:color="auto" w:fill="FFFFFF" w:themeFill="background1"/>
          </w:tcPr>
          <w:p w:rsidR="00306B03" w:rsidRPr="00DA0B34" w:rsidRDefault="00306B03" w:rsidP="00FE3DFF">
            <w:pPr>
              <w:rPr>
                <w:rFonts w:ascii="Arial" w:hAnsi="Arial" w:cs="Arial"/>
                <w:sz w:val="24"/>
                <w:szCs w:val="24"/>
              </w:rPr>
            </w:pPr>
          </w:p>
        </w:tc>
        <w:tc>
          <w:tcPr>
            <w:tcW w:w="1088"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470" w:type="pct"/>
            <w:shd w:val="clear" w:color="auto" w:fill="FFFFFF" w:themeFill="background1"/>
          </w:tcPr>
          <w:p w:rsidR="00306B03" w:rsidRPr="00AC31CC" w:rsidRDefault="00306B03" w:rsidP="00FE3DFF">
            <w:pPr>
              <w:rPr>
                <w:rFonts w:ascii="Arial" w:hAnsi="Arial" w:cs="Arial"/>
                <w:sz w:val="24"/>
                <w:szCs w:val="24"/>
              </w:rPr>
            </w:pPr>
          </w:p>
        </w:tc>
        <w:tc>
          <w:tcPr>
            <w:tcW w:w="313"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947" w:type="pct"/>
            <w:shd w:val="clear" w:color="auto" w:fill="FFFFFF" w:themeFill="background1"/>
          </w:tcPr>
          <w:p w:rsidR="00306B03" w:rsidRPr="00AC31CC" w:rsidRDefault="00306B03" w:rsidP="00FE3DFF">
            <w:pPr>
              <w:rPr>
                <w:rFonts w:ascii="Arial" w:hAnsi="Arial" w:cs="Arial"/>
                <w:sz w:val="24"/>
                <w:szCs w:val="24"/>
              </w:rPr>
            </w:pPr>
          </w:p>
        </w:tc>
      </w:tr>
      <w:tr w:rsidR="00306B03" w:rsidRPr="00AC31CC" w:rsidTr="00D63566">
        <w:tc>
          <w:tcPr>
            <w:tcW w:w="373" w:type="pct"/>
            <w:shd w:val="clear" w:color="auto" w:fill="F2F2F2" w:themeFill="background1" w:themeFillShade="F2"/>
          </w:tcPr>
          <w:p w:rsidR="00306B03" w:rsidRPr="00A85D1D" w:rsidRDefault="00D63566" w:rsidP="00FE3DFF">
            <w:pPr>
              <w:rPr>
                <w:rFonts w:ascii="Arial" w:hAnsi="Arial" w:cs="Arial"/>
                <w:b/>
                <w:sz w:val="20"/>
                <w:szCs w:val="20"/>
              </w:rPr>
            </w:pPr>
            <w:r>
              <w:rPr>
                <w:rFonts w:ascii="Arial" w:hAnsi="Arial" w:cs="Arial"/>
                <w:b/>
                <w:sz w:val="20"/>
                <w:szCs w:val="20"/>
              </w:rPr>
              <w:t>9</w:t>
            </w:r>
          </w:p>
        </w:tc>
        <w:tc>
          <w:tcPr>
            <w:tcW w:w="1025" w:type="pct"/>
            <w:shd w:val="clear" w:color="auto" w:fill="F2F2F2" w:themeFill="background1" w:themeFillShade="F2"/>
          </w:tcPr>
          <w:p w:rsidR="00306B03" w:rsidRPr="00DA0B34" w:rsidRDefault="00306B03" w:rsidP="00FE3DFF">
            <w:pPr>
              <w:rPr>
                <w:rFonts w:ascii="Arial" w:hAnsi="Arial" w:cs="Arial"/>
                <w:sz w:val="24"/>
                <w:szCs w:val="24"/>
              </w:rPr>
            </w:pPr>
          </w:p>
        </w:tc>
        <w:tc>
          <w:tcPr>
            <w:tcW w:w="1088"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Pr="00AC31CC" w:rsidRDefault="00306B03" w:rsidP="00FE3DFF">
            <w:pPr>
              <w:rPr>
                <w:rFonts w:ascii="Arial" w:hAnsi="Arial" w:cs="Arial"/>
                <w:sz w:val="24"/>
                <w:szCs w:val="24"/>
              </w:rPr>
            </w:pPr>
          </w:p>
        </w:tc>
        <w:tc>
          <w:tcPr>
            <w:tcW w:w="470" w:type="pct"/>
            <w:shd w:val="clear" w:color="auto" w:fill="F2F2F2" w:themeFill="background1" w:themeFillShade="F2"/>
          </w:tcPr>
          <w:p w:rsidR="00306B03" w:rsidRPr="00AC31CC" w:rsidRDefault="00306B03" w:rsidP="00FE3DFF">
            <w:pPr>
              <w:rPr>
                <w:rFonts w:ascii="Arial" w:hAnsi="Arial" w:cs="Arial"/>
                <w:sz w:val="24"/>
                <w:szCs w:val="24"/>
              </w:rPr>
            </w:pPr>
          </w:p>
        </w:tc>
        <w:tc>
          <w:tcPr>
            <w:tcW w:w="313" w:type="pct"/>
            <w:shd w:val="clear" w:color="auto" w:fill="F2F2F2" w:themeFill="background1" w:themeFillShade="F2"/>
          </w:tcPr>
          <w:p w:rsidR="00306B03" w:rsidRPr="00AC31CC" w:rsidRDefault="00306B03" w:rsidP="00FE3DFF">
            <w:pPr>
              <w:rPr>
                <w:rFonts w:ascii="Arial" w:hAnsi="Arial" w:cs="Arial"/>
                <w:sz w:val="24"/>
                <w:szCs w:val="24"/>
              </w:rPr>
            </w:pPr>
          </w:p>
        </w:tc>
        <w:tc>
          <w:tcPr>
            <w:tcW w:w="392" w:type="pct"/>
            <w:shd w:val="clear" w:color="auto" w:fill="F2F2F2" w:themeFill="background1" w:themeFillShade="F2"/>
          </w:tcPr>
          <w:p w:rsidR="00306B03" w:rsidRPr="00AC31CC" w:rsidRDefault="00306B03" w:rsidP="00FE3DFF">
            <w:pPr>
              <w:rPr>
                <w:rFonts w:ascii="Arial" w:hAnsi="Arial" w:cs="Arial"/>
                <w:sz w:val="24"/>
                <w:szCs w:val="24"/>
              </w:rPr>
            </w:pPr>
          </w:p>
        </w:tc>
        <w:tc>
          <w:tcPr>
            <w:tcW w:w="947" w:type="pct"/>
            <w:shd w:val="clear" w:color="auto" w:fill="F2F2F2" w:themeFill="background1" w:themeFillShade="F2"/>
          </w:tcPr>
          <w:p w:rsidR="00306B03" w:rsidRPr="00AC31CC" w:rsidRDefault="00306B03" w:rsidP="00FE3DFF">
            <w:pPr>
              <w:rPr>
                <w:rFonts w:ascii="Arial" w:hAnsi="Arial" w:cs="Arial"/>
                <w:sz w:val="24"/>
                <w:szCs w:val="24"/>
              </w:rPr>
            </w:pPr>
          </w:p>
        </w:tc>
      </w:tr>
      <w:tr w:rsidR="00306B03" w:rsidRPr="00AC31CC" w:rsidTr="00D63566">
        <w:tc>
          <w:tcPr>
            <w:tcW w:w="373" w:type="pct"/>
            <w:shd w:val="clear" w:color="auto" w:fill="FFFFFF" w:themeFill="background1"/>
          </w:tcPr>
          <w:p w:rsidR="00306B03" w:rsidRPr="00A85D1D" w:rsidRDefault="00D63566" w:rsidP="00FE3DFF">
            <w:pPr>
              <w:rPr>
                <w:rFonts w:ascii="Arial" w:hAnsi="Arial" w:cs="Arial"/>
                <w:b/>
                <w:sz w:val="20"/>
                <w:szCs w:val="20"/>
              </w:rPr>
            </w:pPr>
            <w:r>
              <w:rPr>
                <w:rFonts w:ascii="Arial" w:hAnsi="Arial" w:cs="Arial"/>
                <w:b/>
                <w:sz w:val="20"/>
                <w:szCs w:val="20"/>
              </w:rPr>
              <w:t>10</w:t>
            </w:r>
          </w:p>
        </w:tc>
        <w:tc>
          <w:tcPr>
            <w:tcW w:w="1025" w:type="pct"/>
            <w:shd w:val="clear" w:color="auto" w:fill="FFFFFF" w:themeFill="background1"/>
          </w:tcPr>
          <w:p w:rsidR="00306B03" w:rsidRPr="00DA0B34" w:rsidRDefault="00306B03" w:rsidP="00FE3DFF">
            <w:pPr>
              <w:rPr>
                <w:rFonts w:ascii="Arial" w:hAnsi="Arial" w:cs="Arial"/>
                <w:sz w:val="24"/>
                <w:szCs w:val="24"/>
              </w:rPr>
            </w:pPr>
          </w:p>
        </w:tc>
        <w:tc>
          <w:tcPr>
            <w:tcW w:w="1088"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470" w:type="pct"/>
            <w:shd w:val="clear" w:color="auto" w:fill="FFFFFF" w:themeFill="background1"/>
          </w:tcPr>
          <w:p w:rsidR="00306B03" w:rsidRPr="00AC31CC" w:rsidRDefault="00306B03" w:rsidP="00FE3DFF">
            <w:pPr>
              <w:rPr>
                <w:rFonts w:ascii="Arial" w:hAnsi="Arial" w:cs="Arial"/>
                <w:sz w:val="24"/>
                <w:szCs w:val="24"/>
              </w:rPr>
            </w:pPr>
          </w:p>
        </w:tc>
        <w:tc>
          <w:tcPr>
            <w:tcW w:w="313" w:type="pct"/>
            <w:shd w:val="clear" w:color="auto" w:fill="FFFFFF" w:themeFill="background1"/>
          </w:tcPr>
          <w:p w:rsidR="00306B03" w:rsidRPr="00AC31CC" w:rsidRDefault="00306B03" w:rsidP="00FE3DFF">
            <w:pPr>
              <w:rPr>
                <w:rFonts w:ascii="Arial" w:hAnsi="Arial" w:cs="Arial"/>
                <w:sz w:val="24"/>
                <w:szCs w:val="24"/>
              </w:rPr>
            </w:pPr>
          </w:p>
        </w:tc>
        <w:tc>
          <w:tcPr>
            <w:tcW w:w="392" w:type="pct"/>
            <w:shd w:val="clear" w:color="auto" w:fill="FFFFFF" w:themeFill="background1"/>
          </w:tcPr>
          <w:p w:rsidR="00306B03" w:rsidRPr="00AC31CC" w:rsidRDefault="00306B03" w:rsidP="00FE3DFF">
            <w:pPr>
              <w:rPr>
                <w:rFonts w:ascii="Arial" w:hAnsi="Arial" w:cs="Arial"/>
                <w:sz w:val="24"/>
                <w:szCs w:val="24"/>
              </w:rPr>
            </w:pPr>
          </w:p>
        </w:tc>
        <w:tc>
          <w:tcPr>
            <w:tcW w:w="947" w:type="pct"/>
            <w:shd w:val="clear" w:color="auto" w:fill="FFFFFF" w:themeFill="background1"/>
          </w:tcPr>
          <w:p w:rsidR="00306B03" w:rsidRPr="00AC31CC" w:rsidRDefault="00306B03" w:rsidP="00FE3DFF">
            <w:pPr>
              <w:rPr>
                <w:rFonts w:ascii="Arial" w:hAnsi="Arial" w:cs="Arial"/>
                <w:sz w:val="24"/>
                <w:szCs w:val="24"/>
              </w:rPr>
            </w:pPr>
          </w:p>
        </w:tc>
      </w:tr>
    </w:tbl>
    <w:p w:rsidR="00306B03" w:rsidRPr="00306B03" w:rsidRDefault="00306B03" w:rsidP="008311BA">
      <w:pPr>
        <w:jc w:val="both"/>
        <w:rPr>
          <w:rFonts w:ascii="Arial" w:hAnsi="Arial" w:cs="Arial"/>
          <w:sz w:val="24"/>
          <w:szCs w:val="24"/>
        </w:rPr>
      </w:pPr>
      <w:r>
        <w:rPr>
          <w:rFonts w:ascii="Arial" w:hAnsi="Arial" w:cs="Arial"/>
          <w:sz w:val="24"/>
          <w:szCs w:val="24"/>
        </w:rPr>
        <w:t>Elaboró: Herlinda González Mendoza</w:t>
      </w:r>
    </w:p>
    <w:p w:rsidR="00306B03" w:rsidRDefault="00306B03" w:rsidP="008311BA">
      <w:pPr>
        <w:jc w:val="both"/>
        <w:rPr>
          <w:rFonts w:ascii="Arial" w:hAnsi="Arial" w:cs="Arial"/>
          <w:color w:val="FF0000"/>
          <w:sz w:val="24"/>
          <w:szCs w:val="24"/>
        </w:rPr>
      </w:pPr>
    </w:p>
    <w:p w:rsidR="00306B03" w:rsidRDefault="00306B03">
      <w:pPr>
        <w:rPr>
          <w:rFonts w:ascii="Arial" w:hAnsi="Arial" w:cs="Arial"/>
          <w:b/>
          <w:sz w:val="28"/>
          <w:szCs w:val="28"/>
        </w:rPr>
      </w:pPr>
      <w:r>
        <w:rPr>
          <w:rFonts w:ascii="Arial" w:hAnsi="Arial" w:cs="Arial"/>
          <w:b/>
          <w:sz w:val="28"/>
          <w:szCs w:val="28"/>
        </w:rPr>
        <w:br w:type="page"/>
      </w:r>
    </w:p>
    <w:p w:rsidR="008311BA" w:rsidRDefault="0090549B" w:rsidP="00B57D74">
      <w:pPr>
        <w:rPr>
          <w:rFonts w:ascii="Arial" w:hAnsi="Arial" w:cs="Arial"/>
          <w:b/>
          <w:sz w:val="28"/>
          <w:szCs w:val="28"/>
        </w:rPr>
      </w:pPr>
      <w:r>
        <w:rPr>
          <w:rFonts w:ascii="Arial" w:hAnsi="Arial" w:cs="Arial"/>
          <w:b/>
          <w:sz w:val="28"/>
          <w:szCs w:val="28"/>
        </w:rPr>
        <w:lastRenderedPageBreak/>
        <w:t>CUADRO. 8.</w:t>
      </w:r>
      <w:r w:rsidR="008311BA" w:rsidRPr="0090549B">
        <w:rPr>
          <w:rFonts w:ascii="Arial" w:hAnsi="Arial" w:cs="Arial"/>
          <w:b/>
          <w:sz w:val="28"/>
          <w:szCs w:val="28"/>
        </w:rPr>
        <w:t xml:space="preserve">  </w:t>
      </w:r>
      <w:r w:rsidR="008311BA">
        <w:rPr>
          <w:rFonts w:ascii="Arial" w:hAnsi="Arial" w:cs="Arial"/>
          <w:b/>
          <w:sz w:val="28"/>
          <w:szCs w:val="28"/>
        </w:rPr>
        <w:t>Planificación del ABP y orientaciones didácticas</w:t>
      </w:r>
      <w:r w:rsidR="00B57D74">
        <w:rPr>
          <w:rFonts w:ascii="Arial" w:hAnsi="Arial" w:cs="Arial"/>
          <w:b/>
          <w:sz w:val="28"/>
          <w:szCs w:val="28"/>
        </w:rPr>
        <w:t>/ materia de Desarrollo Sustentable para las Carreras de Ing. En Logística e Ing. En Gestión Empresarial.</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35"/>
        <w:gridCol w:w="3685"/>
        <w:gridCol w:w="3058"/>
      </w:tblGrid>
      <w:tr w:rsidR="008311BA" w:rsidTr="00AF1F3E">
        <w:tc>
          <w:tcPr>
            <w:tcW w:w="2235" w:type="dxa"/>
          </w:tcPr>
          <w:p w:rsidR="008311BA" w:rsidRDefault="008311BA" w:rsidP="00AF1F3E">
            <w:pPr>
              <w:jc w:val="center"/>
              <w:rPr>
                <w:rFonts w:ascii="Arial" w:hAnsi="Arial" w:cs="Arial"/>
                <w:b/>
                <w:sz w:val="24"/>
                <w:szCs w:val="24"/>
              </w:rPr>
            </w:pPr>
            <w:r>
              <w:rPr>
                <w:rFonts w:ascii="Arial" w:hAnsi="Arial" w:cs="Arial"/>
                <w:b/>
                <w:sz w:val="24"/>
                <w:szCs w:val="24"/>
              </w:rPr>
              <w:t>No. De Unidad</w:t>
            </w:r>
          </w:p>
        </w:tc>
        <w:tc>
          <w:tcPr>
            <w:tcW w:w="3685" w:type="dxa"/>
          </w:tcPr>
          <w:p w:rsidR="008311BA" w:rsidRDefault="008311BA" w:rsidP="00AF1F3E">
            <w:pPr>
              <w:jc w:val="center"/>
              <w:rPr>
                <w:rFonts w:ascii="Arial" w:hAnsi="Arial" w:cs="Arial"/>
                <w:b/>
                <w:sz w:val="24"/>
                <w:szCs w:val="24"/>
              </w:rPr>
            </w:pPr>
            <w:r>
              <w:rPr>
                <w:rFonts w:ascii="Arial" w:hAnsi="Arial" w:cs="Arial"/>
                <w:b/>
                <w:sz w:val="24"/>
                <w:szCs w:val="24"/>
              </w:rPr>
              <w:t>Competencia Específica</w:t>
            </w:r>
          </w:p>
        </w:tc>
        <w:tc>
          <w:tcPr>
            <w:tcW w:w="3058" w:type="dxa"/>
          </w:tcPr>
          <w:p w:rsidR="008311BA" w:rsidRDefault="008311BA" w:rsidP="00AF1F3E">
            <w:pPr>
              <w:jc w:val="center"/>
              <w:rPr>
                <w:rFonts w:ascii="Arial" w:hAnsi="Arial" w:cs="Arial"/>
                <w:b/>
                <w:sz w:val="24"/>
                <w:szCs w:val="24"/>
              </w:rPr>
            </w:pPr>
            <w:r>
              <w:rPr>
                <w:rFonts w:ascii="Arial" w:hAnsi="Arial" w:cs="Arial"/>
                <w:b/>
                <w:sz w:val="24"/>
                <w:szCs w:val="24"/>
              </w:rPr>
              <w:t>ABP</w:t>
            </w:r>
          </w:p>
        </w:tc>
      </w:tr>
      <w:tr w:rsidR="008311BA" w:rsidTr="00AF1F3E">
        <w:tc>
          <w:tcPr>
            <w:tcW w:w="2235" w:type="dxa"/>
          </w:tcPr>
          <w:p w:rsidR="008311BA" w:rsidRDefault="008311BA" w:rsidP="00AF1F3E">
            <w:pPr>
              <w:rPr>
                <w:rFonts w:ascii="Arial" w:hAnsi="Arial" w:cs="Arial"/>
                <w:sz w:val="24"/>
                <w:szCs w:val="24"/>
              </w:rPr>
            </w:pPr>
            <w:r w:rsidRPr="001B13DA">
              <w:rPr>
                <w:rFonts w:ascii="Arial" w:hAnsi="Arial" w:cs="Arial"/>
                <w:sz w:val="24"/>
                <w:szCs w:val="24"/>
              </w:rPr>
              <w:t xml:space="preserve">Unidad </w:t>
            </w:r>
            <w:r>
              <w:rPr>
                <w:rFonts w:ascii="Arial" w:hAnsi="Arial" w:cs="Arial"/>
                <w:sz w:val="24"/>
                <w:szCs w:val="24"/>
              </w:rPr>
              <w:t>1</w:t>
            </w:r>
          </w:p>
          <w:p w:rsidR="008311BA" w:rsidRPr="001B13DA" w:rsidRDefault="00B57D74" w:rsidP="00AF1F3E">
            <w:pPr>
              <w:rPr>
                <w:rFonts w:ascii="Arial" w:hAnsi="Arial" w:cs="Arial"/>
                <w:sz w:val="24"/>
                <w:szCs w:val="24"/>
              </w:rPr>
            </w:pPr>
            <w:r>
              <w:rPr>
                <w:rFonts w:ascii="Arial" w:hAnsi="Arial" w:cs="Arial"/>
                <w:sz w:val="24"/>
                <w:szCs w:val="24"/>
              </w:rPr>
              <w:t>I</w:t>
            </w:r>
            <w:r w:rsidR="008311BA" w:rsidRPr="001B13DA">
              <w:rPr>
                <w:rFonts w:ascii="Arial" w:hAnsi="Arial" w:cs="Arial"/>
                <w:sz w:val="24"/>
                <w:szCs w:val="24"/>
              </w:rPr>
              <w:t>ntroducción</w:t>
            </w:r>
          </w:p>
        </w:tc>
        <w:tc>
          <w:tcPr>
            <w:tcW w:w="3685" w:type="dxa"/>
          </w:tcPr>
          <w:p w:rsidR="008311BA" w:rsidRPr="001B13DA" w:rsidRDefault="008311BA" w:rsidP="00AF1F3E">
            <w:pPr>
              <w:rPr>
                <w:rFonts w:ascii="Arial" w:hAnsi="Arial" w:cs="Arial"/>
                <w:sz w:val="24"/>
                <w:szCs w:val="24"/>
              </w:rPr>
            </w:pPr>
            <w:r w:rsidRPr="001B13DA">
              <w:rPr>
                <w:rFonts w:ascii="Arial" w:hAnsi="Arial" w:cs="Arial"/>
                <w:sz w:val="24"/>
                <w:szCs w:val="24"/>
              </w:rPr>
              <w:t>Comprende adecuadamente los conceptos y principios de la sustentabilidad para Integrar y contextualizar los conocimientos adquiridos</w:t>
            </w:r>
          </w:p>
        </w:tc>
        <w:tc>
          <w:tcPr>
            <w:tcW w:w="3058" w:type="dxa"/>
          </w:tcPr>
          <w:p w:rsidR="008311BA" w:rsidRPr="001B13DA" w:rsidRDefault="008311BA" w:rsidP="00AF1F3E">
            <w:pPr>
              <w:jc w:val="both"/>
              <w:rPr>
                <w:rFonts w:ascii="Arial" w:hAnsi="Arial" w:cs="Arial"/>
                <w:sz w:val="24"/>
                <w:szCs w:val="24"/>
              </w:rPr>
            </w:pPr>
            <w:r>
              <w:rPr>
                <w:rFonts w:ascii="Arial" w:hAnsi="Arial" w:cs="Arial"/>
                <w:sz w:val="24"/>
                <w:szCs w:val="24"/>
              </w:rPr>
              <w:t xml:space="preserve">ENCUADRE. Contextualizar la materia, explicar conceptos, conocimientos previos necesarios y trazar los objetivos esperados del problema o proyecto que elegirán los estudiantes </w:t>
            </w:r>
          </w:p>
        </w:tc>
      </w:tr>
      <w:tr w:rsidR="008311BA" w:rsidTr="00AF1F3E">
        <w:tc>
          <w:tcPr>
            <w:tcW w:w="2235" w:type="dxa"/>
          </w:tcPr>
          <w:p w:rsidR="008311BA" w:rsidRDefault="008311BA" w:rsidP="00AF1F3E">
            <w:pPr>
              <w:rPr>
                <w:rFonts w:ascii="Arial" w:hAnsi="Arial" w:cs="Arial"/>
                <w:sz w:val="24"/>
                <w:szCs w:val="24"/>
              </w:rPr>
            </w:pPr>
            <w:r>
              <w:rPr>
                <w:rFonts w:ascii="Arial" w:hAnsi="Arial" w:cs="Arial"/>
                <w:sz w:val="24"/>
                <w:szCs w:val="24"/>
              </w:rPr>
              <w:t>Unidad 2</w:t>
            </w:r>
          </w:p>
          <w:p w:rsidR="008311BA" w:rsidRPr="001B13DA" w:rsidRDefault="008311BA" w:rsidP="00AF1F3E">
            <w:pPr>
              <w:rPr>
                <w:rFonts w:ascii="Arial" w:hAnsi="Arial" w:cs="Arial"/>
                <w:sz w:val="24"/>
                <w:szCs w:val="24"/>
              </w:rPr>
            </w:pPr>
            <w:r>
              <w:rPr>
                <w:rFonts w:ascii="Arial" w:hAnsi="Arial" w:cs="Arial"/>
                <w:sz w:val="24"/>
                <w:szCs w:val="24"/>
              </w:rPr>
              <w:t>Escenario Natural</w:t>
            </w:r>
          </w:p>
        </w:tc>
        <w:tc>
          <w:tcPr>
            <w:tcW w:w="3685" w:type="dxa"/>
          </w:tcPr>
          <w:p w:rsidR="008311BA" w:rsidRPr="001B13DA" w:rsidRDefault="008311BA" w:rsidP="00AF1F3E">
            <w:pPr>
              <w:rPr>
                <w:rFonts w:ascii="Arial" w:hAnsi="Arial" w:cs="Arial"/>
                <w:sz w:val="24"/>
                <w:szCs w:val="24"/>
              </w:rPr>
            </w:pPr>
            <w:r w:rsidRPr="001B13DA">
              <w:rPr>
                <w:rFonts w:ascii="Arial" w:hAnsi="Arial" w:cs="Arial"/>
                <w:sz w:val="24"/>
                <w:szCs w:val="24"/>
                <w:lang w:val="es-ES"/>
              </w:rPr>
              <w:t>Explica los conceptos y hace uso del lenguaje adecuadamente, de los elementos que integran el escenario natural para comprender el cuidado del medio ambiente.</w:t>
            </w:r>
          </w:p>
        </w:tc>
        <w:tc>
          <w:tcPr>
            <w:tcW w:w="3058" w:type="dxa"/>
          </w:tcPr>
          <w:p w:rsidR="008311BA" w:rsidRPr="001B13DA" w:rsidRDefault="008311BA" w:rsidP="00AF1F3E">
            <w:pPr>
              <w:jc w:val="both"/>
              <w:rPr>
                <w:rFonts w:ascii="Arial" w:hAnsi="Arial" w:cs="Arial"/>
                <w:sz w:val="24"/>
                <w:szCs w:val="24"/>
              </w:rPr>
            </w:pPr>
            <w:r>
              <w:rPr>
                <w:rFonts w:ascii="Arial" w:hAnsi="Arial" w:cs="Arial"/>
                <w:sz w:val="24"/>
                <w:szCs w:val="24"/>
              </w:rPr>
              <w:t>Planear, organizar y aplicar los pasos del ABP, y enfocarse a presentar una estrategia de sustentabilidad. puede utilizar herramientas de análisis de su elección para alcanzar el objetivo planteado</w:t>
            </w:r>
          </w:p>
        </w:tc>
      </w:tr>
      <w:tr w:rsidR="008311BA" w:rsidTr="00AF1F3E">
        <w:tc>
          <w:tcPr>
            <w:tcW w:w="2235" w:type="dxa"/>
          </w:tcPr>
          <w:p w:rsidR="008311BA" w:rsidRPr="001B13DA" w:rsidRDefault="008311BA" w:rsidP="00AF1F3E">
            <w:pPr>
              <w:rPr>
                <w:rFonts w:ascii="Arial" w:hAnsi="Arial" w:cs="Arial"/>
                <w:sz w:val="24"/>
                <w:szCs w:val="24"/>
              </w:rPr>
            </w:pPr>
            <w:r>
              <w:rPr>
                <w:rFonts w:ascii="Arial" w:hAnsi="Arial" w:cs="Arial"/>
                <w:sz w:val="24"/>
                <w:szCs w:val="24"/>
              </w:rPr>
              <w:t>Unidad 3.- Escenario Socio Cultural</w:t>
            </w:r>
          </w:p>
        </w:tc>
        <w:tc>
          <w:tcPr>
            <w:tcW w:w="3685" w:type="dxa"/>
          </w:tcPr>
          <w:p w:rsidR="008311BA" w:rsidRPr="001B13DA" w:rsidRDefault="008311BA" w:rsidP="00AF1F3E">
            <w:pPr>
              <w:jc w:val="both"/>
              <w:rPr>
                <w:rFonts w:ascii="Arial" w:hAnsi="Arial" w:cs="Arial"/>
                <w:sz w:val="24"/>
                <w:szCs w:val="24"/>
              </w:rPr>
            </w:pPr>
            <w:r w:rsidRPr="00D25048">
              <w:rPr>
                <w:rFonts w:ascii="Arial" w:hAnsi="Arial" w:cs="Arial"/>
                <w:sz w:val="24"/>
                <w:szCs w:val="24"/>
              </w:rPr>
              <w:t>Emplea el nivel del desarrollo y organización de la sociedad para acceder a los recursos con un sentido de justicia y equidad.</w:t>
            </w:r>
          </w:p>
        </w:tc>
        <w:tc>
          <w:tcPr>
            <w:tcW w:w="3058" w:type="dxa"/>
          </w:tcPr>
          <w:p w:rsidR="008311BA" w:rsidRPr="001B13DA" w:rsidRDefault="008311BA" w:rsidP="00AF1F3E">
            <w:pPr>
              <w:jc w:val="both"/>
              <w:rPr>
                <w:rFonts w:ascii="Arial" w:hAnsi="Arial" w:cs="Arial"/>
                <w:sz w:val="24"/>
                <w:szCs w:val="24"/>
              </w:rPr>
            </w:pPr>
            <w:r>
              <w:rPr>
                <w:rFonts w:ascii="Arial" w:hAnsi="Arial" w:cs="Arial"/>
                <w:sz w:val="24"/>
                <w:szCs w:val="24"/>
              </w:rPr>
              <w:t>Continuar con los pasos del ABP y analizar los impactos socio-cultural de la estrategia sustentabilidad elegida en la unidad anterior</w:t>
            </w:r>
          </w:p>
        </w:tc>
      </w:tr>
      <w:tr w:rsidR="008311BA" w:rsidTr="00AF1F3E">
        <w:tc>
          <w:tcPr>
            <w:tcW w:w="2235" w:type="dxa"/>
          </w:tcPr>
          <w:p w:rsidR="008311BA" w:rsidRDefault="008311BA" w:rsidP="00AF1F3E">
            <w:pPr>
              <w:rPr>
                <w:rFonts w:ascii="Arial" w:hAnsi="Arial" w:cs="Arial"/>
                <w:sz w:val="24"/>
                <w:szCs w:val="24"/>
              </w:rPr>
            </w:pPr>
            <w:r>
              <w:rPr>
                <w:rFonts w:ascii="Arial" w:hAnsi="Arial" w:cs="Arial"/>
                <w:sz w:val="24"/>
                <w:szCs w:val="24"/>
              </w:rPr>
              <w:t xml:space="preserve">Unidad 4 </w:t>
            </w:r>
          </w:p>
          <w:p w:rsidR="008311BA" w:rsidRPr="001B13DA" w:rsidRDefault="008311BA" w:rsidP="00AF1F3E">
            <w:pPr>
              <w:rPr>
                <w:rFonts w:ascii="Arial" w:hAnsi="Arial" w:cs="Arial"/>
                <w:sz w:val="24"/>
                <w:szCs w:val="24"/>
              </w:rPr>
            </w:pPr>
            <w:r>
              <w:rPr>
                <w:rFonts w:ascii="Arial" w:hAnsi="Arial" w:cs="Arial"/>
                <w:sz w:val="24"/>
                <w:szCs w:val="24"/>
              </w:rPr>
              <w:t xml:space="preserve">Escenario Económico </w:t>
            </w:r>
          </w:p>
        </w:tc>
        <w:tc>
          <w:tcPr>
            <w:tcW w:w="3685" w:type="dxa"/>
          </w:tcPr>
          <w:p w:rsidR="008311BA" w:rsidRPr="001B13DA" w:rsidRDefault="008311BA" w:rsidP="00AF1F3E">
            <w:pPr>
              <w:jc w:val="both"/>
              <w:rPr>
                <w:rFonts w:ascii="Arial" w:hAnsi="Arial" w:cs="Arial"/>
                <w:sz w:val="24"/>
                <w:szCs w:val="24"/>
              </w:rPr>
            </w:pPr>
            <w:r w:rsidRPr="00D25048">
              <w:rPr>
                <w:rFonts w:ascii="Arial" w:hAnsi="Arial" w:cs="Arial"/>
                <w:sz w:val="24"/>
                <w:szCs w:val="24"/>
              </w:rPr>
              <w:t>Hace uso de los procesos de generación y distribución de la riqueza, así como de los factores y sistemas de producción, la esquematización de costos y la obsolescencia de productos para mejora de la calidad de vida y del ambiente.</w:t>
            </w:r>
          </w:p>
        </w:tc>
        <w:tc>
          <w:tcPr>
            <w:tcW w:w="3058" w:type="dxa"/>
          </w:tcPr>
          <w:p w:rsidR="008311BA" w:rsidRPr="001B13DA" w:rsidRDefault="008311BA" w:rsidP="00AF1F3E">
            <w:pPr>
              <w:jc w:val="both"/>
              <w:rPr>
                <w:rFonts w:ascii="Arial" w:hAnsi="Arial" w:cs="Arial"/>
                <w:sz w:val="24"/>
                <w:szCs w:val="24"/>
              </w:rPr>
            </w:pPr>
            <w:r>
              <w:rPr>
                <w:rFonts w:ascii="Arial" w:hAnsi="Arial" w:cs="Arial"/>
                <w:sz w:val="24"/>
                <w:szCs w:val="24"/>
              </w:rPr>
              <w:t>Utiliza a libre elección la herramienta para establecer los costos  de implementación de la estrategia de sustentabilidad.</w:t>
            </w:r>
          </w:p>
        </w:tc>
      </w:tr>
      <w:tr w:rsidR="008311BA" w:rsidTr="00AF1F3E">
        <w:tc>
          <w:tcPr>
            <w:tcW w:w="2235" w:type="dxa"/>
          </w:tcPr>
          <w:p w:rsidR="008311BA" w:rsidRDefault="008311BA" w:rsidP="00AF1F3E">
            <w:pPr>
              <w:rPr>
                <w:rFonts w:ascii="Arial" w:hAnsi="Arial" w:cs="Arial"/>
                <w:sz w:val="24"/>
                <w:szCs w:val="24"/>
              </w:rPr>
            </w:pPr>
            <w:r>
              <w:rPr>
                <w:rFonts w:ascii="Arial" w:hAnsi="Arial" w:cs="Arial"/>
                <w:sz w:val="24"/>
                <w:szCs w:val="24"/>
              </w:rPr>
              <w:t>Unidad 5</w:t>
            </w:r>
          </w:p>
          <w:p w:rsidR="008311BA" w:rsidRPr="001B13DA" w:rsidRDefault="008311BA" w:rsidP="00AF1F3E">
            <w:pPr>
              <w:rPr>
                <w:rFonts w:ascii="Arial" w:hAnsi="Arial" w:cs="Arial"/>
                <w:sz w:val="24"/>
                <w:szCs w:val="24"/>
              </w:rPr>
            </w:pPr>
            <w:r>
              <w:rPr>
                <w:rFonts w:ascii="Arial" w:hAnsi="Arial" w:cs="Arial"/>
                <w:sz w:val="24"/>
                <w:szCs w:val="24"/>
              </w:rPr>
              <w:t>El escenario Modificado</w:t>
            </w:r>
          </w:p>
        </w:tc>
        <w:tc>
          <w:tcPr>
            <w:tcW w:w="3685" w:type="dxa"/>
          </w:tcPr>
          <w:p w:rsidR="008311BA" w:rsidRPr="001B13DA" w:rsidRDefault="008311BA" w:rsidP="00AF1F3E">
            <w:pPr>
              <w:jc w:val="both"/>
              <w:rPr>
                <w:rFonts w:ascii="Arial" w:hAnsi="Arial" w:cs="Arial"/>
                <w:sz w:val="24"/>
                <w:szCs w:val="24"/>
              </w:rPr>
            </w:pPr>
            <w:r w:rsidRPr="00D25048">
              <w:rPr>
                <w:rFonts w:ascii="Arial" w:hAnsi="Arial" w:cs="Arial"/>
                <w:sz w:val="24"/>
                <w:szCs w:val="24"/>
              </w:rPr>
              <w:t>Identifica el escenario modificado socioeconómico y flujo de energía en comunidades humanas para influir profesionalmente en la mejora del ecosistema.</w:t>
            </w:r>
          </w:p>
        </w:tc>
        <w:tc>
          <w:tcPr>
            <w:tcW w:w="3058" w:type="dxa"/>
          </w:tcPr>
          <w:p w:rsidR="008311BA" w:rsidRPr="001B13DA" w:rsidRDefault="008311BA" w:rsidP="00AF1F3E">
            <w:pPr>
              <w:jc w:val="both"/>
              <w:rPr>
                <w:rFonts w:ascii="Arial" w:hAnsi="Arial" w:cs="Arial"/>
                <w:sz w:val="24"/>
                <w:szCs w:val="24"/>
              </w:rPr>
            </w:pPr>
            <w:r>
              <w:rPr>
                <w:rFonts w:ascii="Arial" w:hAnsi="Arial" w:cs="Arial"/>
                <w:sz w:val="24"/>
                <w:szCs w:val="24"/>
              </w:rPr>
              <w:t xml:space="preserve">Evalúa los alcances de su trabajo y  presenta las conclusiones. Declara nuevas competencias adquiridas y elabora </w:t>
            </w:r>
            <w:r w:rsidRPr="0026293A">
              <w:rPr>
                <w:rFonts w:ascii="Arial" w:hAnsi="Arial" w:cs="Arial"/>
                <w:b/>
                <w:sz w:val="24"/>
                <w:szCs w:val="24"/>
              </w:rPr>
              <w:t>propuesta de Contribución</w:t>
            </w:r>
            <w:r>
              <w:rPr>
                <w:rFonts w:ascii="Arial" w:hAnsi="Arial" w:cs="Arial"/>
                <w:sz w:val="24"/>
                <w:szCs w:val="24"/>
              </w:rPr>
              <w:t>.</w:t>
            </w:r>
          </w:p>
        </w:tc>
      </w:tr>
    </w:tbl>
    <w:p w:rsidR="008311BA" w:rsidRPr="00B57D74" w:rsidRDefault="00B57D74" w:rsidP="008311BA">
      <w:pPr>
        <w:spacing w:after="0" w:line="240" w:lineRule="auto"/>
        <w:jc w:val="both"/>
        <w:rPr>
          <w:rFonts w:ascii="Arial" w:hAnsi="Arial" w:cs="Arial"/>
          <w:sz w:val="24"/>
          <w:szCs w:val="24"/>
        </w:rPr>
      </w:pPr>
      <w:r w:rsidRPr="00B57D74">
        <w:rPr>
          <w:rFonts w:ascii="Arial" w:hAnsi="Arial" w:cs="Arial"/>
          <w:sz w:val="24"/>
          <w:szCs w:val="24"/>
        </w:rPr>
        <w:t>FUENTE: Elaboración propia. Propuesta para el arranque del método ABP</w:t>
      </w:r>
    </w:p>
    <w:p w:rsidR="008311BA" w:rsidRPr="00B57D74" w:rsidRDefault="008311BA" w:rsidP="008311BA">
      <w:pPr>
        <w:spacing w:after="0" w:line="240" w:lineRule="auto"/>
        <w:rPr>
          <w:rFonts w:ascii="Arial" w:hAnsi="Arial" w:cs="Arial"/>
          <w:sz w:val="28"/>
          <w:szCs w:val="28"/>
        </w:rPr>
      </w:pPr>
    </w:p>
    <w:p w:rsidR="008311BA" w:rsidRPr="00B57D74" w:rsidRDefault="008311BA" w:rsidP="000E7211">
      <w:pPr>
        <w:spacing w:after="0" w:line="240" w:lineRule="auto"/>
        <w:jc w:val="center"/>
        <w:rPr>
          <w:rFonts w:ascii="Arial" w:hAnsi="Arial" w:cs="Arial"/>
          <w:sz w:val="28"/>
          <w:szCs w:val="28"/>
        </w:rPr>
      </w:pPr>
    </w:p>
    <w:p w:rsidR="000E7211" w:rsidRDefault="001E3C11" w:rsidP="000E7211">
      <w:pPr>
        <w:spacing w:after="0" w:line="240" w:lineRule="auto"/>
        <w:jc w:val="center"/>
        <w:rPr>
          <w:rFonts w:ascii="Arial" w:hAnsi="Arial" w:cs="Arial"/>
          <w:b/>
          <w:sz w:val="24"/>
          <w:szCs w:val="24"/>
        </w:rPr>
      </w:pPr>
      <w:r>
        <w:rPr>
          <w:rFonts w:ascii="Arial" w:hAnsi="Arial" w:cs="Arial"/>
          <w:b/>
          <w:sz w:val="28"/>
          <w:szCs w:val="28"/>
        </w:rPr>
        <w:t xml:space="preserve">3.5. </w:t>
      </w:r>
      <w:r w:rsidR="0098712A">
        <w:rPr>
          <w:rFonts w:ascii="Arial" w:hAnsi="Arial" w:cs="Arial"/>
          <w:b/>
          <w:sz w:val="28"/>
          <w:szCs w:val="28"/>
        </w:rPr>
        <w:t xml:space="preserve">METODOLOGÍA </w:t>
      </w:r>
      <w:r w:rsidR="00227B88" w:rsidRPr="000E7211">
        <w:rPr>
          <w:rFonts w:ascii="Arial" w:hAnsi="Arial" w:cs="Arial"/>
          <w:b/>
          <w:sz w:val="28"/>
          <w:szCs w:val="28"/>
        </w:rPr>
        <w:t>PROPUESTA</w:t>
      </w:r>
      <w:r w:rsidR="0098712A">
        <w:rPr>
          <w:rFonts w:ascii="Arial" w:hAnsi="Arial" w:cs="Arial"/>
          <w:b/>
          <w:sz w:val="28"/>
          <w:szCs w:val="28"/>
        </w:rPr>
        <w:t xml:space="preserve"> PARA REPORTAR EL RESULTADO DE LA INVESTIGACIÓN</w:t>
      </w:r>
    </w:p>
    <w:p w:rsidR="00751A8F" w:rsidRDefault="00751A8F" w:rsidP="00227B88">
      <w:pPr>
        <w:spacing w:after="0" w:line="240" w:lineRule="auto"/>
        <w:jc w:val="both"/>
        <w:rPr>
          <w:rFonts w:ascii="Arial" w:hAnsi="Arial" w:cs="Arial"/>
          <w:sz w:val="24"/>
          <w:szCs w:val="24"/>
        </w:rPr>
      </w:pPr>
    </w:p>
    <w:p w:rsidR="00DF045D" w:rsidRDefault="00751A8F" w:rsidP="00227B88">
      <w:pPr>
        <w:spacing w:after="0" w:line="240" w:lineRule="auto"/>
        <w:jc w:val="both"/>
        <w:rPr>
          <w:rFonts w:ascii="Arial" w:hAnsi="Arial" w:cs="Arial"/>
          <w:sz w:val="24"/>
          <w:szCs w:val="24"/>
        </w:rPr>
      </w:pPr>
      <w:r>
        <w:rPr>
          <w:rFonts w:ascii="Arial" w:hAnsi="Arial" w:cs="Arial"/>
          <w:sz w:val="24"/>
          <w:szCs w:val="24"/>
        </w:rPr>
        <w:t xml:space="preserve">Es importante aclarar que este apartado corresponde a la </w:t>
      </w:r>
      <w:r w:rsidRPr="00B8208D">
        <w:rPr>
          <w:rFonts w:ascii="Arial" w:hAnsi="Arial" w:cs="Arial"/>
          <w:b/>
          <w:sz w:val="24"/>
          <w:szCs w:val="24"/>
        </w:rPr>
        <w:t>elaboración del reporte de la investigación,</w:t>
      </w:r>
      <w:r>
        <w:rPr>
          <w:rFonts w:ascii="Arial" w:hAnsi="Arial" w:cs="Arial"/>
          <w:sz w:val="24"/>
          <w:szCs w:val="24"/>
        </w:rPr>
        <w:t xml:space="preserve"> trabajo o actividad desarrollada con la estrategia didáctica ABP. En otras palabras es el </w:t>
      </w:r>
      <w:r w:rsidRPr="0013016D">
        <w:rPr>
          <w:rFonts w:ascii="Arial" w:hAnsi="Arial" w:cs="Arial"/>
          <w:b/>
          <w:sz w:val="24"/>
          <w:szCs w:val="24"/>
        </w:rPr>
        <w:t>entregable</w:t>
      </w:r>
      <w:r>
        <w:rPr>
          <w:rFonts w:ascii="Arial" w:hAnsi="Arial" w:cs="Arial"/>
          <w:sz w:val="24"/>
          <w:szCs w:val="24"/>
        </w:rPr>
        <w:t xml:space="preserve"> </w:t>
      </w:r>
      <w:r w:rsidR="0013016D">
        <w:rPr>
          <w:rFonts w:ascii="Arial" w:hAnsi="Arial" w:cs="Arial"/>
          <w:sz w:val="24"/>
          <w:szCs w:val="24"/>
        </w:rPr>
        <w:t xml:space="preserve">principal que culmina </w:t>
      </w:r>
      <w:r>
        <w:rPr>
          <w:rFonts w:ascii="Arial" w:hAnsi="Arial" w:cs="Arial"/>
          <w:sz w:val="24"/>
          <w:szCs w:val="24"/>
        </w:rPr>
        <w:t>el curso de la asignatura de Desarrollo Sustentable y aplica para todas las disciplinas de ingeni</w:t>
      </w:r>
      <w:r w:rsidR="0013016D">
        <w:rPr>
          <w:rFonts w:ascii="Arial" w:hAnsi="Arial" w:cs="Arial"/>
          <w:sz w:val="24"/>
          <w:szCs w:val="24"/>
        </w:rPr>
        <w:t>ería que se imparten en el ITTG y principalmente para las ingenierías en Logística y en Gestión Empresarial.</w:t>
      </w:r>
      <w:r w:rsidR="00B8208D">
        <w:rPr>
          <w:rFonts w:ascii="Arial" w:hAnsi="Arial" w:cs="Arial"/>
          <w:sz w:val="24"/>
          <w:szCs w:val="24"/>
        </w:rPr>
        <w:t xml:space="preserve"> Los requisitos que deberá completar son los siguientes:</w:t>
      </w:r>
    </w:p>
    <w:p w:rsidR="00005DBB" w:rsidRDefault="00005DBB" w:rsidP="00227B88">
      <w:pPr>
        <w:spacing w:after="0" w:line="240" w:lineRule="auto"/>
        <w:jc w:val="both"/>
        <w:rPr>
          <w:rFonts w:ascii="Arial" w:hAnsi="Arial" w:cs="Arial"/>
          <w:sz w:val="24"/>
          <w:szCs w:val="24"/>
        </w:rPr>
      </w:pPr>
    </w:p>
    <w:p w:rsidR="0098712A" w:rsidRPr="0098712A" w:rsidRDefault="0098712A" w:rsidP="0098712A">
      <w:pPr>
        <w:spacing w:after="0" w:line="240" w:lineRule="auto"/>
        <w:jc w:val="center"/>
        <w:rPr>
          <w:rFonts w:ascii="Arial" w:hAnsi="Arial" w:cs="Arial"/>
          <w:b/>
          <w:sz w:val="24"/>
          <w:szCs w:val="24"/>
        </w:rPr>
      </w:pPr>
      <w:r w:rsidRPr="0098712A">
        <w:rPr>
          <w:rFonts w:ascii="Arial" w:hAnsi="Arial" w:cs="Arial"/>
          <w:b/>
          <w:sz w:val="24"/>
          <w:szCs w:val="24"/>
        </w:rPr>
        <w:t>“Diseño Metodológico para Elaboración de Proyectos de Contribución al Entorno”.</w:t>
      </w:r>
    </w:p>
    <w:p w:rsidR="00005DBB" w:rsidRDefault="00005DBB" w:rsidP="00005DBB">
      <w:pPr>
        <w:spacing w:after="0" w:line="240" w:lineRule="auto"/>
        <w:jc w:val="both"/>
        <w:rPr>
          <w:rFonts w:ascii="Arial" w:hAnsi="Arial" w:cs="Arial"/>
          <w:sz w:val="28"/>
          <w:szCs w:val="28"/>
        </w:rPr>
      </w:pPr>
    </w:p>
    <w:p w:rsidR="00161CFE" w:rsidRPr="00005DBB" w:rsidRDefault="00941849"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Tema</w:t>
      </w:r>
      <w:r w:rsidR="00ED6C92" w:rsidRPr="00005DBB">
        <w:rPr>
          <w:rFonts w:ascii="Arial" w:hAnsi="Arial" w:cs="Arial"/>
          <w:sz w:val="28"/>
          <w:szCs w:val="28"/>
        </w:rPr>
        <w:t xml:space="preserve"> de la propuesta</w:t>
      </w:r>
      <w:r w:rsidRPr="00005DBB">
        <w:rPr>
          <w:rFonts w:ascii="Arial" w:hAnsi="Arial" w:cs="Arial"/>
          <w:sz w:val="28"/>
          <w:szCs w:val="28"/>
        </w:rPr>
        <w:t xml:space="preserve"> </w:t>
      </w:r>
      <w:r w:rsidR="007D3273" w:rsidRPr="00005DBB">
        <w:rPr>
          <w:rFonts w:ascii="Arial" w:hAnsi="Arial" w:cs="Arial"/>
          <w:sz w:val="28"/>
          <w:szCs w:val="28"/>
        </w:rPr>
        <w:t>(</w:t>
      </w:r>
      <w:r w:rsidR="00ED6C92" w:rsidRPr="00005DBB">
        <w:rPr>
          <w:rFonts w:ascii="Arial" w:hAnsi="Arial" w:cs="Arial"/>
          <w:sz w:val="28"/>
          <w:szCs w:val="28"/>
        </w:rPr>
        <w:t>que identifique la solución</w:t>
      </w:r>
      <w:r w:rsidR="007D3273" w:rsidRPr="00005DBB">
        <w:rPr>
          <w:rFonts w:ascii="Arial" w:hAnsi="Arial" w:cs="Arial"/>
          <w:sz w:val="28"/>
          <w:szCs w:val="28"/>
        </w:rPr>
        <w:t xml:space="preserve"> del problema)</w:t>
      </w:r>
    </w:p>
    <w:p w:rsidR="007D3273" w:rsidRPr="00846D7F" w:rsidRDefault="007D3273" w:rsidP="007D3273">
      <w:pPr>
        <w:spacing w:after="0" w:line="240" w:lineRule="auto"/>
        <w:ind w:left="720"/>
        <w:jc w:val="both"/>
        <w:rPr>
          <w:rFonts w:ascii="Arial" w:hAnsi="Arial" w:cs="Arial"/>
          <w:sz w:val="28"/>
          <w:szCs w:val="28"/>
        </w:rPr>
      </w:pPr>
    </w:p>
    <w:p w:rsidR="00161CFE" w:rsidRPr="00005DBB" w:rsidRDefault="00941849"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Introducción o antecedentes</w:t>
      </w:r>
      <w:r w:rsidR="007D3273" w:rsidRPr="00005DBB">
        <w:rPr>
          <w:rFonts w:ascii="Arial" w:hAnsi="Arial" w:cs="Arial"/>
          <w:sz w:val="28"/>
          <w:szCs w:val="28"/>
        </w:rPr>
        <w:t xml:space="preserve"> (</w:t>
      </w:r>
      <w:r w:rsidR="00751A8F" w:rsidRPr="00005DBB">
        <w:rPr>
          <w:rFonts w:ascii="Arial" w:hAnsi="Arial" w:cs="Arial"/>
          <w:sz w:val="28"/>
          <w:szCs w:val="28"/>
        </w:rPr>
        <w:t xml:space="preserve">contextualización con base en </w:t>
      </w:r>
      <w:r w:rsidR="007D3273" w:rsidRPr="00005DBB">
        <w:rPr>
          <w:rFonts w:ascii="Arial" w:hAnsi="Arial" w:cs="Arial"/>
          <w:sz w:val="28"/>
          <w:szCs w:val="28"/>
        </w:rPr>
        <w:t>conocimientos previos)</w:t>
      </w:r>
      <w:r w:rsidR="00005DBB" w:rsidRPr="00005DBB">
        <w:rPr>
          <w:rFonts w:ascii="Arial" w:hAnsi="Arial" w:cs="Arial"/>
          <w:sz w:val="28"/>
          <w:szCs w:val="28"/>
        </w:rPr>
        <w:t>.</w:t>
      </w:r>
    </w:p>
    <w:p w:rsidR="007D3273" w:rsidRPr="00846D7F" w:rsidRDefault="007D3273" w:rsidP="007D3273">
      <w:pPr>
        <w:spacing w:after="0" w:line="240" w:lineRule="auto"/>
        <w:ind w:firstLine="708"/>
        <w:jc w:val="both"/>
        <w:rPr>
          <w:rFonts w:ascii="Arial" w:hAnsi="Arial" w:cs="Arial"/>
          <w:sz w:val="28"/>
          <w:szCs w:val="28"/>
        </w:rPr>
      </w:pPr>
    </w:p>
    <w:p w:rsidR="00161CFE" w:rsidRPr="00005DBB" w:rsidRDefault="00941849"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Análisis PER</w:t>
      </w:r>
      <w:r w:rsidR="007D3273" w:rsidRPr="00005DBB">
        <w:rPr>
          <w:rFonts w:ascii="Arial" w:hAnsi="Arial" w:cs="Arial"/>
          <w:sz w:val="28"/>
          <w:szCs w:val="28"/>
        </w:rPr>
        <w:t xml:space="preserve"> (</w:t>
      </w:r>
      <w:r w:rsidR="00B8208D">
        <w:rPr>
          <w:rFonts w:ascii="Arial" w:hAnsi="Arial" w:cs="Arial"/>
          <w:sz w:val="28"/>
          <w:szCs w:val="28"/>
        </w:rPr>
        <w:t xml:space="preserve">Identificación del problema, análisis y </w:t>
      </w:r>
      <w:r w:rsidR="007D3273" w:rsidRPr="00005DBB">
        <w:rPr>
          <w:rFonts w:ascii="Arial" w:hAnsi="Arial" w:cs="Arial"/>
          <w:sz w:val="28"/>
          <w:szCs w:val="28"/>
        </w:rPr>
        <w:t>diseño de estrategias para la sustentabilidad)</w:t>
      </w:r>
      <w:r w:rsidR="00005DBB" w:rsidRPr="00005DBB">
        <w:rPr>
          <w:rFonts w:ascii="Arial" w:hAnsi="Arial" w:cs="Arial"/>
          <w:sz w:val="28"/>
          <w:szCs w:val="28"/>
        </w:rPr>
        <w:t>.</w:t>
      </w:r>
    </w:p>
    <w:p w:rsidR="007D3273" w:rsidRPr="00846D7F" w:rsidRDefault="007D3273" w:rsidP="007D3273">
      <w:pPr>
        <w:spacing w:after="0" w:line="240" w:lineRule="auto"/>
        <w:ind w:left="720"/>
        <w:jc w:val="both"/>
        <w:rPr>
          <w:rFonts w:ascii="Arial" w:hAnsi="Arial" w:cs="Arial"/>
          <w:sz w:val="28"/>
          <w:szCs w:val="28"/>
        </w:rPr>
      </w:pPr>
    </w:p>
    <w:p w:rsidR="00161CFE" w:rsidRPr="00005DBB" w:rsidRDefault="00941849"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Alineación de Objetivos</w:t>
      </w:r>
      <w:r w:rsidR="00751A8F" w:rsidRPr="00005DBB">
        <w:rPr>
          <w:rFonts w:ascii="Arial" w:hAnsi="Arial" w:cs="Arial"/>
          <w:sz w:val="28"/>
          <w:szCs w:val="28"/>
        </w:rPr>
        <w:t xml:space="preserve"> (utilidad del proyecto con los objetivos institucionales)</w:t>
      </w:r>
      <w:r w:rsidR="00005DBB" w:rsidRPr="00005DBB">
        <w:rPr>
          <w:rFonts w:ascii="Arial" w:hAnsi="Arial" w:cs="Arial"/>
          <w:sz w:val="28"/>
          <w:szCs w:val="28"/>
        </w:rPr>
        <w:t>.</w:t>
      </w:r>
    </w:p>
    <w:p w:rsidR="007D3273" w:rsidRPr="00846D7F" w:rsidRDefault="007D3273" w:rsidP="007D3273">
      <w:pPr>
        <w:spacing w:after="0" w:line="240" w:lineRule="auto"/>
        <w:ind w:left="720"/>
        <w:jc w:val="both"/>
        <w:rPr>
          <w:rFonts w:ascii="Arial" w:hAnsi="Arial" w:cs="Arial"/>
          <w:sz w:val="28"/>
          <w:szCs w:val="28"/>
        </w:rPr>
      </w:pPr>
    </w:p>
    <w:p w:rsidR="00161CFE" w:rsidRPr="00005DBB" w:rsidRDefault="00941849"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Análisis de Actores/Beneficiarios</w:t>
      </w:r>
      <w:r w:rsidR="00751A8F" w:rsidRPr="00005DBB">
        <w:rPr>
          <w:rFonts w:ascii="Arial" w:hAnsi="Arial" w:cs="Arial"/>
          <w:sz w:val="28"/>
          <w:szCs w:val="28"/>
        </w:rPr>
        <w:t xml:space="preserve"> (los que se involucran en los costos beneficios del proyecto</w:t>
      </w:r>
      <w:r w:rsidR="00005DBB" w:rsidRPr="00005DBB">
        <w:rPr>
          <w:rFonts w:ascii="Arial" w:hAnsi="Arial" w:cs="Arial"/>
          <w:sz w:val="28"/>
          <w:szCs w:val="28"/>
        </w:rPr>
        <w:t>.</w:t>
      </w:r>
    </w:p>
    <w:p w:rsidR="007D3273" w:rsidRPr="00846D7F" w:rsidRDefault="007D3273" w:rsidP="007D3273">
      <w:pPr>
        <w:spacing w:after="0" w:line="240" w:lineRule="auto"/>
        <w:ind w:left="720"/>
        <w:jc w:val="both"/>
        <w:rPr>
          <w:rFonts w:ascii="Arial" w:hAnsi="Arial" w:cs="Arial"/>
          <w:sz w:val="28"/>
          <w:szCs w:val="28"/>
        </w:rPr>
      </w:pPr>
    </w:p>
    <w:p w:rsidR="00161CFE" w:rsidRPr="00005DBB" w:rsidRDefault="00941849"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Análisis económico. (</w:t>
      </w:r>
      <w:r w:rsidR="007D3273" w:rsidRPr="00005DBB">
        <w:rPr>
          <w:rFonts w:ascii="Arial" w:hAnsi="Arial" w:cs="Arial"/>
          <w:sz w:val="28"/>
          <w:szCs w:val="28"/>
        </w:rPr>
        <w:t xml:space="preserve">Diseño de la </w:t>
      </w:r>
      <w:r w:rsidRPr="00005DBB">
        <w:rPr>
          <w:rFonts w:ascii="Arial" w:hAnsi="Arial" w:cs="Arial"/>
          <w:sz w:val="28"/>
          <w:szCs w:val="28"/>
        </w:rPr>
        <w:t>estrategia económica</w:t>
      </w:r>
      <w:r w:rsidR="00B8208D">
        <w:rPr>
          <w:rFonts w:ascii="Arial" w:hAnsi="Arial" w:cs="Arial"/>
          <w:sz w:val="28"/>
          <w:szCs w:val="28"/>
        </w:rPr>
        <w:t xml:space="preserve"> de la solución encontrada</w:t>
      </w:r>
      <w:r w:rsidRPr="00005DBB">
        <w:rPr>
          <w:rFonts w:ascii="Arial" w:hAnsi="Arial" w:cs="Arial"/>
          <w:sz w:val="28"/>
          <w:szCs w:val="28"/>
        </w:rPr>
        <w:t>)</w:t>
      </w:r>
      <w:r w:rsidR="00005DBB" w:rsidRPr="00005DBB">
        <w:rPr>
          <w:rFonts w:ascii="Arial" w:hAnsi="Arial" w:cs="Arial"/>
          <w:sz w:val="28"/>
          <w:szCs w:val="28"/>
        </w:rPr>
        <w:t>.</w:t>
      </w:r>
    </w:p>
    <w:p w:rsidR="007D3273" w:rsidRPr="00846D7F" w:rsidRDefault="007D3273" w:rsidP="007D3273">
      <w:pPr>
        <w:spacing w:after="0" w:line="240" w:lineRule="auto"/>
        <w:ind w:firstLine="708"/>
        <w:jc w:val="both"/>
        <w:rPr>
          <w:rFonts w:ascii="Arial" w:hAnsi="Arial" w:cs="Arial"/>
          <w:sz w:val="28"/>
          <w:szCs w:val="28"/>
        </w:rPr>
      </w:pPr>
    </w:p>
    <w:p w:rsidR="00161CFE" w:rsidRPr="00005DBB" w:rsidRDefault="00941849"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Conclusiones (propuesta</w:t>
      </w:r>
      <w:r w:rsidR="007D3273" w:rsidRPr="00005DBB">
        <w:rPr>
          <w:rFonts w:ascii="Arial" w:hAnsi="Arial" w:cs="Arial"/>
          <w:sz w:val="28"/>
          <w:szCs w:val="28"/>
        </w:rPr>
        <w:t xml:space="preserve"> de solución al problema</w:t>
      </w:r>
      <w:r w:rsidRPr="00005DBB">
        <w:rPr>
          <w:rFonts w:ascii="Arial" w:hAnsi="Arial" w:cs="Arial"/>
          <w:sz w:val="28"/>
          <w:szCs w:val="28"/>
        </w:rPr>
        <w:t>)</w:t>
      </w:r>
      <w:r w:rsidR="00005DBB" w:rsidRPr="00005DBB">
        <w:rPr>
          <w:rFonts w:ascii="Arial" w:hAnsi="Arial" w:cs="Arial"/>
          <w:sz w:val="28"/>
          <w:szCs w:val="28"/>
        </w:rPr>
        <w:t>.</w:t>
      </w:r>
    </w:p>
    <w:p w:rsidR="00751A8F" w:rsidRDefault="00751A8F" w:rsidP="007D3273">
      <w:pPr>
        <w:spacing w:after="0" w:line="240" w:lineRule="auto"/>
        <w:ind w:firstLine="708"/>
        <w:jc w:val="both"/>
        <w:rPr>
          <w:rFonts w:ascii="Arial" w:hAnsi="Arial" w:cs="Arial"/>
          <w:sz w:val="28"/>
          <w:szCs w:val="28"/>
        </w:rPr>
      </w:pPr>
    </w:p>
    <w:p w:rsidR="00751A8F" w:rsidRPr="00005DBB" w:rsidRDefault="00751A8F"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Referencias</w:t>
      </w:r>
      <w:r w:rsidR="00005DBB" w:rsidRPr="00005DBB">
        <w:rPr>
          <w:rFonts w:ascii="Arial" w:hAnsi="Arial" w:cs="Arial"/>
          <w:sz w:val="28"/>
          <w:szCs w:val="28"/>
        </w:rPr>
        <w:t>.</w:t>
      </w:r>
    </w:p>
    <w:p w:rsidR="00751A8F" w:rsidRDefault="00751A8F" w:rsidP="007D3273">
      <w:pPr>
        <w:spacing w:after="0" w:line="240" w:lineRule="auto"/>
        <w:ind w:firstLine="708"/>
        <w:jc w:val="both"/>
        <w:rPr>
          <w:rFonts w:ascii="Arial" w:hAnsi="Arial" w:cs="Arial"/>
          <w:sz w:val="28"/>
          <w:szCs w:val="28"/>
        </w:rPr>
      </w:pPr>
    </w:p>
    <w:p w:rsidR="00751A8F" w:rsidRDefault="00751A8F" w:rsidP="00005DBB">
      <w:pPr>
        <w:pStyle w:val="Prrafodelista"/>
        <w:numPr>
          <w:ilvl w:val="0"/>
          <w:numId w:val="25"/>
        </w:numPr>
        <w:spacing w:after="0" w:line="240" w:lineRule="auto"/>
        <w:jc w:val="both"/>
        <w:rPr>
          <w:rFonts w:ascii="Arial" w:hAnsi="Arial" w:cs="Arial"/>
          <w:sz w:val="28"/>
          <w:szCs w:val="28"/>
        </w:rPr>
      </w:pPr>
      <w:r w:rsidRPr="00005DBB">
        <w:rPr>
          <w:rFonts w:ascii="Arial" w:hAnsi="Arial" w:cs="Arial"/>
          <w:sz w:val="28"/>
          <w:szCs w:val="28"/>
        </w:rPr>
        <w:t>Anexos</w:t>
      </w:r>
      <w:r w:rsidR="00B8208D">
        <w:rPr>
          <w:rFonts w:ascii="Arial" w:hAnsi="Arial" w:cs="Arial"/>
          <w:sz w:val="28"/>
          <w:szCs w:val="28"/>
        </w:rPr>
        <w:t>:</w:t>
      </w:r>
    </w:p>
    <w:p w:rsidR="00B8208D" w:rsidRPr="00B8208D" w:rsidRDefault="00B8208D" w:rsidP="00B8208D">
      <w:pPr>
        <w:pStyle w:val="Prrafodelista"/>
        <w:rPr>
          <w:rFonts w:ascii="Arial" w:hAnsi="Arial" w:cs="Arial"/>
          <w:sz w:val="28"/>
          <w:szCs w:val="28"/>
        </w:rPr>
      </w:pPr>
    </w:p>
    <w:p w:rsidR="00B8208D" w:rsidRDefault="00B8208D" w:rsidP="00B8208D">
      <w:pPr>
        <w:pStyle w:val="Prrafodelista"/>
        <w:spacing w:after="0" w:line="240" w:lineRule="auto"/>
        <w:jc w:val="both"/>
        <w:rPr>
          <w:rFonts w:ascii="Arial" w:hAnsi="Arial" w:cs="Arial"/>
          <w:sz w:val="28"/>
          <w:szCs w:val="28"/>
        </w:rPr>
      </w:pPr>
      <w:r>
        <w:rPr>
          <w:rFonts w:ascii="Arial" w:hAnsi="Arial" w:cs="Arial"/>
          <w:sz w:val="28"/>
          <w:szCs w:val="28"/>
        </w:rPr>
        <w:t>Glosario de Términos</w:t>
      </w:r>
    </w:p>
    <w:p w:rsidR="00B8208D" w:rsidRPr="00005DBB" w:rsidRDefault="00B8208D" w:rsidP="00B8208D">
      <w:pPr>
        <w:pStyle w:val="Prrafodelista"/>
        <w:spacing w:after="0" w:line="240" w:lineRule="auto"/>
        <w:jc w:val="both"/>
        <w:rPr>
          <w:rFonts w:ascii="Arial" w:hAnsi="Arial" w:cs="Arial"/>
          <w:sz w:val="28"/>
          <w:szCs w:val="28"/>
        </w:rPr>
      </w:pPr>
      <w:r>
        <w:rPr>
          <w:rFonts w:ascii="Arial" w:hAnsi="Arial" w:cs="Arial"/>
          <w:sz w:val="28"/>
          <w:szCs w:val="28"/>
        </w:rPr>
        <w:t>Cuadros figuras y mapas</w:t>
      </w:r>
    </w:p>
    <w:p w:rsidR="00751A8F" w:rsidRDefault="00751A8F" w:rsidP="007D3273">
      <w:pPr>
        <w:spacing w:after="0" w:line="240" w:lineRule="auto"/>
        <w:ind w:firstLine="708"/>
        <w:jc w:val="both"/>
        <w:rPr>
          <w:rFonts w:ascii="Arial" w:hAnsi="Arial" w:cs="Arial"/>
          <w:sz w:val="28"/>
          <w:szCs w:val="28"/>
        </w:rPr>
      </w:pPr>
    </w:p>
    <w:p w:rsidR="00E04778" w:rsidRDefault="00E04778" w:rsidP="00227B88">
      <w:pPr>
        <w:spacing w:after="0" w:line="240" w:lineRule="auto"/>
        <w:jc w:val="both"/>
        <w:rPr>
          <w:rFonts w:ascii="Arial" w:hAnsi="Arial" w:cs="Arial"/>
          <w:b/>
          <w:sz w:val="28"/>
          <w:szCs w:val="28"/>
        </w:rPr>
      </w:pPr>
    </w:p>
    <w:p w:rsidR="00B57D74" w:rsidRDefault="00B57D74" w:rsidP="00227B88">
      <w:pPr>
        <w:spacing w:after="0" w:line="240" w:lineRule="auto"/>
        <w:jc w:val="both"/>
        <w:rPr>
          <w:rFonts w:ascii="Arial" w:hAnsi="Arial" w:cs="Arial"/>
          <w:b/>
          <w:sz w:val="28"/>
          <w:szCs w:val="28"/>
        </w:rPr>
      </w:pPr>
    </w:p>
    <w:p w:rsidR="00B57D74" w:rsidRDefault="00B57D74" w:rsidP="00227B88">
      <w:pPr>
        <w:spacing w:after="0" w:line="240" w:lineRule="auto"/>
        <w:jc w:val="both"/>
        <w:rPr>
          <w:rFonts w:ascii="Arial" w:hAnsi="Arial" w:cs="Arial"/>
          <w:b/>
          <w:sz w:val="28"/>
          <w:szCs w:val="28"/>
        </w:rPr>
      </w:pPr>
      <w:r>
        <w:rPr>
          <w:rFonts w:ascii="Arial" w:hAnsi="Arial" w:cs="Arial"/>
          <w:b/>
          <w:sz w:val="28"/>
          <w:szCs w:val="28"/>
        </w:rPr>
        <w:t xml:space="preserve">3,6 </w:t>
      </w:r>
      <w:r w:rsidR="0098712A">
        <w:rPr>
          <w:rFonts w:ascii="Arial" w:hAnsi="Arial" w:cs="Arial"/>
          <w:b/>
          <w:sz w:val="28"/>
          <w:szCs w:val="28"/>
        </w:rPr>
        <w:t>EVALUACIÓN</w:t>
      </w:r>
      <w:r>
        <w:rPr>
          <w:rFonts w:ascii="Arial" w:hAnsi="Arial" w:cs="Arial"/>
          <w:b/>
          <w:sz w:val="28"/>
          <w:szCs w:val="28"/>
        </w:rPr>
        <w:t>.- PROPUESTA PARA EVALUAR EL CURSO DE DESARROLLO SUTENTABLE.</w:t>
      </w:r>
    </w:p>
    <w:p w:rsidR="00AF1F3E" w:rsidRDefault="00AF1F3E" w:rsidP="00227B88">
      <w:pPr>
        <w:spacing w:after="0" w:line="240" w:lineRule="auto"/>
        <w:jc w:val="both"/>
        <w:rPr>
          <w:rFonts w:ascii="Arial" w:hAnsi="Arial" w:cs="Arial"/>
          <w:b/>
          <w:sz w:val="28"/>
          <w:szCs w:val="28"/>
        </w:rPr>
      </w:pPr>
    </w:p>
    <w:p w:rsidR="00A820E8" w:rsidRDefault="00A820E8" w:rsidP="00227B88">
      <w:pPr>
        <w:spacing w:after="0" w:line="240" w:lineRule="auto"/>
        <w:jc w:val="both"/>
        <w:rPr>
          <w:rFonts w:ascii="Arial" w:hAnsi="Arial" w:cs="Arial"/>
          <w:b/>
          <w:sz w:val="24"/>
          <w:szCs w:val="24"/>
        </w:rPr>
      </w:pPr>
    </w:p>
    <w:p w:rsidR="00625A90" w:rsidRPr="00D5748D" w:rsidRDefault="00AF1F3E" w:rsidP="00227B88">
      <w:pPr>
        <w:spacing w:after="0" w:line="240" w:lineRule="auto"/>
        <w:jc w:val="both"/>
        <w:rPr>
          <w:rFonts w:ascii="Arial" w:hAnsi="Arial" w:cs="Arial"/>
          <w:b/>
          <w:sz w:val="24"/>
          <w:szCs w:val="24"/>
        </w:rPr>
      </w:pPr>
      <w:r w:rsidRPr="00D5748D">
        <w:rPr>
          <w:rFonts w:ascii="Arial" w:hAnsi="Arial" w:cs="Arial"/>
          <w:b/>
          <w:sz w:val="24"/>
          <w:szCs w:val="24"/>
        </w:rPr>
        <w:t>AUTOEVALUACIÓN</w:t>
      </w:r>
      <w:r w:rsidR="00625A90" w:rsidRPr="00D5748D">
        <w:rPr>
          <w:rFonts w:ascii="Arial" w:hAnsi="Arial" w:cs="Arial"/>
          <w:b/>
          <w:sz w:val="24"/>
          <w:szCs w:val="24"/>
        </w:rPr>
        <w:t xml:space="preserve"> EN 3 FASES</w:t>
      </w:r>
      <w:r w:rsidRPr="00D5748D">
        <w:rPr>
          <w:rFonts w:ascii="Arial" w:hAnsi="Arial" w:cs="Arial"/>
          <w:b/>
          <w:sz w:val="24"/>
          <w:szCs w:val="24"/>
        </w:rPr>
        <w:t xml:space="preserve">: </w:t>
      </w:r>
    </w:p>
    <w:p w:rsidR="00D5748D" w:rsidRPr="00D5748D" w:rsidRDefault="00D5748D" w:rsidP="00227B88">
      <w:pPr>
        <w:spacing w:after="0" w:line="240" w:lineRule="auto"/>
        <w:jc w:val="both"/>
        <w:rPr>
          <w:rFonts w:ascii="Arial" w:hAnsi="Arial" w:cs="Arial"/>
          <w:b/>
          <w:sz w:val="24"/>
          <w:szCs w:val="24"/>
        </w:rPr>
      </w:pPr>
    </w:p>
    <w:p w:rsidR="00625A90" w:rsidRPr="00D5748D" w:rsidRDefault="00625A90" w:rsidP="00D5748D">
      <w:pPr>
        <w:pStyle w:val="Prrafodelista"/>
        <w:numPr>
          <w:ilvl w:val="0"/>
          <w:numId w:val="44"/>
        </w:numPr>
        <w:spacing w:after="0" w:line="240" w:lineRule="auto"/>
        <w:jc w:val="both"/>
        <w:rPr>
          <w:rFonts w:ascii="Arial" w:hAnsi="Arial" w:cs="Arial"/>
          <w:sz w:val="24"/>
          <w:szCs w:val="24"/>
        </w:rPr>
      </w:pPr>
      <w:r w:rsidRPr="00D5748D">
        <w:rPr>
          <w:rFonts w:ascii="Arial" w:hAnsi="Arial" w:cs="Arial"/>
          <w:b/>
          <w:sz w:val="24"/>
          <w:szCs w:val="24"/>
        </w:rPr>
        <w:t xml:space="preserve">INICIO: </w:t>
      </w:r>
      <w:r w:rsidRPr="00D5748D">
        <w:rPr>
          <w:rFonts w:ascii="Arial" w:hAnsi="Arial" w:cs="Arial"/>
          <w:sz w:val="24"/>
          <w:szCs w:val="24"/>
        </w:rPr>
        <w:t xml:space="preserve">Los estudiantes reflexionarán la comprensión del método </w:t>
      </w:r>
      <w:r w:rsidRPr="00D5748D">
        <w:rPr>
          <w:rFonts w:ascii="Arial" w:hAnsi="Arial" w:cs="Arial"/>
          <w:b/>
          <w:sz w:val="24"/>
          <w:szCs w:val="24"/>
        </w:rPr>
        <w:t xml:space="preserve">ABP, </w:t>
      </w:r>
      <w:r w:rsidRPr="00D5748D">
        <w:rPr>
          <w:rFonts w:ascii="Arial" w:hAnsi="Arial" w:cs="Arial"/>
          <w:sz w:val="24"/>
          <w:szCs w:val="24"/>
        </w:rPr>
        <w:t xml:space="preserve">Calcularán los recursos que tengas disponibles y habrán de ponderar los factores influyentes en el proyecto, a fin de que el problema elegido será resuelto en tiempo y forma. Se sugiere </w:t>
      </w:r>
      <w:r w:rsidR="00923C4D">
        <w:rPr>
          <w:rFonts w:ascii="Arial" w:hAnsi="Arial" w:cs="Arial"/>
          <w:sz w:val="24"/>
          <w:szCs w:val="24"/>
        </w:rPr>
        <w:t xml:space="preserve">(estudiante) </w:t>
      </w:r>
      <w:r w:rsidRPr="00D5748D">
        <w:rPr>
          <w:rFonts w:ascii="Arial" w:hAnsi="Arial" w:cs="Arial"/>
          <w:sz w:val="24"/>
          <w:szCs w:val="24"/>
        </w:rPr>
        <w:t>elaborar una lista de cotejo ó lista de verificación</w:t>
      </w:r>
      <w:r w:rsidR="00923C4D">
        <w:rPr>
          <w:rFonts w:ascii="Arial" w:hAnsi="Arial" w:cs="Arial"/>
          <w:sz w:val="24"/>
          <w:szCs w:val="24"/>
        </w:rPr>
        <w:t xml:space="preserve"> (evidencia)</w:t>
      </w:r>
      <w:r w:rsidRPr="00D5748D">
        <w:rPr>
          <w:rFonts w:ascii="Arial" w:hAnsi="Arial" w:cs="Arial"/>
          <w:sz w:val="24"/>
          <w:szCs w:val="24"/>
        </w:rPr>
        <w:t>.</w:t>
      </w:r>
    </w:p>
    <w:p w:rsidR="00625A90" w:rsidRPr="00D5748D" w:rsidRDefault="00625A90" w:rsidP="00227B88">
      <w:pPr>
        <w:spacing w:after="0" w:line="240" w:lineRule="auto"/>
        <w:jc w:val="both"/>
        <w:rPr>
          <w:rFonts w:ascii="Arial" w:hAnsi="Arial" w:cs="Arial"/>
          <w:b/>
          <w:sz w:val="24"/>
          <w:szCs w:val="24"/>
        </w:rPr>
      </w:pPr>
    </w:p>
    <w:p w:rsidR="00625A90" w:rsidRPr="00D5748D" w:rsidRDefault="00625A90" w:rsidP="00D5748D">
      <w:pPr>
        <w:pStyle w:val="Prrafodelista"/>
        <w:numPr>
          <w:ilvl w:val="0"/>
          <w:numId w:val="44"/>
        </w:numPr>
        <w:spacing w:after="0" w:line="240" w:lineRule="auto"/>
        <w:jc w:val="both"/>
        <w:rPr>
          <w:rFonts w:ascii="Arial" w:hAnsi="Arial" w:cs="Arial"/>
          <w:sz w:val="24"/>
          <w:szCs w:val="24"/>
        </w:rPr>
      </w:pPr>
      <w:r w:rsidRPr="00D5748D">
        <w:rPr>
          <w:rFonts w:ascii="Arial" w:hAnsi="Arial" w:cs="Arial"/>
          <w:b/>
          <w:sz w:val="24"/>
          <w:szCs w:val="24"/>
        </w:rPr>
        <w:t xml:space="preserve">INTERMEDIO: </w:t>
      </w:r>
      <w:r w:rsidR="00D5748D" w:rsidRPr="00D5748D">
        <w:rPr>
          <w:rFonts w:ascii="Arial" w:hAnsi="Arial" w:cs="Arial"/>
          <w:sz w:val="24"/>
          <w:szCs w:val="24"/>
        </w:rPr>
        <w:t>Evaluar el avance de la lista de verificación y</w:t>
      </w:r>
      <w:r w:rsidR="00923C4D">
        <w:rPr>
          <w:rFonts w:ascii="Arial" w:hAnsi="Arial" w:cs="Arial"/>
          <w:sz w:val="24"/>
          <w:szCs w:val="24"/>
        </w:rPr>
        <w:t xml:space="preserve"> la Matriz de responsabilidades.</w:t>
      </w:r>
      <w:r w:rsidR="00D5748D" w:rsidRPr="00D5748D">
        <w:rPr>
          <w:rFonts w:ascii="Arial" w:hAnsi="Arial" w:cs="Arial"/>
          <w:sz w:val="24"/>
          <w:szCs w:val="24"/>
        </w:rPr>
        <w:t xml:space="preserve"> </w:t>
      </w:r>
    </w:p>
    <w:p w:rsidR="00625A90" w:rsidRPr="00D5748D" w:rsidRDefault="00625A90" w:rsidP="00227B88">
      <w:pPr>
        <w:spacing w:after="0" w:line="240" w:lineRule="auto"/>
        <w:jc w:val="both"/>
        <w:rPr>
          <w:rFonts w:ascii="Arial" w:hAnsi="Arial" w:cs="Arial"/>
          <w:sz w:val="24"/>
          <w:szCs w:val="24"/>
        </w:rPr>
      </w:pPr>
    </w:p>
    <w:p w:rsidR="003263B7" w:rsidRPr="00D5748D" w:rsidRDefault="00625A90" w:rsidP="00D5748D">
      <w:pPr>
        <w:pStyle w:val="Prrafodelista"/>
        <w:numPr>
          <w:ilvl w:val="0"/>
          <w:numId w:val="44"/>
        </w:numPr>
        <w:spacing w:after="0" w:line="240" w:lineRule="auto"/>
        <w:jc w:val="both"/>
        <w:rPr>
          <w:rFonts w:ascii="Arial" w:hAnsi="Arial" w:cs="Arial"/>
          <w:sz w:val="24"/>
          <w:szCs w:val="24"/>
        </w:rPr>
      </w:pPr>
      <w:r w:rsidRPr="00D5748D">
        <w:rPr>
          <w:rFonts w:ascii="Arial" w:hAnsi="Arial" w:cs="Arial"/>
          <w:b/>
          <w:sz w:val="24"/>
          <w:szCs w:val="24"/>
        </w:rPr>
        <w:t xml:space="preserve">FINAL: </w:t>
      </w:r>
      <w:r w:rsidR="00D5748D" w:rsidRPr="00D5748D">
        <w:rPr>
          <w:rFonts w:ascii="Arial" w:hAnsi="Arial" w:cs="Arial"/>
          <w:sz w:val="24"/>
          <w:szCs w:val="24"/>
        </w:rPr>
        <w:t>Elaborarán un cuadro resumen</w:t>
      </w:r>
      <w:r w:rsidR="00D5748D" w:rsidRPr="00D5748D">
        <w:rPr>
          <w:rFonts w:ascii="Arial" w:hAnsi="Arial" w:cs="Arial"/>
          <w:b/>
          <w:sz w:val="24"/>
          <w:szCs w:val="24"/>
        </w:rPr>
        <w:t xml:space="preserve"> </w:t>
      </w:r>
      <w:r w:rsidR="00D5748D" w:rsidRPr="00D5748D">
        <w:rPr>
          <w:rFonts w:ascii="Arial" w:hAnsi="Arial" w:cs="Arial"/>
          <w:sz w:val="24"/>
          <w:szCs w:val="24"/>
        </w:rPr>
        <w:t>del desempeño de cada uno de los participantes en el equipo de trabajo, reconociendo las nuevas competencias adquiridas.</w:t>
      </w:r>
    </w:p>
    <w:p w:rsidR="0098712A" w:rsidRPr="00D5748D" w:rsidRDefault="0098712A" w:rsidP="00227B88">
      <w:pPr>
        <w:spacing w:after="0" w:line="240" w:lineRule="auto"/>
        <w:jc w:val="both"/>
        <w:rPr>
          <w:rFonts w:ascii="Arial" w:hAnsi="Arial" w:cs="Arial"/>
          <w:sz w:val="24"/>
          <w:szCs w:val="24"/>
        </w:rPr>
      </w:pPr>
    </w:p>
    <w:p w:rsidR="00D97FFC" w:rsidRDefault="0040734B">
      <w:pPr>
        <w:rPr>
          <w:rFonts w:ascii="Arial" w:hAnsi="Arial" w:cs="Arial"/>
          <w:b/>
          <w:sz w:val="24"/>
          <w:szCs w:val="24"/>
        </w:rPr>
      </w:pPr>
      <w:r>
        <w:rPr>
          <w:rFonts w:ascii="Arial" w:hAnsi="Arial" w:cs="Arial"/>
          <w:b/>
          <w:sz w:val="24"/>
          <w:szCs w:val="24"/>
        </w:rPr>
        <w:t>Ejemplo</w:t>
      </w:r>
      <w:r w:rsidR="00D97FFC">
        <w:rPr>
          <w:rFonts w:ascii="Arial" w:hAnsi="Arial" w:cs="Arial"/>
          <w:b/>
          <w:sz w:val="24"/>
          <w:szCs w:val="24"/>
        </w:rPr>
        <w:t xml:space="preserve"> </w:t>
      </w:r>
      <w:r w:rsidR="00D97FFC" w:rsidRPr="00D97FFC">
        <w:rPr>
          <w:rFonts w:ascii="Arial" w:hAnsi="Arial" w:cs="Arial"/>
          <w:sz w:val="24"/>
          <w:szCs w:val="24"/>
        </w:rPr>
        <w:t>para evaluar a los responsables de actividades</w:t>
      </w:r>
      <w:r w:rsidRPr="00D97FFC">
        <w:rPr>
          <w:rFonts w:ascii="Arial" w:hAnsi="Arial" w:cs="Arial"/>
          <w:sz w:val="24"/>
          <w:szCs w:val="24"/>
        </w:rPr>
        <w:t xml:space="preserve"> </w:t>
      </w:r>
      <w:r w:rsidR="00D97FFC" w:rsidRPr="00D97FFC">
        <w:rPr>
          <w:rFonts w:ascii="Arial" w:hAnsi="Arial" w:cs="Arial"/>
          <w:sz w:val="24"/>
          <w:szCs w:val="24"/>
        </w:rPr>
        <w:t>y/o metas</w:t>
      </w:r>
      <w:r w:rsidR="00D97FFC">
        <w:rPr>
          <w:rFonts w:ascii="Arial" w:hAnsi="Arial" w:cs="Arial"/>
          <w:sz w:val="24"/>
          <w:szCs w:val="24"/>
        </w:rPr>
        <w:t>.</w:t>
      </w:r>
    </w:p>
    <w:p w:rsidR="0040734B" w:rsidRDefault="0040734B">
      <w:pPr>
        <w:rPr>
          <w:rFonts w:ascii="Arial" w:hAnsi="Arial" w:cs="Arial"/>
          <w:b/>
          <w:sz w:val="24"/>
          <w:szCs w:val="24"/>
        </w:rPr>
      </w:pPr>
      <w:r>
        <w:rPr>
          <w:rFonts w:ascii="Arial" w:hAnsi="Arial" w:cs="Arial"/>
          <w:b/>
          <w:sz w:val="24"/>
          <w:szCs w:val="24"/>
        </w:rPr>
        <w:t>Matriz de Responsabilidades:</w:t>
      </w:r>
    </w:p>
    <w:tbl>
      <w:tblPr>
        <w:tblStyle w:val="Tablaconcuadrcula"/>
        <w:tblW w:w="5000" w:type="pct"/>
        <w:shd w:val="clear" w:color="auto" w:fill="FFFFFF" w:themeFill="background1"/>
        <w:tblLayout w:type="fixed"/>
        <w:tblLook w:val="04A0" w:firstRow="1" w:lastRow="0" w:firstColumn="1" w:lastColumn="0" w:noHBand="0" w:noVBand="1"/>
      </w:tblPr>
      <w:tblGrid>
        <w:gridCol w:w="674"/>
        <w:gridCol w:w="1985"/>
        <w:gridCol w:w="567"/>
        <w:gridCol w:w="1134"/>
        <w:gridCol w:w="1134"/>
        <w:gridCol w:w="1134"/>
        <w:gridCol w:w="2410"/>
        <w:gridCol w:w="16"/>
      </w:tblGrid>
      <w:tr w:rsidR="00FD26BE" w:rsidRPr="00FE7F9E" w:rsidTr="00C00404">
        <w:trPr>
          <w:trHeight w:val="413"/>
        </w:trPr>
        <w:tc>
          <w:tcPr>
            <w:tcW w:w="373" w:type="pct"/>
            <w:vMerge w:val="restart"/>
            <w:shd w:val="clear" w:color="auto" w:fill="FFFFFF" w:themeFill="background1"/>
          </w:tcPr>
          <w:p w:rsidR="00D73493" w:rsidRPr="00A85D1D" w:rsidRDefault="00D73493" w:rsidP="00FE3DFF">
            <w:pPr>
              <w:rPr>
                <w:rFonts w:ascii="Arial" w:hAnsi="Arial" w:cs="Arial"/>
                <w:b/>
                <w:sz w:val="20"/>
                <w:szCs w:val="20"/>
              </w:rPr>
            </w:pPr>
          </w:p>
          <w:p w:rsidR="00D73493" w:rsidRPr="00A85D1D" w:rsidRDefault="00D73493" w:rsidP="00FE3DFF">
            <w:pPr>
              <w:rPr>
                <w:rFonts w:ascii="Arial" w:hAnsi="Arial" w:cs="Arial"/>
                <w:b/>
                <w:sz w:val="20"/>
                <w:szCs w:val="20"/>
              </w:rPr>
            </w:pPr>
            <w:r>
              <w:rPr>
                <w:rFonts w:ascii="Arial" w:hAnsi="Arial" w:cs="Arial"/>
                <w:b/>
                <w:sz w:val="20"/>
                <w:szCs w:val="20"/>
              </w:rPr>
              <w:t>No.</w:t>
            </w:r>
          </w:p>
        </w:tc>
        <w:tc>
          <w:tcPr>
            <w:tcW w:w="1096" w:type="pct"/>
            <w:vMerge w:val="restart"/>
            <w:shd w:val="clear" w:color="auto" w:fill="FFFFFF" w:themeFill="background1"/>
          </w:tcPr>
          <w:p w:rsidR="00D73493" w:rsidRPr="00FE7F9E" w:rsidRDefault="00D73493" w:rsidP="00FE3DFF">
            <w:pPr>
              <w:rPr>
                <w:rFonts w:ascii="Arial" w:hAnsi="Arial" w:cs="Arial"/>
                <w:b/>
                <w:sz w:val="24"/>
                <w:szCs w:val="24"/>
              </w:rPr>
            </w:pPr>
          </w:p>
          <w:p w:rsidR="00D73493" w:rsidRPr="00FE7F9E" w:rsidRDefault="00D73493" w:rsidP="00FE3DFF">
            <w:pPr>
              <w:rPr>
                <w:rFonts w:ascii="Arial" w:hAnsi="Arial" w:cs="Arial"/>
                <w:b/>
                <w:sz w:val="24"/>
                <w:szCs w:val="24"/>
              </w:rPr>
            </w:pPr>
            <w:r>
              <w:rPr>
                <w:rFonts w:ascii="Arial" w:hAnsi="Arial" w:cs="Arial"/>
                <w:b/>
                <w:sz w:val="24"/>
                <w:szCs w:val="24"/>
              </w:rPr>
              <w:t>Nombre del responsable</w:t>
            </w:r>
          </w:p>
        </w:tc>
        <w:tc>
          <w:tcPr>
            <w:tcW w:w="3531" w:type="pct"/>
            <w:gridSpan w:val="6"/>
            <w:shd w:val="clear" w:color="auto" w:fill="FFFFFF" w:themeFill="background1"/>
          </w:tcPr>
          <w:p w:rsidR="00D73493" w:rsidRDefault="00D73493" w:rsidP="00FE3DFF">
            <w:pPr>
              <w:jc w:val="center"/>
              <w:rPr>
                <w:rFonts w:ascii="Arial" w:hAnsi="Arial" w:cs="Arial"/>
                <w:b/>
                <w:sz w:val="24"/>
                <w:szCs w:val="24"/>
              </w:rPr>
            </w:pPr>
            <w:r>
              <w:rPr>
                <w:rFonts w:ascii="Arial" w:hAnsi="Arial" w:cs="Arial"/>
                <w:b/>
                <w:sz w:val="24"/>
                <w:szCs w:val="24"/>
              </w:rPr>
              <w:t>Avance de Metas</w:t>
            </w:r>
          </w:p>
        </w:tc>
      </w:tr>
      <w:tr w:rsidR="00FD26BE" w:rsidRPr="00FE7F9E" w:rsidTr="00C00404">
        <w:trPr>
          <w:gridAfter w:val="1"/>
          <w:wAfter w:w="8" w:type="pct"/>
          <w:trHeight w:val="233"/>
        </w:trPr>
        <w:tc>
          <w:tcPr>
            <w:tcW w:w="373" w:type="pct"/>
            <w:vMerge/>
            <w:shd w:val="clear" w:color="auto" w:fill="FFFFFF" w:themeFill="background1"/>
          </w:tcPr>
          <w:p w:rsidR="00FD26BE" w:rsidRPr="00FE7F9E" w:rsidRDefault="00FD26BE" w:rsidP="00FE3DFF">
            <w:pPr>
              <w:rPr>
                <w:rFonts w:ascii="Arial" w:hAnsi="Arial" w:cs="Arial"/>
                <w:b/>
                <w:sz w:val="24"/>
                <w:szCs w:val="24"/>
              </w:rPr>
            </w:pPr>
          </w:p>
        </w:tc>
        <w:tc>
          <w:tcPr>
            <w:tcW w:w="1096" w:type="pct"/>
            <w:vMerge/>
            <w:shd w:val="clear" w:color="auto" w:fill="FFFFFF" w:themeFill="background1"/>
          </w:tcPr>
          <w:p w:rsidR="00FD26BE" w:rsidRPr="00FE7F9E" w:rsidRDefault="00FD26BE" w:rsidP="00FE3DFF">
            <w:pPr>
              <w:rPr>
                <w:rFonts w:ascii="Arial" w:hAnsi="Arial" w:cs="Arial"/>
                <w:b/>
                <w:sz w:val="24"/>
                <w:szCs w:val="24"/>
              </w:rPr>
            </w:pPr>
          </w:p>
        </w:tc>
        <w:tc>
          <w:tcPr>
            <w:tcW w:w="939" w:type="pct"/>
            <w:gridSpan w:val="2"/>
            <w:shd w:val="clear" w:color="auto" w:fill="FFFFFF" w:themeFill="background1"/>
          </w:tcPr>
          <w:p w:rsidR="00FD26BE" w:rsidRDefault="00FD26BE" w:rsidP="00FD26BE">
            <w:pPr>
              <w:jc w:val="center"/>
              <w:rPr>
                <w:rFonts w:ascii="Arial" w:hAnsi="Arial" w:cs="Arial"/>
                <w:b/>
                <w:sz w:val="20"/>
                <w:szCs w:val="20"/>
              </w:rPr>
            </w:pPr>
            <w:r>
              <w:rPr>
                <w:rFonts w:ascii="Arial" w:hAnsi="Arial" w:cs="Arial"/>
                <w:b/>
                <w:sz w:val="20"/>
                <w:szCs w:val="20"/>
              </w:rPr>
              <w:t xml:space="preserve">Metas </w:t>
            </w:r>
          </w:p>
        </w:tc>
        <w:tc>
          <w:tcPr>
            <w:tcW w:w="1252" w:type="pct"/>
            <w:gridSpan w:val="2"/>
            <w:shd w:val="clear" w:color="auto" w:fill="FFFFFF" w:themeFill="background1"/>
          </w:tcPr>
          <w:p w:rsidR="00FD26BE" w:rsidRDefault="00FD26BE" w:rsidP="00FE3DFF">
            <w:pPr>
              <w:jc w:val="center"/>
              <w:rPr>
                <w:rFonts w:ascii="Arial" w:hAnsi="Arial" w:cs="Arial"/>
                <w:b/>
                <w:sz w:val="20"/>
                <w:szCs w:val="20"/>
              </w:rPr>
            </w:pPr>
            <w:r>
              <w:rPr>
                <w:rFonts w:ascii="Arial" w:hAnsi="Arial" w:cs="Arial"/>
                <w:b/>
                <w:sz w:val="20"/>
                <w:szCs w:val="20"/>
              </w:rPr>
              <w:t>estatus</w:t>
            </w:r>
          </w:p>
        </w:tc>
        <w:tc>
          <w:tcPr>
            <w:tcW w:w="1331" w:type="pct"/>
            <w:vMerge w:val="restart"/>
            <w:shd w:val="clear" w:color="auto" w:fill="FFFFFF" w:themeFill="background1"/>
          </w:tcPr>
          <w:p w:rsidR="00FD26BE" w:rsidRPr="00FE7F9E" w:rsidRDefault="00FD26BE" w:rsidP="00FE3DFF">
            <w:pPr>
              <w:rPr>
                <w:rFonts w:ascii="Arial" w:hAnsi="Arial" w:cs="Arial"/>
                <w:b/>
                <w:sz w:val="20"/>
                <w:szCs w:val="20"/>
              </w:rPr>
            </w:pPr>
            <w:r>
              <w:rPr>
                <w:rFonts w:ascii="Arial" w:hAnsi="Arial" w:cs="Arial"/>
                <w:b/>
                <w:sz w:val="20"/>
                <w:szCs w:val="20"/>
              </w:rPr>
              <w:t>Causas/</w:t>
            </w:r>
            <w:r w:rsidR="00C00404">
              <w:rPr>
                <w:rFonts w:ascii="Arial" w:hAnsi="Arial" w:cs="Arial"/>
                <w:b/>
                <w:sz w:val="20"/>
                <w:szCs w:val="20"/>
              </w:rPr>
              <w:t>observaciones/</w:t>
            </w:r>
            <w:r>
              <w:rPr>
                <w:rFonts w:ascii="Arial" w:hAnsi="Arial" w:cs="Arial"/>
                <w:b/>
                <w:sz w:val="20"/>
                <w:szCs w:val="20"/>
              </w:rPr>
              <w:t>resultado</w:t>
            </w:r>
          </w:p>
        </w:tc>
      </w:tr>
      <w:tr w:rsidR="00C00404" w:rsidRPr="00FE7F9E" w:rsidTr="00C00404">
        <w:trPr>
          <w:gridAfter w:val="1"/>
          <w:wAfter w:w="8" w:type="pct"/>
          <w:trHeight w:val="232"/>
        </w:trPr>
        <w:tc>
          <w:tcPr>
            <w:tcW w:w="373" w:type="pct"/>
            <w:vMerge/>
            <w:shd w:val="clear" w:color="auto" w:fill="FFFFFF" w:themeFill="background1"/>
          </w:tcPr>
          <w:p w:rsidR="00FD26BE" w:rsidRPr="00FE7F9E" w:rsidRDefault="00FD26BE" w:rsidP="00FE3DFF">
            <w:pPr>
              <w:rPr>
                <w:rFonts w:ascii="Arial" w:hAnsi="Arial" w:cs="Arial"/>
                <w:b/>
                <w:sz w:val="24"/>
                <w:szCs w:val="24"/>
              </w:rPr>
            </w:pPr>
          </w:p>
        </w:tc>
        <w:tc>
          <w:tcPr>
            <w:tcW w:w="1096" w:type="pct"/>
            <w:vMerge/>
            <w:shd w:val="clear" w:color="auto" w:fill="FFFFFF" w:themeFill="background1"/>
          </w:tcPr>
          <w:p w:rsidR="00FD26BE" w:rsidRPr="00FE7F9E" w:rsidRDefault="00FD26BE" w:rsidP="00FE3DFF">
            <w:pPr>
              <w:rPr>
                <w:rFonts w:ascii="Arial" w:hAnsi="Arial" w:cs="Arial"/>
                <w:b/>
                <w:sz w:val="24"/>
                <w:szCs w:val="24"/>
              </w:rPr>
            </w:pPr>
          </w:p>
        </w:tc>
        <w:tc>
          <w:tcPr>
            <w:tcW w:w="313" w:type="pct"/>
            <w:shd w:val="clear" w:color="auto" w:fill="FFFFFF" w:themeFill="background1"/>
          </w:tcPr>
          <w:p w:rsidR="00FD26BE" w:rsidRPr="002A2CB6" w:rsidRDefault="00FD26BE" w:rsidP="00FE3DFF">
            <w:pPr>
              <w:rPr>
                <w:rFonts w:ascii="Arial" w:hAnsi="Arial" w:cs="Arial"/>
                <w:sz w:val="18"/>
                <w:szCs w:val="18"/>
              </w:rPr>
            </w:pPr>
            <w:r>
              <w:rPr>
                <w:rFonts w:ascii="Arial" w:hAnsi="Arial" w:cs="Arial"/>
                <w:sz w:val="18"/>
                <w:szCs w:val="18"/>
              </w:rPr>
              <w:t>No.</w:t>
            </w:r>
          </w:p>
        </w:tc>
        <w:tc>
          <w:tcPr>
            <w:tcW w:w="626" w:type="pct"/>
            <w:shd w:val="clear" w:color="auto" w:fill="FFFFFF" w:themeFill="background1"/>
          </w:tcPr>
          <w:p w:rsidR="00FD26BE" w:rsidRPr="002A2CB6" w:rsidRDefault="00FD26BE" w:rsidP="00FE3DFF">
            <w:pPr>
              <w:rPr>
                <w:rFonts w:ascii="Arial" w:hAnsi="Arial" w:cs="Arial"/>
                <w:sz w:val="18"/>
                <w:szCs w:val="18"/>
              </w:rPr>
            </w:pPr>
            <w:r>
              <w:rPr>
                <w:rFonts w:ascii="Arial" w:hAnsi="Arial" w:cs="Arial"/>
                <w:sz w:val="18"/>
                <w:szCs w:val="18"/>
              </w:rPr>
              <w:t>Porcentaje de avance</w:t>
            </w:r>
          </w:p>
        </w:tc>
        <w:tc>
          <w:tcPr>
            <w:tcW w:w="626" w:type="pct"/>
            <w:shd w:val="clear" w:color="auto" w:fill="FFFFFF" w:themeFill="background1"/>
          </w:tcPr>
          <w:p w:rsidR="00FD26BE" w:rsidRPr="007E6E77" w:rsidRDefault="00FD26BE" w:rsidP="00FE3DFF">
            <w:pPr>
              <w:rPr>
                <w:rFonts w:ascii="Arial" w:hAnsi="Arial" w:cs="Arial"/>
                <w:sz w:val="18"/>
                <w:szCs w:val="18"/>
              </w:rPr>
            </w:pPr>
            <w:r>
              <w:rPr>
                <w:rFonts w:ascii="Arial" w:hAnsi="Arial" w:cs="Arial"/>
                <w:sz w:val="18"/>
                <w:szCs w:val="18"/>
              </w:rPr>
              <w:t>alcanzada</w:t>
            </w:r>
          </w:p>
        </w:tc>
        <w:tc>
          <w:tcPr>
            <w:tcW w:w="626" w:type="pct"/>
            <w:shd w:val="clear" w:color="auto" w:fill="FFFFFF" w:themeFill="background1"/>
          </w:tcPr>
          <w:p w:rsidR="00FD26BE" w:rsidRPr="007E6E77" w:rsidRDefault="00FD26BE" w:rsidP="00FE3DFF">
            <w:pPr>
              <w:rPr>
                <w:rFonts w:ascii="Arial" w:hAnsi="Arial" w:cs="Arial"/>
                <w:sz w:val="18"/>
                <w:szCs w:val="18"/>
              </w:rPr>
            </w:pPr>
            <w:r>
              <w:rPr>
                <w:rFonts w:ascii="Arial" w:hAnsi="Arial" w:cs="Arial"/>
                <w:sz w:val="18"/>
                <w:szCs w:val="18"/>
              </w:rPr>
              <w:t>No alcanzada.</w:t>
            </w:r>
          </w:p>
        </w:tc>
        <w:tc>
          <w:tcPr>
            <w:tcW w:w="1331" w:type="pct"/>
            <w:vMerge/>
            <w:shd w:val="clear" w:color="auto" w:fill="FFFFFF" w:themeFill="background1"/>
          </w:tcPr>
          <w:p w:rsidR="00FD26BE" w:rsidRDefault="00FD26BE" w:rsidP="00FE3DFF">
            <w:pPr>
              <w:rPr>
                <w:rFonts w:ascii="Arial" w:hAnsi="Arial" w:cs="Arial"/>
                <w:b/>
                <w:sz w:val="20"/>
                <w:szCs w:val="20"/>
              </w:rPr>
            </w:pPr>
          </w:p>
        </w:tc>
      </w:tr>
      <w:tr w:rsidR="00C00404" w:rsidRPr="00AC31CC" w:rsidTr="00C00404">
        <w:trPr>
          <w:gridAfter w:val="1"/>
          <w:wAfter w:w="8" w:type="pct"/>
        </w:trPr>
        <w:tc>
          <w:tcPr>
            <w:tcW w:w="373" w:type="pct"/>
            <w:shd w:val="clear" w:color="auto" w:fill="F2F2F2" w:themeFill="background1" w:themeFillShade="F2"/>
          </w:tcPr>
          <w:p w:rsidR="00FD26BE" w:rsidRPr="00A85D1D" w:rsidRDefault="00FD26BE" w:rsidP="00FE3DFF">
            <w:pPr>
              <w:rPr>
                <w:rFonts w:ascii="Arial" w:hAnsi="Arial" w:cs="Arial"/>
                <w:b/>
                <w:sz w:val="20"/>
                <w:szCs w:val="20"/>
              </w:rPr>
            </w:pPr>
            <w:r w:rsidRPr="00A85D1D">
              <w:rPr>
                <w:rFonts w:ascii="Arial" w:hAnsi="Arial" w:cs="Arial"/>
                <w:b/>
                <w:sz w:val="20"/>
                <w:szCs w:val="20"/>
              </w:rPr>
              <w:t>1</w:t>
            </w:r>
          </w:p>
        </w:tc>
        <w:tc>
          <w:tcPr>
            <w:tcW w:w="1096" w:type="pct"/>
            <w:shd w:val="clear" w:color="auto" w:fill="F2F2F2" w:themeFill="background1" w:themeFillShade="F2"/>
          </w:tcPr>
          <w:p w:rsidR="00FD26BE" w:rsidRPr="00DA0B34" w:rsidRDefault="00FD26BE" w:rsidP="00FE3DFF">
            <w:pPr>
              <w:jc w:val="both"/>
              <w:rPr>
                <w:rFonts w:ascii="Arial" w:hAnsi="Arial" w:cs="Arial"/>
                <w:sz w:val="24"/>
                <w:szCs w:val="24"/>
              </w:rPr>
            </w:pPr>
          </w:p>
        </w:tc>
        <w:tc>
          <w:tcPr>
            <w:tcW w:w="313"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1331" w:type="pct"/>
            <w:shd w:val="clear" w:color="auto" w:fill="F2F2F2" w:themeFill="background1" w:themeFillShade="F2"/>
          </w:tcPr>
          <w:p w:rsidR="00FD26BE" w:rsidRPr="00AC31CC"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FFFFF" w:themeFill="background1"/>
          </w:tcPr>
          <w:p w:rsidR="00FD26BE" w:rsidRPr="00A85D1D" w:rsidRDefault="00FD26BE" w:rsidP="00FE3DFF">
            <w:pPr>
              <w:rPr>
                <w:rFonts w:ascii="Arial" w:hAnsi="Arial" w:cs="Arial"/>
                <w:b/>
                <w:sz w:val="20"/>
                <w:szCs w:val="20"/>
              </w:rPr>
            </w:pPr>
            <w:r w:rsidRPr="00A85D1D">
              <w:rPr>
                <w:rFonts w:ascii="Arial" w:hAnsi="Arial" w:cs="Arial"/>
                <w:b/>
                <w:sz w:val="20"/>
                <w:szCs w:val="20"/>
              </w:rPr>
              <w:t>2</w:t>
            </w:r>
          </w:p>
        </w:tc>
        <w:tc>
          <w:tcPr>
            <w:tcW w:w="1096" w:type="pct"/>
            <w:shd w:val="clear" w:color="auto" w:fill="FFFFFF" w:themeFill="background1"/>
          </w:tcPr>
          <w:p w:rsidR="00FD26BE" w:rsidRPr="00DA0B34" w:rsidRDefault="00FD26BE" w:rsidP="00FE3DFF">
            <w:pPr>
              <w:rPr>
                <w:rFonts w:ascii="Arial" w:hAnsi="Arial" w:cs="Arial"/>
                <w:sz w:val="24"/>
                <w:szCs w:val="24"/>
              </w:rPr>
            </w:pPr>
          </w:p>
        </w:tc>
        <w:tc>
          <w:tcPr>
            <w:tcW w:w="313"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1331" w:type="pct"/>
            <w:shd w:val="clear" w:color="auto" w:fill="FFFFFF" w:themeFill="background1"/>
          </w:tcPr>
          <w:p w:rsidR="00FD26BE" w:rsidRPr="00AC31CC"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2F2F2" w:themeFill="background1" w:themeFillShade="F2"/>
          </w:tcPr>
          <w:p w:rsidR="00FD26BE" w:rsidRPr="00A85D1D" w:rsidRDefault="00FD26BE" w:rsidP="00FE3DFF">
            <w:pPr>
              <w:rPr>
                <w:rFonts w:ascii="Arial" w:hAnsi="Arial" w:cs="Arial"/>
                <w:b/>
                <w:sz w:val="20"/>
                <w:szCs w:val="20"/>
              </w:rPr>
            </w:pPr>
            <w:r w:rsidRPr="00A85D1D">
              <w:rPr>
                <w:rFonts w:ascii="Arial" w:hAnsi="Arial" w:cs="Arial"/>
                <w:b/>
                <w:sz w:val="20"/>
                <w:szCs w:val="20"/>
              </w:rPr>
              <w:t>3</w:t>
            </w:r>
          </w:p>
        </w:tc>
        <w:tc>
          <w:tcPr>
            <w:tcW w:w="1096" w:type="pct"/>
            <w:shd w:val="clear" w:color="auto" w:fill="F2F2F2" w:themeFill="background1" w:themeFillShade="F2"/>
          </w:tcPr>
          <w:p w:rsidR="00FD26BE" w:rsidRPr="00DA0B34" w:rsidRDefault="00FD26BE" w:rsidP="00FE3DFF">
            <w:pPr>
              <w:rPr>
                <w:rFonts w:ascii="Arial" w:hAnsi="Arial" w:cs="Arial"/>
                <w:sz w:val="24"/>
                <w:szCs w:val="24"/>
              </w:rPr>
            </w:pPr>
          </w:p>
        </w:tc>
        <w:tc>
          <w:tcPr>
            <w:tcW w:w="313" w:type="pct"/>
            <w:shd w:val="clear" w:color="auto" w:fill="F2F2F2" w:themeFill="background1" w:themeFillShade="F2"/>
          </w:tcPr>
          <w:p w:rsidR="00FD26BE" w:rsidRDefault="00FD26BE" w:rsidP="00FE3DFF">
            <w:pPr>
              <w:rPr>
                <w:rFonts w:ascii="Arial" w:hAnsi="Arial" w:cs="Arial"/>
                <w:sz w:val="24"/>
                <w:szCs w:val="24"/>
              </w:rPr>
            </w:pPr>
          </w:p>
        </w:tc>
        <w:tc>
          <w:tcPr>
            <w:tcW w:w="626" w:type="pct"/>
            <w:shd w:val="clear" w:color="auto" w:fill="F2F2F2" w:themeFill="background1" w:themeFillShade="F2"/>
          </w:tcPr>
          <w:p w:rsidR="00FD26BE"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r>
              <w:rPr>
                <w:rFonts w:ascii="Arial" w:hAnsi="Arial" w:cs="Arial"/>
                <w:sz w:val="24"/>
                <w:szCs w:val="24"/>
              </w:rPr>
              <w:t xml:space="preserve"> </w:t>
            </w:r>
          </w:p>
        </w:tc>
        <w:tc>
          <w:tcPr>
            <w:tcW w:w="626" w:type="pct"/>
            <w:shd w:val="clear" w:color="auto" w:fill="F2F2F2" w:themeFill="background1" w:themeFillShade="F2"/>
          </w:tcPr>
          <w:p w:rsidR="00FD26BE" w:rsidRDefault="00FD26BE" w:rsidP="00FE3DFF">
            <w:pPr>
              <w:rPr>
                <w:rFonts w:ascii="Arial" w:hAnsi="Arial" w:cs="Arial"/>
                <w:sz w:val="24"/>
                <w:szCs w:val="24"/>
              </w:rPr>
            </w:pPr>
          </w:p>
        </w:tc>
        <w:tc>
          <w:tcPr>
            <w:tcW w:w="1331" w:type="pct"/>
            <w:shd w:val="clear" w:color="auto" w:fill="F2F2F2" w:themeFill="background1" w:themeFillShade="F2"/>
          </w:tcPr>
          <w:p w:rsidR="00FD26BE"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FFFFF" w:themeFill="background1"/>
          </w:tcPr>
          <w:p w:rsidR="00FD26BE" w:rsidRPr="00A85D1D" w:rsidRDefault="00FD26BE" w:rsidP="00FE3DFF">
            <w:pPr>
              <w:rPr>
                <w:rFonts w:ascii="Arial" w:hAnsi="Arial" w:cs="Arial"/>
                <w:b/>
                <w:sz w:val="20"/>
                <w:szCs w:val="20"/>
              </w:rPr>
            </w:pPr>
            <w:r w:rsidRPr="00A85D1D">
              <w:rPr>
                <w:rFonts w:ascii="Arial" w:hAnsi="Arial" w:cs="Arial"/>
                <w:b/>
                <w:sz w:val="20"/>
                <w:szCs w:val="20"/>
              </w:rPr>
              <w:t>4</w:t>
            </w:r>
          </w:p>
        </w:tc>
        <w:tc>
          <w:tcPr>
            <w:tcW w:w="1096" w:type="pct"/>
            <w:shd w:val="clear" w:color="auto" w:fill="FFFFFF" w:themeFill="background1"/>
          </w:tcPr>
          <w:p w:rsidR="00FD26BE" w:rsidRPr="00DA0B34" w:rsidRDefault="00FD26BE" w:rsidP="00FE3DFF">
            <w:pPr>
              <w:rPr>
                <w:rFonts w:ascii="Arial" w:hAnsi="Arial" w:cs="Arial"/>
                <w:sz w:val="24"/>
                <w:szCs w:val="24"/>
              </w:rPr>
            </w:pPr>
          </w:p>
        </w:tc>
        <w:tc>
          <w:tcPr>
            <w:tcW w:w="313"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1331" w:type="pct"/>
            <w:shd w:val="clear" w:color="auto" w:fill="FFFFFF" w:themeFill="background1"/>
          </w:tcPr>
          <w:p w:rsidR="00FD26BE" w:rsidRPr="00AC31CC"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2F2F2" w:themeFill="background1" w:themeFillShade="F2"/>
          </w:tcPr>
          <w:p w:rsidR="00FD26BE" w:rsidRPr="00A85D1D" w:rsidRDefault="00FD26BE" w:rsidP="00FE3DFF">
            <w:pPr>
              <w:rPr>
                <w:rFonts w:ascii="Arial" w:hAnsi="Arial" w:cs="Arial"/>
                <w:b/>
                <w:sz w:val="20"/>
                <w:szCs w:val="20"/>
              </w:rPr>
            </w:pPr>
            <w:r>
              <w:rPr>
                <w:rFonts w:ascii="Arial" w:hAnsi="Arial" w:cs="Arial"/>
                <w:b/>
                <w:sz w:val="20"/>
                <w:szCs w:val="20"/>
              </w:rPr>
              <w:t>5</w:t>
            </w:r>
          </w:p>
        </w:tc>
        <w:tc>
          <w:tcPr>
            <w:tcW w:w="1096" w:type="pct"/>
            <w:shd w:val="clear" w:color="auto" w:fill="F2F2F2" w:themeFill="background1" w:themeFillShade="F2"/>
          </w:tcPr>
          <w:p w:rsidR="00FD26BE" w:rsidRPr="00DA0B34" w:rsidRDefault="00FD26BE" w:rsidP="00FE3DFF">
            <w:pPr>
              <w:rPr>
                <w:rFonts w:ascii="Arial" w:hAnsi="Arial" w:cs="Arial"/>
                <w:sz w:val="24"/>
                <w:szCs w:val="24"/>
              </w:rPr>
            </w:pPr>
          </w:p>
        </w:tc>
        <w:tc>
          <w:tcPr>
            <w:tcW w:w="313"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1331" w:type="pct"/>
            <w:shd w:val="clear" w:color="auto" w:fill="F2F2F2" w:themeFill="background1" w:themeFillShade="F2"/>
          </w:tcPr>
          <w:p w:rsidR="00FD26BE" w:rsidRPr="00AC31CC"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FFFFF" w:themeFill="background1"/>
          </w:tcPr>
          <w:p w:rsidR="00FD26BE" w:rsidRPr="00A85D1D" w:rsidRDefault="00FD26BE" w:rsidP="00FE3DFF">
            <w:pPr>
              <w:rPr>
                <w:rFonts w:ascii="Arial" w:hAnsi="Arial" w:cs="Arial"/>
                <w:b/>
                <w:sz w:val="20"/>
                <w:szCs w:val="20"/>
              </w:rPr>
            </w:pPr>
            <w:r>
              <w:rPr>
                <w:rFonts w:ascii="Arial" w:hAnsi="Arial" w:cs="Arial"/>
                <w:b/>
                <w:sz w:val="20"/>
                <w:szCs w:val="20"/>
              </w:rPr>
              <w:t>6</w:t>
            </w:r>
          </w:p>
        </w:tc>
        <w:tc>
          <w:tcPr>
            <w:tcW w:w="1096" w:type="pct"/>
            <w:shd w:val="clear" w:color="auto" w:fill="FFFFFF" w:themeFill="background1"/>
          </w:tcPr>
          <w:p w:rsidR="00FD26BE" w:rsidRPr="00DA0B34" w:rsidRDefault="00FD26BE" w:rsidP="00FE3DFF">
            <w:pPr>
              <w:rPr>
                <w:rFonts w:ascii="Arial" w:hAnsi="Arial" w:cs="Arial"/>
                <w:sz w:val="24"/>
                <w:szCs w:val="24"/>
              </w:rPr>
            </w:pPr>
          </w:p>
        </w:tc>
        <w:tc>
          <w:tcPr>
            <w:tcW w:w="313"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1331" w:type="pct"/>
            <w:shd w:val="clear" w:color="auto" w:fill="FFFFFF" w:themeFill="background1"/>
          </w:tcPr>
          <w:p w:rsidR="00FD26BE" w:rsidRPr="00AC31CC"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2F2F2" w:themeFill="background1" w:themeFillShade="F2"/>
          </w:tcPr>
          <w:p w:rsidR="00FD26BE" w:rsidRPr="00A85D1D" w:rsidRDefault="00FD26BE" w:rsidP="00FE3DFF">
            <w:pPr>
              <w:rPr>
                <w:rFonts w:ascii="Arial" w:hAnsi="Arial" w:cs="Arial"/>
                <w:b/>
                <w:sz w:val="20"/>
                <w:szCs w:val="20"/>
              </w:rPr>
            </w:pPr>
            <w:r>
              <w:rPr>
                <w:rFonts w:ascii="Arial" w:hAnsi="Arial" w:cs="Arial"/>
                <w:b/>
                <w:sz w:val="20"/>
                <w:szCs w:val="20"/>
              </w:rPr>
              <w:t>7</w:t>
            </w:r>
          </w:p>
        </w:tc>
        <w:tc>
          <w:tcPr>
            <w:tcW w:w="1096" w:type="pct"/>
            <w:shd w:val="clear" w:color="auto" w:fill="F2F2F2" w:themeFill="background1" w:themeFillShade="F2"/>
          </w:tcPr>
          <w:p w:rsidR="00FD26BE" w:rsidRPr="00DA0B34" w:rsidRDefault="00FD26BE" w:rsidP="00FE3DFF">
            <w:pPr>
              <w:rPr>
                <w:rFonts w:ascii="Arial" w:hAnsi="Arial" w:cs="Arial"/>
                <w:sz w:val="24"/>
                <w:szCs w:val="24"/>
              </w:rPr>
            </w:pPr>
          </w:p>
        </w:tc>
        <w:tc>
          <w:tcPr>
            <w:tcW w:w="313"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1331" w:type="pct"/>
            <w:shd w:val="clear" w:color="auto" w:fill="F2F2F2" w:themeFill="background1" w:themeFillShade="F2"/>
          </w:tcPr>
          <w:p w:rsidR="00FD26BE" w:rsidRPr="00AC31CC"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FFFFF" w:themeFill="background1"/>
          </w:tcPr>
          <w:p w:rsidR="00FD26BE" w:rsidRPr="00A85D1D" w:rsidRDefault="00FD26BE" w:rsidP="00FE3DFF">
            <w:pPr>
              <w:rPr>
                <w:rFonts w:ascii="Arial" w:hAnsi="Arial" w:cs="Arial"/>
                <w:b/>
                <w:sz w:val="20"/>
                <w:szCs w:val="20"/>
              </w:rPr>
            </w:pPr>
            <w:r>
              <w:rPr>
                <w:rFonts w:ascii="Arial" w:hAnsi="Arial" w:cs="Arial"/>
                <w:b/>
                <w:sz w:val="20"/>
                <w:szCs w:val="20"/>
              </w:rPr>
              <w:t>8</w:t>
            </w:r>
          </w:p>
        </w:tc>
        <w:tc>
          <w:tcPr>
            <w:tcW w:w="1096" w:type="pct"/>
            <w:shd w:val="clear" w:color="auto" w:fill="FFFFFF" w:themeFill="background1"/>
          </w:tcPr>
          <w:p w:rsidR="00FD26BE" w:rsidRPr="00DA0B34" w:rsidRDefault="00FD26BE" w:rsidP="00FE3DFF">
            <w:pPr>
              <w:rPr>
                <w:rFonts w:ascii="Arial" w:hAnsi="Arial" w:cs="Arial"/>
                <w:sz w:val="24"/>
                <w:szCs w:val="24"/>
              </w:rPr>
            </w:pPr>
          </w:p>
        </w:tc>
        <w:tc>
          <w:tcPr>
            <w:tcW w:w="313"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1331" w:type="pct"/>
            <w:shd w:val="clear" w:color="auto" w:fill="FFFFFF" w:themeFill="background1"/>
          </w:tcPr>
          <w:p w:rsidR="00FD26BE" w:rsidRPr="00AC31CC"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2F2F2" w:themeFill="background1" w:themeFillShade="F2"/>
          </w:tcPr>
          <w:p w:rsidR="00FD26BE" w:rsidRPr="00A85D1D" w:rsidRDefault="00FD26BE" w:rsidP="00FE3DFF">
            <w:pPr>
              <w:rPr>
                <w:rFonts w:ascii="Arial" w:hAnsi="Arial" w:cs="Arial"/>
                <w:b/>
                <w:sz w:val="20"/>
                <w:szCs w:val="20"/>
              </w:rPr>
            </w:pPr>
            <w:r>
              <w:rPr>
                <w:rFonts w:ascii="Arial" w:hAnsi="Arial" w:cs="Arial"/>
                <w:b/>
                <w:sz w:val="20"/>
                <w:szCs w:val="20"/>
              </w:rPr>
              <w:t>9</w:t>
            </w:r>
          </w:p>
        </w:tc>
        <w:tc>
          <w:tcPr>
            <w:tcW w:w="1096" w:type="pct"/>
            <w:shd w:val="clear" w:color="auto" w:fill="F2F2F2" w:themeFill="background1" w:themeFillShade="F2"/>
          </w:tcPr>
          <w:p w:rsidR="00FD26BE" w:rsidRPr="00DA0B34" w:rsidRDefault="00FD26BE" w:rsidP="00FE3DFF">
            <w:pPr>
              <w:rPr>
                <w:rFonts w:ascii="Arial" w:hAnsi="Arial" w:cs="Arial"/>
                <w:sz w:val="24"/>
                <w:szCs w:val="24"/>
              </w:rPr>
            </w:pPr>
          </w:p>
        </w:tc>
        <w:tc>
          <w:tcPr>
            <w:tcW w:w="313"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626" w:type="pct"/>
            <w:shd w:val="clear" w:color="auto" w:fill="F2F2F2" w:themeFill="background1" w:themeFillShade="F2"/>
          </w:tcPr>
          <w:p w:rsidR="00FD26BE" w:rsidRPr="00AC31CC" w:rsidRDefault="00FD26BE" w:rsidP="00FE3DFF">
            <w:pPr>
              <w:rPr>
                <w:rFonts w:ascii="Arial" w:hAnsi="Arial" w:cs="Arial"/>
                <w:sz w:val="24"/>
                <w:szCs w:val="24"/>
              </w:rPr>
            </w:pPr>
          </w:p>
        </w:tc>
        <w:tc>
          <w:tcPr>
            <w:tcW w:w="1331" w:type="pct"/>
            <w:shd w:val="clear" w:color="auto" w:fill="F2F2F2" w:themeFill="background1" w:themeFillShade="F2"/>
          </w:tcPr>
          <w:p w:rsidR="00FD26BE" w:rsidRPr="00AC31CC" w:rsidRDefault="00FD26BE" w:rsidP="00FE3DFF">
            <w:pPr>
              <w:rPr>
                <w:rFonts w:ascii="Arial" w:hAnsi="Arial" w:cs="Arial"/>
                <w:sz w:val="24"/>
                <w:szCs w:val="24"/>
              </w:rPr>
            </w:pPr>
          </w:p>
        </w:tc>
      </w:tr>
      <w:tr w:rsidR="00C00404" w:rsidRPr="00AC31CC" w:rsidTr="00C00404">
        <w:trPr>
          <w:gridAfter w:val="1"/>
          <w:wAfter w:w="8" w:type="pct"/>
        </w:trPr>
        <w:tc>
          <w:tcPr>
            <w:tcW w:w="373" w:type="pct"/>
            <w:shd w:val="clear" w:color="auto" w:fill="FFFFFF" w:themeFill="background1"/>
          </w:tcPr>
          <w:p w:rsidR="00FD26BE" w:rsidRPr="00A85D1D" w:rsidRDefault="00FD26BE" w:rsidP="00FE3DFF">
            <w:pPr>
              <w:rPr>
                <w:rFonts w:ascii="Arial" w:hAnsi="Arial" w:cs="Arial"/>
                <w:b/>
                <w:sz w:val="20"/>
                <w:szCs w:val="20"/>
              </w:rPr>
            </w:pPr>
            <w:r>
              <w:rPr>
                <w:rFonts w:ascii="Arial" w:hAnsi="Arial" w:cs="Arial"/>
                <w:b/>
                <w:sz w:val="20"/>
                <w:szCs w:val="20"/>
              </w:rPr>
              <w:t>10</w:t>
            </w:r>
          </w:p>
        </w:tc>
        <w:tc>
          <w:tcPr>
            <w:tcW w:w="1096" w:type="pct"/>
            <w:shd w:val="clear" w:color="auto" w:fill="FFFFFF" w:themeFill="background1"/>
          </w:tcPr>
          <w:p w:rsidR="00FD26BE" w:rsidRPr="00DA0B34" w:rsidRDefault="00FD26BE" w:rsidP="00FE3DFF">
            <w:pPr>
              <w:rPr>
                <w:rFonts w:ascii="Arial" w:hAnsi="Arial" w:cs="Arial"/>
                <w:sz w:val="24"/>
                <w:szCs w:val="24"/>
              </w:rPr>
            </w:pPr>
          </w:p>
        </w:tc>
        <w:tc>
          <w:tcPr>
            <w:tcW w:w="313"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626" w:type="pct"/>
            <w:shd w:val="clear" w:color="auto" w:fill="FFFFFF" w:themeFill="background1"/>
          </w:tcPr>
          <w:p w:rsidR="00FD26BE" w:rsidRPr="00AC31CC" w:rsidRDefault="00FD26BE" w:rsidP="00FE3DFF">
            <w:pPr>
              <w:rPr>
                <w:rFonts w:ascii="Arial" w:hAnsi="Arial" w:cs="Arial"/>
                <w:sz w:val="24"/>
                <w:szCs w:val="24"/>
              </w:rPr>
            </w:pPr>
          </w:p>
        </w:tc>
        <w:tc>
          <w:tcPr>
            <w:tcW w:w="1331" w:type="pct"/>
            <w:shd w:val="clear" w:color="auto" w:fill="FFFFFF" w:themeFill="background1"/>
          </w:tcPr>
          <w:p w:rsidR="00FD26BE" w:rsidRPr="00AC31CC" w:rsidRDefault="00FD26BE" w:rsidP="00FE3DFF">
            <w:pPr>
              <w:rPr>
                <w:rFonts w:ascii="Arial" w:hAnsi="Arial" w:cs="Arial"/>
                <w:sz w:val="24"/>
                <w:szCs w:val="24"/>
              </w:rPr>
            </w:pPr>
          </w:p>
        </w:tc>
      </w:tr>
    </w:tbl>
    <w:p w:rsidR="00C00404" w:rsidRDefault="00D73493">
      <w:pPr>
        <w:rPr>
          <w:rFonts w:ascii="Arial" w:hAnsi="Arial" w:cs="Arial"/>
          <w:sz w:val="24"/>
          <w:szCs w:val="24"/>
        </w:rPr>
      </w:pPr>
      <w:r w:rsidRPr="00D73493">
        <w:rPr>
          <w:rFonts w:ascii="Arial" w:hAnsi="Arial" w:cs="Arial"/>
          <w:sz w:val="24"/>
          <w:szCs w:val="24"/>
        </w:rPr>
        <w:t>Elaboró: Herlinda González Mendoza</w:t>
      </w:r>
    </w:p>
    <w:p w:rsidR="00C00404" w:rsidRDefault="00C00404">
      <w:pPr>
        <w:rPr>
          <w:rFonts w:ascii="Arial" w:hAnsi="Arial" w:cs="Arial"/>
          <w:sz w:val="24"/>
          <w:szCs w:val="24"/>
        </w:rPr>
      </w:pPr>
    </w:p>
    <w:p w:rsidR="00D469CC" w:rsidRPr="00D73493" w:rsidRDefault="00D469CC">
      <w:pPr>
        <w:rPr>
          <w:rFonts w:ascii="Arial" w:hAnsi="Arial" w:cs="Arial"/>
          <w:sz w:val="24"/>
          <w:szCs w:val="24"/>
        </w:rPr>
      </w:pPr>
      <w:r w:rsidRPr="00D73493">
        <w:rPr>
          <w:rFonts w:ascii="Arial" w:hAnsi="Arial" w:cs="Arial"/>
          <w:sz w:val="24"/>
          <w:szCs w:val="24"/>
        </w:rPr>
        <w:br w:type="page"/>
      </w:r>
    </w:p>
    <w:p w:rsidR="003263B7" w:rsidRPr="00D5748D" w:rsidRDefault="003263B7" w:rsidP="00227B88">
      <w:pPr>
        <w:spacing w:after="0" w:line="240" w:lineRule="auto"/>
        <w:jc w:val="both"/>
        <w:rPr>
          <w:rFonts w:ascii="Arial" w:hAnsi="Arial" w:cs="Arial"/>
          <w:sz w:val="24"/>
          <w:szCs w:val="24"/>
        </w:rPr>
      </w:pPr>
      <w:r w:rsidRPr="00D5748D">
        <w:rPr>
          <w:rFonts w:ascii="Arial" w:hAnsi="Arial" w:cs="Arial"/>
          <w:b/>
          <w:sz w:val="24"/>
          <w:szCs w:val="24"/>
        </w:rPr>
        <w:lastRenderedPageBreak/>
        <w:t xml:space="preserve">Co-EVALUACIÓN: </w:t>
      </w:r>
      <w:r w:rsidRPr="00D5748D">
        <w:rPr>
          <w:rFonts w:ascii="Arial" w:hAnsi="Arial" w:cs="Arial"/>
          <w:sz w:val="24"/>
          <w:szCs w:val="24"/>
        </w:rPr>
        <w:t xml:space="preserve">  A continuación se describe un formato* que se ha aplicado para evaluar y retroalimentar el desempeño de los alumnos por sus propios compañeros de equipo. </w:t>
      </w:r>
    </w:p>
    <w:p w:rsidR="003263B7" w:rsidRPr="00D5748D" w:rsidRDefault="003263B7" w:rsidP="00227B88">
      <w:pPr>
        <w:spacing w:after="0" w:line="240" w:lineRule="auto"/>
        <w:jc w:val="both"/>
        <w:rPr>
          <w:rFonts w:ascii="Arial" w:hAnsi="Arial" w:cs="Arial"/>
          <w:sz w:val="24"/>
          <w:szCs w:val="24"/>
        </w:rPr>
      </w:pPr>
    </w:p>
    <w:p w:rsidR="00424EBE" w:rsidRDefault="003263B7" w:rsidP="00227B88">
      <w:pPr>
        <w:spacing w:after="0" w:line="240" w:lineRule="auto"/>
        <w:jc w:val="both"/>
        <w:rPr>
          <w:rFonts w:ascii="Arial" w:hAnsi="Arial" w:cs="Arial"/>
          <w:sz w:val="24"/>
          <w:szCs w:val="24"/>
        </w:rPr>
      </w:pPr>
      <w:r w:rsidRPr="00D5748D">
        <w:rPr>
          <w:rFonts w:ascii="Arial" w:hAnsi="Arial" w:cs="Arial"/>
          <w:sz w:val="24"/>
          <w:szCs w:val="24"/>
        </w:rPr>
        <w:t>Es importante señalar que si los alumnos usarán por primera vez este formato deben recibir información sobre la importancia de la retroalimentación y el sentido de la misma en el trabajo de grupo.</w:t>
      </w:r>
      <w:r w:rsidR="004205E9">
        <w:rPr>
          <w:rFonts w:ascii="Arial" w:hAnsi="Arial" w:cs="Arial"/>
          <w:sz w:val="24"/>
          <w:szCs w:val="24"/>
        </w:rPr>
        <w:t xml:space="preserve"> </w:t>
      </w:r>
    </w:p>
    <w:p w:rsidR="00424EBE" w:rsidRDefault="00424EBE" w:rsidP="00227B88">
      <w:pPr>
        <w:spacing w:after="0" w:line="240" w:lineRule="auto"/>
        <w:jc w:val="both"/>
        <w:rPr>
          <w:rFonts w:ascii="Arial" w:hAnsi="Arial" w:cs="Arial"/>
          <w:sz w:val="24"/>
          <w:szCs w:val="24"/>
        </w:rPr>
      </w:pPr>
    </w:p>
    <w:p w:rsidR="00104EBC" w:rsidRDefault="004205E9" w:rsidP="00227B88">
      <w:pPr>
        <w:spacing w:after="0" w:line="240" w:lineRule="auto"/>
        <w:jc w:val="both"/>
        <w:rPr>
          <w:rFonts w:ascii="Arial" w:hAnsi="Arial" w:cs="Arial"/>
          <w:sz w:val="24"/>
          <w:szCs w:val="24"/>
        </w:rPr>
      </w:pPr>
      <w:r>
        <w:rPr>
          <w:rFonts w:ascii="Arial" w:hAnsi="Arial" w:cs="Arial"/>
          <w:sz w:val="24"/>
          <w:szCs w:val="24"/>
        </w:rPr>
        <w:t>Utilizar los siguientes criterios:</w:t>
      </w:r>
    </w:p>
    <w:p w:rsidR="00D469CC" w:rsidRPr="00D469CC" w:rsidRDefault="00D469CC" w:rsidP="00424EBE">
      <w:pPr>
        <w:spacing w:after="0" w:line="240" w:lineRule="auto"/>
        <w:ind w:firstLine="708"/>
        <w:jc w:val="both"/>
        <w:rPr>
          <w:rFonts w:ascii="Arial" w:hAnsi="Arial" w:cs="Arial"/>
          <w:sz w:val="24"/>
          <w:szCs w:val="24"/>
        </w:rPr>
      </w:pPr>
      <w:r w:rsidRPr="00D469CC">
        <w:rPr>
          <w:rFonts w:ascii="Arial" w:hAnsi="Arial" w:cs="Arial"/>
          <w:sz w:val="24"/>
          <w:szCs w:val="24"/>
        </w:rPr>
        <w:t>1= totalmente en desacuerdo</w:t>
      </w:r>
    </w:p>
    <w:p w:rsidR="003263B7" w:rsidRDefault="00D469CC" w:rsidP="00424EBE">
      <w:pPr>
        <w:spacing w:after="0" w:line="240" w:lineRule="auto"/>
        <w:ind w:firstLine="708"/>
        <w:jc w:val="both"/>
        <w:rPr>
          <w:rFonts w:ascii="Arial" w:hAnsi="Arial" w:cs="Arial"/>
          <w:sz w:val="24"/>
          <w:szCs w:val="24"/>
        </w:rPr>
      </w:pPr>
      <w:r w:rsidRPr="00D469CC">
        <w:rPr>
          <w:rFonts w:ascii="Arial" w:hAnsi="Arial" w:cs="Arial"/>
          <w:sz w:val="24"/>
          <w:szCs w:val="24"/>
        </w:rPr>
        <w:t>2= En desacuerdo</w:t>
      </w:r>
    </w:p>
    <w:p w:rsidR="00D469CC" w:rsidRDefault="00D469CC" w:rsidP="00424EBE">
      <w:pPr>
        <w:spacing w:after="0" w:line="240" w:lineRule="auto"/>
        <w:ind w:firstLine="708"/>
        <w:jc w:val="both"/>
        <w:rPr>
          <w:rFonts w:ascii="Arial" w:hAnsi="Arial" w:cs="Arial"/>
          <w:sz w:val="24"/>
          <w:szCs w:val="24"/>
        </w:rPr>
      </w:pPr>
      <w:r w:rsidRPr="00D469CC">
        <w:rPr>
          <w:rFonts w:ascii="Arial" w:hAnsi="Arial" w:cs="Arial"/>
          <w:sz w:val="24"/>
          <w:szCs w:val="24"/>
        </w:rPr>
        <w:t>3= De acuerdo</w:t>
      </w:r>
    </w:p>
    <w:p w:rsidR="00D469CC" w:rsidRPr="00D469CC" w:rsidRDefault="00D469CC" w:rsidP="00424EBE">
      <w:pPr>
        <w:spacing w:after="0" w:line="240" w:lineRule="auto"/>
        <w:ind w:firstLine="708"/>
        <w:jc w:val="both"/>
        <w:rPr>
          <w:rFonts w:ascii="Arial" w:hAnsi="Arial" w:cs="Arial"/>
          <w:sz w:val="24"/>
          <w:szCs w:val="24"/>
        </w:rPr>
      </w:pPr>
      <w:r w:rsidRPr="00D469CC">
        <w:rPr>
          <w:rFonts w:ascii="Arial" w:hAnsi="Arial" w:cs="Arial"/>
          <w:sz w:val="24"/>
          <w:szCs w:val="24"/>
        </w:rPr>
        <w:t>4= totalmente de acuerdo</w:t>
      </w:r>
    </w:p>
    <w:p w:rsidR="00D469CC" w:rsidRPr="007E4A59" w:rsidRDefault="00D469CC" w:rsidP="00227B88">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6912"/>
        <w:gridCol w:w="567"/>
        <w:gridCol w:w="426"/>
        <w:gridCol w:w="567"/>
        <w:gridCol w:w="582"/>
      </w:tblGrid>
      <w:tr w:rsidR="00104EBC" w:rsidRPr="007E4A59" w:rsidTr="00D469CC">
        <w:tc>
          <w:tcPr>
            <w:tcW w:w="6912" w:type="dxa"/>
          </w:tcPr>
          <w:p w:rsidR="00104EBC" w:rsidRPr="007E4A59" w:rsidRDefault="00104EBC" w:rsidP="00227B88">
            <w:pPr>
              <w:jc w:val="both"/>
              <w:rPr>
                <w:rFonts w:ascii="Arial" w:hAnsi="Arial" w:cs="Arial"/>
                <w:b/>
                <w:sz w:val="24"/>
                <w:szCs w:val="24"/>
              </w:rPr>
            </w:pPr>
          </w:p>
          <w:p w:rsidR="00D5748D" w:rsidRPr="007E4A59" w:rsidRDefault="00104EBC" w:rsidP="00227B88">
            <w:pPr>
              <w:jc w:val="both"/>
              <w:rPr>
                <w:rFonts w:ascii="Arial" w:hAnsi="Arial" w:cs="Arial"/>
                <w:b/>
                <w:sz w:val="24"/>
                <w:szCs w:val="24"/>
              </w:rPr>
            </w:pPr>
            <w:r w:rsidRPr="007E4A59">
              <w:rPr>
                <w:rFonts w:ascii="Arial" w:hAnsi="Arial" w:cs="Arial"/>
                <w:b/>
                <w:sz w:val="24"/>
                <w:szCs w:val="24"/>
              </w:rPr>
              <w:t>Categorías de evaluación</w:t>
            </w:r>
          </w:p>
        </w:tc>
        <w:tc>
          <w:tcPr>
            <w:tcW w:w="567" w:type="dxa"/>
          </w:tcPr>
          <w:p w:rsidR="00D5748D" w:rsidRPr="007E4A59" w:rsidRDefault="00D469CC" w:rsidP="00D469CC">
            <w:pPr>
              <w:jc w:val="center"/>
              <w:rPr>
                <w:rFonts w:ascii="Arial" w:hAnsi="Arial" w:cs="Arial"/>
                <w:b/>
                <w:sz w:val="24"/>
                <w:szCs w:val="24"/>
              </w:rPr>
            </w:pPr>
            <w:r w:rsidRPr="007E4A59">
              <w:rPr>
                <w:rFonts w:ascii="Arial" w:hAnsi="Arial" w:cs="Arial"/>
                <w:b/>
                <w:sz w:val="24"/>
                <w:szCs w:val="24"/>
              </w:rPr>
              <w:t>1</w:t>
            </w:r>
          </w:p>
        </w:tc>
        <w:tc>
          <w:tcPr>
            <w:tcW w:w="426" w:type="dxa"/>
          </w:tcPr>
          <w:p w:rsidR="00D5748D" w:rsidRPr="007E4A59" w:rsidRDefault="00D469CC" w:rsidP="00D469CC">
            <w:pPr>
              <w:jc w:val="center"/>
              <w:rPr>
                <w:rFonts w:ascii="Arial" w:hAnsi="Arial" w:cs="Arial"/>
                <w:b/>
                <w:sz w:val="24"/>
                <w:szCs w:val="24"/>
              </w:rPr>
            </w:pPr>
            <w:r w:rsidRPr="007E4A59">
              <w:rPr>
                <w:rFonts w:ascii="Arial" w:hAnsi="Arial" w:cs="Arial"/>
                <w:b/>
                <w:sz w:val="24"/>
                <w:szCs w:val="24"/>
              </w:rPr>
              <w:t>2</w:t>
            </w:r>
          </w:p>
        </w:tc>
        <w:tc>
          <w:tcPr>
            <w:tcW w:w="567" w:type="dxa"/>
          </w:tcPr>
          <w:p w:rsidR="00D5748D" w:rsidRPr="007E4A59" w:rsidRDefault="00D469CC" w:rsidP="00D469CC">
            <w:pPr>
              <w:jc w:val="center"/>
              <w:rPr>
                <w:rFonts w:ascii="Arial" w:hAnsi="Arial" w:cs="Arial"/>
                <w:b/>
                <w:sz w:val="24"/>
                <w:szCs w:val="24"/>
              </w:rPr>
            </w:pPr>
            <w:r w:rsidRPr="007E4A59">
              <w:rPr>
                <w:rFonts w:ascii="Arial" w:hAnsi="Arial" w:cs="Arial"/>
                <w:b/>
                <w:sz w:val="24"/>
                <w:szCs w:val="24"/>
              </w:rPr>
              <w:t>3</w:t>
            </w:r>
          </w:p>
        </w:tc>
        <w:tc>
          <w:tcPr>
            <w:tcW w:w="582" w:type="dxa"/>
          </w:tcPr>
          <w:p w:rsidR="00D5748D" w:rsidRPr="007E4A59" w:rsidRDefault="00104EBC" w:rsidP="00D469CC">
            <w:pPr>
              <w:jc w:val="center"/>
              <w:rPr>
                <w:rFonts w:ascii="Arial" w:hAnsi="Arial" w:cs="Arial"/>
                <w:b/>
                <w:sz w:val="24"/>
                <w:szCs w:val="24"/>
              </w:rPr>
            </w:pPr>
            <w:r w:rsidRPr="007E4A59">
              <w:rPr>
                <w:rFonts w:ascii="Arial" w:hAnsi="Arial" w:cs="Arial"/>
                <w:b/>
                <w:sz w:val="24"/>
                <w:szCs w:val="24"/>
              </w:rPr>
              <w:t>.</w:t>
            </w:r>
            <w:r w:rsidR="00D469CC" w:rsidRPr="007E4A59">
              <w:rPr>
                <w:rFonts w:ascii="Arial" w:hAnsi="Arial" w:cs="Arial"/>
                <w:b/>
                <w:sz w:val="24"/>
                <w:szCs w:val="24"/>
              </w:rPr>
              <w:t>4</w:t>
            </w:r>
          </w:p>
        </w:tc>
      </w:tr>
      <w:tr w:rsidR="00104EBC" w:rsidTr="00D469CC">
        <w:tc>
          <w:tcPr>
            <w:tcW w:w="6912" w:type="dxa"/>
          </w:tcPr>
          <w:p w:rsidR="00104EBC" w:rsidRPr="00D469CC" w:rsidRDefault="00104EBC">
            <w:pPr>
              <w:rPr>
                <w:sz w:val="24"/>
                <w:szCs w:val="24"/>
              </w:rPr>
            </w:pPr>
            <w:r w:rsidRPr="00D469CC">
              <w:rPr>
                <w:sz w:val="24"/>
                <w:szCs w:val="24"/>
              </w:rPr>
              <w:t xml:space="preserve">1. Asiste a las actividades de grupo, aunque se retrase un poco en la hora de llegada a la actividad. </w:t>
            </w:r>
          </w:p>
        </w:tc>
        <w:tc>
          <w:tcPr>
            <w:tcW w:w="567" w:type="dxa"/>
          </w:tcPr>
          <w:p w:rsidR="00104EBC" w:rsidRPr="00104EBC" w:rsidRDefault="00104EBC" w:rsidP="00227B88">
            <w:pPr>
              <w:jc w:val="both"/>
              <w:rPr>
                <w:rFonts w:ascii="Arial" w:hAnsi="Arial" w:cs="Arial"/>
                <w:b/>
                <w:sz w:val="20"/>
                <w:szCs w:val="20"/>
              </w:rPr>
            </w:pPr>
          </w:p>
        </w:tc>
        <w:tc>
          <w:tcPr>
            <w:tcW w:w="426" w:type="dxa"/>
          </w:tcPr>
          <w:p w:rsidR="00104EBC" w:rsidRPr="00104EBC" w:rsidRDefault="00104EBC" w:rsidP="00227B88">
            <w:pPr>
              <w:jc w:val="both"/>
              <w:rPr>
                <w:rFonts w:ascii="Arial" w:hAnsi="Arial" w:cs="Arial"/>
                <w:b/>
                <w:sz w:val="20"/>
                <w:szCs w:val="20"/>
              </w:rPr>
            </w:pPr>
          </w:p>
        </w:tc>
        <w:tc>
          <w:tcPr>
            <w:tcW w:w="567" w:type="dxa"/>
          </w:tcPr>
          <w:p w:rsidR="00104EBC" w:rsidRPr="00104EBC" w:rsidRDefault="00104EBC" w:rsidP="00227B88">
            <w:pPr>
              <w:jc w:val="both"/>
              <w:rPr>
                <w:rFonts w:ascii="Arial" w:hAnsi="Arial" w:cs="Arial"/>
                <w:b/>
                <w:sz w:val="20"/>
                <w:szCs w:val="20"/>
              </w:rPr>
            </w:pPr>
          </w:p>
        </w:tc>
        <w:tc>
          <w:tcPr>
            <w:tcW w:w="582" w:type="dxa"/>
          </w:tcPr>
          <w:p w:rsidR="00104EBC" w:rsidRPr="00104EBC" w:rsidRDefault="00104EBC" w:rsidP="00227B88">
            <w:pPr>
              <w:jc w:val="both"/>
              <w:rPr>
                <w:rFonts w:ascii="Arial" w:hAnsi="Arial" w:cs="Arial"/>
                <w:b/>
                <w:sz w:val="20"/>
                <w:szCs w:val="20"/>
              </w:rPr>
            </w:pPr>
          </w:p>
        </w:tc>
      </w:tr>
      <w:tr w:rsidR="00104EBC" w:rsidTr="00D469CC">
        <w:tc>
          <w:tcPr>
            <w:tcW w:w="6912" w:type="dxa"/>
          </w:tcPr>
          <w:p w:rsidR="00104EBC" w:rsidRPr="00D469CC" w:rsidRDefault="00104EBC">
            <w:pPr>
              <w:rPr>
                <w:sz w:val="24"/>
                <w:szCs w:val="24"/>
              </w:rPr>
            </w:pPr>
            <w:r w:rsidRPr="00D469CC">
              <w:rPr>
                <w:sz w:val="24"/>
                <w:szCs w:val="24"/>
              </w:rPr>
              <w:t>2. Termina todos los trabajos asignados al grupo a tiempo</w:t>
            </w:r>
          </w:p>
        </w:tc>
        <w:tc>
          <w:tcPr>
            <w:tcW w:w="567" w:type="dxa"/>
          </w:tcPr>
          <w:p w:rsidR="00104EBC" w:rsidRPr="00104EBC" w:rsidRDefault="00104EBC" w:rsidP="00227B88">
            <w:pPr>
              <w:jc w:val="both"/>
              <w:rPr>
                <w:rFonts w:ascii="Arial" w:hAnsi="Arial" w:cs="Arial"/>
                <w:b/>
                <w:sz w:val="20"/>
                <w:szCs w:val="20"/>
              </w:rPr>
            </w:pPr>
          </w:p>
        </w:tc>
        <w:tc>
          <w:tcPr>
            <w:tcW w:w="426" w:type="dxa"/>
          </w:tcPr>
          <w:p w:rsidR="00104EBC" w:rsidRPr="00104EBC" w:rsidRDefault="00104EBC" w:rsidP="00227B88">
            <w:pPr>
              <w:jc w:val="both"/>
              <w:rPr>
                <w:rFonts w:ascii="Arial" w:hAnsi="Arial" w:cs="Arial"/>
                <w:b/>
                <w:sz w:val="20"/>
                <w:szCs w:val="20"/>
              </w:rPr>
            </w:pPr>
          </w:p>
        </w:tc>
        <w:tc>
          <w:tcPr>
            <w:tcW w:w="567" w:type="dxa"/>
          </w:tcPr>
          <w:p w:rsidR="00104EBC" w:rsidRPr="00104EBC" w:rsidRDefault="00104EBC" w:rsidP="00227B88">
            <w:pPr>
              <w:jc w:val="both"/>
              <w:rPr>
                <w:rFonts w:ascii="Arial" w:hAnsi="Arial" w:cs="Arial"/>
                <w:b/>
                <w:sz w:val="20"/>
                <w:szCs w:val="20"/>
              </w:rPr>
            </w:pPr>
          </w:p>
        </w:tc>
        <w:tc>
          <w:tcPr>
            <w:tcW w:w="582" w:type="dxa"/>
          </w:tcPr>
          <w:p w:rsidR="00104EBC" w:rsidRPr="00104EBC" w:rsidRDefault="00104EBC" w:rsidP="00227B88">
            <w:pPr>
              <w:jc w:val="both"/>
              <w:rPr>
                <w:rFonts w:ascii="Arial" w:hAnsi="Arial" w:cs="Arial"/>
                <w:b/>
                <w:sz w:val="20"/>
                <w:szCs w:val="20"/>
              </w:rPr>
            </w:pPr>
          </w:p>
        </w:tc>
      </w:tr>
      <w:tr w:rsidR="00104EBC" w:rsidTr="00D469CC">
        <w:tc>
          <w:tcPr>
            <w:tcW w:w="6912" w:type="dxa"/>
          </w:tcPr>
          <w:p w:rsidR="00D5748D" w:rsidRPr="00D469CC" w:rsidRDefault="00104EBC" w:rsidP="00104EBC">
            <w:pPr>
              <w:jc w:val="both"/>
              <w:rPr>
                <w:rFonts w:ascii="Arial" w:hAnsi="Arial" w:cs="Arial"/>
                <w:b/>
                <w:sz w:val="24"/>
                <w:szCs w:val="24"/>
              </w:rPr>
            </w:pPr>
            <w:r w:rsidRPr="00D469CC">
              <w:rPr>
                <w:sz w:val="24"/>
                <w:szCs w:val="24"/>
              </w:rPr>
              <w:t>3. Asiste a clase con el material leído y necesario para avanzar satisfactoriamente en las discusiones de grupo.</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104EBC" w:rsidP="00227B88">
            <w:pPr>
              <w:jc w:val="both"/>
              <w:rPr>
                <w:rFonts w:ascii="Arial" w:hAnsi="Arial" w:cs="Arial"/>
                <w:b/>
                <w:sz w:val="24"/>
                <w:szCs w:val="24"/>
              </w:rPr>
            </w:pPr>
            <w:r w:rsidRPr="00D469CC">
              <w:rPr>
                <w:sz w:val="24"/>
                <w:szCs w:val="24"/>
              </w:rPr>
              <w:t>4. Escucha atentamente las presentaciones de los demás.</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104EBC" w:rsidP="00227B88">
            <w:pPr>
              <w:jc w:val="both"/>
              <w:rPr>
                <w:rFonts w:ascii="Arial" w:hAnsi="Arial" w:cs="Arial"/>
                <w:b/>
                <w:sz w:val="24"/>
                <w:szCs w:val="24"/>
              </w:rPr>
            </w:pPr>
            <w:r w:rsidRPr="00D469CC">
              <w:rPr>
                <w:sz w:val="24"/>
                <w:szCs w:val="24"/>
              </w:rPr>
              <w:t>5. Contribuye a las discusiones en grupo.</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104EBC" w:rsidP="00227B88">
            <w:pPr>
              <w:jc w:val="both"/>
              <w:rPr>
                <w:rFonts w:ascii="Arial" w:hAnsi="Arial" w:cs="Arial"/>
                <w:b/>
                <w:sz w:val="24"/>
                <w:szCs w:val="24"/>
              </w:rPr>
            </w:pPr>
            <w:r w:rsidRPr="00D469CC">
              <w:rPr>
                <w:sz w:val="24"/>
                <w:szCs w:val="24"/>
              </w:rPr>
              <w:t>6. Tiene dominio sobre la información que se discute.</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D469CC" w:rsidP="00227B88">
            <w:pPr>
              <w:jc w:val="both"/>
              <w:rPr>
                <w:rFonts w:ascii="Arial" w:hAnsi="Arial" w:cs="Arial"/>
                <w:b/>
                <w:sz w:val="24"/>
                <w:szCs w:val="24"/>
              </w:rPr>
            </w:pPr>
            <w:r w:rsidRPr="00D469CC">
              <w:rPr>
                <w:sz w:val="24"/>
                <w:szCs w:val="24"/>
              </w:rPr>
              <w:t>7. Aporta información nueva y relevante en las discusiones que realiza el grupo</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D469CC" w:rsidP="00227B88">
            <w:pPr>
              <w:jc w:val="both"/>
              <w:rPr>
                <w:rFonts w:ascii="Arial" w:hAnsi="Arial" w:cs="Arial"/>
                <w:b/>
                <w:sz w:val="24"/>
                <w:szCs w:val="24"/>
              </w:rPr>
            </w:pPr>
            <w:r w:rsidRPr="00D469CC">
              <w:rPr>
                <w:sz w:val="24"/>
                <w:szCs w:val="24"/>
              </w:rPr>
              <w:t>8. Utiliza el pizarrón para hacer más clara la presentación.</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D469CC" w:rsidP="00227B88">
            <w:pPr>
              <w:jc w:val="both"/>
              <w:rPr>
                <w:rFonts w:ascii="Arial" w:hAnsi="Arial" w:cs="Arial"/>
                <w:b/>
                <w:sz w:val="24"/>
                <w:szCs w:val="24"/>
              </w:rPr>
            </w:pPr>
            <w:r w:rsidRPr="00D469CC">
              <w:rPr>
                <w:sz w:val="24"/>
                <w:szCs w:val="24"/>
              </w:rPr>
              <w:t>9. Utiliza recursos apropiados para investigar sobre sus presentaciones.</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D469CC" w:rsidP="00227B88">
            <w:pPr>
              <w:jc w:val="both"/>
              <w:rPr>
                <w:rFonts w:ascii="Arial" w:hAnsi="Arial" w:cs="Arial"/>
                <w:b/>
                <w:sz w:val="24"/>
                <w:szCs w:val="24"/>
              </w:rPr>
            </w:pPr>
            <w:r w:rsidRPr="00D469CC">
              <w:rPr>
                <w:sz w:val="24"/>
                <w:szCs w:val="24"/>
              </w:rPr>
              <w:t>10. Presenta ideas lógicas y argumentos.</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D469CC" w:rsidP="00227B88">
            <w:pPr>
              <w:jc w:val="both"/>
              <w:rPr>
                <w:rFonts w:ascii="Arial" w:hAnsi="Arial" w:cs="Arial"/>
                <w:b/>
                <w:sz w:val="24"/>
                <w:szCs w:val="24"/>
              </w:rPr>
            </w:pPr>
            <w:r w:rsidRPr="00D469CC">
              <w:rPr>
                <w:sz w:val="24"/>
                <w:szCs w:val="24"/>
              </w:rPr>
              <w:t>11. Realiza preguntas que promueven un entendimiento con mayor claridad y profundidad en lo que respecta a la comprensión.</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D469CC" w:rsidP="00227B88">
            <w:pPr>
              <w:jc w:val="both"/>
              <w:rPr>
                <w:rFonts w:ascii="Arial" w:hAnsi="Arial" w:cs="Arial"/>
                <w:b/>
                <w:sz w:val="24"/>
                <w:szCs w:val="24"/>
              </w:rPr>
            </w:pPr>
            <w:r w:rsidRPr="00D469CC">
              <w:rPr>
                <w:sz w:val="24"/>
                <w:szCs w:val="24"/>
              </w:rPr>
              <w:t>12. Comunica ideas e información claramente.</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r w:rsidR="00104EBC" w:rsidTr="00D469CC">
        <w:tc>
          <w:tcPr>
            <w:tcW w:w="6912" w:type="dxa"/>
          </w:tcPr>
          <w:p w:rsidR="00D5748D" w:rsidRPr="00D469CC" w:rsidRDefault="00D469CC" w:rsidP="00227B88">
            <w:pPr>
              <w:jc w:val="both"/>
              <w:rPr>
                <w:rFonts w:ascii="Arial" w:hAnsi="Arial" w:cs="Arial"/>
                <w:b/>
                <w:sz w:val="24"/>
                <w:szCs w:val="24"/>
              </w:rPr>
            </w:pPr>
            <w:r w:rsidRPr="00D469CC">
              <w:rPr>
                <w:sz w:val="24"/>
                <w:szCs w:val="24"/>
              </w:rPr>
              <w:t>13.Te ayuda a identificar e implementar técnicas en las que el grupo pueda funcionar mejor</w:t>
            </w:r>
            <w:r w:rsidR="00045ED2">
              <w:rPr>
                <w:sz w:val="24"/>
                <w:szCs w:val="24"/>
              </w:rPr>
              <w:t>.</w:t>
            </w:r>
          </w:p>
        </w:tc>
        <w:tc>
          <w:tcPr>
            <w:tcW w:w="567" w:type="dxa"/>
          </w:tcPr>
          <w:p w:rsidR="00D5748D" w:rsidRPr="00104EBC" w:rsidRDefault="00D5748D" w:rsidP="00227B88">
            <w:pPr>
              <w:jc w:val="both"/>
              <w:rPr>
                <w:rFonts w:ascii="Arial" w:hAnsi="Arial" w:cs="Arial"/>
                <w:b/>
                <w:sz w:val="20"/>
                <w:szCs w:val="20"/>
              </w:rPr>
            </w:pPr>
          </w:p>
        </w:tc>
        <w:tc>
          <w:tcPr>
            <w:tcW w:w="426" w:type="dxa"/>
          </w:tcPr>
          <w:p w:rsidR="00D5748D" w:rsidRPr="00104EBC" w:rsidRDefault="00D5748D" w:rsidP="00227B88">
            <w:pPr>
              <w:jc w:val="both"/>
              <w:rPr>
                <w:rFonts w:ascii="Arial" w:hAnsi="Arial" w:cs="Arial"/>
                <w:b/>
                <w:sz w:val="20"/>
                <w:szCs w:val="20"/>
              </w:rPr>
            </w:pPr>
          </w:p>
        </w:tc>
        <w:tc>
          <w:tcPr>
            <w:tcW w:w="567" w:type="dxa"/>
          </w:tcPr>
          <w:p w:rsidR="00D5748D" w:rsidRPr="00104EBC" w:rsidRDefault="00D5748D" w:rsidP="00227B88">
            <w:pPr>
              <w:jc w:val="both"/>
              <w:rPr>
                <w:rFonts w:ascii="Arial" w:hAnsi="Arial" w:cs="Arial"/>
                <w:b/>
                <w:sz w:val="20"/>
                <w:szCs w:val="20"/>
              </w:rPr>
            </w:pPr>
          </w:p>
        </w:tc>
        <w:tc>
          <w:tcPr>
            <w:tcW w:w="582" w:type="dxa"/>
          </w:tcPr>
          <w:p w:rsidR="00D5748D" w:rsidRPr="00104EBC" w:rsidRDefault="00D5748D" w:rsidP="00227B88">
            <w:pPr>
              <w:jc w:val="both"/>
              <w:rPr>
                <w:rFonts w:ascii="Arial" w:hAnsi="Arial" w:cs="Arial"/>
                <w:b/>
                <w:sz w:val="20"/>
                <w:szCs w:val="20"/>
              </w:rPr>
            </w:pPr>
          </w:p>
        </w:tc>
      </w:tr>
    </w:tbl>
    <w:p w:rsidR="003263B7" w:rsidRPr="006361E8" w:rsidRDefault="003263B7" w:rsidP="00227B88">
      <w:pPr>
        <w:spacing w:after="0" w:line="240" w:lineRule="auto"/>
        <w:jc w:val="both"/>
        <w:rPr>
          <w:rFonts w:ascii="Arial" w:hAnsi="Arial" w:cs="Arial"/>
          <w:b/>
          <w:sz w:val="28"/>
          <w:szCs w:val="28"/>
        </w:rPr>
      </w:pPr>
    </w:p>
    <w:p w:rsidR="003263B7" w:rsidRDefault="00D469CC" w:rsidP="00227B88">
      <w:pPr>
        <w:spacing w:after="0" w:line="240" w:lineRule="auto"/>
        <w:jc w:val="both"/>
        <w:rPr>
          <w:lang w:val="en-US"/>
        </w:rPr>
      </w:pPr>
      <w:r w:rsidRPr="00D469CC">
        <w:rPr>
          <w:lang w:val="en-US"/>
        </w:rPr>
        <w:t>* “Assessing student achievement”. Assessment of problem based learning; students and classes. http://edweb.sdsu.edu/clrit/learningtree/PBL/webassess/studentNclasses.html. (29 Junio 1999).</w:t>
      </w:r>
    </w:p>
    <w:p w:rsidR="00D469CC" w:rsidRPr="00D469CC" w:rsidRDefault="00D469CC" w:rsidP="00D469CC">
      <w:pPr>
        <w:spacing w:after="0" w:line="240" w:lineRule="auto"/>
        <w:jc w:val="both"/>
      </w:pPr>
      <w:r w:rsidRPr="00D469CC">
        <w:t>Ad</w:t>
      </w:r>
      <w:r w:rsidR="00424EBE">
        <w:t>a</w:t>
      </w:r>
      <w:r w:rsidRPr="00D469CC">
        <w:t xml:space="preserve">ptado </w:t>
      </w:r>
      <w:r w:rsidR="00424EBE" w:rsidRPr="00D469CC">
        <w:t>de:</w:t>
      </w:r>
      <w:r w:rsidRPr="00D469CC">
        <w:t xml:space="preserve"> El Aprendizaje Basado en Problemas como técnica didáctica. Dirección de Investigación y Desarrollo Educativo, Vicerrectoría Académica, Instituto Tecnológico y de Estudios Superiores de Monterrey.</w:t>
      </w:r>
    </w:p>
    <w:p w:rsidR="00D469CC" w:rsidRPr="00D469CC" w:rsidRDefault="00D469CC" w:rsidP="00227B88">
      <w:pPr>
        <w:spacing w:after="0" w:line="240" w:lineRule="auto"/>
        <w:jc w:val="both"/>
        <w:rPr>
          <w:rFonts w:ascii="Arial" w:hAnsi="Arial" w:cs="Arial"/>
          <w:b/>
          <w:sz w:val="28"/>
          <w:szCs w:val="28"/>
        </w:rPr>
      </w:pPr>
    </w:p>
    <w:p w:rsidR="003263B7" w:rsidRPr="00D469CC" w:rsidRDefault="003263B7" w:rsidP="00227B88">
      <w:pPr>
        <w:spacing w:after="0" w:line="240" w:lineRule="auto"/>
        <w:jc w:val="both"/>
        <w:rPr>
          <w:rFonts w:ascii="Arial" w:hAnsi="Arial" w:cs="Arial"/>
          <w:b/>
          <w:sz w:val="28"/>
          <w:szCs w:val="28"/>
        </w:rPr>
      </w:pPr>
    </w:p>
    <w:p w:rsidR="00062734" w:rsidRPr="00D469CC" w:rsidRDefault="00062734" w:rsidP="00227B88">
      <w:pPr>
        <w:spacing w:after="0" w:line="240" w:lineRule="auto"/>
        <w:jc w:val="both"/>
        <w:rPr>
          <w:rFonts w:ascii="Arial" w:hAnsi="Arial" w:cs="Arial"/>
          <w:b/>
          <w:sz w:val="28"/>
          <w:szCs w:val="28"/>
        </w:rPr>
      </w:pPr>
    </w:p>
    <w:p w:rsidR="00261979" w:rsidRDefault="00261979">
      <w:pPr>
        <w:rPr>
          <w:rFonts w:ascii="Arial" w:hAnsi="Arial" w:cs="Arial"/>
          <w:b/>
          <w:sz w:val="28"/>
          <w:szCs w:val="28"/>
        </w:rPr>
      </w:pPr>
    </w:p>
    <w:p w:rsidR="00261979" w:rsidRPr="00261979" w:rsidRDefault="00261979" w:rsidP="00261979">
      <w:pPr>
        <w:rPr>
          <w:rFonts w:ascii="Arial" w:hAnsi="Arial" w:cs="Arial"/>
          <w:b/>
          <w:sz w:val="28"/>
          <w:szCs w:val="28"/>
        </w:rPr>
      </w:pPr>
      <w:r w:rsidRPr="00261979">
        <w:rPr>
          <w:rFonts w:ascii="Arial" w:hAnsi="Arial" w:cs="Arial"/>
          <w:b/>
          <w:sz w:val="28"/>
          <w:szCs w:val="28"/>
        </w:rPr>
        <w:lastRenderedPageBreak/>
        <w:t>Evaluación al Tutor.</w:t>
      </w:r>
    </w:p>
    <w:p w:rsidR="00261979" w:rsidRDefault="00424EBE" w:rsidP="007E4A59">
      <w:pPr>
        <w:jc w:val="both"/>
        <w:rPr>
          <w:rFonts w:ascii="Arial" w:hAnsi="Arial" w:cs="Arial"/>
          <w:sz w:val="24"/>
          <w:szCs w:val="24"/>
        </w:rPr>
      </w:pPr>
      <w:r>
        <w:rPr>
          <w:rFonts w:ascii="Arial" w:hAnsi="Arial" w:cs="Arial"/>
          <w:sz w:val="24"/>
          <w:szCs w:val="24"/>
        </w:rPr>
        <w:t xml:space="preserve">Ejemplo: </w:t>
      </w:r>
      <w:r w:rsidR="00261979" w:rsidRPr="00261979">
        <w:rPr>
          <w:rFonts w:ascii="Arial" w:hAnsi="Arial" w:cs="Arial"/>
          <w:sz w:val="24"/>
          <w:szCs w:val="24"/>
        </w:rPr>
        <w:t>Por favor, usa la siguiente forma para proveer retroaliment</w:t>
      </w:r>
      <w:r w:rsidR="00261979">
        <w:rPr>
          <w:rFonts w:ascii="Arial" w:hAnsi="Arial" w:cs="Arial"/>
          <w:sz w:val="24"/>
          <w:szCs w:val="24"/>
        </w:rPr>
        <w:t xml:space="preserve">ación a tu tutor acerca de cómo </w:t>
      </w:r>
      <w:r w:rsidR="00261979" w:rsidRPr="00261979">
        <w:rPr>
          <w:rFonts w:ascii="Arial" w:hAnsi="Arial" w:cs="Arial"/>
          <w:sz w:val="24"/>
          <w:szCs w:val="24"/>
        </w:rPr>
        <w:t xml:space="preserve">puede ayudar al grupo de trabajo a lograr un nivel óptimo. Indica con </w:t>
      </w:r>
      <w:r w:rsidR="00261979">
        <w:rPr>
          <w:rFonts w:ascii="Arial" w:hAnsi="Arial" w:cs="Arial"/>
          <w:sz w:val="24"/>
          <w:szCs w:val="24"/>
        </w:rPr>
        <w:t xml:space="preserve">una "X" en el </w:t>
      </w:r>
      <w:r w:rsidR="00261979" w:rsidRPr="00261979">
        <w:rPr>
          <w:rFonts w:ascii="Arial" w:hAnsi="Arial" w:cs="Arial"/>
          <w:sz w:val="24"/>
          <w:szCs w:val="24"/>
        </w:rPr>
        <w:t>recuadro apropiado que describa con mayor precisión la ma</w:t>
      </w:r>
      <w:r>
        <w:rPr>
          <w:rFonts w:ascii="Arial" w:hAnsi="Arial" w:cs="Arial"/>
          <w:sz w:val="24"/>
          <w:szCs w:val="24"/>
        </w:rPr>
        <w:t xml:space="preserve">nera en que tu tutor interactúa </w:t>
      </w:r>
      <w:r w:rsidR="00261979" w:rsidRPr="00424EBE">
        <w:rPr>
          <w:rFonts w:ascii="Arial" w:hAnsi="Arial" w:cs="Arial"/>
          <w:sz w:val="24"/>
          <w:szCs w:val="24"/>
        </w:rPr>
        <w:t>tanto contigo como con el grupo.</w:t>
      </w:r>
    </w:p>
    <w:p w:rsidR="00045ED2" w:rsidRDefault="007E4A59" w:rsidP="00045ED2">
      <w:pPr>
        <w:jc w:val="both"/>
        <w:rPr>
          <w:rFonts w:ascii="Arial" w:hAnsi="Arial" w:cs="Arial"/>
          <w:sz w:val="24"/>
          <w:szCs w:val="24"/>
        </w:rPr>
      </w:pPr>
      <w:r>
        <w:rPr>
          <w:rFonts w:ascii="Arial" w:hAnsi="Arial" w:cs="Arial"/>
          <w:sz w:val="24"/>
          <w:szCs w:val="24"/>
        </w:rPr>
        <w:t>U</w:t>
      </w:r>
      <w:r w:rsidR="00045ED2" w:rsidRPr="00045ED2">
        <w:rPr>
          <w:rFonts w:ascii="Arial" w:hAnsi="Arial" w:cs="Arial"/>
          <w:sz w:val="24"/>
          <w:szCs w:val="24"/>
        </w:rPr>
        <w:t xml:space="preserve">sa el espacio al final de la forma, para responder a las siguientes dos preguntas. Asegúrate de relacionar tus respuestas con las calificaciones que seleccionaste anteriormente. </w:t>
      </w:r>
    </w:p>
    <w:p w:rsidR="00045ED2" w:rsidRPr="00045ED2" w:rsidRDefault="00045ED2" w:rsidP="00045ED2">
      <w:pPr>
        <w:pStyle w:val="Prrafodelista"/>
        <w:numPr>
          <w:ilvl w:val="0"/>
          <w:numId w:val="45"/>
        </w:numPr>
        <w:jc w:val="both"/>
        <w:rPr>
          <w:rFonts w:ascii="Arial" w:hAnsi="Arial" w:cs="Arial"/>
          <w:sz w:val="24"/>
          <w:szCs w:val="24"/>
        </w:rPr>
      </w:pPr>
      <w:r w:rsidRPr="00045ED2">
        <w:rPr>
          <w:rFonts w:ascii="Arial" w:hAnsi="Arial" w:cs="Arial"/>
          <w:sz w:val="24"/>
          <w:szCs w:val="24"/>
        </w:rPr>
        <w:t xml:space="preserve">Describe las técnicas, que tu tutor te enseña, y que más te ayudan para aprender. </w:t>
      </w:r>
    </w:p>
    <w:p w:rsidR="00045ED2" w:rsidRPr="00045ED2" w:rsidRDefault="00045ED2" w:rsidP="00045ED2">
      <w:pPr>
        <w:pStyle w:val="Prrafodelista"/>
        <w:numPr>
          <w:ilvl w:val="0"/>
          <w:numId w:val="45"/>
        </w:numPr>
        <w:jc w:val="both"/>
        <w:rPr>
          <w:rFonts w:ascii="Arial" w:hAnsi="Arial" w:cs="Arial"/>
          <w:sz w:val="24"/>
          <w:szCs w:val="24"/>
        </w:rPr>
      </w:pPr>
      <w:r w:rsidRPr="00045ED2">
        <w:rPr>
          <w:rFonts w:ascii="Arial" w:hAnsi="Arial" w:cs="Arial"/>
          <w:sz w:val="24"/>
          <w:szCs w:val="24"/>
        </w:rPr>
        <w:t>Describe la forma en que tu tutor puede brindarte ayuda adicional</w:t>
      </w:r>
    </w:p>
    <w:p w:rsidR="00424EBE" w:rsidRDefault="00424EBE" w:rsidP="00424EBE">
      <w:pPr>
        <w:spacing w:after="0" w:line="240" w:lineRule="auto"/>
        <w:jc w:val="both"/>
        <w:rPr>
          <w:rFonts w:ascii="Arial" w:hAnsi="Arial" w:cs="Arial"/>
          <w:sz w:val="24"/>
          <w:szCs w:val="24"/>
        </w:rPr>
      </w:pPr>
      <w:r>
        <w:rPr>
          <w:rFonts w:ascii="Arial" w:hAnsi="Arial" w:cs="Arial"/>
          <w:sz w:val="24"/>
          <w:szCs w:val="24"/>
        </w:rPr>
        <w:t>Utilizar los siguientes criterios:</w:t>
      </w:r>
    </w:p>
    <w:p w:rsidR="00424EBE" w:rsidRPr="00D469CC" w:rsidRDefault="00424EBE" w:rsidP="00424EBE">
      <w:pPr>
        <w:spacing w:after="0" w:line="240" w:lineRule="auto"/>
        <w:ind w:firstLine="708"/>
        <w:jc w:val="both"/>
        <w:rPr>
          <w:rFonts w:ascii="Arial" w:hAnsi="Arial" w:cs="Arial"/>
          <w:sz w:val="24"/>
          <w:szCs w:val="24"/>
        </w:rPr>
      </w:pPr>
      <w:r w:rsidRPr="00D469CC">
        <w:rPr>
          <w:rFonts w:ascii="Arial" w:hAnsi="Arial" w:cs="Arial"/>
          <w:sz w:val="24"/>
          <w:szCs w:val="24"/>
        </w:rPr>
        <w:t>1= totalmente en desacuerdo</w:t>
      </w:r>
    </w:p>
    <w:p w:rsidR="00424EBE" w:rsidRDefault="00424EBE" w:rsidP="00424EBE">
      <w:pPr>
        <w:spacing w:after="0" w:line="240" w:lineRule="auto"/>
        <w:ind w:firstLine="708"/>
        <w:jc w:val="both"/>
        <w:rPr>
          <w:rFonts w:ascii="Arial" w:hAnsi="Arial" w:cs="Arial"/>
          <w:sz w:val="24"/>
          <w:szCs w:val="24"/>
        </w:rPr>
      </w:pPr>
      <w:r w:rsidRPr="00D469CC">
        <w:rPr>
          <w:rFonts w:ascii="Arial" w:hAnsi="Arial" w:cs="Arial"/>
          <w:sz w:val="24"/>
          <w:szCs w:val="24"/>
        </w:rPr>
        <w:t>2= En desacuerdo</w:t>
      </w:r>
    </w:p>
    <w:p w:rsidR="00424EBE" w:rsidRDefault="00424EBE" w:rsidP="00424EBE">
      <w:pPr>
        <w:spacing w:after="0" w:line="240" w:lineRule="auto"/>
        <w:ind w:firstLine="708"/>
        <w:jc w:val="both"/>
        <w:rPr>
          <w:rFonts w:ascii="Arial" w:hAnsi="Arial" w:cs="Arial"/>
          <w:sz w:val="24"/>
          <w:szCs w:val="24"/>
        </w:rPr>
      </w:pPr>
      <w:r w:rsidRPr="00D469CC">
        <w:rPr>
          <w:rFonts w:ascii="Arial" w:hAnsi="Arial" w:cs="Arial"/>
          <w:sz w:val="24"/>
          <w:szCs w:val="24"/>
        </w:rPr>
        <w:t>3= De acuerdo</w:t>
      </w:r>
    </w:p>
    <w:p w:rsidR="00261979" w:rsidRDefault="00424EBE" w:rsidP="00424EBE">
      <w:pPr>
        <w:spacing w:after="0" w:line="240" w:lineRule="auto"/>
        <w:ind w:firstLine="708"/>
        <w:jc w:val="both"/>
        <w:rPr>
          <w:rFonts w:ascii="Arial" w:hAnsi="Arial" w:cs="Arial"/>
          <w:sz w:val="24"/>
          <w:szCs w:val="24"/>
        </w:rPr>
      </w:pPr>
      <w:r w:rsidRPr="00D469CC">
        <w:rPr>
          <w:rFonts w:ascii="Arial" w:hAnsi="Arial" w:cs="Arial"/>
          <w:sz w:val="24"/>
          <w:szCs w:val="24"/>
        </w:rPr>
        <w:t>4= totalmente de acuerdo</w:t>
      </w:r>
    </w:p>
    <w:p w:rsidR="007E4A59" w:rsidRPr="00424EBE" w:rsidRDefault="007E4A59" w:rsidP="00424EBE">
      <w:pPr>
        <w:spacing w:after="0" w:line="240" w:lineRule="auto"/>
        <w:ind w:firstLine="708"/>
        <w:jc w:val="both"/>
        <w:rPr>
          <w:rFonts w:ascii="Arial" w:hAnsi="Arial" w:cs="Arial"/>
          <w:sz w:val="24"/>
          <w:szCs w:val="24"/>
        </w:rPr>
      </w:pPr>
    </w:p>
    <w:tbl>
      <w:tblPr>
        <w:tblStyle w:val="Tablaconcuadrcula"/>
        <w:tblW w:w="0" w:type="auto"/>
        <w:tblLook w:val="04A0" w:firstRow="1" w:lastRow="0" w:firstColumn="1" w:lastColumn="0" w:noHBand="0" w:noVBand="1"/>
      </w:tblPr>
      <w:tblGrid>
        <w:gridCol w:w="6912"/>
        <w:gridCol w:w="567"/>
        <w:gridCol w:w="426"/>
        <w:gridCol w:w="567"/>
        <w:gridCol w:w="582"/>
      </w:tblGrid>
      <w:tr w:rsidR="00261979" w:rsidRPr="00D469CC" w:rsidTr="00261979">
        <w:tc>
          <w:tcPr>
            <w:tcW w:w="6912" w:type="dxa"/>
          </w:tcPr>
          <w:p w:rsidR="00261979" w:rsidRPr="00D469CC" w:rsidRDefault="00261979" w:rsidP="00261979">
            <w:pPr>
              <w:jc w:val="both"/>
              <w:rPr>
                <w:rFonts w:ascii="Arial" w:hAnsi="Arial" w:cs="Arial"/>
                <w:b/>
                <w:sz w:val="28"/>
                <w:szCs w:val="28"/>
              </w:rPr>
            </w:pPr>
            <w:r w:rsidRPr="007E4A59">
              <w:rPr>
                <w:rFonts w:ascii="Arial" w:hAnsi="Arial" w:cs="Arial"/>
                <w:b/>
                <w:sz w:val="24"/>
                <w:szCs w:val="24"/>
              </w:rPr>
              <w:t>Categorías de evaluación</w:t>
            </w:r>
          </w:p>
        </w:tc>
        <w:tc>
          <w:tcPr>
            <w:tcW w:w="567" w:type="dxa"/>
          </w:tcPr>
          <w:p w:rsidR="00261979" w:rsidRPr="007E4A59" w:rsidRDefault="00261979" w:rsidP="00261979">
            <w:pPr>
              <w:jc w:val="center"/>
              <w:rPr>
                <w:rFonts w:ascii="Arial" w:hAnsi="Arial" w:cs="Arial"/>
                <w:b/>
                <w:sz w:val="24"/>
                <w:szCs w:val="24"/>
              </w:rPr>
            </w:pPr>
            <w:r w:rsidRPr="007E4A59">
              <w:rPr>
                <w:rFonts w:ascii="Arial" w:hAnsi="Arial" w:cs="Arial"/>
                <w:b/>
                <w:sz w:val="24"/>
                <w:szCs w:val="24"/>
              </w:rPr>
              <w:t>1</w:t>
            </w:r>
          </w:p>
        </w:tc>
        <w:tc>
          <w:tcPr>
            <w:tcW w:w="426" w:type="dxa"/>
          </w:tcPr>
          <w:p w:rsidR="00261979" w:rsidRPr="007E4A59" w:rsidRDefault="00261979" w:rsidP="00261979">
            <w:pPr>
              <w:jc w:val="center"/>
              <w:rPr>
                <w:rFonts w:ascii="Arial" w:hAnsi="Arial" w:cs="Arial"/>
                <w:b/>
                <w:sz w:val="24"/>
                <w:szCs w:val="24"/>
              </w:rPr>
            </w:pPr>
            <w:r w:rsidRPr="007E4A59">
              <w:rPr>
                <w:rFonts w:ascii="Arial" w:hAnsi="Arial" w:cs="Arial"/>
                <w:b/>
                <w:sz w:val="24"/>
                <w:szCs w:val="24"/>
              </w:rPr>
              <w:t>2</w:t>
            </w:r>
          </w:p>
        </w:tc>
        <w:tc>
          <w:tcPr>
            <w:tcW w:w="567" w:type="dxa"/>
          </w:tcPr>
          <w:p w:rsidR="00261979" w:rsidRPr="007E4A59" w:rsidRDefault="00261979" w:rsidP="00261979">
            <w:pPr>
              <w:jc w:val="center"/>
              <w:rPr>
                <w:rFonts w:ascii="Arial" w:hAnsi="Arial" w:cs="Arial"/>
                <w:b/>
                <w:sz w:val="24"/>
                <w:szCs w:val="24"/>
              </w:rPr>
            </w:pPr>
            <w:r w:rsidRPr="007E4A59">
              <w:rPr>
                <w:rFonts w:ascii="Arial" w:hAnsi="Arial" w:cs="Arial"/>
                <w:b/>
                <w:sz w:val="24"/>
                <w:szCs w:val="24"/>
              </w:rPr>
              <w:t>3</w:t>
            </w:r>
          </w:p>
        </w:tc>
        <w:tc>
          <w:tcPr>
            <w:tcW w:w="582" w:type="dxa"/>
          </w:tcPr>
          <w:p w:rsidR="00261979" w:rsidRPr="007E4A59" w:rsidRDefault="00261979" w:rsidP="00261979">
            <w:pPr>
              <w:jc w:val="center"/>
              <w:rPr>
                <w:rFonts w:ascii="Arial" w:hAnsi="Arial" w:cs="Arial"/>
                <w:b/>
                <w:sz w:val="24"/>
                <w:szCs w:val="24"/>
              </w:rPr>
            </w:pPr>
            <w:r w:rsidRPr="007E4A59">
              <w:rPr>
                <w:rFonts w:ascii="Arial" w:hAnsi="Arial" w:cs="Arial"/>
                <w:b/>
                <w:sz w:val="24"/>
                <w:szCs w:val="24"/>
              </w:rPr>
              <w:t>.4</w:t>
            </w:r>
          </w:p>
        </w:tc>
      </w:tr>
      <w:tr w:rsidR="00261979" w:rsidTr="00261979">
        <w:tc>
          <w:tcPr>
            <w:tcW w:w="6912" w:type="dxa"/>
          </w:tcPr>
          <w:p w:rsidR="00261979" w:rsidRPr="007E4A59" w:rsidRDefault="00424EBE" w:rsidP="00261979">
            <w:r w:rsidRPr="007E4A59">
              <w:t xml:space="preserve">1. Muestra un interés activo en mi grupo, es honesto, amigable y se </w:t>
            </w:r>
            <w:r w:rsidR="007E4A59">
              <w:t xml:space="preserve"> </w:t>
            </w:r>
            <w:r w:rsidRPr="007E4A59">
              <w:t>interesa por participar en los procesos del grupo.</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424EBE" w:rsidP="00261979">
            <w:r w:rsidRPr="007E4A59">
              <w:t>2. Crea un ambiente relajado y abierto para iniciar una discusión.</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424EBE" w:rsidP="00261979">
            <w:pPr>
              <w:jc w:val="both"/>
              <w:rPr>
                <w:rFonts w:ascii="Arial" w:hAnsi="Arial" w:cs="Arial"/>
                <w:b/>
              </w:rPr>
            </w:pPr>
            <w:r w:rsidRPr="007E4A59">
              <w:t>3. Escucha y responde adecuadamente a mis problemas y preguntas.</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424EBE" w:rsidP="00261979">
            <w:pPr>
              <w:jc w:val="both"/>
              <w:rPr>
                <w:rFonts w:ascii="Arial" w:hAnsi="Arial" w:cs="Arial"/>
                <w:b/>
              </w:rPr>
            </w:pPr>
            <w:r w:rsidRPr="007E4A59">
              <w:t>4. Admite los conocimientos que él no sabe.</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424EBE" w:rsidP="00261979">
            <w:pPr>
              <w:jc w:val="both"/>
              <w:rPr>
                <w:rFonts w:ascii="Arial" w:hAnsi="Arial" w:cs="Arial"/>
                <w:b/>
              </w:rPr>
            </w:pPr>
            <w:r w:rsidRPr="007E4A59">
              <w:t>5. Ayuda a mi grupo a identificar la importancia de aprender temas y a describir temas aprendidos, para poderlos discutir.</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424EBE" w:rsidP="00261979">
            <w:pPr>
              <w:jc w:val="both"/>
              <w:rPr>
                <w:rFonts w:ascii="Arial" w:hAnsi="Arial" w:cs="Arial"/>
                <w:b/>
              </w:rPr>
            </w:pPr>
            <w:r w:rsidRPr="007E4A59">
              <w:t>6. Guía e interviene para mantener a mi grupo por el camino correcto además para seguir adelante a pesar de los problemas.</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424EBE" w:rsidP="00261979">
            <w:pPr>
              <w:jc w:val="both"/>
              <w:rPr>
                <w:rFonts w:ascii="Arial" w:hAnsi="Arial" w:cs="Arial"/>
                <w:b/>
              </w:rPr>
            </w:pPr>
            <w:r w:rsidRPr="007E4A59">
              <w:t>7. Sugiere recursos de aprendizaje apropiados y ayuda a mi grupo a aprender cómo encontrarlos.</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424EBE" w:rsidP="00261979">
            <w:pPr>
              <w:jc w:val="both"/>
              <w:rPr>
                <w:rFonts w:ascii="Arial" w:hAnsi="Arial" w:cs="Arial"/>
                <w:b/>
              </w:rPr>
            </w:pPr>
            <w:r w:rsidRPr="007E4A59">
              <w:t>8. Provee comentarios constructivos acerca de la información presentada.</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045ED2" w:rsidP="00261979">
            <w:pPr>
              <w:jc w:val="both"/>
              <w:rPr>
                <w:rFonts w:ascii="Arial" w:hAnsi="Arial" w:cs="Arial"/>
                <w:b/>
              </w:rPr>
            </w:pPr>
            <w:r w:rsidRPr="007E4A59">
              <w:t>9. Presenta buenos juicios acerca de cuándo proveer y responder a una pregunta, y cuando orientar la pregunta para a los miembros del grupo.</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045ED2" w:rsidP="00261979">
            <w:pPr>
              <w:jc w:val="both"/>
              <w:rPr>
                <w:rFonts w:ascii="Arial" w:hAnsi="Arial" w:cs="Arial"/>
                <w:b/>
              </w:rPr>
            </w:pPr>
            <w:r w:rsidRPr="007E4A59">
              <w:t>10. Plantea preguntas que estimulan mi pensamiento y mi habilidad para analizar el problema.</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045ED2" w:rsidP="00261979">
            <w:pPr>
              <w:jc w:val="both"/>
              <w:rPr>
                <w:rFonts w:ascii="Arial" w:hAnsi="Arial" w:cs="Arial"/>
                <w:b/>
              </w:rPr>
            </w:pPr>
            <w:r w:rsidRPr="007E4A59">
              <w:t>11. Impulsa a los miembros del grupo para afinar y organizar sus presentaciones.</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7E4A59" w:rsidRDefault="00045ED2" w:rsidP="00261979">
            <w:pPr>
              <w:jc w:val="both"/>
              <w:rPr>
                <w:rFonts w:ascii="Arial" w:hAnsi="Arial" w:cs="Arial"/>
                <w:b/>
              </w:rPr>
            </w:pPr>
            <w:r w:rsidRPr="007E4A59">
              <w:t>12. Guía a mi grupo en planear que es lo que podemos hacer mejor la próxima vez.</w:t>
            </w: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r w:rsidR="00261979" w:rsidTr="00261979">
        <w:tc>
          <w:tcPr>
            <w:tcW w:w="6912" w:type="dxa"/>
          </w:tcPr>
          <w:p w:rsidR="00261979" w:rsidRPr="00D469CC" w:rsidRDefault="00261979" w:rsidP="00261979">
            <w:pPr>
              <w:jc w:val="both"/>
              <w:rPr>
                <w:rFonts w:ascii="Arial" w:hAnsi="Arial" w:cs="Arial"/>
                <w:b/>
                <w:sz w:val="24"/>
                <w:szCs w:val="24"/>
              </w:rPr>
            </w:pPr>
          </w:p>
        </w:tc>
        <w:tc>
          <w:tcPr>
            <w:tcW w:w="567" w:type="dxa"/>
          </w:tcPr>
          <w:p w:rsidR="00261979" w:rsidRPr="00104EBC" w:rsidRDefault="00261979" w:rsidP="00261979">
            <w:pPr>
              <w:jc w:val="both"/>
              <w:rPr>
                <w:rFonts w:ascii="Arial" w:hAnsi="Arial" w:cs="Arial"/>
                <w:b/>
                <w:sz w:val="20"/>
                <w:szCs w:val="20"/>
              </w:rPr>
            </w:pPr>
          </w:p>
        </w:tc>
        <w:tc>
          <w:tcPr>
            <w:tcW w:w="426" w:type="dxa"/>
          </w:tcPr>
          <w:p w:rsidR="00261979" w:rsidRPr="00104EBC" w:rsidRDefault="00261979" w:rsidP="00261979">
            <w:pPr>
              <w:jc w:val="both"/>
              <w:rPr>
                <w:rFonts w:ascii="Arial" w:hAnsi="Arial" w:cs="Arial"/>
                <w:b/>
                <w:sz w:val="20"/>
                <w:szCs w:val="20"/>
              </w:rPr>
            </w:pPr>
          </w:p>
        </w:tc>
        <w:tc>
          <w:tcPr>
            <w:tcW w:w="567" w:type="dxa"/>
          </w:tcPr>
          <w:p w:rsidR="00261979" w:rsidRPr="00104EBC" w:rsidRDefault="00261979" w:rsidP="00261979">
            <w:pPr>
              <w:jc w:val="both"/>
              <w:rPr>
                <w:rFonts w:ascii="Arial" w:hAnsi="Arial" w:cs="Arial"/>
                <w:b/>
                <w:sz w:val="20"/>
                <w:szCs w:val="20"/>
              </w:rPr>
            </w:pPr>
          </w:p>
        </w:tc>
        <w:tc>
          <w:tcPr>
            <w:tcW w:w="582" w:type="dxa"/>
          </w:tcPr>
          <w:p w:rsidR="00261979" w:rsidRPr="00104EBC" w:rsidRDefault="00261979" w:rsidP="00261979">
            <w:pPr>
              <w:jc w:val="both"/>
              <w:rPr>
                <w:rFonts w:ascii="Arial" w:hAnsi="Arial" w:cs="Arial"/>
                <w:b/>
                <w:sz w:val="20"/>
                <w:szCs w:val="20"/>
              </w:rPr>
            </w:pPr>
          </w:p>
        </w:tc>
      </w:tr>
    </w:tbl>
    <w:p w:rsidR="007E4A59" w:rsidRPr="007E4A59" w:rsidRDefault="007E4A59" w:rsidP="007E4A59">
      <w:pPr>
        <w:spacing w:after="0" w:line="240" w:lineRule="auto"/>
        <w:jc w:val="both"/>
        <w:rPr>
          <w:i/>
        </w:rPr>
      </w:pPr>
      <w:r w:rsidRPr="007E4A59">
        <w:rPr>
          <w:rFonts w:ascii="Arial" w:hAnsi="Arial" w:cs="Arial"/>
        </w:rPr>
        <w:t>Fuente</w:t>
      </w:r>
      <w:r w:rsidRPr="007E4A59">
        <w:rPr>
          <w:rFonts w:ascii="Arial" w:hAnsi="Arial" w:cs="Arial"/>
          <w:i/>
        </w:rPr>
        <w:t xml:space="preserve">: </w:t>
      </w:r>
      <w:r w:rsidRPr="007E4A59">
        <w:rPr>
          <w:i/>
        </w:rPr>
        <w:t xml:space="preserve">El Aprendizaje Basado en Problemas como técnica didáctica. Dirección de Investigación y Desarrollo Educativo, Vicerrectoría Académica, Instituto Tecnológico y de Estudios Superiores de Monterrey. Adaptado </w:t>
      </w:r>
    </w:p>
    <w:p w:rsidR="00062734" w:rsidRDefault="00062734" w:rsidP="00227B88">
      <w:pPr>
        <w:spacing w:after="0" w:line="240" w:lineRule="auto"/>
        <w:jc w:val="both"/>
        <w:rPr>
          <w:rFonts w:ascii="Arial" w:hAnsi="Arial" w:cs="Arial"/>
          <w:b/>
          <w:sz w:val="28"/>
          <w:szCs w:val="28"/>
        </w:rPr>
      </w:pPr>
    </w:p>
    <w:p w:rsidR="0090549B" w:rsidRDefault="0090549B" w:rsidP="00227B88">
      <w:pPr>
        <w:spacing w:after="0" w:line="240" w:lineRule="auto"/>
        <w:jc w:val="both"/>
        <w:rPr>
          <w:rFonts w:ascii="Arial" w:hAnsi="Arial" w:cs="Arial"/>
          <w:b/>
          <w:sz w:val="28"/>
          <w:szCs w:val="28"/>
        </w:rPr>
      </w:pPr>
    </w:p>
    <w:p w:rsidR="0090549B" w:rsidRDefault="0090549B" w:rsidP="00227B88">
      <w:pPr>
        <w:spacing w:after="0" w:line="240" w:lineRule="auto"/>
        <w:jc w:val="both"/>
        <w:rPr>
          <w:rFonts w:ascii="Arial" w:hAnsi="Arial" w:cs="Arial"/>
          <w:b/>
          <w:sz w:val="28"/>
          <w:szCs w:val="28"/>
        </w:rPr>
      </w:pPr>
      <w:r>
        <w:rPr>
          <w:rFonts w:ascii="Arial" w:hAnsi="Arial" w:cs="Arial"/>
          <w:b/>
          <w:sz w:val="28"/>
          <w:szCs w:val="28"/>
        </w:rPr>
        <w:t>ANEXOS</w:t>
      </w:r>
      <w:r w:rsidR="00AF1F3E">
        <w:rPr>
          <w:rFonts w:ascii="Arial" w:hAnsi="Arial" w:cs="Arial"/>
          <w:b/>
          <w:sz w:val="28"/>
          <w:szCs w:val="28"/>
        </w:rPr>
        <w:t>:</w:t>
      </w:r>
    </w:p>
    <w:p w:rsidR="00AF1F3E" w:rsidRDefault="00AF1F3E" w:rsidP="00227B88">
      <w:pPr>
        <w:spacing w:after="0" w:line="240" w:lineRule="auto"/>
        <w:jc w:val="both"/>
        <w:rPr>
          <w:rFonts w:ascii="Arial" w:hAnsi="Arial" w:cs="Arial"/>
          <w:b/>
          <w:sz w:val="28"/>
          <w:szCs w:val="28"/>
        </w:rPr>
      </w:pPr>
    </w:p>
    <w:p w:rsidR="00062734" w:rsidRPr="00AF1F3E" w:rsidRDefault="00AF1F3E" w:rsidP="00AF1F3E">
      <w:pPr>
        <w:pStyle w:val="Prrafodelista"/>
        <w:numPr>
          <w:ilvl w:val="0"/>
          <w:numId w:val="43"/>
        </w:numPr>
        <w:spacing w:after="0" w:line="240" w:lineRule="auto"/>
        <w:jc w:val="both"/>
        <w:rPr>
          <w:rFonts w:ascii="Arial" w:hAnsi="Arial" w:cs="Arial"/>
          <w:b/>
          <w:sz w:val="28"/>
          <w:szCs w:val="28"/>
        </w:rPr>
      </w:pPr>
      <w:r w:rsidRPr="00AF1F3E">
        <w:rPr>
          <w:rFonts w:ascii="Arial" w:hAnsi="Arial" w:cs="Arial"/>
          <w:b/>
          <w:sz w:val="28"/>
          <w:szCs w:val="28"/>
        </w:rPr>
        <w:t>Instrumentación didáctica. Método actual</w:t>
      </w:r>
    </w:p>
    <w:p w:rsidR="00AF1F3E" w:rsidRDefault="00AF1F3E" w:rsidP="00227B88">
      <w:pPr>
        <w:spacing w:after="0" w:line="240" w:lineRule="auto"/>
        <w:jc w:val="both"/>
        <w:rPr>
          <w:rFonts w:ascii="Arial" w:hAnsi="Arial" w:cs="Arial"/>
          <w:b/>
          <w:sz w:val="28"/>
          <w:szCs w:val="28"/>
        </w:rPr>
      </w:pPr>
    </w:p>
    <w:p w:rsidR="00AF1F3E" w:rsidRPr="00AF1F3E" w:rsidRDefault="00AF1F3E" w:rsidP="00AF1F3E">
      <w:pPr>
        <w:pStyle w:val="Prrafodelista"/>
        <w:numPr>
          <w:ilvl w:val="0"/>
          <w:numId w:val="43"/>
        </w:numPr>
        <w:spacing w:after="0" w:line="240" w:lineRule="auto"/>
        <w:jc w:val="both"/>
        <w:rPr>
          <w:rFonts w:ascii="Arial" w:hAnsi="Arial" w:cs="Arial"/>
          <w:b/>
          <w:sz w:val="28"/>
          <w:szCs w:val="28"/>
        </w:rPr>
      </w:pPr>
      <w:r w:rsidRPr="00AF1F3E">
        <w:rPr>
          <w:rFonts w:ascii="Arial" w:hAnsi="Arial" w:cs="Arial"/>
          <w:b/>
          <w:sz w:val="28"/>
          <w:szCs w:val="28"/>
        </w:rPr>
        <w:t>Instrumentación didáctica adaptada al ABP</w:t>
      </w:r>
    </w:p>
    <w:p w:rsidR="00AF1F3E" w:rsidRDefault="00AF1F3E" w:rsidP="00227B88">
      <w:pPr>
        <w:spacing w:after="0" w:line="240" w:lineRule="auto"/>
        <w:jc w:val="both"/>
        <w:rPr>
          <w:rFonts w:ascii="Arial" w:hAnsi="Arial" w:cs="Arial"/>
          <w:b/>
          <w:sz w:val="28"/>
          <w:szCs w:val="28"/>
        </w:rPr>
      </w:pPr>
    </w:p>
    <w:p w:rsidR="0080170F" w:rsidRPr="00B70F26" w:rsidRDefault="00AF1F3E" w:rsidP="00B70F26">
      <w:pPr>
        <w:pStyle w:val="Prrafodelista"/>
        <w:numPr>
          <w:ilvl w:val="0"/>
          <w:numId w:val="43"/>
        </w:numPr>
        <w:spacing w:after="0" w:line="240" w:lineRule="auto"/>
        <w:jc w:val="both"/>
        <w:rPr>
          <w:rFonts w:ascii="Arial" w:hAnsi="Arial" w:cs="Arial"/>
          <w:b/>
          <w:sz w:val="28"/>
          <w:szCs w:val="28"/>
        </w:rPr>
      </w:pPr>
      <w:r w:rsidRPr="00AF1F3E">
        <w:rPr>
          <w:rFonts w:ascii="Arial" w:hAnsi="Arial" w:cs="Arial"/>
          <w:b/>
          <w:sz w:val="28"/>
          <w:szCs w:val="28"/>
        </w:rPr>
        <w:t>Programa de la asignatura de Desarrollo Sustentable plan 2016.</w:t>
      </w:r>
    </w:p>
    <w:p w:rsidR="0080170F" w:rsidRPr="0080170F" w:rsidRDefault="0080170F" w:rsidP="0080170F">
      <w:pPr>
        <w:pStyle w:val="Prrafodelista"/>
        <w:rPr>
          <w:rFonts w:ascii="Arial" w:hAnsi="Arial" w:cs="Arial"/>
          <w:b/>
          <w:sz w:val="28"/>
          <w:szCs w:val="28"/>
        </w:rPr>
      </w:pPr>
    </w:p>
    <w:p w:rsidR="000C735C" w:rsidRDefault="000C735C" w:rsidP="00AF1F3E">
      <w:pPr>
        <w:pStyle w:val="Prrafodelista"/>
        <w:numPr>
          <w:ilvl w:val="0"/>
          <w:numId w:val="43"/>
        </w:numPr>
        <w:spacing w:after="0" w:line="240" w:lineRule="auto"/>
        <w:jc w:val="both"/>
        <w:rPr>
          <w:rFonts w:ascii="Arial" w:hAnsi="Arial" w:cs="Arial"/>
          <w:b/>
          <w:sz w:val="28"/>
          <w:szCs w:val="28"/>
        </w:rPr>
      </w:pPr>
      <w:r>
        <w:rPr>
          <w:rFonts w:ascii="Arial" w:hAnsi="Arial" w:cs="Arial"/>
          <w:b/>
          <w:sz w:val="28"/>
          <w:szCs w:val="28"/>
        </w:rPr>
        <w:t>Rúbrica para reporte de investigación</w:t>
      </w:r>
    </w:p>
    <w:p w:rsidR="000C735C" w:rsidRPr="000C735C" w:rsidRDefault="000C735C" w:rsidP="000C735C">
      <w:pPr>
        <w:pStyle w:val="Prrafodelista"/>
        <w:rPr>
          <w:rFonts w:ascii="Arial" w:hAnsi="Arial" w:cs="Arial"/>
          <w:b/>
          <w:sz w:val="28"/>
          <w:szCs w:val="28"/>
        </w:rPr>
      </w:pPr>
    </w:p>
    <w:p w:rsidR="0080170F" w:rsidRPr="00AF1F3E" w:rsidRDefault="0080170F" w:rsidP="00AF1F3E">
      <w:pPr>
        <w:pStyle w:val="Prrafodelista"/>
        <w:numPr>
          <w:ilvl w:val="0"/>
          <w:numId w:val="43"/>
        </w:numPr>
        <w:spacing w:after="0" w:line="240" w:lineRule="auto"/>
        <w:jc w:val="both"/>
        <w:rPr>
          <w:rFonts w:ascii="Arial" w:hAnsi="Arial" w:cs="Arial"/>
          <w:b/>
          <w:sz w:val="28"/>
          <w:szCs w:val="28"/>
        </w:rPr>
      </w:pPr>
      <w:r>
        <w:rPr>
          <w:rFonts w:ascii="Arial" w:hAnsi="Arial" w:cs="Arial"/>
          <w:b/>
          <w:sz w:val="28"/>
          <w:szCs w:val="28"/>
        </w:rPr>
        <w:t>Rúbrica para Presentación Oral del proyecto de Contribución,</w:t>
      </w:r>
    </w:p>
    <w:p w:rsidR="00AF1F3E" w:rsidRDefault="00AF1F3E" w:rsidP="00227B88">
      <w:pPr>
        <w:spacing w:after="0" w:line="240" w:lineRule="auto"/>
        <w:jc w:val="both"/>
        <w:rPr>
          <w:rFonts w:ascii="Arial" w:hAnsi="Arial" w:cs="Arial"/>
          <w:b/>
          <w:sz w:val="28"/>
          <w:szCs w:val="28"/>
        </w:rPr>
      </w:pPr>
    </w:p>
    <w:p w:rsidR="00AF1F3E" w:rsidRPr="00AF1F3E" w:rsidRDefault="00AF1F3E" w:rsidP="00227B88">
      <w:pPr>
        <w:spacing w:after="0" w:line="240" w:lineRule="auto"/>
        <w:jc w:val="both"/>
        <w:rPr>
          <w:rFonts w:ascii="Arial" w:hAnsi="Arial" w:cs="Arial"/>
          <w:b/>
          <w:sz w:val="28"/>
          <w:szCs w:val="28"/>
        </w:rPr>
      </w:pPr>
    </w:p>
    <w:p w:rsidR="00F237E5" w:rsidRPr="00062734" w:rsidRDefault="00F237E5" w:rsidP="00227B88">
      <w:pPr>
        <w:spacing w:after="0" w:line="240" w:lineRule="auto"/>
        <w:jc w:val="both"/>
        <w:rPr>
          <w:rFonts w:ascii="Arial" w:hAnsi="Arial" w:cs="Arial"/>
          <w:sz w:val="28"/>
          <w:szCs w:val="28"/>
        </w:rPr>
      </w:pPr>
    </w:p>
    <w:p w:rsidR="00F237E5" w:rsidRPr="00062734" w:rsidRDefault="00F237E5" w:rsidP="00227B88">
      <w:pPr>
        <w:spacing w:after="0" w:line="240" w:lineRule="auto"/>
        <w:jc w:val="both"/>
        <w:rPr>
          <w:rFonts w:ascii="Arial" w:hAnsi="Arial" w:cs="Arial"/>
          <w:sz w:val="28"/>
          <w:szCs w:val="28"/>
        </w:rPr>
      </w:pPr>
    </w:p>
    <w:p w:rsidR="00F237E5" w:rsidRPr="00062734" w:rsidRDefault="00F237E5" w:rsidP="00227B88">
      <w:pPr>
        <w:spacing w:after="0" w:line="240" w:lineRule="auto"/>
        <w:jc w:val="both"/>
        <w:rPr>
          <w:rFonts w:ascii="Arial" w:hAnsi="Arial" w:cs="Arial"/>
          <w:sz w:val="28"/>
          <w:szCs w:val="28"/>
        </w:rPr>
      </w:pPr>
    </w:p>
    <w:p w:rsidR="00F237E5" w:rsidRPr="00062734" w:rsidRDefault="00F237E5" w:rsidP="00227B88">
      <w:pPr>
        <w:spacing w:after="0" w:line="240" w:lineRule="auto"/>
        <w:jc w:val="both"/>
        <w:rPr>
          <w:rFonts w:ascii="Arial" w:hAnsi="Arial" w:cs="Arial"/>
          <w:sz w:val="28"/>
          <w:szCs w:val="28"/>
        </w:rPr>
      </w:pPr>
    </w:p>
    <w:p w:rsidR="00F237E5" w:rsidRPr="00062734" w:rsidRDefault="00F237E5" w:rsidP="00227B88">
      <w:pPr>
        <w:spacing w:after="0" w:line="240" w:lineRule="auto"/>
        <w:jc w:val="both"/>
        <w:rPr>
          <w:rFonts w:ascii="Arial" w:hAnsi="Arial" w:cs="Arial"/>
          <w:sz w:val="28"/>
          <w:szCs w:val="28"/>
        </w:rPr>
      </w:pPr>
    </w:p>
    <w:p w:rsidR="00F237E5" w:rsidRPr="00062734" w:rsidRDefault="00F237E5" w:rsidP="00227B88">
      <w:pPr>
        <w:spacing w:after="0" w:line="240" w:lineRule="auto"/>
        <w:jc w:val="both"/>
        <w:rPr>
          <w:rFonts w:ascii="Arial" w:hAnsi="Arial" w:cs="Arial"/>
          <w:sz w:val="28"/>
          <w:szCs w:val="28"/>
        </w:rPr>
      </w:pPr>
    </w:p>
    <w:p w:rsidR="00F237E5" w:rsidRDefault="00F237E5" w:rsidP="00227B88">
      <w:pPr>
        <w:spacing w:after="0" w:line="240" w:lineRule="auto"/>
        <w:jc w:val="both"/>
        <w:rPr>
          <w:rFonts w:ascii="Arial" w:hAnsi="Arial" w:cs="Arial"/>
          <w:b/>
          <w:sz w:val="28"/>
          <w:szCs w:val="28"/>
        </w:rPr>
      </w:pPr>
    </w:p>
    <w:p w:rsidR="000A6D9E" w:rsidRDefault="000A6D9E">
      <w:pPr>
        <w:rPr>
          <w:rFonts w:ascii="Arial" w:hAnsi="Arial" w:cs="Arial"/>
          <w:b/>
          <w:sz w:val="28"/>
          <w:szCs w:val="28"/>
        </w:rPr>
      </w:pPr>
      <w:r>
        <w:rPr>
          <w:rFonts w:ascii="Arial" w:hAnsi="Arial" w:cs="Arial"/>
          <w:b/>
          <w:sz w:val="28"/>
          <w:szCs w:val="28"/>
        </w:rPr>
        <w:br w:type="page"/>
      </w:r>
    </w:p>
    <w:p w:rsidR="00DF045D" w:rsidRPr="00DF045D" w:rsidRDefault="005C133A" w:rsidP="00227B88">
      <w:pPr>
        <w:spacing w:after="0" w:line="240" w:lineRule="auto"/>
        <w:jc w:val="both"/>
        <w:rPr>
          <w:rFonts w:ascii="Arial" w:hAnsi="Arial" w:cs="Arial"/>
          <w:b/>
          <w:sz w:val="28"/>
          <w:szCs w:val="28"/>
        </w:rPr>
      </w:pPr>
      <w:r>
        <w:rPr>
          <w:rFonts w:ascii="Arial" w:hAnsi="Arial" w:cs="Arial"/>
          <w:b/>
          <w:sz w:val="28"/>
          <w:szCs w:val="28"/>
        </w:rPr>
        <w:lastRenderedPageBreak/>
        <w:t>REFERENCIAS</w:t>
      </w:r>
      <w:r w:rsidR="00DF045D" w:rsidRPr="00DF045D">
        <w:rPr>
          <w:rFonts w:ascii="Arial" w:hAnsi="Arial" w:cs="Arial"/>
          <w:b/>
          <w:sz w:val="28"/>
          <w:szCs w:val="28"/>
        </w:rPr>
        <w:t>:</w:t>
      </w:r>
    </w:p>
    <w:p w:rsidR="00DF045D" w:rsidRDefault="00DF045D" w:rsidP="00227B88">
      <w:pPr>
        <w:spacing w:after="0" w:line="240" w:lineRule="auto"/>
        <w:jc w:val="both"/>
        <w:rPr>
          <w:rFonts w:ascii="Arial" w:hAnsi="Arial" w:cs="Arial"/>
          <w:b/>
          <w:sz w:val="24"/>
          <w:szCs w:val="24"/>
        </w:rPr>
      </w:pPr>
    </w:p>
    <w:p w:rsidR="000E7211" w:rsidRDefault="000E7211" w:rsidP="00227B88">
      <w:pPr>
        <w:spacing w:after="0" w:line="240" w:lineRule="auto"/>
        <w:jc w:val="both"/>
        <w:rPr>
          <w:rFonts w:ascii="Arial" w:hAnsi="Arial" w:cs="Arial"/>
          <w:sz w:val="24"/>
          <w:szCs w:val="24"/>
        </w:rPr>
      </w:pPr>
    </w:p>
    <w:p w:rsidR="00FA298D" w:rsidRDefault="00FA298D" w:rsidP="000E7211">
      <w:pPr>
        <w:spacing w:after="0" w:line="240" w:lineRule="auto"/>
        <w:jc w:val="both"/>
        <w:rPr>
          <w:rFonts w:ascii="Arial" w:hAnsi="Arial" w:cs="Arial"/>
          <w:sz w:val="24"/>
          <w:szCs w:val="24"/>
        </w:rPr>
      </w:pPr>
      <w:r>
        <w:rPr>
          <w:rFonts w:ascii="Arial" w:hAnsi="Arial" w:cs="Arial"/>
          <w:sz w:val="24"/>
          <w:szCs w:val="24"/>
        </w:rPr>
        <w:t xml:space="preserve">Amaya Guerra, J. </w:t>
      </w:r>
      <w:r w:rsidRPr="00FA298D">
        <w:rPr>
          <w:rFonts w:ascii="Arial" w:hAnsi="Arial" w:cs="Arial"/>
          <w:sz w:val="24"/>
          <w:szCs w:val="24"/>
        </w:rPr>
        <w:t>&amp;</w:t>
      </w:r>
      <w:r>
        <w:rPr>
          <w:rFonts w:ascii="Arial" w:hAnsi="Arial" w:cs="Arial"/>
          <w:sz w:val="24"/>
          <w:szCs w:val="24"/>
        </w:rPr>
        <w:t xml:space="preserve"> Prado Maillard E. (2007). ESTRATEGIAS DE APRENDIZAJE PARA UNIVERSITARIOS Un enfoque constructivista. Trillas. México.</w:t>
      </w:r>
    </w:p>
    <w:p w:rsidR="00FA298D" w:rsidRDefault="00FA298D" w:rsidP="000E7211">
      <w:pPr>
        <w:spacing w:after="0" w:line="240" w:lineRule="auto"/>
        <w:jc w:val="both"/>
        <w:rPr>
          <w:rFonts w:ascii="Arial" w:hAnsi="Arial" w:cs="Arial"/>
          <w:sz w:val="24"/>
          <w:szCs w:val="24"/>
        </w:rPr>
      </w:pPr>
    </w:p>
    <w:p w:rsidR="000E7211" w:rsidRPr="000E7211" w:rsidRDefault="000E7211" w:rsidP="000E7211">
      <w:pPr>
        <w:spacing w:after="0" w:line="240" w:lineRule="auto"/>
        <w:jc w:val="both"/>
        <w:rPr>
          <w:rFonts w:ascii="Arial" w:hAnsi="Arial" w:cs="Arial"/>
          <w:sz w:val="24"/>
          <w:szCs w:val="24"/>
        </w:rPr>
      </w:pPr>
      <w:r w:rsidRPr="000E7211">
        <w:rPr>
          <w:rFonts w:ascii="Arial" w:hAnsi="Arial" w:cs="Arial"/>
          <w:sz w:val="24"/>
          <w:szCs w:val="24"/>
        </w:rPr>
        <w:t>Escobedo Seguel, C., &amp; Arteaga Viveros, E. (2016). EL PROCESO DE ENSEÑANZA-APRENDIZAJE DE LOS MÉTODOS DE INVESTIGACIÓN SOCIAL EN UN CONTEXTO DE VULNERABILIDAD ECONÓMICA, SOCIAL Y CULTURAL. Un estudio desde las carreras de la facultad de Ciencias Sociales de la Uc Temuco. Prisma Social, (16), 278-321.</w:t>
      </w:r>
    </w:p>
    <w:p w:rsidR="000E7211" w:rsidRDefault="000E7211" w:rsidP="00227B88">
      <w:pPr>
        <w:spacing w:after="0" w:line="240" w:lineRule="auto"/>
        <w:jc w:val="both"/>
        <w:rPr>
          <w:rFonts w:ascii="Arial" w:hAnsi="Arial" w:cs="Arial"/>
          <w:sz w:val="24"/>
          <w:szCs w:val="24"/>
        </w:rPr>
      </w:pPr>
    </w:p>
    <w:p w:rsidR="00DF045D" w:rsidRDefault="00DF045D" w:rsidP="00227B88">
      <w:pPr>
        <w:spacing w:after="0" w:line="240" w:lineRule="auto"/>
        <w:jc w:val="both"/>
        <w:rPr>
          <w:rFonts w:ascii="Arial" w:hAnsi="Arial" w:cs="Arial"/>
          <w:sz w:val="24"/>
          <w:szCs w:val="24"/>
        </w:rPr>
      </w:pPr>
      <w:r w:rsidRPr="00DF045D">
        <w:rPr>
          <w:rFonts w:ascii="Arial" w:hAnsi="Arial" w:cs="Arial"/>
          <w:sz w:val="24"/>
          <w:szCs w:val="24"/>
        </w:rPr>
        <w:t>Hernández Arteaga, I., &amp; Recalde Meneses, J., &amp; Luna, J. (2015). ESTRATEGIA DIDÁCTICA: UNA COMPETENCIA DOCENTE EN LA FORMACIÓN PARA EL MUNDO LABORAL. Revista Latinoamericana de Estudios Educativos (Colombia), 11 (1), 73-94.</w:t>
      </w:r>
    </w:p>
    <w:p w:rsidR="00DF045D" w:rsidRDefault="00DF045D" w:rsidP="00227B88">
      <w:pPr>
        <w:spacing w:after="0" w:line="240" w:lineRule="auto"/>
        <w:jc w:val="both"/>
        <w:rPr>
          <w:rFonts w:ascii="Arial" w:hAnsi="Arial" w:cs="Arial"/>
          <w:sz w:val="24"/>
          <w:szCs w:val="24"/>
        </w:rPr>
      </w:pPr>
    </w:p>
    <w:p w:rsidR="00DF045D" w:rsidRDefault="000E7211" w:rsidP="00227B88">
      <w:pPr>
        <w:spacing w:after="0" w:line="240" w:lineRule="auto"/>
        <w:jc w:val="both"/>
        <w:rPr>
          <w:rFonts w:ascii="Arial" w:hAnsi="Arial" w:cs="Arial"/>
          <w:sz w:val="24"/>
          <w:szCs w:val="24"/>
        </w:rPr>
      </w:pPr>
      <w:r>
        <w:rPr>
          <w:rFonts w:ascii="Arial" w:hAnsi="Arial" w:cs="Arial"/>
          <w:sz w:val="24"/>
          <w:szCs w:val="24"/>
        </w:rPr>
        <w:t xml:space="preserve">Sola Ayape, C. </w:t>
      </w:r>
      <w:r w:rsidR="00FA298D">
        <w:rPr>
          <w:rFonts w:ascii="Arial" w:hAnsi="Arial" w:cs="Arial"/>
          <w:sz w:val="24"/>
          <w:szCs w:val="24"/>
        </w:rPr>
        <w:t>(2015). APRENDIZAJE BASADO EN PROBLEMAS De la teoría a la práctica. Trillas, México.</w:t>
      </w:r>
    </w:p>
    <w:p w:rsidR="000E7211" w:rsidRDefault="000E7211" w:rsidP="00227B88">
      <w:pPr>
        <w:spacing w:after="0" w:line="240" w:lineRule="auto"/>
        <w:jc w:val="both"/>
        <w:rPr>
          <w:rFonts w:ascii="Arial" w:hAnsi="Arial" w:cs="Arial"/>
          <w:sz w:val="24"/>
          <w:szCs w:val="24"/>
        </w:rPr>
      </w:pPr>
    </w:p>
    <w:p w:rsidR="00EF4548" w:rsidRDefault="00EF4548" w:rsidP="00227B88">
      <w:pPr>
        <w:spacing w:after="0" w:line="240" w:lineRule="auto"/>
        <w:jc w:val="both"/>
        <w:rPr>
          <w:rFonts w:ascii="Arial" w:hAnsi="Arial" w:cs="Arial"/>
          <w:sz w:val="24"/>
          <w:szCs w:val="24"/>
        </w:rPr>
      </w:pPr>
      <w:r>
        <w:rPr>
          <w:rFonts w:ascii="Arial" w:hAnsi="Arial" w:cs="Arial"/>
          <w:sz w:val="24"/>
          <w:szCs w:val="24"/>
        </w:rPr>
        <w:t xml:space="preserve">Aprendizaje Basado en Problemas. Guias rápidas sobre nuevas metodologías. Pdf. Tomado de: </w:t>
      </w:r>
    </w:p>
    <w:p w:rsidR="00EF4548" w:rsidRDefault="00600DF6" w:rsidP="00227B88">
      <w:pPr>
        <w:spacing w:after="0" w:line="240" w:lineRule="auto"/>
        <w:jc w:val="both"/>
        <w:rPr>
          <w:rFonts w:ascii="Arial" w:hAnsi="Arial" w:cs="Arial"/>
          <w:sz w:val="24"/>
          <w:szCs w:val="24"/>
        </w:rPr>
      </w:pPr>
      <w:hyperlink r:id="rId36" w:history="1">
        <w:r w:rsidR="00EF4548" w:rsidRPr="00C34A63">
          <w:rPr>
            <w:rStyle w:val="Hipervnculo"/>
            <w:rFonts w:ascii="Arial" w:hAnsi="Arial" w:cs="Arial"/>
            <w:sz w:val="24"/>
            <w:szCs w:val="24"/>
          </w:rPr>
          <w:t>https://innovacioneducativa.upm.es/guias/Aprendizaje_basado_en_problemas.pdf</w:t>
        </w:r>
      </w:hyperlink>
    </w:p>
    <w:p w:rsidR="00EF4548" w:rsidRDefault="00EF4548" w:rsidP="00227B88">
      <w:pPr>
        <w:spacing w:after="0" w:line="240" w:lineRule="auto"/>
        <w:jc w:val="both"/>
        <w:rPr>
          <w:rFonts w:ascii="Arial" w:hAnsi="Arial" w:cs="Arial"/>
          <w:sz w:val="24"/>
          <w:szCs w:val="24"/>
        </w:rPr>
      </w:pPr>
    </w:p>
    <w:p w:rsidR="000E7211" w:rsidRDefault="000E7211" w:rsidP="000E7211">
      <w:pPr>
        <w:spacing w:after="0" w:line="240" w:lineRule="auto"/>
        <w:jc w:val="both"/>
        <w:rPr>
          <w:rFonts w:ascii="Arial" w:hAnsi="Arial" w:cs="Arial"/>
          <w:sz w:val="24"/>
          <w:szCs w:val="24"/>
        </w:rPr>
      </w:pPr>
      <w:r w:rsidRPr="000E7211">
        <w:rPr>
          <w:rFonts w:ascii="Arial" w:hAnsi="Arial" w:cs="Arial"/>
          <w:sz w:val="24"/>
          <w:szCs w:val="24"/>
        </w:rPr>
        <w:t>Educación 2030. 10 de enero 2019. Tomado de:</w:t>
      </w:r>
      <w:r>
        <w:rPr>
          <w:rFonts w:ascii="Arial" w:hAnsi="Arial" w:cs="Arial"/>
          <w:sz w:val="24"/>
          <w:szCs w:val="24"/>
        </w:rPr>
        <w:t xml:space="preserve"> </w:t>
      </w:r>
    </w:p>
    <w:p w:rsidR="000E7211" w:rsidRPr="000E7211" w:rsidRDefault="00600DF6" w:rsidP="000E7211">
      <w:pPr>
        <w:spacing w:after="0" w:line="240" w:lineRule="auto"/>
        <w:jc w:val="both"/>
        <w:rPr>
          <w:rFonts w:ascii="Arial" w:hAnsi="Arial" w:cs="Arial"/>
          <w:sz w:val="24"/>
          <w:szCs w:val="24"/>
        </w:rPr>
      </w:pPr>
      <w:hyperlink r:id="rId37" w:history="1">
        <w:r w:rsidR="000E7211" w:rsidRPr="000E7211">
          <w:rPr>
            <w:rStyle w:val="Hipervnculo"/>
            <w:rFonts w:ascii="Arial" w:hAnsi="Arial" w:cs="Arial"/>
            <w:sz w:val="24"/>
            <w:szCs w:val="24"/>
          </w:rPr>
          <w:t>https://es.unesco.org/themes/liderar-agenda-mundial-educacion-2030</w:t>
        </w:r>
      </w:hyperlink>
    </w:p>
    <w:p w:rsidR="000E7211" w:rsidRPr="000E7211" w:rsidRDefault="000E7211" w:rsidP="000E7211">
      <w:pPr>
        <w:spacing w:after="0" w:line="240" w:lineRule="auto"/>
        <w:jc w:val="both"/>
        <w:rPr>
          <w:rFonts w:ascii="Arial" w:hAnsi="Arial" w:cs="Arial"/>
          <w:sz w:val="24"/>
          <w:szCs w:val="24"/>
        </w:rPr>
      </w:pPr>
    </w:p>
    <w:p w:rsidR="00360F43" w:rsidRDefault="00C96583" w:rsidP="00227B88">
      <w:pPr>
        <w:spacing w:after="0" w:line="240" w:lineRule="auto"/>
        <w:jc w:val="both"/>
        <w:rPr>
          <w:rFonts w:ascii="Arial" w:hAnsi="Arial" w:cs="Arial"/>
          <w:sz w:val="24"/>
          <w:szCs w:val="24"/>
        </w:rPr>
      </w:pPr>
      <w:r>
        <w:rPr>
          <w:rFonts w:ascii="Arial" w:hAnsi="Arial" w:cs="Arial"/>
          <w:sz w:val="24"/>
          <w:szCs w:val="24"/>
        </w:rPr>
        <w:t>N</w:t>
      </w:r>
      <w:r w:rsidR="00360F43">
        <w:rPr>
          <w:rFonts w:ascii="Arial" w:hAnsi="Arial" w:cs="Arial"/>
          <w:sz w:val="24"/>
          <w:szCs w:val="24"/>
        </w:rPr>
        <w:t>ueva economía. 08 de julio 2019,</w:t>
      </w:r>
    </w:p>
    <w:p w:rsidR="000E7211" w:rsidRDefault="00600DF6" w:rsidP="00227B88">
      <w:pPr>
        <w:spacing w:after="0" w:line="240" w:lineRule="auto"/>
        <w:jc w:val="both"/>
        <w:rPr>
          <w:rFonts w:ascii="Arial" w:hAnsi="Arial" w:cs="Arial"/>
          <w:sz w:val="24"/>
          <w:szCs w:val="24"/>
        </w:rPr>
      </w:pPr>
      <w:hyperlink r:id="rId38" w:history="1">
        <w:r w:rsidR="00360F43" w:rsidRPr="0080284D">
          <w:rPr>
            <w:rStyle w:val="Hipervnculo"/>
            <w:rFonts w:ascii="Arial" w:hAnsi="Arial" w:cs="Arial"/>
            <w:sz w:val="24"/>
            <w:szCs w:val="24"/>
          </w:rPr>
          <w:t>https://www.forbes.com.mx/las-tendencias-que-determinaran-una-nueva-economia-a-partir-de-2030/</w:t>
        </w:r>
      </w:hyperlink>
    </w:p>
    <w:p w:rsidR="00FA35C2" w:rsidRDefault="00FA35C2" w:rsidP="00227B88">
      <w:pPr>
        <w:spacing w:after="0" w:line="240" w:lineRule="auto"/>
        <w:jc w:val="both"/>
        <w:rPr>
          <w:rFonts w:ascii="Arial" w:hAnsi="Arial" w:cs="Arial"/>
          <w:sz w:val="24"/>
          <w:szCs w:val="24"/>
        </w:rPr>
      </w:pPr>
    </w:p>
    <w:p w:rsidR="00921A62" w:rsidRDefault="00921A62" w:rsidP="00227B88">
      <w:pPr>
        <w:spacing w:after="0" w:line="240" w:lineRule="auto"/>
        <w:jc w:val="both"/>
        <w:rPr>
          <w:rFonts w:ascii="Arial" w:hAnsi="Arial" w:cs="Arial"/>
          <w:sz w:val="24"/>
          <w:szCs w:val="24"/>
        </w:rPr>
      </w:pPr>
      <w:r w:rsidRPr="00921A62">
        <w:rPr>
          <w:rFonts w:ascii="Arial" w:hAnsi="Arial" w:cs="Arial"/>
          <w:bCs/>
          <w:sz w:val="24"/>
          <w:szCs w:val="24"/>
        </w:rPr>
        <w:t>Mayra Elena Salas Vinent. (2009).</w:t>
      </w:r>
      <w:r>
        <w:rPr>
          <w:rFonts w:ascii="Arial" w:hAnsi="Arial" w:cs="Arial"/>
          <w:b/>
          <w:bCs/>
          <w:sz w:val="24"/>
          <w:szCs w:val="24"/>
        </w:rPr>
        <w:t xml:space="preserve"> </w:t>
      </w:r>
      <w:r w:rsidRPr="00921A62">
        <w:rPr>
          <w:rFonts w:ascii="Arial" w:hAnsi="Arial" w:cs="Arial"/>
          <w:sz w:val="24"/>
          <w:szCs w:val="24"/>
        </w:rPr>
        <w:t>DEL PROCESO DE ENSEÑANZA APRENDIZAJE TRADICIONAL, AL PROCESO DE ENSEÑANZA APRENDIZAJE PARA LA FORMACIÓN DE COMPETENCIAS, EN LOS ESTUDIANTES DE LA ENSEÑANZA BÁSICA, MEDIA SUPERIOR Y SUPERIOR</w:t>
      </w:r>
      <w:r>
        <w:rPr>
          <w:rFonts w:ascii="Arial" w:hAnsi="Arial" w:cs="Arial"/>
          <w:sz w:val="24"/>
          <w:szCs w:val="24"/>
        </w:rPr>
        <w:t xml:space="preserve">. </w:t>
      </w:r>
      <w:r w:rsidRPr="00921A62">
        <w:rPr>
          <w:rFonts w:ascii="Arial" w:hAnsi="Arial" w:cs="Arial"/>
          <w:sz w:val="24"/>
          <w:szCs w:val="24"/>
        </w:rPr>
        <w:t>Ministerio de Ciencia, Tecnología y Medio Ambiente, Cuba</w:t>
      </w:r>
      <w:r>
        <w:rPr>
          <w:rFonts w:ascii="Arial" w:hAnsi="Arial" w:cs="Arial"/>
          <w:sz w:val="24"/>
          <w:szCs w:val="24"/>
        </w:rPr>
        <w:t>.  Tomado de:</w:t>
      </w:r>
    </w:p>
    <w:p w:rsidR="00FA35C2" w:rsidRDefault="00600DF6" w:rsidP="00227B88">
      <w:pPr>
        <w:spacing w:after="0" w:line="240" w:lineRule="auto"/>
        <w:jc w:val="both"/>
        <w:rPr>
          <w:rFonts w:ascii="Arial" w:hAnsi="Arial" w:cs="Arial"/>
          <w:sz w:val="24"/>
          <w:szCs w:val="24"/>
        </w:rPr>
      </w:pPr>
      <w:hyperlink r:id="rId39" w:history="1">
        <w:r w:rsidR="00921A62" w:rsidRPr="006E0B06">
          <w:rPr>
            <w:rStyle w:val="Hipervnculo"/>
            <w:rFonts w:ascii="Arial" w:hAnsi="Arial" w:cs="Arial"/>
            <w:sz w:val="24"/>
            <w:szCs w:val="24"/>
          </w:rPr>
          <w:t>http://www.eumed.net/rev/ced/07/mesv3.htm</w:t>
        </w:r>
      </w:hyperlink>
    </w:p>
    <w:p w:rsidR="00921A62" w:rsidRDefault="00921A62" w:rsidP="00227B88">
      <w:pPr>
        <w:spacing w:after="0" w:line="240" w:lineRule="auto"/>
        <w:jc w:val="both"/>
        <w:rPr>
          <w:rFonts w:ascii="Arial" w:hAnsi="Arial" w:cs="Arial"/>
          <w:sz w:val="24"/>
          <w:szCs w:val="24"/>
        </w:rPr>
      </w:pPr>
    </w:p>
    <w:p w:rsidR="00261979" w:rsidRPr="00261979" w:rsidRDefault="00261979" w:rsidP="00261979">
      <w:pPr>
        <w:spacing w:after="0" w:line="240" w:lineRule="auto"/>
        <w:jc w:val="both"/>
        <w:rPr>
          <w:rFonts w:ascii="Arial" w:hAnsi="Arial" w:cs="Arial"/>
          <w:sz w:val="24"/>
          <w:szCs w:val="24"/>
        </w:rPr>
      </w:pPr>
      <w:r w:rsidRPr="00261979">
        <w:rPr>
          <w:rFonts w:ascii="Arial" w:hAnsi="Arial" w:cs="Arial"/>
          <w:sz w:val="24"/>
          <w:szCs w:val="24"/>
        </w:rPr>
        <w:t>Objetivos del Desarrollo Sostenible (ONU). Julio 2019</w:t>
      </w:r>
    </w:p>
    <w:p w:rsidR="002C6228" w:rsidRDefault="00600DF6" w:rsidP="00261979">
      <w:pPr>
        <w:spacing w:after="0" w:line="240" w:lineRule="auto"/>
        <w:jc w:val="both"/>
        <w:rPr>
          <w:rFonts w:ascii="Arial" w:hAnsi="Arial" w:cs="Arial"/>
          <w:sz w:val="24"/>
          <w:szCs w:val="24"/>
        </w:rPr>
      </w:pPr>
      <w:hyperlink r:id="rId40" w:history="1">
        <w:r w:rsidR="00261979" w:rsidRPr="007D313B">
          <w:rPr>
            <w:rStyle w:val="Hipervnculo"/>
            <w:rFonts w:ascii="Arial" w:hAnsi="Arial" w:cs="Arial"/>
            <w:sz w:val="24"/>
            <w:szCs w:val="24"/>
          </w:rPr>
          <w:t>https://www.undp.org/content/undp/es/home/sustainable-development-goals.html</w:t>
        </w:r>
      </w:hyperlink>
    </w:p>
    <w:p w:rsidR="00261979" w:rsidRDefault="00261979" w:rsidP="00261979">
      <w:pPr>
        <w:spacing w:after="0" w:line="240" w:lineRule="auto"/>
        <w:jc w:val="both"/>
        <w:rPr>
          <w:rFonts w:ascii="Arial" w:hAnsi="Arial" w:cs="Arial"/>
          <w:sz w:val="24"/>
          <w:szCs w:val="24"/>
        </w:rPr>
      </w:pPr>
    </w:p>
    <w:p w:rsidR="00261979" w:rsidRDefault="00261979" w:rsidP="00261979">
      <w:pPr>
        <w:spacing w:after="0" w:line="240" w:lineRule="auto"/>
        <w:jc w:val="both"/>
        <w:rPr>
          <w:rFonts w:ascii="Arial" w:hAnsi="Arial" w:cs="Arial"/>
          <w:sz w:val="24"/>
          <w:szCs w:val="24"/>
        </w:rPr>
      </w:pPr>
    </w:p>
    <w:p w:rsidR="00261979" w:rsidRPr="00DF045D" w:rsidRDefault="00261979" w:rsidP="00261979">
      <w:pPr>
        <w:spacing w:after="0" w:line="240" w:lineRule="auto"/>
        <w:jc w:val="both"/>
        <w:rPr>
          <w:rFonts w:ascii="Arial" w:hAnsi="Arial" w:cs="Arial"/>
          <w:sz w:val="24"/>
          <w:szCs w:val="24"/>
        </w:rPr>
      </w:pPr>
    </w:p>
    <w:sectPr w:rsidR="00261979" w:rsidRPr="00DF045D" w:rsidSect="00916053">
      <w:footerReference w:type="default" r:id="rId41"/>
      <w:pgSz w:w="12240" w:h="15840"/>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DF6" w:rsidRDefault="00600DF6" w:rsidP="00B2184E">
      <w:pPr>
        <w:spacing w:after="0" w:line="240" w:lineRule="auto"/>
      </w:pPr>
      <w:r>
        <w:separator/>
      </w:r>
    </w:p>
  </w:endnote>
  <w:endnote w:type="continuationSeparator" w:id="0">
    <w:p w:rsidR="00600DF6" w:rsidRDefault="00600DF6" w:rsidP="00B2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30862"/>
      <w:docPartObj>
        <w:docPartGallery w:val="Page Numbers (Bottom of Page)"/>
        <w:docPartUnique/>
      </w:docPartObj>
    </w:sdtPr>
    <w:sdtEndPr/>
    <w:sdtContent>
      <w:p w:rsidR="000663EE" w:rsidRDefault="000663EE">
        <w:pPr>
          <w:pStyle w:val="Piedepgina"/>
          <w:jc w:val="right"/>
        </w:pPr>
        <w:r>
          <w:fldChar w:fldCharType="begin"/>
        </w:r>
        <w:r>
          <w:instrText>PAGE   \* MERGEFORMAT</w:instrText>
        </w:r>
        <w:r>
          <w:fldChar w:fldCharType="separate"/>
        </w:r>
        <w:r w:rsidR="00177D10" w:rsidRPr="00177D10">
          <w:rPr>
            <w:noProof/>
            <w:lang w:val="es-ES"/>
          </w:rPr>
          <w:t>26</w:t>
        </w:r>
        <w:r>
          <w:fldChar w:fldCharType="end"/>
        </w:r>
      </w:p>
    </w:sdtContent>
  </w:sdt>
  <w:p w:rsidR="000663EE" w:rsidRDefault="000663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DF6" w:rsidRDefault="00600DF6" w:rsidP="00B2184E">
      <w:pPr>
        <w:spacing w:after="0" w:line="240" w:lineRule="auto"/>
      </w:pPr>
      <w:r>
        <w:separator/>
      </w:r>
    </w:p>
  </w:footnote>
  <w:footnote w:type="continuationSeparator" w:id="0">
    <w:p w:rsidR="00600DF6" w:rsidRDefault="00600DF6" w:rsidP="00B218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E0A"/>
    <w:multiLevelType w:val="hybridMultilevel"/>
    <w:tmpl w:val="DFA20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15262A"/>
    <w:multiLevelType w:val="hybridMultilevel"/>
    <w:tmpl w:val="C65668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A06E8B"/>
    <w:multiLevelType w:val="hybridMultilevel"/>
    <w:tmpl w:val="28547CB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4183096"/>
    <w:multiLevelType w:val="hybridMultilevel"/>
    <w:tmpl w:val="3A4C006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80C624D"/>
    <w:multiLevelType w:val="hybridMultilevel"/>
    <w:tmpl w:val="031CA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6A42BD"/>
    <w:multiLevelType w:val="hybridMultilevel"/>
    <w:tmpl w:val="21FE5B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653B82"/>
    <w:multiLevelType w:val="hybridMultilevel"/>
    <w:tmpl w:val="5BE4A4DC"/>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nsid w:val="121D0AF7"/>
    <w:multiLevelType w:val="hybridMultilevel"/>
    <w:tmpl w:val="A9443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510803"/>
    <w:multiLevelType w:val="hybridMultilevel"/>
    <w:tmpl w:val="F31E602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nsid w:val="15936F0A"/>
    <w:multiLevelType w:val="hybridMultilevel"/>
    <w:tmpl w:val="65EC7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C522D7"/>
    <w:multiLevelType w:val="hybridMultilevel"/>
    <w:tmpl w:val="999429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AC1E95"/>
    <w:multiLevelType w:val="hybridMultilevel"/>
    <w:tmpl w:val="F4D434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09062A"/>
    <w:multiLevelType w:val="hybridMultilevel"/>
    <w:tmpl w:val="776CE830"/>
    <w:lvl w:ilvl="0" w:tplc="0FF23710">
      <w:start w:val="1"/>
      <w:numFmt w:val="bullet"/>
      <w:lvlText w:val=""/>
      <w:lvlJc w:val="left"/>
      <w:pPr>
        <w:tabs>
          <w:tab w:val="num" w:pos="720"/>
        </w:tabs>
        <w:ind w:left="720" w:hanging="360"/>
      </w:pPr>
      <w:rPr>
        <w:rFonts w:ascii="Wingdings 3" w:hAnsi="Wingdings 3" w:hint="default"/>
      </w:rPr>
    </w:lvl>
    <w:lvl w:ilvl="1" w:tplc="AD32E3CA" w:tentative="1">
      <w:start w:val="1"/>
      <w:numFmt w:val="bullet"/>
      <w:lvlText w:val=""/>
      <w:lvlJc w:val="left"/>
      <w:pPr>
        <w:tabs>
          <w:tab w:val="num" w:pos="1440"/>
        </w:tabs>
        <w:ind w:left="1440" w:hanging="360"/>
      </w:pPr>
      <w:rPr>
        <w:rFonts w:ascii="Wingdings 3" w:hAnsi="Wingdings 3" w:hint="default"/>
      </w:rPr>
    </w:lvl>
    <w:lvl w:ilvl="2" w:tplc="78F25A1E" w:tentative="1">
      <w:start w:val="1"/>
      <w:numFmt w:val="bullet"/>
      <w:lvlText w:val=""/>
      <w:lvlJc w:val="left"/>
      <w:pPr>
        <w:tabs>
          <w:tab w:val="num" w:pos="2160"/>
        </w:tabs>
        <w:ind w:left="2160" w:hanging="360"/>
      </w:pPr>
      <w:rPr>
        <w:rFonts w:ascii="Wingdings 3" w:hAnsi="Wingdings 3" w:hint="default"/>
      </w:rPr>
    </w:lvl>
    <w:lvl w:ilvl="3" w:tplc="C7B06586" w:tentative="1">
      <w:start w:val="1"/>
      <w:numFmt w:val="bullet"/>
      <w:lvlText w:val=""/>
      <w:lvlJc w:val="left"/>
      <w:pPr>
        <w:tabs>
          <w:tab w:val="num" w:pos="2880"/>
        </w:tabs>
        <w:ind w:left="2880" w:hanging="360"/>
      </w:pPr>
      <w:rPr>
        <w:rFonts w:ascii="Wingdings 3" w:hAnsi="Wingdings 3" w:hint="default"/>
      </w:rPr>
    </w:lvl>
    <w:lvl w:ilvl="4" w:tplc="3C2E326C" w:tentative="1">
      <w:start w:val="1"/>
      <w:numFmt w:val="bullet"/>
      <w:lvlText w:val=""/>
      <w:lvlJc w:val="left"/>
      <w:pPr>
        <w:tabs>
          <w:tab w:val="num" w:pos="3600"/>
        </w:tabs>
        <w:ind w:left="3600" w:hanging="360"/>
      </w:pPr>
      <w:rPr>
        <w:rFonts w:ascii="Wingdings 3" w:hAnsi="Wingdings 3" w:hint="default"/>
      </w:rPr>
    </w:lvl>
    <w:lvl w:ilvl="5" w:tplc="AE9AB7CC" w:tentative="1">
      <w:start w:val="1"/>
      <w:numFmt w:val="bullet"/>
      <w:lvlText w:val=""/>
      <w:lvlJc w:val="left"/>
      <w:pPr>
        <w:tabs>
          <w:tab w:val="num" w:pos="4320"/>
        </w:tabs>
        <w:ind w:left="4320" w:hanging="360"/>
      </w:pPr>
      <w:rPr>
        <w:rFonts w:ascii="Wingdings 3" w:hAnsi="Wingdings 3" w:hint="default"/>
      </w:rPr>
    </w:lvl>
    <w:lvl w:ilvl="6" w:tplc="BA26C570" w:tentative="1">
      <w:start w:val="1"/>
      <w:numFmt w:val="bullet"/>
      <w:lvlText w:val=""/>
      <w:lvlJc w:val="left"/>
      <w:pPr>
        <w:tabs>
          <w:tab w:val="num" w:pos="5040"/>
        </w:tabs>
        <w:ind w:left="5040" w:hanging="360"/>
      </w:pPr>
      <w:rPr>
        <w:rFonts w:ascii="Wingdings 3" w:hAnsi="Wingdings 3" w:hint="default"/>
      </w:rPr>
    </w:lvl>
    <w:lvl w:ilvl="7" w:tplc="14F8B316" w:tentative="1">
      <w:start w:val="1"/>
      <w:numFmt w:val="bullet"/>
      <w:lvlText w:val=""/>
      <w:lvlJc w:val="left"/>
      <w:pPr>
        <w:tabs>
          <w:tab w:val="num" w:pos="5760"/>
        </w:tabs>
        <w:ind w:left="5760" w:hanging="360"/>
      </w:pPr>
      <w:rPr>
        <w:rFonts w:ascii="Wingdings 3" w:hAnsi="Wingdings 3" w:hint="default"/>
      </w:rPr>
    </w:lvl>
    <w:lvl w:ilvl="8" w:tplc="F178464E" w:tentative="1">
      <w:start w:val="1"/>
      <w:numFmt w:val="bullet"/>
      <w:lvlText w:val=""/>
      <w:lvlJc w:val="left"/>
      <w:pPr>
        <w:tabs>
          <w:tab w:val="num" w:pos="6480"/>
        </w:tabs>
        <w:ind w:left="6480" w:hanging="360"/>
      </w:pPr>
      <w:rPr>
        <w:rFonts w:ascii="Wingdings 3" w:hAnsi="Wingdings 3" w:hint="default"/>
      </w:rPr>
    </w:lvl>
  </w:abstractNum>
  <w:abstractNum w:abstractNumId="13">
    <w:nsid w:val="1F4717D6"/>
    <w:multiLevelType w:val="hybridMultilevel"/>
    <w:tmpl w:val="5E38EF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FC2972"/>
    <w:multiLevelType w:val="hybridMultilevel"/>
    <w:tmpl w:val="907A3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CA3DBD"/>
    <w:multiLevelType w:val="hybridMultilevel"/>
    <w:tmpl w:val="62D4DE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16246F"/>
    <w:multiLevelType w:val="hybridMultilevel"/>
    <w:tmpl w:val="D1BEF7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9F117B"/>
    <w:multiLevelType w:val="hybridMultilevel"/>
    <w:tmpl w:val="7C96174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312A57D2"/>
    <w:multiLevelType w:val="hybridMultilevel"/>
    <w:tmpl w:val="B4025B7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33DC3D22"/>
    <w:multiLevelType w:val="hybridMultilevel"/>
    <w:tmpl w:val="2334C4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DB3FC3"/>
    <w:multiLevelType w:val="hybridMultilevel"/>
    <w:tmpl w:val="A6A20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551F74"/>
    <w:multiLevelType w:val="hybridMultilevel"/>
    <w:tmpl w:val="BBDA51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C95FA1"/>
    <w:multiLevelType w:val="hybridMultilevel"/>
    <w:tmpl w:val="E7F4F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F35CD7"/>
    <w:multiLevelType w:val="hybridMultilevel"/>
    <w:tmpl w:val="D14872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3E6EFE"/>
    <w:multiLevelType w:val="hybridMultilevel"/>
    <w:tmpl w:val="AC862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53246DE"/>
    <w:multiLevelType w:val="hybridMultilevel"/>
    <w:tmpl w:val="CA3C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416810"/>
    <w:multiLevelType w:val="hybridMultilevel"/>
    <w:tmpl w:val="EA80F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DD62CB"/>
    <w:multiLevelType w:val="hybridMultilevel"/>
    <w:tmpl w:val="8B48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E1F31B0"/>
    <w:multiLevelType w:val="hybridMultilevel"/>
    <w:tmpl w:val="CB9478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753D40"/>
    <w:multiLevelType w:val="hybridMultilevel"/>
    <w:tmpl w:val="E6D284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B55780"/>
    <w:multiLevelType w:val="hybridMultilevel"/>
    <w:tmpl w:val="3DF8A2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373E6E"/>
    <w:multiLevelType w:val="hybridMultilevel"/>
    <w:tmpl w:val="87E86C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CC25211"/>
    <w:multiLevelType w:val="hybridMultilevel"/>
    <w:tmpl w:val="25C2E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FA473ED"/>
    <w:multiLevelType w:val="hybridMultilevel"/>
    <w:tmpl w:val="18B41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154281E"/>
    <w:multiLevelType w:val="hybridMultilevel"/>
    <w:tmpl w:val="63D8BFC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1F53272"/>
    <w:multiLevelType w:val="hybridMultilevel"/>
    <w:tmpl w:val="FF1099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BE0155"/>
    <w:multiLevelType w:val="hybridMultilevel"/>
    <w:tmpl w:val="86249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4E6E18"/>
    <w:multiLevelType w:val="hybridMultilevel"/>
    <w:tmpl w:val="C02854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B403E26"/>
    <w:multiLevelType w:val="hybridMultilevel"/>
    <w:tmpl w:val="E73C6A9C"/>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nsid w:val="6C7D444C"/>
    <w:multiLevelType w:val="hybridMultilevel"/>
    <w:tmpl w:val="A37C42A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71006570"/>
    <w:multiLevelType w:val="hybridMultilevel"/>
    <w:tmpl w:val="837C8E0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16B6552"/>
    <w:multiLevelType w:val="hybridMultilevel"/>
    <w:tmpl w:val="93E2E6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827B80"/>
    <w:multiLevelType w:val="hybridMultilevel"/>
    <w:tmpl w:val="785277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99F158A"/>
    <w:multiLevelType w:val="hybridMultilevel"/>
    <w:tmpl w:val="FF46E4AA"/>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nsid w:val="7A491B9F"/>
    <w:multiLevelType w:val="hybridMultilevel"/>
    <w:tmpl w:val="A12A77CC"/>
    <w:lvl w:ilvl="0" w:tplc="080A000F">
      <w:start w:val="1"/>
      <w:numFmt w:val="decimal"/>
      <w:lvlText w:val="%1."/>
      <w:lvlJc w:val="left"/>
      <w:pPr>
        <w:ind w:left="2700" w:hanging="360"/>
      </w:p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45">
    <w:nsid w:val="7E93324A"/>
    <w:multiLevelType w:val="hybridMultilevel"/>
    <w:tmpl w:val="FC1A0C6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0"/>
  </w:num>
  <w:num w:numId="3">
    <w:abstractNumId w:val="19"/>
  </w:num>
  <w:num w:numId="4">
    <w:abstractNumId w:val="15"/>
  </w:num>
  <w:num w:numId="5">
    <w:abstractNumId w:val="6"/>
  </w:num>
  <w:num w:numId="6">
    <w:abstractNumId w:val="43"/>
  </w:num>
  <w:num w:numId="7">
    <w:abstractNumId w:val="41"/>
  </w:num>
  <w:num w:numId="8">
    <w:abstractNumId w:val="7"/>
  </w:num>
  <w:num w:numId="9">
    <w:abstractNumId w:val="38"/>
  </w:num>
  <w:num w:numId="10">
    <w:abstractNumId w:val="12"/>
  </w:num>
  <w:num w:numId="11">
    <w:abstractNumId w:val="9"/>
  </w:num>
  <w:num w:numId="12">
    <w:abstractNumId w:val="0"/>
  </w:num>
  <w:num w:numId="13">
    <w:abstractNumId w:val="25"/>
  </w:num>
  <w:num w:numId="14">
    <w:abstractNumId w:val="13"/>
  </w:num>
  <w:num w:numId="15">
    <w:abstractNumId w:val="16"/>
  </w:num>
  <w:num w:numId="16">
    <w:abstractNumId w:val="14"/>
  </w:num>
  <w:num w:numId="17">
    <w:abstractNumId w:val="27"/>
  </w:num>
  <w:num w:numId="18">
    <w:abstractNumId w:val="29"/>
  </w:num>
  <w:num w:numId="19">
    <w:abstractNumId w:val="26"/>
  </w:num>
  <w:num w:numId="20">
    <w:abstractNumId w:val="11"/>
  </w:num>
  <w:num w:numId="21">
    <w:abstractNumId w:val="20"/>
  </w:num>
  <w:num w:numId="22">
    <w:abstractNumId w:val="2"/>
  </w:num>
  <w:num w:numId="23">
    <w:abstractNumId w:val="10"/>
  </w:num>
  <w:num w:numId="24">
    <w:abstractNumId w:val="42"/>
  </w:num>
  <w:num w:numId="25">
    <w:abstractNumId w:val="22"/>
  </w:num>
  <w:num w:numId="26">
    <w:abstractNumId w:val="36"/>
  </w:num>
  <w:num w:numId="27">
    <w:abstractNumId w:val="4"/>
  </w:num>
  <w:num w:numId="28">
    <w:abstractNumId w:val="31"/>
  </w:num>
  <w:num w:numId="29">
    <w:abstractNumId w:val="28"/>
  </w:num>
  <w:num w:numId="30">
    <w:abstractNumId w:val="24"/>
  </w:num>
  <w:num w:numId="31">
    <w:abstractNumId w:val="23"/>
  </w:num>
  <w:num w:numId="32">
    <w:abstractNumId w:val="5"/>
  </w:num>
  <w:num w:numId="33">
    <w:abstractNumId w:val="40"/>
  </w:num>
  <w:num w:numId="34">
    <w:abstractNumId w:val="8"/>
  </w:num>
  <w:num w:numId="35">
    <w:abstractNumId w:val="17"/>
  </w:num>
  <w:num w:numId="36">
    <w:abstractNumId w:val="33"/>
  </w:num>
  <w:num w:numId="37">
    <w:abstractNumId w:val="18"/>
  </w:num>
  <w:num w:numId="38">
    <w:abstractNumId w:val="37"/>
  </w:num>
  <w:num w:numId="39">
    <w:abstractNumId w:val="3"/>
  </w:num>
  <w:num w:numId="40">
    <w:abstractNumId w:val="39"/>
  </w:num>
  <w:num w:numId="41">
    <w:abstractNumId w:val="1"/>
  </w:num>
  <w:num w:numId="42">
    <w:abstractNumId w:val="44"/>
  </w:num>
  <w:num w:numId="43">
    <w:abstractNumId w:val="35"/>
  </w:num>
  <w:num w:numId="44">
    <w:abstractNumId w:val="45"/>
  </w:num>
  <w:num w:numId="45">
    <w:abstractNumId w:val="32"/>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C35"/>
    <w:rsid w:val="00005DBB"/>
    <w:rsid w:val="00012409"/>
    <w:rsid w:val="000224A0"/>
    <w:rsid w:val="00023E24"/>
    <w:rsid w:val="00026BBA"/>
    <w:rsid w:val="00031E8C"/>
    <w:rsid w:val="00045ED2"/>
    <w:rsid w:val="000617FB"/>
    <w:rsid w:val="00062734"/>
    <w:rsid w:val="000663EE"/>
    <w:rsid w:val="000736BB"/>
    <w:rsid w:val="00077F7E"/>
    <w:rsid w:val="00091DA6"/>
    <w:rsid w:val="000A13C4"/>
    <w:rsid w:val="000A477F"/>
    <w:rsid w:val="000A5CC5"/>
    <w:rsid w:val="000A6D9E"/>
    <w:rsid w:val="000B3DC4"/>
    <w:rsid w:val="000C735C"/>
    <w:rsid w:val="000D34D2"/>
    <w:rsid w:val="000D5A8A"/>
    <w:rsid w:val="000E7211"/>
    <w:rsid w:val="00104EBC"/>
    <w:rsid w:val="0011312D"/>
    <w:rsid w:val="001211BA"/>
    <w:rsid w:val="00123028"/>
    <w:rsid w:val="0013016D"/>
    <w:rsid w:val="00135269"/>
    <w:rsid w:val="00140034"/>
    <w:rsid w:val="00142238"/>
    <w:rsid w:val="00157FA1"/>
    <w:rsid w:val="00160DAE"/>
    <w:rsid w:val="00161CFE"/>
    <w:rsid w:val="00177D10"/>
    <w:rsid w:val="001B0900"/>
    <w:rsid w:val="001B13DA"/>
    <w:rsid w:val="001B34DE"/>
    <w:rsid w:val="001B5600"/>
    <w:rsid w:val="001E0211"/>
    <w:rsid w:val="001E3C11"/>
    <w:rsid w:val="001E47C5"/>
    <w:rsid w:val="001F6C0F"/>
    <w:rsid w:val="00205133"/>
    <w:rsid w:val="0021254F"/>
    <w:rsid w:val="00214221"/>
    <w:rsid w:val="002158D8"/>
    <w:rsid w:val="00225D46"/>
    <w:rsid w:val="0022766F"/>
    <w:rsid w:val="00227B88"/>
    <w:rsid w:val="00232575"/>
    <w:rsid w:val="00261979"/>
    <w:rsid w:val="0026293A"/>
    <w:rsid w:val="002718FF"/>
    <w:rsid w:val="002737EC"/>
    <w:rsid w:val="00287842"/>
    <w:rsid w:val="002C096B"/>
    <w:rsid w:val="002C6228"/>
    <w:rsid w:val="002C65A6"/>
    <w:rsid w:val="002C724D"/>
    <w:rsid w:val="002D2881"/>
    <w:rsid w:val="002F6533"/>
    <w:rsid w:val="00301264"/>
    <w:rsid w:val="00306B03"/>
    <w:rsid w:val="003077E6"/>
    <w:rsid w:val="003263B7"/>
    <w:rsid w:val="00330FED"/>
    <w:rsid w:val="0033209A"/>
    <w:rsid w:val="00332F01"/>
    <w:rsid w:val="00344C2B"/>
    <w:rsid w:val="00345C4C"/>
    <w:rsid w:val="00345FB5"/>
    <w:rsid w:val="00360F43"/>
    <w:rsid w:val="003627FA"/>
    <w:rsid w:val="00367DEB"/>
    <w:rsid w:val="00371E11"/>
    <w:rsid w:val="0037223F"/>
    <w:rsid w:val="003900B3"/>
    <w:rsid w:val="00396F8D"/>
    <w:rsid w:val="00397CC9"/>
    <w:rsid w:val="003B1E04"/>
    <w:rsid w:val="003C297B"/>
    <w:rsid w:val="0040734B"/>
    <w:rsid w:val="0041144E"/>
    <w:rsid w:val="00420029"/>
    <w:rsid w:val="004205E9"/>
    <w:rsid w:val="00420745"/>
    <w:rsid w:val="004216B1"/>
    <w:rsid w:val="00424EBE"/>
    <w:rsid w:val="0042608A"/>
    <w:rsid w:val="00434F48"/>
    <w:rsid w:val="004424B7"/>
    <w:rsid w:val="00442E32"/>
    <w:rsid w:val="00447CAF"/>
    <w:rsid w:val="00455643"/>
    <w:rsid w:val="0045649D"/>
    <w:rsid w:val="0045755C"/>
    <w:rsid w:val="004607AF"/>
    <w:rsid w:val="004731E8"/>
    <w:rsid w:val="00475BF1"/>
    <w:rsid w:val="00490806"/>
    <w:rsid w:val="004965D8"/>
    <w:rsid w:val="004D12D6"/>
    <w:rsid w:val="004D47E9"/>
    <w:rsid w:val="004E2D21"/>
    <w:rsid w:val="004E3843"/>
    <w:rsid w:val="004E6413"/>
    <w:rsid w:val="004F59EF"/>
    <w:rsid w:val="00503612"/>
    <w:rsid w:val="00521181"/>
    <w:rsid w:val="00523E14"/>
    <w:rsid w:val="00534BCF"/>
    <w:rsid w:val="00537622"/>
    <w:rsid w:val="00541DCD"/>
    <w:rsid w:val="00545362"/>
    <w:rsid w:val="00557B34"/>
    <w:rsid w:val="00557BCB"/>
    <w:rsid w:val="005729D6"/>
    <w:rsid w:val="005B1E44"/>
    <w:rsid w:val="005B3F61"/>
    <w:rsid w:val="005B51A6"/>
    <w:rsid w:val="005B6447"/>
    <w:rsid w:val="005C133A"/>
    <w:rsid w:val="005D1EFB"/>
    <w:rsid w:val="005D6518"/>
    <w:rsid w:val="00600DF6"/>
    <w:rsid w:val="00602206"/>
    <w:rsid w:val="00604ABF"/>
    <w:rsid w:val="0060665B"/>
    <w:rsid w:val="00625A90"/>
    <w:rsid w:val="00631531"/>
    <w:rsid w:val="00633837"/>
    <w:rsid w:val="0063557B"/>
    <w:rsid w:val="006361E8"/>
    <w:rsid w:val="00650D30"/>
    <w:rsid w:val="006532F9"/>
    <w:rsid w:val="006635DA"/>
    <w:rsid w:val="00664AAD"/>
    <w:rsid w:val="00677F8C"/>
    <w:rsid w:val="0068492C"/>
    <w:rsid w:val="006874AB"/>
    <w:rsid w:val="00687924"/>
    <w:rsid w:val="00691485"/>
    <w:rsid w:val="006A01FE"/>
    <w:rsid w:val="006A0553"/>
    <w:rsid w:val="006A2C4A"/>
    <w:rsid w:val="006B4F3E"/>
    <w:rsid w:val="006B68F6"/>
    <w:rsid w:val="006E1703"/>
    <w:rsid w:val="00700976"/>
    <w:rsid w:val="00702CFA"/>
    <w:rsid w:val="00716D1F"/>
    <w:rsid w:val="00737D09"/>
    <w:rsid w:val="00751A8F"/>
    <w:rsid w:val="00762DAD"/>
    <w:rsid w:val="0077338C"/>
    <w:rsid w:val="007828D5"/>
    <w:rsid w:val="007852F9"/>
    <w:rsid w:val="00786F14"/>
    <w:rsid w:val="007935D3"/>
    <w:rsid w:val="00793C05"/>
    <w:rsid w:val="00795E7E"/>
    <w:rsid w:val="007B3FB6"/>
    <w:rsid w:val="007B5FDD"/>
    <w:rsid w:val="007B614C"/>
    <w:rsid w:val="007C6FA7"/>
    <w:rsid w:val="007D3273"/>
    <w:rsid w:val="007D3A61"/>
    <w:rsid w:val="007D5787"/>
    <w:rsid w:val="007E4383"/>
    <w:rsid w:val="007E4A59"/>
    <w:rsid w:val="007F1E96"/>
    <w:rsid w:val="0080170F"/>
    <w:rsid w:val="0080192C"/>
    <w:rsid w:val="008311BA"/>
    <w:rsid w:val="00841B30"/>
    <w:rsid w:val="00841C35"/>
    <w:rsid w:val="00841DC5"/>
    <w:rsid w:val="00846D7F"/>
    <w:rsid w:val="00847D3F"/>
    <w:rsid w:val="00855C78"/>
    <w:rsid w:val="00895543"/>
    <w:rsid w:val="008C0E24"/>
    <w:rsid w:val="008C5E95"/>
    <w:rsid w:val="008E1D03"/>
    <w:rsid w:val="008E277B"/>
    <w:rsid w:val="008E695F"/>
    <w:rsid w:val="008F73B5"/>
    <w:rsid w:val="0090099B"/>
    <w:rsid w:val="00904877"/>
    <w:rsid w:val="0090549B"/>
    <w:rsid w:val="009062A0"/>
    <w:rsid w:val="009068E2"/>
    <w:rsid w:val="00911873"/>
    <w:rsid w:val="00916053"/>
    <w:rsid w:val="00921A62"/>
    <w:rsid w:val="00923C4D"/>
    <w:rsid w:val="00927ED2"/>
    <w:rsid w:val="00941849"/>
    <w:rsid w:val="009459C0"/>
    <w:rsid w:val="00946930"/>
    <w:rsid w:val="00951EE9"/>
    <w:rsid w:val="009543DC"/>
    <w:rsid w:val="00954F3A"/>
    <w:rsid w:val="00961E46"/>
    <w:rsid w:val="00973317"/>
    <w:rsid w:val="009830CB"/>
    <w:rsid w:val="00984E88"/>
    <w:rsid w:val="00984F28"/>
    <w:rsid w:val="00985C90"/>
    <w:rsid w:val="0098712A"/>
    <w:rsid w:val="00996684"/>
    <w:rsid w:val="009A57AE"/>
    <w:rsid w:val="009C3A71"/>
    <w:rsid w:val="009D7033"/>
    <w:rsid w:val="009D7D2F"/>
    <w:rsid w:val="009E702D"/>
    <w:rsid w:val="009F2F5E"/>
    <w:rsid w:val="009F5B40"/>
    <w:rsid w:val="00A05968"/>
    <w:rsid w:val="00A2526C"/>
    <w:rsid w:val="00A441CB"/>
    <w:rsid w:val="00A65DF0"/>
    <w:rsid w:val="00A820E8"/>
    <w:rsid w:val="00AA2813"/>
    <w:rsid w:val="00AA3B55"/>
    <w:rsid w:val="00AC1920"/>
    <w:rsid w:val="00AD2D02"/>
    <w:rsid w:val="00AD6FE5"/>
    <w:rsid w:val="00AF1F3E"/>
    <w:rsid w:val="00AF67DD"/>
    <w:rsid w:val="00B10227"/>
    <w:rsid w:val="00B2184E"/>
    <w:rsid w:val="00B36020"/>
    <w:rsid w:val="00B41A85"/>
    <w:rsid w:val="00B524A4"/>
    <w:rsid w:val="00B57D74"/>
    <w:rsid w:val="00B64E58"/>
    <w:rsid w:val="00B65FDB"/>
    <w:rsid w:val="00B70F26"/>
    <w:rsid w:val="00B743C3"/>
    <w:rsid w:val="00B8208D"/>
    <w:rsid w:val="00B826B2"/>
    <w:rsid w:val="00B859EB"/>
    <w:rsid w:val="00B908DB"/>
    <w:rsid w:val="00BB2DE3"/>
    <w:rsid w:val="00BB3C1D"/>
    <w:rsid w:val="00BC2A1F"/>
    <w:rsid w:val="00BD1182"/>
    <w:rsid w:val="00BD137E"/>
    <w:rsid w:val="00BD1D7B"/>
    <w:rsid w:val="00BE133C"/>
    <w:rsid w:val="00BE145C"/>
    <w:rsid w:val="00BF5473"/>
    <w:rsid w:val="00BF5B28"/>
    <w:rsid w:val="00C00404"/>
    <w:rsid w:val="00C03D8E"/>
    <w:rsid w:val="00C04A46"/>
    <w:rsid w:val="00C12F8A"/>
    <w:rsid w:val="00C33E78"/>
    <w:rsid w:val="00C43F2A"/>
    <w:rsid w:val="00C5319B"/>
    <w:rsid w:val="00C57675"/>
    <w:rsid w:val="00C678A8"/>
    <w:rsid w:val="00C777C5"/>
    <w:rsid w:val="00C8065C"/>
    <w:rsid w:val="00C81630"/>
    <w:rsid w:val="00C860AF"/>
    <w:rsid w:val="00C96583"/>
    <w:rsid w:val="00CA551E"/>
    <w:rsid w:val="00CC7C7E"/>
    <w:rsid w:val="00CD5303"/>
    <w:rsid w:val="00CD64D1"/>
    <w:rsid w:val="00CD7C0E"/>
    <w:rsid w:val="00CF551B"/>
    <w:rsid w:val="00D05819"/>
    <w:rsid w:val="00D10B62"/>
    <w:rsid w:val="00D2225C"/>
    <w:rsid w:val="00D22D96"/>
    <w:rsid w:val="00D25048"/>
    <w:rsid w:val="00D32CC5"/>
    <w:rsid w:val="00D469CC"/>
    <w:rsid w:val="00D568C8"/>
    <w:rsid w:val="00D5748D"/>
    <w:rsid w:val="00D63566"/>
    <w:rsid w:val="00D70DE4"/>
    <w:rsid w:val="00D73493"/>
    <w:rsid w:val="00D937F3"/>
    <w:rsid w:val="00D97FFC"/>
    <w:rsid w:val="00DA60D4"/>
    <w:rsid w:val="00DA787B"/>
    <w:rsid w:val="00DB0706"/>
    <w:rsid w:val="00DC4362"/>
    <w:rsid w:val="00DD4EE6"/>
    <w:rsid w:val="00DE288C"/>
    <w:rsid w:val="00DE378A"/>
    <w:rsid w:val="00DF045D"/>
    <w:rsid w:val="00E04778"/>
    <w:rsid w:val="00E047CB"/>
    <w:rsid w:val="00E25061"/>
    <w:rsid w:val="00E25E1C"/>
    <w:rsid w:val="00E442AF"/>
    <w:rsid w:val="00E54CCF"/>
    <w:rsid w:val="00E552EF"/>
    <w:rsid w:val="00E57471"/>
    <w:rsid w:val="00E62887"/>
    <w:rsid w:val="00E708D5"/>
    <w:rsid w:val="00E72C2B"/>
    <w:rsid w:val="00E777AB"/>
    <w:rsid w:val="00E874C2"/>
    <w:rsid w:val="00E97566"/>
    <w:rsid w:val="00EA2B44"/>
    <w:rsid w:val="00EB2C96"/>
    <w:rsid w:val="00EB782E"/>
    <w:rsid w:val="00EC4471"/>
    <w:rsid w:val="00ED3044"/>
    <w:rsid w:val="00ED6247"/>
    <w:rsid w:val="00ED6C92"/>
    <w:rsid w:val="00EE03DD"/>
    <w:rsid w:val="00EF1DCA"/>
    <w:rsid w:val="00EF4548"/>
    <w:rsid w:val="00EF5EC8"/>
    <w:rsid w:val="00F20666"/>
    <w:rsid w:val="00F237E5"/>
    <w:rsid w:val="00F37A84"/>
    <w:rsid w:val="00F5218B"/>
    <w:rsid w:val="00F532BC"/>
    <w:rsid w:val="00F63497"/>
    <w:rsid w:val="00F72D33"/>
    <w:rsid w:val="00F757BC"/>
    <w:rsid w:val="00F8481B"/>
    <w:rsid w:val="00F87AC2"/>
    <w:rsid w:val="00FA298D"/>
    <w:rsid w:val="00FA3476"/>
    <w:rsid w:val="00FA35C2"/>
    <w:rsid w:val="00FB5CBC"/>
    <w:rsid w:val="00FC2370"/>
    <w:rsid w:val="00FD26BE"/>
    <w:rsid w:val="00FD70BF"/>
    <w:rsid w:val="00FE13D5"/>
    <w:rsid w:val="00FE7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26B2"/>
    <w:pPr>
      <w:ind w:left="720"/>
      <w:contextualSpacing/>
    </w:pPr>
  </w:style>
  <w:style w:type="paragraph" w:styleId="Textodeglobo">
    <w:name w:val="Balloon Text"/>
    <w:basedOn w:val="Normal"/>
    <w:link w:val="TextodegloboCar"/>
    <w:uiPriority w:val="99"/>
    <w:semiHidden/>
    <w:unhideWhenUsed/>
    <w:rsid w:val="007009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0976"/>
    <w:rPr>
      <w:rFonts w:ascii="Tahoma" w:hAnsi="Tahoma" w:cs="Tahoma"/>
      <w:sz w:val="16"/>
      <w:szCs w:val="16"/>
    </w:rPr>
  </w:style>
  <w:style w:type="table" w:styleId="Tablaconcuadrcula">
    <w:name w:val="Table Grid"/>
    <w:basedOn w:val="Tablanormal"/>
    <w:uiPriority w:val="59"/>
    <w:rsid w:val="00BF5B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E7211"/>
    <w:rPr>
      <w:color w:val="0000FF" w:themeColor="hyperlink"/>
      <w:u w:val="single"/>
    </w:rPr>
  </w:style>
  <w:style w:type="paragraph" w:styleId="NormalWeb">
    <w:name w:val="Normal (Web)"/>
    <w:basedOn w:val="Normal"/>
    <w:uiPriority w:val="99"/>
    <w:semiHidden/>
    <w:unhideWhenUsed/>
    <w:rsid w:val="00E777A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independiente">
    <w:name w:val="Body Text"/>
    <w:basedOn w:val="Normal"/>
    <w:link w:val="TextoindependienteCar"/>
    <w:uiPriority w:val="99"/>
    <w:semiHidden/>
    <w:unhideWhenUsed/>
    <w:rsid w:val="00B2184E"/>
    <w:pPr>
      <w:spacing w:after="120"/>
    </w:pPr>
  </w:style>
  <w:style w:type="character" w:customStyle="1" w:styleId="TextoindependienteCar">
    <w:name w:val="Texto independiente Car"/>
    <w:basedOn w:val="Fuentedeprrafopredeter"/>
    <w:link w:val="Textoindependiente"/>
    <w:uiPriority w:val="99"/>
    <w:semiHidden/>
    <w:rsid w:val="00B2184E"/>
  </w:style>
  <w:style w:type="paragraph" w:styleId="Encabezado">
    <w:name w:val="header"/>
    <w:basedOn w:val="Normal"/>
    <w:link w:val="EncabezadoCar"/>
    <w:uiPriority w:val="99"/>
    <w:unhideWhenUsed/>
    <w:rsid w:val="00B218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184E"/>
  </w:style>
  <w:style w:type="paragraph" w:styleId="Piedepgina">
    <w:name w:val="footer"/>
    <w:basedOn w:val="Normal"/>
    <w:link w:val="PiedepginaCar"/>
    <w:uiPriority w:val="99"/>
    <w:unhideWhenUsed/>
    <w:rsid w:val="00B218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18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26B2"/>
    <w:pPr>
      <w:ind w:left="720"/>
      <w:contextualSpacing/>
    </w:pPr>
  </w:style>
  <w:style w:type="paragraph" w:styleId="Textodeglobo">
    <w:name w:val="Balloon Text"/>
    <w:basedOn w:val="Normal"/>
    <w:link w:val="TextodegloboCar"/>
    <w:uiPriority w:val="99"/>
    <w:semiHidden/>
    <w:unhideWhenUsed/>
    <w:rsid w:val="007009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0976"/>
    <w:rPr>
      <w:rFonts w:ascii="Tahoma" w:hAnsi="Tahoma" w:cs="Tahoma"/>
      <w:sz w:val="16"/>
      <w:szCs w:val="16"/>
    </w:rPr>
  </w:style>
  <w:style w:type="table" w:styleId="Tablaconcuadrcula">
    <w:name w:val="Table Grid"/>
    <w:basedOn w:val="Tablanormal"/>
    <w:uiPriority w:val="59"/>
    <w:rsid w:val="00BF5B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E7211"/>
    <w:rPr>
      <w:color w:val="0000FF" w:themeColor="hyperlink"/>
      <w:u w:val="single"/>
    </w:rPr>
  </w:style>
  <w:style w:type="paragraph" w:styleId="NormalWeb">
    <w:name w:val="Normal (Web)"/>
    <w:basedOn w:val="Normal"/>
    <w:uiPriority w:val="99"/>
    <w:semiHidden/>
    <w:unhideWhenUsed/>
    <w:rsid w:val="00E777A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independiente">
    <w:name w:val="Body Text"/>
    <w:basedOn w:val="Normal"/>
    <w:link w:val="TextoindependienteCar"/>
    <w:uiPriority w:val="99"/>
    <w:semiHidden/>
    <w:unhideWhenUsed/>
    <w:rsid w:val="00B2184E"/>
    <w:pPr>
      <w:spacing w:after="120"/>
    </w:pPr>
  </w:style>
  <w:style w:type="character" w:customStyle="1" w:styleId="TextoindependienteCar">
    <w:name w:val="Texto independiente Car"/>
    <w:basedOn w:val="Fuentedeprrafopredeter"/>
    <w:link w:val="Textoindependiente"/>
    <w:uiPriority w:val="99"/>
    <w:semiHidden/>
    <w:rsid w:val="00B2184E"/>
  </w:style>
  <w:style w:type="paragraph" w:styleId="Encabezado">
    <w:name w:val="header"/>
    <w:basedOn w:val="Normal"/>
    <w:link w:val="EncabezadoCar"/>
    <w:uiPriority w:val="99"/>
    <w:unhideWhenUsed/>
    <w:rsid w:val="00B218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184E"/>
  </w:style>
  <w:style w:type="paragraph" w:styleId="Piedepgina">
    <w:name w:val="footer"/>
    <w:basedOn w:val="Normal"/>
    <w:link w:val="PiedepginaCar"/>
    <w:uiPriority w:val="99"/>
    <w:unhideWhenUsed/>
    <w:rsid w:val="00B218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1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074137">
      <w:bodyDiv w:val="1"/>
      <w:marLeft w:val="0"/>
      <w:marRight w:val="0"/>
      <w:marTop w:val="0"/>
      <w:marBottom w:val="0"/>
      <w:divBdr>
        <w:top w:val="none" w:sz="0" w:space="0" w:color="auto"/>
        <w:left w:val="none" w:sz="0" w:space="0" w:color="auto"/>
        <w:bottom w:val="none" w:sz="0" w:space="0" w:color="auto"/>
        <w:right w:val="none" w:sz="0" w:space="0" w:color="auto"/>
      </w:divBdr>
    </w:div>
    <w:div w:id="1573127530">
      <w:bodyDiv w:val="1"/>
      <w:marLeft w:val="0"/>
      <w:marRight w:val="0"/>
      <w:marTop w:val="0"/>
      <w:marBottom w:val="0"/>
      <w:divBdr>
        <w:top w:val="none" w:sz="0" w:space="0" w:color="auto"/>
        <w:left w:val="none" w:sz="0" w:space="0" w:color="auto"/>
        <w:bottom w:val="none" w:sz="0" w:space="0" w:color="auto"/>
        <w:right w:val="none" w:sz="0" w:space="0" w:color="auto"/>
      </w:divBdr>
      <w:divsChild>
        <w:div w:id="1745638313">
          <w:marLeft w:val="547"/>
          <w:marRight w:val="0"/>
          <w:marTop w:val="200"/>
          <w:marBottom w:val="0"/>
          <w:divBdr>
            <w:top w:val="none" w:sz="0" w:space="0" w:color="auto"/>
            <w:left w:val="none" w:sz="0" w:space="0" w:color="auto"/>
            <w:bottom w:val="none" w:sz="0" w:space="0" w:color="auto"/>
            <w:right w:val="none" w:sz="0" w:space="0" w:color="auto"/>
          </w:divBdr>
        </w:div>
        <w:div w:id="458450980">
          <w:marLeft w:val="547"/>
          <w:marRight w:val="0"/>
          <w:marTop w:val="200"/>
          <w:marBottom w:val="0"/>
          <w:divBdr>
            <w:top w:val="none" w:sz="0" w:space="0" w:color="auto"/>
            <w:left w:val="none" w:sz="0" w:space="0" w:color="auto"/>
            <w:bottom w:val="none" w:sz="0" w:space="0" w:color="auto"/>
            <w:right w:val="none" w:sz="0" w:space="0" w:color="auto"/>
          </w:divBdr>
        </w:div>
        <w:div w:id="1997613593">
          <w:marLeft w:val="547"/>
          <w:marRight w:val="0"/>
          <w:marTop w:val="200"/>
          <w:marBottom w:val="0"/>
          <w:divBdr>
            <w:top w:val="none" w:sz="0" w:space="0" w:color="auto"/>
            <w:left w:val="none" w:sz="0" w:space="0" w:color="auto"/>
            <w:bottom w:val="none" w:sz="0" w:space="0" w:color="auto"/>
            <w:right w:val="none" w:sz="0" w:space="0" w:color="auto"/>
          </w:divBdr>
        </w:div>
        <w:div w:id="1374843005">
          <w:marLeft w:val="547"/>
          <w:marRight w:val="0"/>
          <w:marTop w:val="200"/>
          <w:marBottom w:val="0"/>
          <w:divBdr>
            <w:top w:val="none" w:sz="0" w:space="0" w:color="auto"/>
            <w:left w:val="none" w:sz="0" w:space="0" w:color="auto"/>
            <w:bottom w:val="none" w:sz="0" w:space="0" w:color="auto"/>
            <w:right w:val="none" w:sz="0" w:space="0" w:color="auto"/>
          </w:divBdr>
        </w:div>
        <w:div w:id="1831171320">
          <w:marLeft w:val="547"/>
          <w:marRight w:val="0"/>
          <w:marTop w:val="200"/>
          <w:marBottom w:val="0"/>
          <w:divBdr>
            <w:top w:val="none" w:sz="0" w:space="0" w:color="auto"/>
            <w:left w:val="none" w:sz="0" w:space="0" w:color="auto"/>
            <w:bottom w:val="none" w:sz="0" w:space="0" w:color="auto"/>
            <w:right w:val="none" w:sz="0" w:space="0" w:color="auto"/>
          </w:divBdr>
        </w:div>
        <w:div w:id="1022710984">
          <w:marLeft w:val="547"/>
          <w:marRight w:val="0"/>
          <w:marTop w:val="200"/>
          <w:marBottom w:val="0"/>
          <w:divBdr>
            <w:top w:val="none" w:sz="0" w:space="0" w:color="auto"/>
            <w:left w:val="none" w:sz="0" w:space="0" w:color="auto"/>
            <w:bottom w:val="none" w:sz="0" w:space="0" w:color="auto"/>
            <w:right w:val="none" w:sz="0" w:space="0" w:color="auto"/>
          </w:divBdr>
        </w:div>
        <w:div w:id="141015656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eumed.net/rev/ced/07/mesv3.htm"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forbes.com.mx/las-tendencias-que-determinaran-una-nueva-economia-a-partir-de-203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es.unesco.org/themes/liderar-agenda-mundial-educacion-2030" TargetMode="External"/><Relationship Id="rId40" Type="http://schemas.openxmlformats.org/officeDocument/2006/relationships/hyperlink" Target="https://www.undp.org/content/undp/es/home/sustainable-development-goals.html"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innovacioneducativa.upm.es/guias/Aprendizaje_basado_en_problemas.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9233</Words>
  <Characters>50785</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dc:creator>
  <cp:lastModifiedBy>lic</cp:lastModifiedBy>
  <cp:revision>2</cp:revision>
  <dcterms:created xsi:type="dcterms:W3CDTF">2019-08-27T17:31:00Z</dcterms:created>
  <dcterms:modified xsi:type="dcterms:W3CDTF">2019-08-27T17:31:00Z</dcterms:modified>
</cp:coreProperties>
</file>