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8A1B01" w14:textId="5B2C4325" w:rsidR="00CB6B44" w:rsidRPr="00D63975" w:rsidRDefault="0001500B" w:rsidP="00CB6B44">
      <w:pPr>
        <w:rPr>
          <w:rFonts w:ascii="Calibri" w:eastAsia="Times New Roman" w:hAnsi="Calibri" w:cs="Times New Roman"/>
          <w:b/>
          <w:bCs/>
          <w:color w:val="000000"/>
          <w:kern w:val="24"/>
          <w:sz w:val="36"/>
          <w:szCs w:val="36"/>
          <w:lang w:eastAsia="es-MX"/>
        </w:rPr>
      </w:pPr>
      <w:r w:rsidRPr="00B93888">
        <w:rPr>
          <w:rFonts w:ascii="Calibri" w:hAnsi="Calibri"/>
          <w:b/>
          <w:bCs/>
          <w:noProof/>
          <w:color w:val="000000"/>
          <w:kern w:val="24"/>
          <w:sz w:val="36"/>
          <w:szCs w:val="36"/>
          <w:lang w:eastAsia="es-MX"/>
        </w:rPr>
        <w:drawing>
          <wp:anchor distT="0" distB="0" distL="114300" distR="114300" simplePos="0" relativeHeight="251663360" behindDoc="0" locked="0" layoutInCell="1" allowOverlap="1" wp14:anchorId="498B90F1" wp14:editId="3D7B46C7">
            <wp:simplePos x="0" y="0"/>
            <wp:positionH relativeFrom="margin">
              <wp:align>right</wp:align>
            </wp:positionH>
            <wp:positionV relativeFrom="paragraph">
              <wp:posOffset>-519430</wp:posOffset>
            </wp:positionV>
            <wp:extent cx="5791835" cy="912495"/>
            <wp:effectExtent l="0" t="0" r="0" b="1905"/>
            <wp:wrapNone/>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8"/>
                    <a:srcRect l="26900" t="70533" r="22700" b="10801"/>
                    <a:stretch/>
                  </pic:blipFill>
                  <pic:spPr>
                    <a:xfrm>
                      <a:off x="0" y="0"/>
                      <a:ext cx="5791835" cy="912495"/>
                    </a:xfrm>
                    <a:prstGeom prst="rect">
                      <a:avLst/>
                    </a:prstGeom>
                  </pic:spPr>
                </pic:pic>
              </a:graphicData>
            </a:graphic>
          </wp:anchor>
        </w:drawing>
      </w:r>
      <w:r w:rsidR="00CB6B44" w:rsidRPr="00B93888">
        <w:rPr>
          <w:rFonts w:ascii="Calibri" w:hAnsi="Calibri"/>
          <w:b/>
          <w:bCs/>
          <w:noProof/>
          <w:color w:val="000000"/>
          <w:kern w:val="24"/>
          <w:sz w:val="36"/>
          <w:szCs w:val="36"/>
          <w:lang w:eastAsia="es-MX"/>
        </w:rPr>
        <mc:AlternateContent>
          <mc:Choice Requires="wps">
            <w:drawing>
              <wp:anchor distT="0" distB="0" distL="114300" distR="114300" simplePos="0" relativeHeight="251659264" behindDoc="1" locked="0" layoutInCell="1" allowOverlap="1" wp14:anchorId="36B7589B" wp14:editId="20321B05">
                <wp:simplePos x="0" y="0"/>
                <wp:positionH relativeFrom="column">
                  <wp:posOffset>1091565</wp:posOffset>
                </wp:positionH>
                <wp:positionV relativeFrom="paragraph">
                  <wp:posOffset>861695</wp:posOffset>
                </wp:positionV>
                <wp:extent cx="22225" cy="7200265"/>
                <wp:effectExtent l="38100" t="38100" r="53975" b="635"/>
                <wp:wrapNone/>
                <wp:docPr id="10" name="10 Conector recto"/>
                <wp:cNvGraphicFramePr/>
                <a:graphic xmlns:a="http://schemas.openxmlformats.org/drawingml/2006/main">
                  <a:graphicData uri="http://schemas.microsoft.com/office/word/2010/wordprocessingShape">
                    <wps:wsp>
                      <wps:cNvCnPr/>
                      <wps:spPr>
                        <a:xfrm flipH="1" flipV="1">
                          <a:off x="0" y="0"/>
                          <a:ext cx="22225" cy="7200265"/>
                        </a:xfrm>
                        <a:prstGeom prst="line">
                          <a:avLst/>
                        </a:prstGeom>
                        <a:ln w="73025" cmpd="thinThick"/>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F402272" id="10 Conector recto" o:spid="_x0000_s1026" style="position:absolute;flip:x y;z-index:-251657216;visibility:visible;mso-wrap-style:square;mso-wrap-distance-left:9pt;mso-wrap-distance-top:0;mso-wrap-distance-right:9pt;mso-wrap-distance-bottom:0;mso-position-horizontal:absolute;mso-position-horizontal-relative:text;mso-position-vertical:absolute;mso-position-vertical-relative:text" from="85.95pt,67.85pt" to="87.7pt,6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" strokecolor="#5b9bd5 [3204]" strokeweight="5.75pt">
                <v:stroke linestyle="thinThick" joinstyle="miter"/>
              </v:line>
            </w:pict>
          </mc:Fallback>
        </mc:AlternateContent>
      </w:r>
      <w:r w:rsidR="00CB6B44" w:rsidRPr="00B93888">
        <w:rPr>
          <w:rFonts w:ascii="Calibri" w:hAnsi="Calibri"/>
          <w:b/>
          <w:bCs/>
          <w:noProof/>
          <w:color w:val="000000"/>
          <w:kern w:val="24"/>
          <w:sz w:val="36"/>
          <w:szCs w:val="36"/>
          <w:lang w:eastAsia="es-MX"/>
        </w:rPr>
        <w:drawing>
          <wp:anchor distT="0" distB="0" distL="114300" distR="114300" simplePos="0" relativeHeight="251664384" behindDoc="1" locked="0" layoutInCell="1" allowOverlap="1" wp14:anchorId="78345BD8" wp14:editId="4C18D096">
            <wp:simplePos x="0" y="0"/>
            <wp:positionH relativeFrom="column">
              <wp:posOffset>-470535</wp:posOffset>
            </wp:positionH>
            <wp:positionV relativeFrom="paragraph">
              <wp:posOffset>7062470</wp:posOffset>
            </wp:positionV>
            <wp:extent cx="443865" cy="524510"/>
            <wp:effectExtent l="0" t="0" r="0" b="8890"/>
            <wp:wrapNone/>
            <wp:docPr id="15" name="Imagen 14"/>
            <wp:cNvGraphicFramePr/>
            <a:graphic xmlns:a="http://schemas.openxmlformats.org/drawingml/2006/main">
              <a:graphicData uri="http://schemas.openxmlformats.org/drawingml/2006/picture">
                <pic:pic xmlns:pic="http://schemas.openxmlformats.org/drawingml/2006/picture">
                  <pic:nvPicPr>
                    <pic:cNvPr id="15" name="Imagen 14"/>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3865" cy="524510"/>
                    </a:xfrm>
                    <a:prstGeom prst="rect">
                      <a:avLst/>
                    </a:prstGeom>
                  </pic:spPr>
                </pic:pic>
              </a:graphicData>
            </a:graphic>
          </wp:anchor>
        </w:drawing>
      </w:r>
      <w:r w:rsidR="00CB6B44" w:rsidRPr="00B93888">
        <w:rPr>
          <w:rFonts w:ascii="Calibri" w:hAnsi="Calibri"/>
          <w:b/>
          <w:bCs/>
          <w:noProof/>
          <w:color w:val="000000"/>
          <w:kern w:val="24"/>
          <w:sz w:val="36"/>
          <w:szCs w:val="36"/>
          <w:lang w:eastAsia="es-MX"/>
        </w:rPr>
        <w:drawing>
          <wp:anchor distT="0" distB="0" distL="114300" distR="114300" simplePos="0" relativeHeight="251665408" behindDoc="1" locked="0" layoutInCell="1" allowOverlap="1" wp14:anchorId="2025DC2B" wp14:editId="677C3117">
            <wp:simplePos x="0" y="0"/>
            <wp:positionH relativeFrom="column">
              <wp:posOffset>53340</wp:posOffset>
            </wp:positionH>
            <wp:positionV relativeFrom="paragraph">
              <wp:posOffset>7052945</wp:posOffset>
            </wp:positionV>
            <wp:extent cx="443865" cy="524510"/>
            <wp:effectExtent l="0" t="0" r="0" b="8890"/>
            <wp:wrapNone/>
            <wp:docPr id="16" name="Imagen 15"/>
            <wp:cNvGraphicFramePr/>
            <a:graphic xmlns:a="http://schemas.openxmlformats.org/drawingml/2006/main">
              <a:graphicData uri="http://schemas.openxmlformats.org/drawingml/2006/picture">
                <pic:pic xmlns:pic="http://schemas.openxmlformats.org/drawingml/2006/picture">
                  <pic:nvPicPr>
                    <pic:cNvPr id="16" name="Imagen 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3865" cy="524510"/>
                    </a:xfrm>
                    <a:prstGeom prst="rect">
                      <a:avLst/>
                    </a:prstGeom>
                  </pic:spPr>
                </pic:pic>
              </a:graphicData>
            </a:graphic>
          </wp:anchor>
        </w:drawing>
      </w:r>
      <w:r w:rsidR="00CB6B44" w:rsidRPr="00B93888">
        <w:rPr>
          <w:rFonts w:ascii="Calibri" w:hAnsi="Calibri"/>
          <w:b/>
          <w:bCs/>
          <w:noProof/>
          <w:color w:val="000000"/>
          <w:kern w:val="24"/>
          <w:sz w:val="36"/>
          <w:szCs w:val="36"/>
          <w:lang w:eastAsia="es-MX"/>
        </w:rPr>
        <w:drawing>
          <wp:anchor distT="0" distB="0" distL="114300" distR="114300" simplePos="0" relativeHeight="251666432" behindDoc="1" locked="0" layoutInCell="1" allowOverlap="1" wp14:anchorId="22742689" wp14:editId="5CF70DD1">
            <wp:simplePos x="0" y="0"/>
            <wp:positionH relativeFrom="column">
              <wp:posOffset>586740</wp:posOffset>
            </wp:positionH>
            <wp:positionV relativeFrom="paragraph">
              <wp:posOffset>7043420</wp:posOffset>
            </wp:positionV>
            <wp:extent cx="443865" cy="524510"/>
            <wp:effectExtent l="0" t="0" r="0" b="8890"/>
            <wp:wrapNone/>
            <wp:docPr id="17" name="Imagen 16"/>
            <wp:cNvGraphicFramePr/>
            <a:graphic xmlns:a="http://schemas.openxmlformats.org/drawingml/2006/main">
              <a:graphicData uri="http://schemas.openxmlformats.org/drawingml/2006/picture">
                <pic:pic xmlns:pic="http://schemas.openxmlformats.org/drawingml/2006/picture">
                  <pic:nvPicPr>
                    <pic:cNvPr id="17" name="Imagen 16"/>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3865" cy="524510"/>
                    </a:xfrm>
                    <a:prstGeom prst="rect">
                      <a:avLst/>
                    </a:prstGeom>
                  </pic:spPr>
                </pic:pic>
              </a:graphicData>
            </a:graphic>
          </wp:anchor>
        </w:drawing>
      </w:r>
      <w:r w:rsidR="00CB6B44" w:rsidRPr="00B93888">
        <w:rPr>
          <w:rFonts w:ascii="Calibri" w:hAnsi="Calibri"/>
          <w:b/>
          <w:bCs/>
          <w:noProof/>
          <w:color w:val="000000"/>
          <w:kern w:val="24"/>
          <w:sz w:val="36"/>
          <w:szCs w:val="36"/>
          <w:lang w:eastAsia="es-MX"/>
        </w:rPr>
        <w:drawing>
          <wp:anchor distT="0" distB="0" distL="114300" distR="114300" simplePos="0" relativeHeight="251667456" behindDoc="1" locked="0" layoutInCell="1" allowOverlap="1" wp14:anchorId="0CD9DFAC" wp14:editId="1D668DAC">
            <wp:simplePos x="0" y="0"/>
            <wp:positionH relativeFrom="column">
              <wp:posOffset>-489585</wp:posOffset>
            </wp:positionH>
            <wp:positionV relativeFrom="paragraph">
              <wp:posOffset>966470</wp:posOffset>
            </wp:positionV>
            <wp:extent cx="1483995" cy="635635"/>
            <wp:effectExtent l="0" t="0" r="1905" b="0"/>
            <wp:wrapNone/>
            <wp:docPr id="18" name="Imagen 17"/>
            <wp:cNvGraphicFramePr/>
            <a:graphic xmlns:a="http://schemas.openxmlformats.org/drawingml/2006/main">
              <a:graphicData uri="http://schemas.openxmlformats.org/drawingml/2006/picture">
                <pic:pic xmlns:pic="http://schemas.openxmlformats.org/drawingml/2006/picture">
                  <pic:nvPicPr>
                    <pic:cNvPr id="18" name="Imagen 1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83995" cy="635635"/>
                    </a:xfrm>
                    <a:prstGeom prst="rect">
                      <a:avLst/>
                    </a:prstGeom>
                  </pic:spPr>
                </pic:pic>
              </a:graphicData>
            </a:graphic>
          </wp:anchor>
        </w:drawing>
      </w:r>
      <w:r w:rsidR="00CB6B44" w:rsidRPr="00B93888">
        <w:rPr>
          <w:rFonts w:ascii="Calibri" w:hAnsi="Calibri"/>
          <w:b/>
          <w:bCs/>
          <w:noProof/>
          <w:color w:val="000000"/>
          <w:kern w:val="24"/>
          <w:sz w:val="36"/>
          <w:szCs w:val="36"/>
          <w:lang w:eastAsia="es-MX"/>
        </w:rPr>
        <w:drawing>
          <wp:anchor distT="0" distB="0" distL="114300" distR="114300" simplePos="0" relativeHeight="251668480" behindDoc="1" locked="0" layoutInCell="1" allowOverlap="1" wp14:anchorId="0255BE34" wp14:editId="2E6E85A4">
            <wp:simplePos x="0" y="0"/>
            <wp:positionH relativeFrom="column">
              <wp:posOffset>-318135</wp:posOffset>
            </wp:positionH>
            <wp:positionV relativeFrom="paragraph">
              <wp:posOffset>3890645</wp:posOffset>
            </wp:positionV>
            <wp:extent cx="1224915" cy="1224915"/>
            <wp:effectExtent l="0" t="0" r="0" b="0"/>
            <wp:wrapNone/>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224915" cy="1224915"/>
                    </a:xfrm>
                    <a:prstGeom prst="rect">
                      <a:avLst/>
                    </a:prstGeom>
                  </pic:spPr>
                </pic:pic>
              </a:graphicData>
            </a:graphic>
          </wp:anchor>
        </w:drawing>
      </w:r>
    </w:p>
    <w:p w14:paraId="56DC30C6" w14:textId="280DEA34" w:rsidR="0040743A" w:rsidRDefault="002E3C39"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r w:rsidRPr="00B93888">
        <w:rPr>
          <w:rFonts w:ascii="Calibri" w:hAnsi="Calibri"/>
          <w:b/>
          <w:bCs/>
          <w:noProof/>
          <w:color w:val="000000"/>
          <w:kern w:val="24"/>
          <w:sz w:val="36"/>
          <w:szCs w:val="36"/>
        </w:rPr>
        <mc:AlternateContent>
          <mc:Choice Requires="wps">
            <w:drawing>
              <wp:anchor distT="0" distB="0" distL="114300" distR="114300" simplePos="0" relativeHeight="251660288" behindDoc="1" locked="0" layoutInCell="1" allowOverlap="1" wp14:anchorId="023AC192" wp14:editId="5F3683A2">
                <wp:simplePos x="0" y="0"/>
                <wp:positionH relativeFrom="column">
                  <wp:posOffset>1113790</wp:posOffset>
                </wp:positionH>
                <wp:positionV relativeFrom="paragraph">
                  <wp:posOffset>8255</wp:posOffset>
                </wp:positionV>
                <wp:extent cx="5191125" cy="8429625"/>
                <wp:effectExtent l="0" t="0" r="0" b="0"/>
                <wp:wrapNone/>
                <wp:docPr id="22" name="21 Rectángulo"/>
                <wp:cNvGraphicFramePr/>
                <a:graphic xmlns:a="http://schemas.openxmlformats.org/drawingml/2006/main">
                  <a:graphicData uri="http://schemas.microsoft.com/office/word/2010/wordprocessingShape">
                    <wps:wsp>
                      <wps:cNvSpPr/>
                      <wps:spPr>
                        <a:xfrm>
                          <a:off x="0" y="0"/>
                          <a:ext cx="5191125" cy="8429625"/>
                        </a:xfrm>
                        <a:prstGeom prst="rect">
                          <a:avLst/>
                        </a:prstGeom>
                      </wps:spPr>
                      <wps:txbx>
                        <w:txbxContent>
                          <w:p w14:paraId="4F91AD4D" w14:textId="77777777" w:rsidR="00CB6B44" w:rsidRDefault="00CB6B44" w:rsidP="00CB6B44">
                            <w:pPr>
                              <w:spacing w:after="0"/>
                              <w:jc w:val="center"/>
                              <w:rPr>
                                <w:szCs w:val="24"/>
                              </w:rPr>
                            </w:pPr>
                            <w:r>
                              <w:rPr>
                                <w:rFonts w:hAnsi="Calibri"/>
                                <w:b/>
                                <w:bCs/>
                                <w:color w:val="000000" w:themeColor="text1"/>
                                <w:kern w:val="24"/>
                                <w:sz w:val="36"/>
                                <w:szCs w:val="36"/>
                              </w:rPr>
                              <w:t>INSTITUTO TECNOL</w:t>
                            </w:r>
                            <w:r>
                              <w:rPr>
                                <w:rFonts w:hAnsi="Calibri"/>
                                <w:b/>
                                <w:bCs/>
                                <w:color w:val="000000" w:themeColor="text1"/>
                                <w:kern w:val="24"/>
                                <w:sz w:val="36"/>
                                <w:szCs w:val="36"/>
                              </w:rPr>
                              <w:t>Ó</w:t>
                            </w:r>
                            <w:r>
                              <w:rPr>
                                <w:rFonts w:hAnsi="Calibri"/>
                                <w:b/>
                                <w:bCs/>
                                <w:color w:val="000000" w:themeColor="text1"/>
                                <w:kern w:val="24"/>
                                <w:sz w:val="36"/>
                                <w:szCs w:val="36"/>
                              </w:rPr>
                              <w:t>GICO SUPERIOR DE          TEPEXI DE RODR</w:t>
                            </w:r>
                            <w:r>
                              <w:rPr>
                                <w:rFonts w:hAnsi="Calibri"/>
                                <w:b/>
                                <w:bCs/>
                                <w:color w:val="000000" w:themeColor="text1"/>
                                <w:kern w:val="24"/>
                                <w:sz w:val="36"/>
                                <w:szCs w:val="36"/>
                              </w:rPr>
                              <w:t>Í</w:t>
                            </w:r>
                            <w:r>
                              <w:rPr>
                                <w:rFonts w:hAnsi="Calibri"/>
                                <w:b/>
                                <w:bCs/>
                                <w:color w:val="000000" w:themeColor="text1"/>
                                <w:kern w:val="24"/>
                                <w:sz w:val="36"/>
                                <w:szCs w:val="36"/>
                              </w:rPr>
                              <w:t>GUEZ</w:t>
                            </w:r>
                          </w:p>
                          <w:p w14:paraId="22B233BF" w14:textId="77777777" w:rsidR="00CB6B44" w:rsidRPr="004A113C" w:rsidRDefault="00CB6B44" w:rsidP="0001500B">
                            <w:pPr>
                              <w:jc w:val="center"/>
                              <w:rPr>
                                <w:sz w:val="20"/>
                              </w:rPr>
                            </w:pPr>
                            <w:r w:rsidRPr="004A113C">
                              <w:t>ORGANISMO PÚBLICO DESCENTRALIZADO DEL GOBIERNO DEL ESTADO DE PUEBLA</w:t>
                            </w:r>
                          </w:p>
                          <w:p w14:paraId="2977F8E2" w14:textId="07AB47AD" w:rsidR="00CB6B44" w:rsidRDefault="00CB6B44" w:rsidP="00013C0B">
                            <w:pPr>
                              <w:spacing w:after="0" w:line="240" w:lineRule="auto"/>
                              <w:jc w:val="center"/>
                            </w:pPr>
                          </w:p>
                          <w:p w14:paraId="0336BC25" w14:textId="01C06FC4" w:rsidR="00212CD6" w:rsidRPr="0001500B" w:rsidRDefault="00212CD6" w:rsidP="002D3A76">
                            <w:pPr>
                              <w:jc w:val="center"/>
                              <w:rPr>
                                <w:b/>
                                <w:bCs/>
                                <w:sz w:val="28"/>
                                <w:szCs w:val="24"/>
                              </w:rPr>
                            </w:pPr>
                            <w:r w:rsidRPr="0001500B">
                              <w:rPr>
                                <w:rFonts w:eastAsia="MS Mincho"/>
                                <w:b/>
                                <w:bCs/>
                                <w:color w:val="000000" w:themeColor="text1"/>
                                <w:kern w:val="24"/>
                                <w:sz w:val="28"/>
                                <w:szCs w:val="24"/>
                                <w:lang w:val="es-ES_tradnl"/>
                              </w:rPr>
                              <w:t>“</w:t>
                            </w:r>
                            <w:r w:rsidRPr="0001500B">
                              <w:rPr>
                                <w:b/>
                                <w:bCs/>
                                <w:sz w:val="28"/>
                                <w:szCs w:val="24"/>
                              </w:rPr>
                              <w:t xml:space="preserve">ELABORACIÓN DE </w:t>
                            </w:r>
                            <w:r w:rsidR="002D3A76">
                              <w:rPr>
                                <w:b/>
                                <w:bCs/>
                                <w:sz w:val="28"/>
                                <w:szCs w:val="24"/>
                              </w:rPr>
                              <w:t xml:space="preserve">UN </w:t>
                            </w:r>
                            <w:r w:rsidRPr="0001500B">
                              <w:rPr>
                                <w:b/>
                                <w:bCs/>
                                <w:sz w:val="28"/>
                                <w:szCs w:val="24"/>
                              </w:rPr>
                              <w:t>PLAN Y DISEÑO DE INSTALACIONES PARA EL CUARTEL DE BOMBEROS Y PARAMÉDICOS REGIONALES DE LAS ALTAS MONTAÑAS.</w:t>
                            </w:r>
                            <w:r w:rsidRPr="0001500B">
                              <w:rPr>
                                <w:rFonts w:eastAsia="MS Mincho"/>
                                <w:b/>
                                <w:bCs/>
                                <w:color w:val="000000" w:themeColor="text1"/>
                                <w:kern w:val="24"/>
                                <w:sz w:val="28"/>
                                <w:szCs w:val="24"/>
                                <w:lang w:val="es-ES_tradnl"/>
                              </w:rPr>
                              <w:t>”</w:t>
                            </w:r>
                          </w:p>
                          <w:p w14:paraId="24F26A65" w14:textId="77777777" w:rsidR="00013C0B" w:rsidRDefault="00013C0B" w:rsidP="00013C0B">
                            <w:pPr>
                              <w:spacing w:after="0" w:line="240" w:lineRule="auto"/>
                              <w:jc w:val="center"/>
                              <w:rPr>
                                <w:rFonts w:hAnsi="Calibri"/>
                                <w:b/>
                                <w:bCs/>
                                <w:color w:val="000000" w:themeColor="text1"/>
                                <w:kern w:val="24"/>
                                <w:sz w:val="32"/>
                                <w:szCs w:val="32"/>
                              </w:rPr>
                            </w:pPr>
                          </w:p>
                          <w:p w14:paraId="5A7957A5" w14:textId="3CF14473" w:rsidR="00212CD6" w:rsidRPr="009C5900" w:rsidRDefault="00212CD6" w:rsidP="00212CD6">
                            <w:pPr>
                              <w:jc w:val="center"/>
                              <w:rPr>
                                <w:rFonts w:hAnsi="Calibri"/>
                                <w:b/>
                                <w:bCs/>
                                <w:color w:val="000000" w:themeColor="text1"/>
                                <w:kern w:val="24"/>
                                <w:sz w:val="32"/>
                                <w:szCs w:val="32"/>
                              </w:rPr>
                            </w:pPr>
                            <w:r w:rsidRPr="009C5900">
                              <w:rPr>
                                <w:rFonts w:hAnsi="Calibri"/>
                                <w:b/>
                                <w:bCs/>
                                <w:color w:val="000000" w:themeColor="text1"/>
                                <w:kern w:val="24"/>
                                <w:sz w:val="32"/>
                                <w:szCs w:val="32"/>
                              </w:rPr>
                              <w:t>Opci</w:t>
                            </w:r>
                            <w:r w:rsidRPr="00426900">
                              <w:rPr>
                                <w:rFonts w:cs="Arial"/>
                                <w:b/>
                                <w:bCs/>
                                <w:color w:val="000000" w:themeColor="text1"/>
                                <w:kern w:val="24"/>
                                <w:sz w:val="32"/>
                                <w:szCs w:val="32"/>
                              </w:rPr>
                              <w:t>ó</w:t>
                            </w:r>
                            <w:r w:rsidRPr="009C5900">
                              <w:rPr>
                                <w:rFonts w:hAnsi="Calibri"/>
                                <w:b/>
                                <w:bCs/>
                                <w:color w:val="000000" w:themeColor="text1"/>
                                <w:kern w:val="24"/>
                                <w:sz w:val="32"/>
                                <w:szCs w:val="32"/>
                              </w:rPr>
                              <w:t xml:space="preserve">n </w:t>
                            </w:r>
                            <w:r w:rsidR="00426900">
                              <w:rPr>
                                <w:rFonts w:hAnsi="Calibri"/>
                                <w:b/>
                                <w:bCs/>
                                <w:color w:val="000000" w:themeColor="text1"/>
                                <w:kern w:val="24"/>
                                <w:sz w:val="32"/>
                                <w:szCs w:val="32"/>
                              </w:rPr>
                              <w:t>X</w:t>
                            </w:r>
                            <w:r w:rsidRPr="009C5900">
                              <w:rPr>
                                <w:rFonts w:hAnsi="Calibri"/>
                                <w:b/>
                                <w:bCs/>
                                <w:color w:val="000000" w:themeColor="text1"/>
                                <w:kern w:val="24"/>
                                <w:sz w:val="32"/>
                                <w:szCs w:val="32"/>
                              </w:rPr>
                              <w:t>:</w:t>
                            </w:r>
                          </w:p>
                          <w:p w14:paraId="7C2440FC" w14:textId="77777777" w:rsidR="00212CD6" w:rsidRPr="009C5900" w:rsidRDefault="00212CD6" w:rsidP="00212CD6">
                            <w:pPr>
                              <w:jc w:val="center"/>
                              <w:rPr>
                                <w:rFonts w:hAnsi="Calibri"/>
                                <w:bCs/>
                                <w:color w:val="000000" w:themeColor="text1"/>
                                <w:kern w:val="24"/>
                                <w:sz w:val="32"/>
                                <w:szCs w:val="32"/>
                              </w:rPr>
                            </w:pPr>
                            <w:r w:rsidRPr="009C5900">
                              <w:rPr>
                                <w:rFonts w:hAnsi="Calibri"/>
                                <w:b/>
                                <w:bCs/>
                                <w:color w:val="000000" w:themeColor="text1"/>
                                <w:kern w:val="24"/>
                                <w:sz w:val="32"/>
                                <w:szCs w:val="32"/>
                              </w:rPr>
                              <w:t xml:space="preserve"> </w:t>
                            </w:r>
                            <w:r w:rsidRPr="009C5900">
                              <w:rPr>
                                <w:rFonts w:hAnsi="Calibri"/>
                                <w:bCs/>
                                <w:color w:val="000000" w:themeColor="text1"/>
                                <w:kern w:val="24"/>
                                <w:sz w:val="32"/>
                                <w:szCs w:val="32"/>
                              </w:rPr>
                              <w:t>TESIS</w:t>
                            </w:r>
                          </w:p>
                          <w:p w14:paraId="00D5736A" w14:textId="77777777" w:rsidR="00212CD6" w:rsidRPr="009C5900" w:rsidRDefault="00212CD6" w:rsidP="00212CD6">
                            <w:pPr>
                              <w:spacing w:after="0"/>
                              <w:jc w:val="center"/>
                              <w:rPr>
                                <w:sz w:val="22"/>
                                <w:szCs w:val="20"/>
                              </w:rPr>
                            </w:pPr>
                            <w:r w:rsidRPr="009C5900">
                              <w:rPr>
                                <w:rFonts w:hAnsi="Calibri"/>
                                <w:b/>
                                <w:bCs/>
                                <w:color w:val="000000" w:themeColor="text1"/>
                                <w:kern w:val="24"/>
                                <w:sz w:val="32"/>
                                <w:szCs w:val="32"/>
                              </w:rPr>
                              <w:t>Que para obtener el t</w:t>
                            </w:r>
                            <w:r w:rsidRPr="009C5900">
                              <w:rPr>
                                <w:rFonts w:hAnsi="Calibri"/>
                                <w:b/>
                                <w:bCs/>
                                <w:color w:val="000000" w:themeColor="text1"/>
                                <w:kern w:val="24"/>
                                <w:sz w:val="32"/>
                                <w:szCs w:val="32"/>
                              </w:rPr>
                              <w:t>í</w:t>
                            </w:r>
                            <w:r w:rsidRPr="009C5900">
                              <w:rPr>
                                <w:rFonts w:hAnsi="Calibri"/>
                                <w:b/>
                                <w:bCs/>
                                <w:color w:val="000000" w:themeColor="text1"/>
                                <w:kern w:val="24"/>
                                <w:sz w:val="32"/>
                                <w:szCs w:val="32"/>
                              </w:rPr>
                              <w:t>tulo de:</w:t>
                            </w:r>
                          </w:p>
                          <w:p w14:paraId="17B966A7" w14:textId="77777777" w:rsidR="00212CD6" w:rsidRPr="009C5900" w:rsidRDefault="00212CD6" w:rsidP="00212CD6">
                            <w:pPr>
                              <w:spacing w:after="0"/>
                              <w:jc w:val="center"/>
                              <w:rPr>
                                <w:rFonts w:hAnsi="Calibri"/>
                                <w:color w:val="000000" w:themeColor="text1"/>
                                <w:kern w:val="24"/>
                                <w:sz w:val="32"/>
                                <w:szCs w:val="32"/>
                              </w:rPr>
                            </w:pPr>
                            <w:r w:rsidRPr="009C5900">
                              <w:rPr>
                                <w:rFonts w:hAnsi="Calibri"/>
                                <w:color w:val="000000" w:themeColor="text1"/>
                                <w:kern w:val="24"/>
                                <w:sz w:val="32"/>
                                <w:szCs w:val="32"/>
                              </w:rPr>
                              <w:t>Ingeniero Industrial</w:t>
                            </w:r>
                          </w:p>
                          <w:p w14:paraId="3EA3D08A" w14:textId="77777777" w:rsidR="00212CD6" w:rsidRPr="009C5900" w:rsidRDefault="00212CD6" w:rsidP="00212CD6">
                            <w:pPr>
                              <w:jc w:val="center"/>
                              <w:rPr>
                                <w:sz w:val="22"/>
                                <w:szCs w:val="20"/>
                              </w:rPr>
                            </w:pPr>
                          </w:p>
                          <w:p w14:paraId="2D840222" w14:textId="77777777" w:rsidR="00212CD6" w:rsidRPr="009C5900" w:rsidRDefault="00212CD6" w:rsidP="00212CD6">
                            <w:pPr>
                              <w:spacing w:after="0"/>
                              <w:jc w:val="center"/>
                              <w:rPr>
                                <w:sz w:val="22"/>
                                <w:szCs w:val="20"/>
                              </w:rPr>
                            </w:pPr>
                            <w:r w:rsidRPr="009C5900">
                              <w:rPr>
                                <w:rFonts w:hAnsi="Calibri"/>
                                <w:b/>
                                <w:bCs/>
                                <w:color w:val="000000" w:themeColor="text1"/>
                                <w:kern w:val="24"/>
                                <w:sz w:val="32"/>
                                <w:szCs w:val="32"/>
                              </w:rPr>
                              <w:t>Presenta:</w:t>
                            </w:r>
                          </w:p>
                          <w:p w14:paraId="3C5292CA" w14:textId="4DF01FBB" w:rsidR="00212CD6" w:rsidRPr="008321DB" w:rsidRDefault="00212CD6" w:rsidP="00212CD6">
                            <w:pPr>
                              <w:spacing w:after="0"/>
                              <w:jc w:val="center"/>
                              <w:rPr>
                                <w:rFonts w:cs="Arial"/>
                                <w:color w:val="000000" w:themeColor="text1"/>
                                <w:kern w:val="24"/>
                                <w:sz w:val="32"/>
                                <w:szCs w:val="32"/>
                              </w:rPr>
                            </w:pPr>
                            <w:r w:rsidRPr="008321DB">
                              <w:rPr>
                                <w:rFonts w:cs="Arial"/>
                                <w:color w:val="000000" w:themeColor="text1"/>
                                <w:kern w:val="24"/>
                                <w:sz w:val="32"/>
                                <w:szCs w:val="32"/>
                              </w:rPr>
                              <w:t>JOSU</w:t>
                            </w:r>
                            <w:r w:rsidR="008321DB" w:rsidRPr="008321DB">
                              <w:rPr>
                                <w:rFonts w:cs="Arial"/>
                                <w:color w:val="000000" w:themeColor="text1"/>
                                <w:kern w:val="24"/>
                                <w:sz w:val="32"/>
                                <w:szCs w:val="32"/>
                              </w:rPr>
                              <w:t>E</w:t>
                            </w:r>
                            <w:r w:rsidRPr="008321DB">
                              <w:rPr>
                                <w:rFonts w:cs="Arial"/>
                                <w:color w:val="000000" w:themeColor="text1"/>
                                <w:kern w:val="24"/>
                                <w:sz w:val="32"/>
                                <w:szCs w:val="32"/>
                              </w:rPr>
                              <w:t xml:space="preserve"> SALINAS JIM</w:t>
                            </w:r>
                            <w:r w:rsidR="008321DB" w:rsidRPr="008321DB">
                              <w:rPr>
                                <w:rFonts w:cs="Arial"/>
                                <w:color w:val="000000" w:themeColor="text1"/>
                                <w:kern w:val="24"/>
                                <w:sz w:val="32"/>
                                <w:szCs w:val="32"/>
                              </w:rPr>
                              <w:t>É</w:t>
                            </w:r>
                            <w:r w:rsidRPr="008321DB">
                              <w:rPr>
                                <w:rFonts w:cs="Arial"/>
                                <w:color w:val="000000" w:themeColor="text1"/>
                                <w:kern w:val="24"/>
                                <w:sz w:val="32"/>
                                <w:szCs w:val="32"/>
                              </w:rPr>
                              <w:t>NEZ</w:t>
                            </w:r>
                          </w:p>
                          <w:p w14:paraId="46D63150" w14:textId="77777777" w:rsidR="00212CD6" w:rsidRPr="009C5900" w:rsidRDefault="00212CD6" w:rsidP="00212CD6">
                            <w:pPr>
                              <w:spacing w:after="0"/>
                              <w:jc w:val="center"/>
                              <w:rPr>
                                <w:rFonts w:hAnsi="Calibri"/>
                                <w:color w:val="000000" w:themeColor="text1"/>
                                <w:kern w:val="24"/>
                                <w:sz w:val="32"/>
                                <w:szCs w:val="32"/>
                              </w:rPr>
                            </w:pPr>
                          </w:p>
                          <w:p w14:paraId="222EB36A" w14:textId="77777777" w:rsidR="00212CD6" w:rsidRPr="009C5900" w:rsidRDefault="00212CD6" w:rsidP="00212CD6">
                            <w:pPr>
                              <w:spacing w:after="0"/>
                              <w:jc w:val="center"/>
                              <w:rPr>
                                <w:rFonts w:hAnsi="Calibri"/>
                                <w:b/>
                                <w:color w:val="000000" w:themeColor="text1"/>
                                <w:kern w:val="24"/>
                                <w:sz w:val="32"/>
                                <w:szCs w:val="32"/>
                              </w:rPr>
                            </w:pPr>
                            <w:r w:rsidRPr="009C5900">
                              <w:rPr>
                                <w:rFonts w:hAnsi="Calibri"/>
                                <w:b/>
                                <w:color w:val="000000" w:themeColor="text1"/>
                                <w:kern w:val="24"/>
                                <w:sz w:val="32"/>
                                <w:szCs w:val="32"/>
                              </w:rPr>
                              <w:t>Asesor:</w:t>
                            </w:r>
                          </w:p>
                          <w:p w14:paraId="74A5ABD1" w14:textId="77777777" w:rsidR="00212CD6" w:rsidRPr="009C5900" w:rsidRDefault="00212CD6" w:rsidP="00212CD6">
                            <w:pPr>
                              <w:spacing w:after="0"/>
                              <w:jc w:val="center"/>
                              <w:rPr>
                                <w:sz w:val="32"/>
                                <w:szCs w:val="32"/>
                              </w:rPr>
                            </w:pPr>
                            <w:r w:rsidRPr="009C5900">
                              <w:rPr>
                                <w:sz w:val="32"/>
                                <w:szCs w:val="32"/>
                              </w:rPr>
                              <w:t>ING. RAÚL ARANDA GARCÍA</w:t>
                            </w:r>
                          </w:p>
                          <w:p w14:paraId="12BD679E" w14:textId="77777777" w:rsidR="00212CD6" w:rsidRDefault="00212CD6" w:rsidP="00212CD6">
                            <w:pPr>
                              <w:spacing w:after="0"/>
                              <w:rPr>
                                <w:sz w:val="36"/>
                                <w:szCs w:val="36"/>
                              </w:rPr>
                            </w:pPr>
                          </w:p>
                          <w:p w14:paraId="073CC117" w14:textId="77E66A1C" w:rsidR="00212CD6" w:rsidRPr="009C5900" w:rsidRDefault="00212CD6" w:rsidP="00212CD6">
                            <w:pPr>
                              <w:jc w:val="center"/>
                              <w:rPr>
                                <w:sz w:val="22"/>
                                <w:szCs w:val="20"/>
                              </w:rPr>
                            </w:pPr>
                            <w:r w:rsidRPr="009C5900">
                              <w:rPr>
                                <w:rFonts w:hAnsi="Calibri"/>
                                <w:b/>
                                <w:bCs/>
                                <w:color w:val="000000" w:themeColor="text1"/>
                                <w:kern w:val="24"/>
                                <w:sz w:val="32"/>
                                <w:szCs w:val="32"/>
                              </w:rPr>
                              <w:t>“</w:t>
                            </w:r>
                            <w:r w:rsidR="00013C0B">
                              <w:rPr>
                                <w:rFonts w:hAnsi="Calibri"/>
                                <w:b/>
                                <w:bCs/>
                                <w:color w:val="000000" w:themeColor="text1"/>
                                <w:kern w:val="24"/>
                                <w:sz w:val="32"/>
                                <w:szCs w:val="32"/>
                              </w:rPr>
                              <w:t>Calidad Educativa y Liderazgo que Transforman.</w:t>
                            </w:r>
                            <w:r w:rsidRPr="009C5900">
                              <w:rPr>
                                <w:rFonts w:hAnsi="Calibri"/>
                                <w:b/>
                                <w:bCs/>
                                <w:color w:val="000000" w:themeColor="text1"/>
                                <w:kern w:val="24"/>
                                <w:sz w:val="32"/>
                                <w:szCs w:val="32"/>
                              </w:rPr>
                              <w:t>”</w:t>
                            </w:r>
                          </w:p>
                          <w:p w14:paraId="40C834AC" w14:textId="05C7C063" w:rsidR="00212CD6" w:rsidRPr="00212CD6" w:rsidRDefault="00212CD6" w:rsidP="00212CD6">
                            <w:pPr>
                              <w:jc w:val="right"/>
                              <w:rPr>
                                <w:rFonts w:cs="Arial"/>
                              </w:rPr>
                            </w:pPr>
                            <w:r w:rsidRPr="00212CD6">
                              <w:rPr>
                                <w:rFonts w:cs="Arial"/>
                                <w:color w:val="000000" w:themeColor="text1"/>
                                <w:kern w:val="24"/>
                              </w:rPr>
                              <w:t xml:space="preserve">Tepexi de Rodríguez, Puebla, </w:t>
                            </w:r>
                            <w:r w:rsidR="00160970">
                              <w:rPr>
                                <w:rFonts w:cs="Arial"/>
                                <w:color w:val="000000" w:themeColor="text1"/>
                                <w:kern w:val="24"/>
                              </w:rPr>
                              <w:t xml:space="preserve">03, </w:t>
                            </w:r>
                            <w:r w:rsidR="00426900">
                              <w:rPr>
                                <w:rFonts w:cs="Arial"/>
                                <w:color w:val="000000" w:themeColor="text1"/>
                                <w:kern w:val="24"/>
                              </w:rPr>
                              <w:t>mayo</w:t>
                            </w:r>
                            <w:r w:rsidRPr="00212CD6">
                              <w:rPr>
                                <w:rFonts w:cs="Arial"/>
                                <w:color w:val="000000" w:themeColor="text1"/>
                                <w:kern w:val="24"/>
                              </w:rPr>
                              <w:t>, 2023</w:t>
                            </w:r>
                          </w:p>
                          <w:p w14:paraId="775601A5" w14:textId="77777777" w:rsidR="00CB6B44" w:rsidRDefault="00CB6B44" w:rsidP="00CB6B44">
                            <w:pPr>
                              <w:jc w:val="center"/>
                            </w:pPr>
                            <w:r>
                              <w:rPr>
                                <w:rFonts w:hAnsi="Calibri"/>
                                <w:color w:val="000000" w:themeColor="text1"/>
                                <w:kern w:val="24"/>
                                <w:sz w:val="36"/>
                                <w:szCs w:val="36"/>
                              </w:rPr>
                              <w:t> </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023AC192" id="21 Rectángulo" o:spid="_x0000_s1026" style="position:absolute;left:0;text-align:left;margin-left:87.7pt;margin-top:.65pt;width:408.75pt;height:663.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" filled="f" stroked="f">
                <v:textbox>
                  <w:txbxContent>
                    <w:p w14:paraId="4F91AD4D" w14:textId="77777777" w:rsidR="00CB6B44" w:rsidRDefault="00CB6B44" w:rsidP="00CB6B44">
                      <w:pPr>
                        <w:spacing w:after="0"/>
                        <w:jc w:val="center"/>
                        <w:rPr>
                          <w:szCs w:val="24"/>
                        </w:rPr>
                      </w:pPr>
                      <w:r>
                        <w:rPr>
                          <w:rFonts w:hAnsi="Calibri"/>
                          <w:b/>
                          <w:bCs/>
                          <w:color w:val="000000" w:themeColor="text1"/>
                          <w:kern w:val="24"/>
                          <w:sz w:val="36"/>
                          <w:szCs w:val="36"/>
                        </w:rPr>
                        <w:t>INSTITUTO TECNOL</w:t>
                      </w:r>
                      <w:r>
                        <w:rPr>
                          <w:rFonts w:hAnsi="Calibri"/>
                          <w:b/>
                          <w:bCs/>
                          <w:color w:val="000000" w:themeColor="text1"/>
                          <w:kern w:val="24"/>
                          <w:sz w:val="36"/>
                          <w:szCs w:val="36"/>
                        </w:rPr>
                        <w:t>Ó</w:t>
                      </w:r>
                      <w:r>
                        <w:rPr>
                          <w:rFonts w:hAnsi="Calibri"/>
                          <w:b/>
                          <w:bCs/>
                          <w:color w:val="000000" w:themeColor="text1"/>
                          <w:kern w:val="24"/>
                          <w:sz w:val="36"/>
                          <w:szCs w:val="36"/>
                        </w:rPr>
                        <w:t>GICO SUPERIOR DE          TEPEXI DE RODR</w:t>
                      </w:r>
                      <w:r>
                        <w:rPr>
                          <w:rFonts w:hAnsi="Calibri"/>
                          <w:b/>
                          <w:bCs/>
                          <w:color w:val="000000" w:themeColor="text1"/>
                          <w:kern w:val="24"/>
                          <w:sz w:val="36"/>
                          <w:szCs w:val="36"/>
                        </w:rPr>
                        <w:t>Í</w:t>
                      </w:r>
                      <w:r>
                        <w:rPr>
                          <w:rFonts w:hAnsi="Calibri"/>
                          <w:b/>
                          <w:bCs/>
                          <w:color w:val="000000" w:themeColor="text1"/>
                          <w:kern w:val="24"/>
                          <w:sz w:val="36"/>
                          <w:szCs w:val="36"/>
                        </w:rPr>
                        <w:t>GUEZ</w:t>
                      </w:r>
                    </w:p>
                    <w:p w14:paraId="22B233BF" w14:textId="77777777" w:rsidR="00CB6B44" w:rsidRPr="004A113C" w:rsidRDefault="00CB6B44" w:rsidP="0001500B">
                      <w:pPr>
                        <w:jc w:val="center"/>
                        <w:rPr>
                          <w:sz w:val="20"/>
                        </w:rPr>
                      </w:pPr>
                      <w:r w:rsidRPr="004A113C">
                        <w:t>ORGANISMO PÚBLICO DESCENTRALIZADO DEL GOBIERNO DEL ESTADO DE PUEBLA</w:t>
                      </w:r>
                    </w:p>
                    <w:p w14:paraId="2977F8E2" w14:textId="07AB47AD" w:rsidR="00CB6B44" w:rsidRDefault="00CB6B44" w:rsidP="00013C0B">
                      <w:pPr>
                        <w:spacing w:after="0" w:line="240" w:lineRule="auto"/>
                        <w:jc w:val="center"/>
                      </w:pPr>
                    </w:p>
                    <w:p w14:paraId="0336BC25" w14:textId="01C06FC4" w:rsidR="00212CD6" w:rsidRPr="0001500B" w:rsidRDefault="00212CD6" w:rsidP="002D3A76">
                      <w:pPr>
                        <w:jc w:val="center"/>
                        <w:rPr>
                          <w:b/>
                          <w:bCs/>
                          <w:sz w:val="28"/>
                          <w:szCs w:val="24"/>
                        </w:rPr>
                      </w:pPr>
                      <w:r w:rsidRPr="0001500B">
                        <w:rPr>
                          <w:rFonts w:eastAsia="MS Mincho"/>
                          <w:b/>
                          <w:bCs/>
                          <w:color w:val="000000" w:themeColor="text1"/>
                          <w:kern w:val="24"/>
                          <w:sz w:val="28"/>
                          <w:szCs w:val="24"/>
                          <w:lang w:val="es-ES_tradnl"/>
                        </w:rPr>
                        <w:t>“</w:t>
                      </w:r>
                      <w:r w:rsidRPr="0001500B">
                        <w:rPr>
                          <w:b/>
                          <w:bCs/>
                          <w:sz w:val="28"/>
                          <w:szCs w:val="24"/>
                        </w:rPr>
                        <w:t xml:space="preserve">ELABORACIÓN DE </w:t>
                      </w:r>
                      <w:r w:rsidR="002D3A76">
                        <w:rPr>
                          <w:b/>
                          <w:bCs/>
                          <w:sz w:val="28"/>
                          <w:szCs w:val="24"/>
                        </w:rPr>
                        <w:t xml:space="preserve">UN </w:t>
                      </w:r>
                      <w:r w:rsidRPr="0001500B">
                        <w:rPr>
                          <w:b/>
                          <w:bCs/>
                          <w:sz w:val="28"/>
                          <w:szCs w:val="24"/>
                        </w:rPr>
                        <w:t>PLAN Y DISEÑO DE INSTALACIONES PARA EL CUARTEL DE BOMBEROS Y PARAMÉDICOS REGIONALES DE LAS ALTAS MONTAÑAS.</w:t>
                      </w:r>
                      <w:r w:rsidRPr="0001500B">
                        <w:rPr>
                          <w:rFonts w:eastAsia="MS Mincho"/>
                          <w:b/>
                          <w:bCs/>
                          <w:color w:val="000000" w:themeColor="text1"/>
                          <w:kern w:val="24"/>
                          <w:sz w:val="28"/>
                          <w:szCs w:val="24"/>
                          <w:lang w:val="es-ES_tradnl"/>
                        </w:rPr>
                        <w:t>”</w:t>
                      </w:r>
                    </w:p>
                    <w:p w14:paraId="24F26A65" w14:textId="77777777" w:rsidR="00013C0B" w:rsidRDefault="00013C0B" w:rsidP="00013C0B">
                      <w:pPr>
                        <w:spacing w:after="0" w:line="240" w:lineRule="auto"/>
                        <w:jc w:val="center"/>
                        <w:rPr>
                          <w:rFonts w:hAnsi="Calibri"/>
                          <w:b/>
                          <w:bCs/>
                          <w:color w:val="000000" w:themeColor="text1"/>
                          <w:kern w:val="24"/>
                          <w:sz w:val="32"/>
                          <w:szCs w:val="32"/>
                        </w:rPr>
                      </w:pPr>
                    </w:p>
                    <w:p w14:paraId="5A7957A5" w14:textId="3CF14473" w:rsidR="00212CD6" w:rsidRPr="009C5900" w:rsidRDefault="00212CD6" w:rsidP="00212CD6">
                      <w:pPr>
                        <w:jc w:val="center"/>
                        <w:rPr>
                          <w:rFonts w:hAnsi="Calibri"/>
                          <w:b/>
                          <w:bCs/>
                          <w:color w:val="000000" w:themeColor="text1"/>
                          <w:kern w:val="24"/>
                          <w:sz w:val="32"/>
                          <w:szCs w:val="32"/>
                        </w:rPr>
                      </w:pPr>
                      <w:r w:rsidRPr="009C5900">
                        <w:rPr>
                          <w:rFonts w:hAnsi="Calibri"/>
                          <w:b/>
                          <w:bCs/>
                          <w:color w:val="000000" w:themeColor="text1"/>
                          <w:kern w:val="24"/>
                          <w:sz w:val="32"/>
                          <w:szCs w:val="32"/>
                        </w:rPr>
                        <w:t>Opci</w:t>
                      </w:r>
                      <w:r w:rsidRPr="00426900">
                        <w:rPr>
                          <w:rFonts w:cs="Arial"/>
                          <w:b/>
                          <w:bCs/>
                          <w:color w:val="000000" w:themeColor="text1"/>
                          <w:kern w:val="24"/>
                          <w:sz w:val="32"/>
                          <w:szCs w:val="32"/>
                        </w:rPr>
                        <w:t>ó</w:t>
                      </w:r>
                      <w:r w:rsidRPr="009C5900">
                        <w:rPr>
                          <w:rFonts w:hAnsi="Calibri"/>
                          <w:b/>
                          <w:bCs/>
                          <w:color w:val="000000" w:themeColor="text1"/>
                          <w:kern w:val="24"/>
                          <w:sz w:val="32"/>
                          <w:szCs w:val="32"/>
                        </w:rPr>
                        <w:t xml:space="preserve">n </w:t>
                      </w:r>
                      <w:r w:rsidR="00426900">
                        <w:rPr>
                          <w:rFonts w:hAnsi="Calibri"/>
                          <w:b/>
                          <w:bCs/>
                          <w:color w:val="000000" w:themeColor="text1"/>
                          <w:kern w:val="24"/>
                          <w:sz w:val="32"/>
                          <w:szCs w:val="32"/>
                        </w:rPr>
                        <w:t>X</w:t>
                      </w:r>
                      <w:r w:rsidRPr="009C5900">
                        <w:rPr>
                          <w:rFonts w:hAnsi="Calibri"/>
                          <w:b/>
                          <w:bCs/>
                          <w:color w:val="000000" w:themeColor="text1"/>
                          <w:kern w:val="24"/>
                          <w:sz w:val="32"/>
                          <w:szCs w:val="32"/>
                        </w:rPr>
                        <w:t>:</w:t>
                      </w:r>
                    </w:p>
                    <w:p w14:paraId="7C2440FC" w14:textId="77777777" w:rsidR="00212CD6" w:rsidRPr="009C5900" w:rsidRDefault="00212CD6" w:rsidP="00212CD6">
                      <w:pPr>
                        <w:jc w:val="center"/>
                        <w:rPr>
                          <w:rFonts w:hAnsi="Calibri"/>
                          <w:bCs/>
                          <w:color w:val="000000" w:themeColor="text1"/>
                          <w:kern w:val="24"/>
                          <w:sz w:val="32"/>
                          <w:szCs w:val="32"/>
                        </w:rPr>
                      </w:pPr>
                      <w:r w:rsidRPr="009C5900">
                        <w:rPr>
                          <w:rFonts w:hAnsi="Calibri"/>
                          <w:b/>
                          <w:bCs/>
                          <w:color w:val="000000" w:themeColor="text1"/>
                          <w:kern w:val="24"/>
                          <w:sz w:val="32"/>
                          <w:szCs w:val="32"/>
                        </w:rPr>
                        <w:t xml:space="preserve"> </w:t>
                      </w:r>
                      <w:r w:rsidRPr="009C5900">
                        <w:rPr>
                          <w:rFonts w:hAnsi="Calibri"/>
                          <w:bCs/>
                          <w:color w:val="000000" w:themeColor="text1"/>
                          <w:kern w:val="24"/>
                          <w:sz w:val="32"/>
                          <w:szCs w:val="32"/>
                        </w:rPr>
                        <w:t>TESIS</w:t>
                      </w:r>
                    </w:p>
                    <w:p w14:paraId="00D5736A" w14:textId="77777777" w:rsidR="00212CD6" w:rsidRPr="009C5900" w:rsidRDefault="00212CD6" w:rsidP="00212CD6">
                      <w:pPr>
                        <w:spacing w:after="0"/>
                        <w:jc w:val="center"/>
                        <w:rPr>
                          <w:sz w:val="22"/>
                          <w:szCs w:val="20"/>
                        </w:rPr>
                      </w:pPr>
                      <w:r w:rsidRPr="009C5900">
                        <w:rPr>
                          <w:rFonts w:hAnsi="Calibri"/>
                          <w:b/>
                          <w:bCs/>
                          <w:color w:val="000000" w:themeColor="text1"/>
                          <w:kern w:val="24"/>
                          <w:sz w:val="32"/>
                          <w:szCs w:val="32"/>
                        </w:rPr>
                        <w:t>Que para obtener el t</w:t>
                      </w:r>
                      <w:r w:rsidRPr="009C5900">
                        <w:rPr>
                          <w:rFonts w:hAnsi="Calibri"/>
                          <w:b/>
                          <w:bCs/>
                          <w:color w:val="000000" w:themeColor="text1"/>
                          <w:kern w:val="24"/>
                          <w:sz w:val="32"/>
                          <w:szCs w:val="32"/>
                        </w:rPr>
                        <w:t>í</w:t>
                      </w:r>
                      <w:r w:rsidRPr="009C5900">
                        <w:rPr>
                          <w:rFonts w:hAnsi="Calibri"/>
                          <w:b/>
                          <w:bCs/>
                          <w:color w:val="000000" w:themeColor="text1"/>
                          <w:kern w:val="24"/>
                          <w:sz w:val="32"/>
                          <w:szCs w:val="32"/>
                        </w:rPr>
                        <w:t>tulo de:</w:t>
                      </w:r>
                    </w:p>
                    <w:p w14:paraId="17B966A7" w14:textId="77777777" w:rsidR="00212CD6" w:rsidRPr="009C5900" w:rsidRDefault="00212CD6" w:rsidP="00212CD6">
                      <w:pPr>
                        <w:spacing w:after="0"/>
                        <w:jc w:val="center"/>
                        <w:rPr>
                          <w:rFonts w:hAnsi="Calibri"/>
                          <w:color w:val="000000" w:themeColor="text1"/>
                          <w:kern w:val="24"/>
                          <w:sz w:val="32"/>
                          <w:szCs w:val="32"/>
                        </w:rPr>
                      </w:pPr>
                      <w:r w:rsidRPr="009C5900">
                        <w:rPr>
                          <w:rFonts w:hAnsi="Calibri"/>
                          <w:color w:val="000000" w:themeColor="text1"/>
                          <w:kern w:val="24"/>
                          <w:sz w:val="32"/>
                          <w:szCs w:val="32"/>
                        </w:rPr>
                        <w:t>Ingeniero Industrial</w:t>
                      </w:r>
                    </w:p>
                    <w:p w14:paraId="3EA3D08A" w14:textId="77777777" w:rsidR="00212CD6" w:rsidRPr="009C5900" w:rsidRDefault="00212CD6" w:rsidP="00212CD6">
                      <w:pPr>
                        <w:jc w:val="center"/>
                        <w:rPr>
                          <w:sz w:val="22"/>
                          <w:szCs w:val="20"/>
                        </w:rPr>
                      </w:pPr>
                    </w:p>
                    <w:p w14:paraId="2D840222" w14:textId="77777777" w:rsidR="00212CD6" w:rsidRPr="009C5900" w:rsidRDefault="00212CD6" w:rsidP="00212CD6">
                      <w:pPr>
                        <w:spacing w:after="0"/>
                        <w:jc w:val="center"/>
                        <w:rPr>
                          <w:sz w:val="22"/>
                          <w:szCs w:val="20"/>
                        </w:rPr>
                      </w:pPr>
                      <w:r w:rsidRPr="009C5900">
                        <w:rPr>
                          <w:rFonts w:hAnsi="Calibri"/>
                          <w:b/>
                          <w:bCs/>
                          <w:color w:val="000000" w:themeColor="text1"/>
                          <w:kern w:val="24"/>
                          <w:sz w:val="32"/>
                          <w:szCs w:val="32"/>
                        </w:rPr>
                        <w:t>Presenta:</w:t>
                      </w:r>
                    </w:p>
                    <w:p w14:paraId="3C5292CA" w14:textId="4DF01FBB" w:rsidR="00212CD6" w:rsidRPr="008321DB" w:rsidRDefault="00212CD6" w:rsidP="00212CD6">
                      <w:pPr>
                        <w:spacing w:after="0"/>
                        <w:jc w:val="center"/>
                        <w:rPr>
                          <w:rFonts w:cs="Arial"/>
                          <w:color w:val="000000" w:themeColor="text1"/>
                          <w:kern w:val="24"/>
                          <w:sz w:val="32"/>
                          <w:szCs w:val="32"/>
                        </w:rPr>
                      </w:pPr>
                      <w:r w:rsidRPr="008321DB">
                        <w:rPr>
                          <w:rFonts w:cs="Arial"/>
                          <w:color w:val="000000" w:themeColor="text1"/>
                          <w:kern w:val="24"/>
                          <w:sz w:val="32"/>
                          <w:szCs w:val="32"/>
                        </w:rPr>
                        <w:t>JOSU</w:t>
                      </w:r>
                      <w:r w:rsidR="008321DB" w:rsidRPr="008321DB">
                        <w:rPr>
                          <w:rFonts w:cs="Arial"/>
                          <w:color w:val="000000" w:themeColor="text1"/>
                          <w:kern w:val="24"/>
                          <w:sz w:val="32"/>
                          <w:szCs w:val="32"/>
                        </w:rPr>
                        <w:t>E</w:t>
                      </w:r>
                      <w:r w:rsidRPr="008321DB">
                        <w:rPr>
                          <w:rFonts w:cs="Arial"/>
                          <w:color w:val="000000" w:themeColor="text1"/>
                          <w:kern w:val="24"/>
                          <w:sz w:val="32"/>
                          <w:szCs w:val="32"/>
                        </w:rPr>
                        <w:t xml:space="preserve"> SALINAS JIM</w:t>
                      </w:r>
                      <w:r w:rsidR="008321DB" w:rsidRPr="008321DB">
                        <w:rPr>
                          <w:rFonts w:cs="Arial"/>
                          <w:color w:val="000000" w:themeColor="text1"/>
                          <w:kern w:val="24"/>
                          <w:sz w:val="32"/>
                          <w:szCs w:val="32"/>
                        </w:rPr>
                        <w:t>É</w:t>
                      </w:r>
                      <w:r w:rsidRPr="008321DB">
                        <w:rPr>
                          <w:rFonts w:cs="Arial"/>
                          <w:color w:val="000000" w:themeColor="text1"/>
                          <w:kern w:val="24"/>
                          <w:sz w:val="32"/>
                          <w:szCs w:val="32"/>
                        </w:rPr>
                        <w:t>NEZ</w:t>
                      </w:r>
                    </w:p>
                    <w:p w14:paraId="46D63150" w14:textId="77777777" w:rsidR="00212CD6" w:rsidRPr="009C5900" w:rsidRDefault="00212CD6" w:rsidP="00212CD6">
                      <w:pPr>
                        <w:spacing w:after="0"/>
                        <w:jc w:val="center"/>
                        <w:rPr>
                          <w:rFonts w:hAnsi="Calibri"/>
                          <w:color w:val="000000" w:themeColor="text1"/>
                          <w:kern w:val="24"/>
                          <w:sz w:val="32"/>
                          <w:szCs w:val="32"/>
                        </w:rPr>
                      </w:pPr>
                    </w:p>
                    <w:p w14:paraId="222EB36A" w14:textId="77777777" w:rsidR="00212CD6" w:rsidRPr="009C5900" w:rsidRDefault="00212CD6" w:rsidP="00212CD6">
                      <w:pPr>
                        <w:spacing w:after="0"/>
                        <w:jc w:val="center"/>
                        <w:rPr>
                          <w:rFonts w:hAnsi="Calibri"/>
                          <w:b/>
                          <w:color w:val="000000" w:themeColor="text1"/>
                          <w:kern w:val="24"/>
                          <w:sz w:val="32"/>
                          <w:szCs w:val="32"/>
                        </w:rPr>
                      </w:pPr>
                      <w:r w:rsidRPr="009C5900">
                        <w:rPr>
                          <w:rFonts w:hAnsi="Calibri"/>
                          <w:b/>
                          <w:color w:val="000000" w:themeColor="text1"/>
                          <w:kern w:val="24"/>
                          <w:sz w:val="32"/>
                          <w:szCs w:val="32"/>
                        </w:rPr>
                        <w:t>Asesor:</w:t>
                      </w:r>
                    </w:p>
                    <w:p w14:paraId="74A5ABD1" w14:textId="77777777" w:rsidR="00212CD6" w:rsidRPr="009C5900" w:rsidRDefault="00212CD6" w:rsidP="00212CD6">
                      <w:pPr>
                        <w:spacing w:after="0"/>
                        <w:jc w:val="center"/>
                        <w:rPr>
                          <w:sz w:val="32"/>
                          <w:szCs w:val="32"/>
                        </w:rPr>
                      </w:pPr>
                      <w:r w:rsidRPr="009C5900">
                        <w:rPr>
                          <w:sz w:val="32"/>
                          <w:szCs w:val="32"/>
                        </w:rPr>
                        <w:t>ING. RAÚL ARANDA GARCÍA</w:t>
                      </w:r>
                    </w:p>
                    <w:p w14:paraId="12BD679E" w14:textId="77777777" w:rsidR="00212CD6" w:rsidRDefault="00212CD6" w:rsidP="00212CD6">
                      <w:pPr>
                        <w:spacing w:after="0"/>
                        <w:rPr>
                          <w:sz w:val="36"/>
                          <w:szCs w:val="36"/>
                        </w:rPr>
                      </w:pPr>
                    </w:p>
                    <w:p w14:paraId="073CC117" w14:textId="77E66A1C" w:rsidR="00212CD6" w:rsidRPr="009C5900" w:rsidRDefault="00212CD6" w:rsidP="00212CD6">
                      <w:pPr>
                        <w:jc w:val="center"/>
                        <w:rPr>
                          <w:sz w:val="22"/>
                          <w:szCs w:val="20"/>
                        </w:rPr>
                      </w:pPr>
                      <w:r w:rsidRPr="009C5900">
                        <w:rPr>
                          <w:rFonts w:hAnsi="Calibri"/>
                          <w:b/>
                          <w:bCs/>
                          <w:color w:val="000000" w:themeColor="text1"/>
                          <w:kern w:val="24"/>
                          <w:sz w:val="32"/>
                          <w:szCs w:val="32"/>
                        </w:rPr>
                        <w:t>“</w:t>
                      </w:r>
                      <w:r w:rsidR="00013C0B">
                        <w:rPr>
                          <w:rFonts w:hAnsi="Calibri"/>
                          <w:b/>
                          <w:bCs/>
                          <w:color w:val="000000" w:themeColor="text1"/>
                          <w:kern w:val="24"/>
                          <w:sz w:val="32"/>
                          <w:szCs w:val="32"/>
                        </w:rPr>
                        <w:t>Calidad Educativa y Liderazgo que Transforman.</w:t>
                      </w:r>
                      <w:r w:rsidRPr="009C5900">
                        <w:rPr>
                          <w:rFonts w:hAnsi="Calibri"/>
                          <w:b/>
                          <w:bCs/>
                          <w:color w:val="000000" w:themeColor="text1"/>
                          <w:kern w:val="24"/>
                          <w:sz w:val="32"/>
                          <w:szCs w:val="32"/>
                        </w:rPr>
                        <w:t>”</w:t>
                      </w:r>
                    </w:p>
                    <w:p w14:paraId="40C834AC" w14:textId="05C7C063" w:rsidR="00212CD6" w:rsidRPr="00212CD6" w:rsidRDefault="00212CD6" w:rsidP="00212CD6">
                      <w:pPr>
                        <w:jc w:val="right"/>
                        <w:rPr>
                          <w:rFonts w:cs="Arial"/>
                        </w:rPr>
                      </w:pPr>
                      <w:r w:rsidRPr="00212CD6">
                        <w:rPr>
                          <w:rFonts w:cs="Arial"/>
                          <w:color w:val="000000" w:themeColor="text1"/>
                          <w:kern w:val="24"/>
                        </w:rPr>
                        <w:t xml:space="preserve">Tepexi de Rodríguez, Puebla, </w:t>
                      </w:r>
                      <w:r w:rsidR="00160970">
                        <w:rPr>
                          <w:rFonts w:cs="Arial"/>
                          <w:color w:val="000000" w:themeColor="text1"/>
                          <w:kern w:val="24"/>
                        </w:rPr>
                        <w:t xml:space="preserve">03, </w:t>
                      </w:r>
                      <w:r w:rsidR="00426900">
                        <w:rPr>
                          <w:rFonts w:cs="Arial"/>
                          <w:color w:val="000000" w:themeColor="text1"/>
                          <w:kern w:val="24"/>
                        </w:rPr>
                        <w:t>mayo</w:t>
                      </w:r>
                      <w:r w:rsidRPr="00212CD6">
                        <w:rPr>
                          <w:rFonts w:cs="Arial"/>
                          <w:color w:val="000000" w:themeColor="text1"/>
                          <w:kern w:val="24"/>
                        </w:rPr>
                        <w:t>, 2023</w:t>
                      </w:r>
                    </w:p>
                    <w:p w14:paraId="775601A5" w14:textId="77777777" w:rsidR="00CB6B44" w:rsidRDefault="00CB6B44" w:rsidP="00CB6B44">
                      <w:pPr>
                        <w:jc w:val="center"/>
                      </w:pPr>
                      <w:r>
                        <w:rPr>
                          <w:rFonts w:hAnsi="Calibri"/>
                          <w:color w:val="000000" w:themeColor="text1"/>
                          <w:kern w:val="24"/>
                          <w:sz w:val="36"/>
                          <w:szCs w:val="36"/>
                        </w:rPr>
                        <w:t> </w:t>
                      </w:r>
                    </w:p>
                  </w:txbxContent>
                </v:textbox>
              </v:rect>
            </w:pict>
          </mc:Fallback>
        </mc:AlternateContent>
      </w:r>
    </w:p>
    <w:p w14:paraId="39AF7B26" w14:textId="26453C5F"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4C435E55" w14:textId="697FEC0A"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7FF70585" w14:textId="06DB9B89"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6B3D4C94" w14:textId="11E9A6F3" w:rsidR="00CB6B44" w:rsidRDefault="002E3C39" w:rsidP="002E3C39">
      <w:pPr>
        <w:pStyle w:val="NormalWeb"/>
        <w:tabs>
          <w:tab w:val="left" w:pos="142"/>
          <w:tab w:val="left" w:pos="3930"/>
        </w:tabs>
        <w:spacing w:before="0" w:beforeAutospacing="0" w:after="0" w:afterAutospacing="0"/>
        <w:rPr>
          <w:rFonts w:ascii="Calibri" w:hAnsi="Calibri"/>
          <w:b/>
          <w:bCs/>
          <w:color w:val="000000"/>
          <w:kern w:val="24"/>
          <w:sz w:val="36"/>
          <w:szCs w:val="36"/>
        </w:rPr>
      </w:pPr>
      <w:r>
        <w:rPr>
          <w:rFonts w:ascii="Calibri" w:hAnsi="Calibri"/>
          <w:b/>
          <w:bCs/>
          <w:color w:val="000000"/>
          <w:kern w:val="24"/>
          <w:sz w:val="36"/>
          <w:szCs w:val="36"/>
        </w:rPr>
        <w:tab/>
      </w:r>
      <w:r>
        <w:rPr>
          <w:rFonts w:ascii="Calibri" w:hAnsi="Calibri"/>
          <w:b/>
          <w:bCs/>
          <w:color w:val="000000"/>
          <w:kern w:val="24"/>
          <w:sz w:val="36"/>
          <w:szCs w:val="36"/>
        </w:rPr>
        <w:tab/>
      </w:r>
    </w:p>
    <w:p w14:paraId="0C46ADDA" w14:textId="4DA39BC0" w:rsidR="00CB6B44" w:rsidRDefault="00160970" w:rsidP="0001500B">
      <w:r>
        <w:rPr>
          <w:noProof/>
          <w:lang w:eastAsia="es-MX"/>
        </w:rPr>
        <w:drawing>
          <wp:anchor distT="0" distB="0" distL="114300" distR="114300" simplePos="0" relativeHeight="251670528" behindDoc="0" locked="0" layoutInCell="1" allowOverlap="1" wp14:anchorId="2B4E262E" wp14:editId="78D869A2">
            <wp:simplePos x="0" y="0"/>
            <wp:positionH relativeFrom="column">
              <wp:posOffset>-419100</wp:posOffset>
            </wp:positionH>
            <wp:positionV relativeFrom="paragraph">
              <wp:posOffset>151130</wp:posOffset>
            </wp:positionV>
            <wp:extent cx="1343660" cy="1315720"/>
            <wp:effectExtent l="0" t="0" r="889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43660" cy="1315720"/>
                    </a:xfrm>
                    <a:prstGeom prst="rect">
                      <a:avLst/>
                    </a:prstGeom>
                    <a:noFill/>
                  </pic:spPr>
                </pic:pic>
              </a:graphicData>
            </a:graphic>
            <wp14:sizeRelH relativeFrom="page">
              <wp14:pctWidth>0</wp14:pctWidth>
            </wp14:sizeRelH>
            <wp14:sizeRelV relativeFrom="page">
              <wp14:pctHeight>0</wp14:pctHeight>
            </wp14:sizeRelV>
          </wp:anchor>
        </w:drawing>
      </w:r>
    </w:p>
    <w:p w14:paraId="680E60ED" w14:textId="3152B983"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1BB3DB1A" w14:textId="6A2BF4D5" w:rsidR="00CB6B44" w:rsidRDefault="00CB6B44" w:rsidP="002D3A76">
      <w:pPr>
        <w:pStyle w:val="NormalWeb"/>
        <w:tabs>
          <w:tab w:val="left" w:pos="142"/>
          <w:tab w:val="left" w:pos="2985"/>
          <w:tab w:val="left" w:pos="8789"/>
        </w:tabs>
        <w:spacing w:before="0" w:beforeAutospacing="0" w:after="0" w:afterAutospacing="0"/>
        <w:rPr>
          <w:rFonts w:ascii="Calibri" w:hAnsi="Calibri"/>
          <w:b/>
          <w:bCs/>
          <w:color w:val="000000"/>
          <w:kern w:val="24"/>
          <w:sz w:val="36"/>
          <w:szCs w:val="36"/>
        </w:rPr>
      </w:pPr>
    </w:p>
    <w:p w14:paraId="552614F9" w14:textId="30FF8094"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54F48BBA" w14:textId="44A12FDE"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76B6348E" w14:textId="470B34C8"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13F4A69D" w14:textId="2BA8933A"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7D24E8C4" w14:textId="0C029919"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5AB80B27" w14:textId="6190C469"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09CBE9E8" w14:textId="6ED92320"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1B256529" w14:textId="04A683FB"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0321DC80" w14:textId="4514C356"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489693DC" w14:textId="53B332B1"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1CAC8CFD" w14:textId="22A993D6"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5E994EFC" w14:textId="3A77F602"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27258A1D" w14:textId="663036C7"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62B24BA1" w14:textId="6D0C496F"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62D4481E" w14:textId="77777777" w:rsidR="00CB6B44" w:rsidRDefault="00CB6B44"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584810BE" w14:textId="77777777" w:rsidR="0040743A" w:rsidRDefault="0040743A" w:rsidP="0040743A">
      <w:pPr>
        <w:pStyle w:val="NormalWeb"/>
        <w:tabs>
          <w:tab w:val="left" w:pos="142"/>
          <w:tab w:val="left" w:pos="8789"/>
        </w:tabs>
        <w:spacing w:before="0" w:beforeAutospacing="0" w:after="0" w:afterAutospacing="0"/>
        <w:jc w:val="center"/>
        <w:rPr>
          <w:rFonts w:ascii="Calibri" w:hAnsi="Calibri"/>
          <w:b/>
          <w:bCs/>
          <w:color w:val="000000"/>
          <w:kern w:val="24"/>
          <w:sz w:val="36"/>
          <w:szCs w:val="36"/>
        </w:rPr>
      </w:pPr>
    </w:p>
    <w:p w14:paraId="5FB729AE" w14:textId="77777777" w:rsidR="00016B37" w:rsidRDefault="00016B37" w:rsidP="00013554">
      <w:pPr>
        <w:jc w:val="center"/>
        <w:rPr>
          <w:rFonts w:cs="Arial"/>
          <w:b/>
          <w:sz w:val="28"/>
          <w:szCs w:val="28"/>
        </w:rPr>
      </w:pPr>
    </w:p>
    <w:p w14:paraId="3846B972" w14:textId="77777777" w:rsidR="00E56018" w:rsidRDefault="00E56018" w:rsidP="00E56018">
      <w:pPr>
        <w:jc w:val="center"/>
        <w:rPr>
          <w:rFonts w:cs="Arial"/>
          <w:b/>
          <w:sz w:val="28"/>
          <w:szCs w:val="28"/>
        </w:rPr>
      </w:pPr>
    </w:p>
    <w:p w14:paraId="6F46EF62" w14:textId="5B5F9517" w:rsidR="0001500B" w:rsidRDefault="009223CA" w:rsidP="0001500B">
      <w:pPr>
        <w:jc w:val="center"/>
        <w:rPr>
          <w:rFonts w:cs="Arial"/>
          <w:b/>
          <w:sz w:val="28"/>
          <w:szCs w:val="28"/>
        </w:rPr>
      </w:pPr>
      <w:r>
        <w:rPr>
          <w:noProof/>
          <w:lang w:eastAsia="es-MX"/>
        </w:rPr>
        <w:lastRenderedPageBreak/>
        <w:drawing>
          <wp:anchor distT="0" distB="0" distL="114300" distR="114300" simplePos="0" relativeHeight="251671552" behindDoc="1" locked="0" layoutInCell="1" allowOverlap="1" wp14:anchorId="451E869C" wp14:editId="7D3749DE">
            <wp:simplePos x="0" y="0"/>
            <wp:positionH relativeFrom="margin">
              <wp:align>right</wp:align>
            </wp:positionH>
            <wp:positionV relativeFrom="paragraph">
              <wp:posOffset>298979</wp:posOffset>
            </wp:positionV>
            <wp:extent cx="6090920" cy="8609610"/>
            <wp:effectExtent l="0" t="0" r="5080" b="127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4371" t="13448" r="32244" b="9959"/>
                    <a:stretch/>
                  </pic:blipFill>
                  <pic:spPr bwMode="auto">
                    <a:xfrm>
                      <a:off x="0" y="0"/>
                      <a:ext cx="6092508" cy="8611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500B">
        <w:rPr>
          <w:rFonts w:cs="Arial"/>
          <w:b/>
          <w:sz w:val="28"/>
          <w:szCs w:val="28"/>
        </w:rPr>
        <w:t>HOJA DE AUTORIZACIÓN DE IMPRESIÓN</w:t>
      </w:r>
    </w:p>
    <w:p w14:paraId="0C45145F" w14:textId="5D59DC26" w:rsidR="00E56018" w:rsidRDefault="00E56018" w:rsidP="00E56018">
      <w:pPr>
        <w:jc w:val="center"/>
        <w:rPr>
          <w:rFonts w:cs="Arial"/>
          <w:b/>
          <w:sz w:val="28"/>
          <w:szCs w:val="28"/>
        </w:rPr>
      </w:pPr>
    </w:p>
    <w:p w14:paraId="512B3EB4" w14:textId="1CE30311" w:rsidR="00E56018" w:rsidRDefault="00E56018" w:rsidP="00E56018">
      <w:pPr>
        <w:jc w:val="center"/>
        <w:rPr>
          <w:rFonts w:cs="Arial"/>
          <w:b/>
          <w:sz w:val="28"/>
          <w:szCs w:val="28"/>
        </w:rPr>
      </w:pPr>
    </w:p>
    <w:p w14:paraId="03115018" w14:textId="00091D66" w:rsidR="00E56018" w:rsidRDefault="00E56018" w:rsidP="00E56018">
      <w:pPr>
        <w:jc w:val="center"/>
        <w:rPr>
          <w:rFonts w:cs="Arial"/>
          <w:b/>
          <w:sz w:val="28"/>
          <w:szCs w:val="28"/>
        </w:rPr>
      </w:pPr>
    </w:p>
    <w:p w14:paraId="4A3A4DE2" w14:textId="524C29D7" w:rsidR="00E56018" w:rsidRDefault="00E56018" w:rsidP="00E56018">
      <w:pPr>
        <w:jc w:val="center"/>
        <w:rPr>
          <w:rFonts w:cs="Arial"/>
          <w:b/>
          <w:sz w:val="28"/>
          <w:szCs w:val="28"/>
        </w:rPr>
      </w:pPr>
    </w:p>
    <w:p w14:paraId="39CAB48A" w14:textId="2BC760EB" w:rsidR="00E56018" w:rsidRDefault="00E56018" w:rsidP="00E56018">
      <w:pPr>
        <w:jc w:val="center"/>
        <w:rPr>
          <w:rFonts w:cs="Arial"/>
          <w:b/>
          <w:sz w:val="28"/>
          <w:szCs w:val="28"/>
        </w:rPr>
      </w:pPr>
    </w:p>
    <w:p w14:paraId="307CF005" w14:textId="77777777" w:rsidR="00E56018" w:rsidRDefault="00E56018" w:rsidP="00E56018">
      <w:pPr>
        <w:jc w:val="center"/>
        <w:rPr>
          <w:rFonts w:cs="Arial"/>
          <w:b/>
          <w:sz w:val="28"/>
          <w:szCs w:val="28"/>
        </w:rPr>
      </w:pPr>
    </w:p>
    <w:p w14:paraId="4410BA25" w14:textId="77777777" w:rsidR="00E56018" w:rsidRDefault="00E56018" w:rsidP="00E56018">
      <w:pPr>
        <w:jc w:val="center"/>
        <w:rPr>
          <w:rFonts w:cs="Arial"/>
          <w:b/>
          <w:sz w:val="28"/>
          <w:szCs w:val="28"/>
        </w:rPr>
      </w:pPr>
    </w:p>
    <w:p w14:paraId="50C1FE79" w14:textId="77777777" w:rsidR="00E56018" w:rsidRDefault="00E56018" w:rsidP="00E56018">
      <w:pPr>
        <w:jc w:val="center"/>
        <w:rPr>
          <w:rFonts w:cs="Arial"/>
          <w:b/>
          <w:sz w:val="28"/>
          <w:szCs w:val="28"/>
        </w:rPr>
      </w:pPr>
    </w:p>
    <w:p w14:paraId="3D4C4A6A" w14:textId="77777777" w:rsidR="00E56018" w:rsidRDefault="00E56018" w:rsidP="00E56018">
      <w:pPr>
        <w:jc w:val="center"/>
        <w:rPr>
          <w:rFonts w:cs="Arial"/>
          <w:b/>
          <w:sz w:val="28"/>
          <w:szCs w:val="28"/>
        </w:rPr>
      </w:pPr>
    </w:p>
    <w:p w14:paraId="32CF91E9" w14:textId="77777777" w:rsidR="00E56018" w:rsidRDefault="00E56018" w:rsidP="00E56018">
      <w:pPr>
        <w:jc w:val="center"/>
        <w:rPr>
          <w:rFonts w:cs="Arial"/>
          <w:b/>
          <w:sz w:val="28"/>
          <w:szCs w:val="28"/>
        </w:rPr>
      </w:pPr>
    </w:p>
    <w:p w14:paraId="601D6378" w14:textId="77777777" w:rsidR="00E56018" w:rsidRDefault="00E56018" w:rsidP="00E56018">
      <w:pPr>
        <w:jc w:val="center"/>
        <w:rPr>
          <w:rFonts w:cs="Arial"/>
          <w:b/>
          <w:sz w:val="28"/>
          <w:szCs w:val="28"/>
        </w:rPr>
      </w:pPr>
    </w:p>
    <w:p w14:paraId="627DEBE7" w14:textId="77777777" w:rsidR="00E56018" w:rsidRDefault="00E56018" w:rsidP="00E56018">
      <w:pPr>
        <w:jc w:val="center"/>
        <w:rPr>
          <w:rFonts w:cs="Arial"/>
          <w:b/>
          <w:sz w:val="28"/>
          <w:szCs w:val="28"/>
        </w:rPr>
      </w:pPr>
    </w:p>
    <w:p w14:paraId="13CFD9AF" w14:textId="77777777" w:rsidR="00E56018" w:rsidRDefault="00E56018" w:rsidP="00E56018">
      <w:pPr>
        <w:jc w:val="center"/>
        <w:rPr>
          <w:rFonts w:cs="Arial"/>
          <w:b/>
          <w:sz w:val="28"/>
          <w:szCs w:val="28"/>
        </w:rPr>
      </w:pPr>
    </w:p>
    <w:p w14:paraId="27DEBD1B" w14:textId="77777777" w:rsidR="00E56018" w:rsidRDefault="00E56018" w:rsidP="00E56018">
      <w:pPr>
        <w:jc w:val="center"/>
        <w:rPr>
          <w:rFonts w:cs="Arial"/>
          <w:b/>
          <w:sz w:val="28"/>
          <w:szCs w:val="28"/>
        </w:rPr>
      </w:pPr>
    </w:p>
    <w:p w14:paraId="270986EF" w14:textId="77777777" w:rsidR="00E56018" w:rsidRDefault="00E56018" w:rsidP="00E56018">
      <w:pPr>
        <w:jc w:val="center"/>
        <w:rPr>
          <w:rFonts w:cs="Arial"/>
          <w:b/>
          <w:sz w:val="28"/>
          <w:szCs w:val="28"/>
        </w:rPr>
      </w:pPr>
    </w:p>
    <w:p w14:paraId="338A354C" w14:textId="77777777" w:rsidR="00E56018" w:rsidRDefault="00E56018" w:rsidP="00E56018">
      <w:pPr>
        <w:jc w:val="center"/>
        <w:rPr>
          <w:rFonts w:cs="Arial"/>
          <w:b/>
          <w:sz w:val="28"/>
          <w:szCs w:val="28"/>
        </w:rPr>
      </w:pPr>
    </w:p>
    <w:p w14:paraId="366F8818" w14:textId="0F5A7DDD" w:rsidR="0001500B" w:rsidRDefault="0001500B">
      <w:pPr>
        <w:spacing w:line="259" w:lineRule="auto"/>
        <w:jc w:val="left"/>
        <w:rPr>
          <w:rFonts w:cs="Arial"/>
          <w:b/>
          <w:sz w:val="28"/>
          <w:szCs w:val="28"/>
        </w:rPr>
      </w:pPr>
      <w:r>
        <w:rPr>
          <w:rFonts w:cs="Arial"/>
          <w:b/>
          <w:sz w:val="28"/>
          <w:szCs w:val="28"/>
        </w:rPr>
        <w:br w:type="page"/>
      </w:r>
    </w:p>
    <w:p w14:paraId="44137A59" w14:textId="7AE93226" w:rsidR="00013554" w:rsidRPr="006C3715" w:rsidRDefault="00013554" w:rsidP="006C3715">
      <w:pPr>
        <w:spacing w:after="0"/>
        <w:jc w:val="center"/>
        <w:rPr>
          <w:b/>
          <w:bCs/>
          <w:sz w:val="32"/>
          <w:szCs w:val="28"/>
        </w:rPr>
      </w:pPr>
      <w:r w:rsidRPr="006C3715">
        <w:rPr>
          <w:b/>
          <w:bCs/>
          <w:sz w:val="32"/>
          <w:szCs w:val="28"/>
        </w:rPr>
        <w:lastRenderedPageBreak/>
        <w:t>AGRADECIMIENTOS</w:t>
      </w:r>
    </w:p>
    <w:p w14:paraId="406811EC" w14:textId="2A42194E" w:rsidR="002E3C39" w:rsidRPr="00297205" w:rsidRDefault="002E3C39" w:rsidP="0001500B">
      <w:r>
        <w:t>El presente,</w:t>
      </w:r>
      <w:r w:rsidRPr="00297205">
        <w:t xml:space="preserve"> es dedicado a la familia Salinas Jiménez por el esfuerzo y empeño dedicado a la educación de sus hijos, por hacer realidad esta etapa académica, es una satisfacción poder entregarles el fruto de un trabajo profesional, siendo la culminación de mis estudios profesionales. </w:t>
      </w:r>
      <w:r w:rsidR="0001500B">
        <w:t xml:space="preserve"> </w:t>
      </w:r>
      <w:r w:rsidRPr="00297205">
        <w:t>Gracias a mis padres, que me encaminaron e inculcaron valores muy importantes para la formación personal y laboral, con su apoyo y el de mi hermana, podemos superar cualquier situación que se presente en el camino a lo largo de nuestras vidas. Gracias también a mi abuelo Teófilo Salinas, que me orientó e inculcó mucho conocimiento y calidez humana predicando siempre con el ejemplo, a mis tíos que se encargaron de apoyarme en todo momento, aun cuando no les correspondía hacerlo.</w:t>
      </w:r>
    </w:p>
    <w:p w14:paraId="372A830F" w14:textId="34E08C0B" w:rsidR="002E3C39" w:rsidRPr="00297205" w:rsidRDefault="002E3C39" w:rsidP="0001500B">
      <w:r w:rsidRPr="00297205">
        <w:t>Estoy inmensamente agradecido con el Ing. Apolinar Olmos Robles quien fue mi mentor y amigo en mi primera experiencia laboral, instruyéndome en cada momento e inculcándome una cultura de seguridad que poco se le da la importancia en la nación, sin embargo, durante la estancia en la industria me demostró que las actividades de seguridad son los cimientos de la producción, calidad y costos de cada operación, por razones como estas y la calidez humana demostrada por mi mentor, ha generado un cambio radical en mi vida, siendo más consiente de las labores y responsabilidades del departamento de seguridad en la práctica. </w:t>
      </w:r>
      <w:r w:rsidR="0001500B">
        <w:t xml:space="preserve"> </w:t>
      </w:r>
      <w:r>
        <w:t xml:space="preserve">Así mismo agradezco de igual manera al </w:t>
      </w:r>
      <w:r w:rsidR="0001500B">
        <w:t xml:space="preserve">honorable cuerpo de </w:t>
      </w:r>
      <w:r>
        <w:t>Bomberos y Paramédicos Regionales de las Altas Montañas, dónde he aprendido bastante en la temática de combate contra incendios dándole continuidad a lo aprendido con el ingeniero Olmos, permitiéndome adquirir experiencia y hacerme sentir útil en una etapa dura de mi vida.</w:t>
      </w:r>
    </w:p>
    <w:p w14:paraId="74F2B9E0" w14:textId="77777777" w:rsidR="002E3C39" w:rsidRPr="00297205" w:rsidRDefault="002E3C39" w:rsidP="0001500B">
      <w:r w:rsidRPr="00297205">
        <w:t xml:space="preserve">Agradezco de igual forma a los profesores que se esforzaban por transmitir sus conocimientos a todo el grupo e inculcarnos el valor del conocimiento, siempre tener la mentalidad abierta y generar nuevas ideas, en especial a aquellos que demostraban una pasión al enseñar, pues eso ha generado en mí un interés por siempre compartir los conocimientos para que todos crezcamos como personas.  </w:t>
      </w:r>
    </w:p>
    <w:p w14:paraId="11B36C16" w14:textId="7B5374F3" w:rsidR="00013554" w:rsidRPr="0001500B" w:rsidRDefault="002E3C39" w:rsidP="0001500B">
      <w:r w:rsidRPr="00297205">
        <w:t>Muchas gracias a todos y cada una de las personas que por algún motivo estuvieron y fueron parte de mi vida.</w:t>
      </w:r>
    </w:p>
    <w:p w14:paraId="43E2340C" w14:textId="77777777" w:rsidR="00013554" w:rsidRPr="006C3715" w:rsidRDefault="00013554" w:rsidP="006C3715">
      <w:pPr>
        <w:spacing w:after="0"/>
        <w:jc w:val="center"/>
        <w:rPr>
          <w:b/>
          <w:bCs/>
          <w:sz w:val="32"/>
          <w:szCs w:val="28"/>
        </w:rPr>
      </w:pPr>
      <w:r w:rsidRPr="006C3715">
        <w:rPr>
          <w:b/>
          <w:bCs/>
          <w:sz w:val="32"/>
          <w:szCs w:val="28"/>
        </w:rPr>
        <w:lastRenderedPageBreak/>
        <w:t>RESUMEN</w:t>
      </w:r>
    </w:p>
    <w:p w14:paraId="73B90579" w14:textId="3778523A" w:rsidR="00BB23CB" w:rsidRPr="002C6D26" w:rsidRDefault="00BB23CB" w:rsidP="00BB23CB">
      <w:pPr>
        <w:tabs>
          <w:tab w:val="left" w:pos="5665"/>
        </w:tabs>
        <w:rPr>
          <w:rFonts w:cs="Arial"/>
          <w:szCs w:val="24"/>
        </w:rPr>
      </w:pPr>
      <w:bookmarkStart w:id="0" w:name="_Hlk128847195"/>
      <w:r>
        <w:rPr>
          <w:rFonts w:cs="Arial"/>
          <w:szCs w:val="24"/>
        </w:rPr>
        <w:t>De acuerdo a</w:t>
      </w:r>
      <w:r w:rsidRPr="002C6D26">
        <w:rPr>
          <w:rFonts w:cs="Arial"/>
          <w:szCs w:val="24"/>
        </w:rPr>
        <w:t xml:space="preserve"> la importancia de los cuerpos de emergencia dentro de la región de las altas montañas en Veracruz, el presente trabajo está dirigido a seleccionar la mejor opción para solucionar el problema: la falta de una estación de bomberos, que albergue al cuerpo de bomberos voluntarios de la comunidad, el cual pueda dar respuesta inmediata a diversas situaciones de riesgo en diferentes municipios de la región.</w:t>
      </w:r>
    </w:p>
    <w:p w14:paraId="1C13ECB8" w14:textId="55A7912B" w:rsidR="00BB23CB" w:rsidRPr="002C6D26" w:rsidRDefault="00BB23CB" w:rsidP="00BB23CB">
      <w:pPr>
        <w:rPr>
          <w:rFonts w:cs="Arial"/>
          <w:szCs w:val="24"/>
        </w:rPr>
      </w:pPr>
      <w:r w:rsidRPr="002C6D26">
        <w:rPr>
          <w:rFonts w:cs="Arial"/>
          <w:szCs w:val="24"/>
        </w:rPr>
        <w:t xml:space="preserve">La fase de investigación demográfica del </w:t>
      </w:r>
      <w:r w:rsidR="009A437B" w:rsidRPr="002C6D26">
        <w:rPr>
          <w:rFonts w:cs="Arial"/>
          <w:szCs w:val="24"/>
        </w:rPr>
        <w:t>lugar</w:t>
      </w:r>
      <w:r w:rsidRPr="002C6D26">
        <w:rPr>
          <w:rFonts w:cs="Arial"/>
          <w:szCs w:val="24"/>
        </w:rPr>
        <w:t xml:space="preserve"> observó a las poblaciones desde los siguientes puntos de vista: geográfico, climático, social, productivo. Determinándose que el municipio, es de clima cálido, con condiciones económicas variables, que por su actividad se define como una comunidad industrial, con regiones agropecuaria y agrícola, ya que además de cultivar caña de azúcar, también se dedican a la crianza de ganado vacuno y aves de corral. </w:t>
      </w:r>
    </w:p>
    <w:p w14:paraId="436D08C3" w14:textId="43CF574F" w:rsidR="00BB23CB" w:rsidRPr="00762B97" w:rsidRDefault="00BB23CB" w:rsidP="00BB23CB">
      <w:pPr>
        <w:rPr>
          <w:rFonts w:cs="Arial"/>
          <w:sz w:val="32"/>
          <w:szCs w:val="32"/>
        </w:rPr>
      </w:pPr>
      <w:r w:rsidRPr="002C6D26">
        <w:rPr>
          <w:rFonts w:cs="Arial"/>
          <w:szCs w:val="24"/>
        </w:rPr>
        <w:t xml:space="preserve">El objetivo del plan y diseño de dicha </w:t>
      </w:r>
      <w:r w:rsidR="009A437B" w:rsidRPr="002C6D26">
        <w:rPr>
          <w:rFonts w:cs="Arial"/>
          <w:szCs w:val="24"/>
        </w:rPr>
        <w:t>estación</w:t>
      </w:r>
      <w:r w:rsidRPr="002C6D26">
        <w:rPr>
          <w:rFonts w:cs="Arial"/>
          <w:szCs w:val="24"/>
        </w:rPr>
        <w:t xml:space="preserve"> es diseñar ambientes adecuados y seguros para el personal, dotarlos de servicios básicos y un área de parqueo adecuado para la cantidad de vehículos disponibles en esta institución. Así como también por la nueva ubicación, dar una mejor respuesta a la comunidad en caso de cualquier siniestro o emergencia.</w:t>
      </w:r>
      <w:r>
        <w:rPr>
          <w:rFonts w:cs="Arial"/>
          <w:sz w:val="32"/>
          <w:szCs w:val="32"/>
        </w:rPr>
        <w:t xml:space="preserve"> </w:t>
      </w:r>
      <w:r w:rsidRPr="002C6D26">
        <w:rPr>
          <w:rFonts w:cs="Arial"/>
          <w:szCs w:val="24"/>
        </w:rPr>
        <w:t xml:space="preserve">Se puede observar la aplicación de la información recabada en el capítulo 1. Para </w:t>
      </w:r>
      <w:r w:rsidR="002D3A76">
        <w:rPr>
          <w:rFonts w:cs="Arial"/>
          <w:szCs w:val="24"/>
        </w:rPr>
        <w:t>el inicio</w:t>
      </w:r>
      <w:r w:rsidRPr="002C6D26">
        <w:rPr>
          <w:rFonts w:cs="Arial"/>
          <w:szCs w:val="24"/>
        </w:rPr>
        <w:t xml:space="preserve"> del proyecto, se realizó la metodología correspondiente, Implementando el hábito de la investigación con el fin de justificar las ideas planteadas en la sección correspondiente.</w:t>
      </w:r>
    </w:p>
    <w:p w14:paraId="68FACE70" w14:textId="62CECF0C" w:rsidR="00013554" w:rsidRPr="00BB23CB" w:rsidRDefault="00BB23CB">
      <w:pPr>
        <w:rPr>
          <w:rFonts w:cs="Arial"/>
          <w:szCs w:val="24"/>
        </w:rPr>
      </w:pPr>
      <w:r w:rsidRPr="002C6D26">
        <w:rPr>
          <w:rFonts w:cs="Arial"/>
          <w:szCs w:val="24"/>
        </w:rPr>
        <w:t>Siendo visible observar las ideas que sobresalieron de las demás, pero el objetivo era elegir la más viable de acuerdo al estudio de flujo de personal, esto no hubiera sido posible sin la aplicación del método por puntos, metodología vista en el capítulo 2. Para dicho método, de antemano se asignó una lista de factores a evaluar en cada una de las ideas incluyendo la definición correspondiente para evitar confusión e incorrectas interpretaciones y partiendo de ésta se realizaron los pasos para el desarrollo del método de manera satisfactoria la etapa de evaluación preliminar, para la elección de la idea seleccionada.</w:t>
      </w:r>
      <w:bookmarkEnd w:id="0"/>
    </w:p>
    <w:p w14:paraId="78CE90A6" w14:textId="77777777" w:rsidR="00E56018" w:rsidRPr="00B01561" w:rsidRDefault="00E56018" w:rsidP="0042319C">
      <w:pPr>
        <w:spacing w:after="0"/>
        <w:jc w:val="center"/>
        <w:rPr>
          <w:rFonts w:cs="Arial"/>
          <w:b/>
          <w:sz w:val="32"/>
          <w:szCs w:val="32"/>
          <w:lang w:val="en-US"/>
        </w:rPr>
      </w:pPr>
      <w:r w:rsidRPr="00B01561">
        <w:rPr>
          <w:rFonts w:cs="Arial"/>
          <w:b/>
          <w:sz w:val="32"/>
          <w:szCs w:val="32"/>
          <w:lang w:val="en-US"/>
        </w:rPr>
        <w:lastRenderedPageBreak/>
        <w:t>ABSTRACT</w:t>
      </w:r>
    </w:p>
    <w:p w14:paraId="7822F458" w14:textId="305A97FB" w:rsidR="00B01561" w:rsidRPr="00B01561" w:rsidRDefault="00B01561" w:rsidP="00B01561">
      <w:pPr>
        <w:rPr>
          <w:lang w:val="en-US"/>
        </w:rPr>
      </w:pPr>
      <w:r w:rsidRPr="00B01561">
        <w:rPr>
          <w:lang w:val="en-US"/>
        </w:rPr>
        <w:t>In consideration of the significant role played by emergency services in</w:t>
      </w:r>
      <w:r w:rsidRPr="00B01561">
        <w:rPr>
          <w:spacing w:val="1"/>
          <w:lang w:val="en-US"/>
        </w:rPr>
        <w:t xml:space="preserve"> </w:t>
      </w:r>
      <w:r w:rsidRPr="00B01561">
        <w:rPr>
          <w:lang w:val="en-US"/>
        </w:rPr>
        <w:t>the high mountains of Veracruz region, the present thesis</w:t>
      </w:r>
      <w:r w:rsidRPr="00B01561">
        <w:rPr>
          <w:spacing w:val="1"/>
          <w:lang w:val="en-US"/>
        </w:rPr>
        <w:t xml:space="preserve"> </w:t>
      </w:r>
      <w:r w:rsidRPr="00B01561">
        <w:rPr>
          <w:lang w:val="en-US"/>
        </w:rPr>
        <w:t>aims to select the most effective solution to address the lack of a fire</w:t>
      </w:r>
      <w:r w:rsidRPr="00B01561">
        <w:rPr>
          <w:spacing w:val="1"/>
          <w:lang w:val="en-US"/>
        </w:rPr>
        <w:t xml:space="preserve"> </w:t>
      </w:r>
      <w:r w:rsidRPr="00B01561">
        <w:rPr>
          <w:lang w:val="en-US"/>
        </w:rPr>
        <w:t>station to house the community's volunteer firefighters. The objective is</w:t>
      </w:r>
      <w:r w:rsidR="00D84685">
        <w:rPr>
          <w:lang w:val="en-US"/>
        </w:rPr>
        <w:t xml:space="preserve"> </w:t>
      </w:r>
      <w:r w:rsidRPr="00B01561">
        <w:rPr>
          <w:spacing w:val="-65"/>
          <w:lang w:val="en-US"/>
        </w:rPr>
        <w:t xml:space="preserve"> </w:t>
      </w:r>
      <w:r w:rsidRPr="00B01561">
        <w:rPr>
          <w:lang w:val="en-US"/>
        </w:rPr>
        <w:t>to provide an immediate response to various risk situations in different</w:t>
      </w:r>
      <w:r w:rsidRPr="00B01561">
        <w:rPr>
          <w:spacing w:val="1"/>
          <w:lang w:val="en-US"/>
        </w:rPr>
        <w:t xml:space="preserve"> </w:t>
      </w:r>
      <w:r w:rsidRPr="00B01561">
        <w:rPr>
          <w:lang w:val="en-US"/>
        </w:rPr>
        <w:t>municipalities of</w:t>
      </w:r>
      <w:r w:rsidRPr="00B01561">
        <w:rPr>
          <w:spacing w:val="-2"/>
          <w:lang w:val="en-US"/>
        </w:rPr>
        <w:t xml:space="preserve"> </w:t>
      </w:r>
      <w:r w:rsidRPr="00B01561">
        <w:rPr>
          <w:lang w:val="en-US"/>
        </w:rPr>
        <w:t>the region.</w:t>
      </w:r>
    </w:p>
    <w:p w14:paraId="7004CF39" w14:textId="1D36604B" w:rsidR="00B01561" w:rsidRPr="00B01561" w:rsidRDefault="00B01561" w:rsidP="00B01561">
      <w:pPr>
        <w:rPr>
          <w:lang w:val="en-US"/>
        </w:rPr>
      </w:pPr>
      <w:r w:rsidRPr="00B01561">
        <w:rPr>
          <w:lang w:val="en-US"/>
        </w:rPr>
        <w:t>The</w:t>
      </w:r>
      <w:r w:rsidRPr="00B01561">
        <w:rPr>
          <w:spacing w:val="-8"/>
          <w:lang w:val="en-US"/>
        </w:rPr>
        <w:t xml:space="preserve"> </w:t>
      </w:r>
      <w:r w:rsidRPr="00B01561">
        <w:rPr>
          <w:lang w:val="en-US"/>
        </w:rPr>
        <w:t>demographic</w:t>
      </w:r>
      <w:r w:rsidRPr="00B01561">
        <w:rPr>
          <w:spacing w:val="-8"/>
          <w:lang w:val="en-US"/>
        </w:rPr>
        <w:t xml:space="preserve"> </w:t>
      </w:r>
      <w:r w:rsidRPr="00B01561">
        <w:rPr>
          <w:lang w:val="en-US"/>
        </w:rPr>
        <w:t>research</w:t>
      </w:r>
      <w:r w:rsidRPr="00B01561">
        <w:rPr>
          <w:spacing w:val="-8"/>
          <w:lang w:val="en-US"/>
        </w:rPr>
        <w:t xml:space="preserve"> </w:t>
      </w:r>
      <w:r w:rsidRPr="00B01561">
        <w:rPr>
          <w:lang w:val="en-US"/>
        </w:rPr>
        <w:t>phase</w:t>
      </w:r>
      <w:r w:rsidRPr="00B01561">
        <w:rPr>
          <w:spacing w:val="-7"/>
          <w:lang w:val="en-US"/>
        </w:rPr>
        <w:t xml:space="preserve"> </w:t>
      </w:r>
      <w:r w:rsidRPr="00B01561">
        <w:rPr>
          <w:lang w:val="en-US"/>
        </w:rPr>
        <w:t>analyzed</w:t>
      </w:r>
      <w:r w:rsidRPr="00B01561">
        <w:rPr>
          <w:spacing w:val="-8"/>
          <w:lang w:val="en-US"/>
        </w:rPr>
        <w:t xml:space="preserve"> </w:t>
      </w:r>
      <w:r w:rsidRPr="00B01561">
        <w:rPr>
          <w:lang w:val="en-US"/>
        </w:rPr>
        <w:t>the</w:t>
      </w:r>
      <w:r w:rsidRPr="00B01561">
        <w:rPr>
          <w:spacing w:val="-7"/>
          <w:lang w:val="en-US"/>
        </w:rPr>
        <w:t xml:space="preserve"> </w:t>
      </w:r>
      <w:r w:rsidRPr="00B01561">
        <w:rPr>
          <w:lang w:val="en-US"/>
        </w:rPr>
        <w:t>populations</w:t>
      </w:r>
      <w:r w:rsidRPr="00B01561">
        <w:rPr>
          <w:spacing w:val="-9"/>
          <w:lang w:val="en-US"/>
        </w:rPr>
        <w:t xml:space="preserve"> </w:t>
      </w:r>
      <w:r w:rsidRPr="00B01561">
        <w:rPr>
          <w:lang w:val="en-US"/>
        </w:rPr>
        <w:t>from</w:t>
      </w:r>
      <w:r w:rsidRPr="00B01561">
        <w:rPr>
          <w:spacing w:val="-8"/>
          <w:lang w:val="en-US"/>
        </w:rPr>
        <w:t xml:space="preserve"> </w:t>
      </w:r>
      <w:r w:rsidRPr="00B01561">
        <w:rPr>
          <w:lang w:val="en-US"/>
        </w:rPr>
        <w:t>various</w:t>
      </w:r>
      <w:r w:rsidR="00D84685">
        <w:rPr>
          <w:lang w:val="en-US"/>
        </w:rPr>
        <w:t xml:space="preserve"> </w:t>
      </w:r>
      <w:r w:rsidRPr="00B01561">
        <w:rPr>
          <w:spacing w:val="-66"/>
          <w:lang w:val="en-US"/>
        </w:rPr>
        <w:t xml:space="preserve"> </w:t>
      </w:r>
      <w:r w:rsidRPr="00B01561">
        <w:rPr>
          <w:lang w:val="en-US"/>
        </w:rPr>
        <w:t>perspectives,</w:t>
      </w:r>
      <w:r w:rsidRPr="00B01561">
        <w:rPr>
          <w:spacing w:val="1"/>
          <w:lang w:val="en-US"/>
        </w:rPr>
        <w:t xml:space="preserve"> </w:t>
      </w:r>
      <w:r w:rsidRPr="00B01561">
        <w:rPr>
          <w:lang w:val="en-US"/>
        </w:rPr>
        <w:t>including</w:t>
      </w:r>
      <w:r w:rsidRPr="00B01561">
        <w:rPr>
          <w:spacing w:val="1"/>
          <w:lang w:val="en-US"/>
        </w:rPr>
        <w:t xml:space="preserve"> </w:t>
      </w:r>
      <w:r w:rsidRPr="00B01561">
        <w:rPr>
          <w:lang w:val="en-US"/>
        </w:rPr>
        <w:t>geography,</w:t>
      </w:r>
      <w:r w:rsidRPr="00B01561">
        <w:rPr>
          <w:spacing w:val="1"/>
          <w:lang w:val="en-US"/>
        </w:rPr>
        <w:t xml:space="preserve"> </w:t>
      </w:r>
      <w:r w:rsidRPr="00B01561">
        <w:rPr>
          <w:lang w:val="en-US"/>
        </w:rPr>
        <w:t>climate,</w:t>
      </w:r>
      <w:r w:rsidRPr="00B01561">
        <w:rPr>
          <w:spacing w:val="1"/>
          <w:lang w:val="en-US"/>
        </w:rPr>
        <w:t xml:space="preserve"> </w:t>
      </w:r>
      <w:r w:rsidRPr="00B01561">
        <w:rPr>
          <w:lang w:val="en-US"/>
        </w:rPr>
        <w:t>social</w:t>
      </w:r>
      <w:r w:rsidRPr="00B01561">
        <w:rPr>
          <w:spacing w:val="1"/>
          <w:lang w:val="en-US"/>
        </w:rPr>
        <w:t xml:space="preserve"> </w:t>
      </w:r>
      <w:r w:rsidRPr="00B01561">
        <w:rPr>
          <w:lang w:val="en-US"/>
        </w:rPr>
        <w:t>conditions,</w:t>
      </w:r>
      <w:r w:rsidRPr="00B01561">
        <w:rPr>
          <w:spacing w:val="1"/>
          <w:lang w:val="en-US"/>
        </w:rPr>
        <w:t xml:space="preserve"> </w:t>
      </w:r>
      <w:r w:rsidRPr="00B01561">
        <w:rPr>
          <w:lang w:val="en-US"/>
        </w:rPr>
        <w:t>and</w:t>
      </w:r>
      <w:r w:rsidRPr="00B01561">
        <w:rPr>
          <w:spacing w:val="1"/>
          <w:lang w:val="en-US"/>
        </w:rPr>
        <w:t xml:space="preserve"> </w:t>
      </w:r>
      <w:r w:rsidRPr="00B01561">
        <w:rPr>
          <w:lang w:val="en-US"/>
        </w:rPr>
        <w:t>productivity. The study determined that the municipality has a warm</w:t>
      </w:r>
      <w:r w:rsidRPr="00B01561">
        <w:rPr>
          <w:spacing w:val="1"/>
          <w:lang w:val="en-US"/>
        </w:rPr>
        <w:t xml:space="preserve"> </w:t>
      </w:r>
      <w:r w:rsidRPr="00B01561">
        <w:rPr>
          <w:lang w:val="en-US"/>
        </w:rPr>
        <w:t>climate and variable economic conditions and is characterized as an</w:t>
      </w:r>
      <w:r w:rsidRPr="00B01561">
        <w:rPr>
          <w:spacing w:val="1"/>
          <w:lang w:val="en-US"/>
        </w:rPr>
        <w:t xml:space="preserve"> </w:t>
      </w:r>
      <w:r w:rsidRPr="00B01561">
        <w:rPr>
          <w:lang w:val="en-US"/>
        </w:rPr>
        <w:t>industrial community. The region also encompasses agricultural and</w:t>
      </w:r>
      <w:r w:rsidRPr="00B01561">
        <w:rPr>
          <w:spacing w:val="1"/>
          <w:lang w:val="en-US"/>
        </w:rPr>
        <w:t xml:space="preserve"> </w:t>
      </w:r>
      <w:r w:rsidRPr="00B01561">
        <w:rPr>
          <w:lang w:val="en-US"/>
        </w:rPr>
        <w:t>farming</w:t>
      </w:r>
      <w:r w:rsidRPr="00B01561">
        <w:rPr>
          <w:spacing w:val="-1"/>
          <w:lang w:val="en-US"/>
        </w:rPr>
        <w:t xml:space="preserve"> </w:t>
      </w:r>
      <w:r w:rsidRPr="00B01561">
        <w:rPr>
          <w:lang w:val="en-US"/>
        </w:rPr>
        <w:t>areas</w:t>
      </w:r>
      <w:r w:rsidRPr="00B01561">
        <w:rPr>
          <w:spacing w:val="-1"/>
          <w:lang w:val="en-US"/>
        </w:rPr>
        <w:t xml:space="preserve"> </w:t>
      </w:r>
      <w:r w:rsidRPr="00B01561">
        <w:rPr>
          <w:lang w:val="en-US"/>
        </w:rPr>
        <w:t>that</w:t>
      </w:r>
      <w:r w:rsidRPr="00B01561">
        <w:rPr>
          <w:spacing w:val="-2"/>
          <w:lang w:val="en-US"/>
        </w:rPr>
        <w:t xml:space="preserve"> </w:t>
      </w:r>
      <w:r w:rsidRPr="00B01561">
        <w:rPr>
          <w:lang w:val="en-US"/>
        </w:rPr>
        <w:t>produce</w:t>
      </w:r>
      <w:r w:rsidRPr="00B01561">
        <w:rPr>
          <w:spacing w:val="-4"/>
          <w:lang w:val="en-US"/>
        </w:rPr>
        <w:t xml:space="preserve"> </w:t>
      </w:r>
      <w:r w:rsidRPr="00B01561">
        <w:rPr>
          <w:lang w:val="en-US"/>
        </w:rPr>
        <w:t>sugar</w:t>
      </w:r>
      <w:r w:rsidRPr="00B01561">
        <w:rPr>
          <w:spacing w:val="-1"/>
          <w:lang w:val="en-US"/>
        </w:rPr>
        <w:t xml:space="preserve"> </w:t>
      </w:r>
      <w:r w:rsidRPr="00B01561">
        <w:rPr>
          <w:lang w:val="en-US"/>
        </w:rPr>
        <w:t>cane,</w:t>
      </w:r>
      <w:r w:rsidRPr="00B01561">
        <w:rPr>
          <w:spacing w:val="1"/>
          <w:lang w:val="en-US"/>
        </w:rPr>
        <w:t xml:space="preserve"> </w:t>
      </w:r>
      <w:r w:rsidRPr="00B01561">
        <w:rPr>
          <w:lang w:val="en-US"/>
        </w:rPr>
        <w:t>cattle, and</w:t>
      </w:r>
      <w:r w:rsidRPr="00B01561">
        <w:rPr>
          <w:spacing w:val="-2"/>
          <w:lang w:val="en-US"/>
        </w:rPr>
        <w:t xml:space="preserve"> </w:t>
      </w:r>
      <w:r w:rsidRPr="00B01561">
        <w:rPr>
          <w:lang w:val="en-US"/>
        </w:rPr>
        <w:t>poultry.</w:t>
      </w:r>
    </w:p>
    <w:p w14:paraId="038EB645" w14:textId="381F6B19" w:rsidR="00B01561" w:rsidRPr="00B01561" w:rsidRDefault="00B01561" w:rsidP="00B01561">
      <w:pPr>
        <w:rPr>
          <w:lang w:val="en-US"/>
        </w:rPr>
      </w:pPr>
      <w:r w:rsidRPr="00B01561">
        <w:rPr>
          <w:lang w:val="en-US"/>
        </w:rPr>
        <w:t>The aim of the plan is to create suitable and secure environments for</w:t>
      </w:r>
      <w:r w:rsidRPr="00B01561">
        <w:rPr>
          <w:spacing w:val="1"/>
          <w:lang w:val="en-US"/>
        </w:rPr>
        <w:t xml:space="preserve"> </w:t>
      </w:r>
      <w:r w:rsidRPr="00B01561">
        <w:rPr>
          <w:lang w:val="en-US"/>
        </w:rPr>
        <w:t>personnel, provide essential services, and offer adequate parking space</w:t>
      </w:r>
      <w:r w:rsidRPr="00B01561">
        <w:rPr>
          <w:spacing w:val="1"/>
          <w:lang w:val="en-US"/>
        </w:rPr>
        <w:t xml:space="preserve"> </w:t>
      </w:r>
      <w:r w:rsidRPr="00B01561">
        <w:rPr>
          <w:lang w:val="en-US"/>
        </w:rPr>
        <w:t>for</w:t>
      </w:r>
      <w:r w:rsidRPr="00B01561">
        <w:rPr>
          <w:spacing w:val="-9"/>
          <w:lang w:val="en-US"/>
        </w:rPr>
        <w:t xml:space="preserve"> </w:t>
      </w:r>
      <w:r w:rsidRPr="00B01561">
        <w:rPr>
          <w:lang w:val="en-US"/>
        </w:rPr>
        <w:t>the</w:t>
      </w:r>
      <w:r w:rsidRPr="00B01561">
        <w:rPr>
          <w:spacing w:val="-8"/>
          <w:lang w:val="en-US"/>
        </w:rPr>
        <w:t xml:space="preserve"> </w:t>
      </w:r>
      <w:r w:rsidRPr="00B01561">
        <w:rPr>
          <w:lang w:val="en-US"/>
        </w:rPr>
        <w:t>number</w:t>
      </w:r>
      <w:r w:rsidRPr="00B01561">
        <w:rPr>
          <w:spacing w:val="-9"/>
          <w:lang w:val="en-US"/>
        </w:rPr>
        <w:t xml:space="preserve"> </w:t>
      </w:r>
      <w:r w:rsidRPr="00B01561">
        <w:rPr>
          <w:lang w:val="en-US"/>
        </w:rPr>
        <w:t>of</w:t>
      </w:r>
      <w:r w:rsidRPr="00B01561">
        <w:rPr>
          <w:spacing w:val="-11"/>
          <w:lang w:val="en-US"/>
        </w:rPr>
        <w:t xml:space="preserve"> </w:t>
      </w:r>
      <w:r w:rsidRPr="00B01561">
        <w:rPr>
          <w:lang w:val="en-US"/>
        </w:rPr>
        <w:t>vehicles</w:t>
      </w:r>
      <w:r w:rsidRPr="00B01561">
        <w:rPr>
          <w:spacing w:val="-10"/>
          <w:lang w:val="en-US"/>
        </w:rPr>
        <w:t xml:space="preserve"> </w:t>
      </w:r>
      <w:r w:rsidRPr="00B01561">
        <w:rPr>
          <w:lang w:val="en-US"/>
        </w:rPr>
        <w:t>available</w:t>
      </w:r>
      <w:r w:rsidRPr="00B01561">
        <w:rPr>
          <w:spacing w:val="-8"/>
          <w:lang w:val="en-US"/>
        </w:rPr>
        <w:t xml:space="preserve"> </w:t>
      </w:r>
      <w:r w:rsidRPr="00B01561">
        <w:rPr>
          <w:lang w:val="en-US"/>
        </w:rPr>
        <w:t>in</w:t>
      </w:r>
      <w:r w:rsidRPr="00B01561">
        <w:rPr>
          <w:spacing w:val="-12"/>
          <w:lang w:val="en-US"/>
        </w:rPr>
        <w:t xml:space="preserve"> </w:t>
      </w:r>
      <w:r w:rsidRPr="00B01561">
        <w:rPr>
          <w:lang w:val="en-US"/>
        </w:rPr>
        <w:t>the</w:t>
      </w:r>
      <w:r w:rsidRPr="00B01561">
        <w:rPr>
          <w:spacing w:val="-8"/>
          <w:lang w:val="en-US"/>
        </w:rPr>
        <w:t xml:space="preserve"> </w:t>
      </w:r>
      <w:r w:rsidRPr="00B01561">
        <w:rPr>
          <w:lang w:val="en-US"/>
        </w:rPr>
        <w:t>institution.</w:t>
      </w:r>
      <w:r w:rsidRPr="00B01561">
        <w:rPr>
          <w:spacing w:val="-8"/>
          <w:lang w:val="en-US"/>
        </w:rPr>
        <w:t xml:space="preserve"> </w:t>
      </w:r>
      <w:r w:rsidRPr="00B01561">
        <w:rPr>
          <w:lang w:val="en-US"/>
        </w:rPr>
        <w:t>Additionally,</w:t>
      </w:r>
      <w:r w:rsidRPr="00B01561">
        <w:rPr>
          <w:spacing w:val="-8"/>
          <w:lang w:val="en-US"/>
        </w:rPr>
        <w:t xml:space="preserve"> </w:t>
      </w:r>
      <w:r w:rsidRPr="00B01561">
        <w:rPr>
          <w:lang w:val="en-US"/>
        </w:rPr>
        <w:t>with</w:t>
      </w:r>
      <w:r w:rsidRPr="00B01561">
        <w:rPr>
          <w:spacing w:val="-65"/>
          <w:lang w:val="en-US"/>
        </w:rPr>
        <w:t xml:space="preserve"> </w:t>
      </w:r>
      <w:r w:rsidRPr="00B01561">
        <w:rPr>
          <w:lang w:val="en-US"/>
        </w:rPr>
        <w:t>the new location, the community will receive a better response in the</w:t>
      </w:r>
      <w:r w:rsidRPr="00B01561">
        <w:rPr>
          <w:spacing w:val="1"/>
          <w:lang w:val="en-US"/>
        </w:rPr>
        <w:t xml:space="preserve"> </w:t>
      </w:r>
      <w:r w:rsidRPr="00B01561">
        <w:rPr>
          <w:spacing w:val="-1"/>
          <w:lang w:val="en-US"/>
        </w:rPr>
        <w:t>event</w:t>
      </w:r>
      <w:r w:rsidRPr="00B01561">
        <w:rPr>
          <w:spacing w:val="-15"/>
          <w:lang w:val="en-US"/>
        </w:rPr>
        <w:t xml:space="preserve"> </w:t>
      </w:r>
      <w:r w:rsidRPr="00B01561">
        <w:rPr>
          <w:spacing w:val="-1"/>
          <w:lang w:val="en-US"/>
        </w:rPr>
        <w:t>of</w:t>
      </w:r>
      <w:r w:rsidRPr="00B01561">
        <w:rPr>
          <w:spacing w:val="-19"/>
          <w:lang w:val="en-US"/>
        </w:rPr>
        <w:t xml:space="preserve"> </w:t>
      </w:r>
      <w:r w:rsidRPr="00B01561">
        <w:rPr>
          <w:spacing w:val="-1"/>
          <w:lang w:val="en-US"/>
        </w:rPr>
        <w:t>any</w:t>
      </w:r>
      <w:r w:rsidRPr="00B01561">
        <w:rPr>
          <w:spacing w:val="-14"/>
          <w:lang w:val="en-US"/>
        </w:rPr>
        <w:t xml:space="preserve"> </w:t>
      </w:r>
      <w:r w:rsidRPr="00B01561">
        <w:rPr>
          <w:spacing w:val="-1"/>
          <w:lang w:val="en-US"/>
        </w:rPr>
        <w:t>disasters</w:t>
      </w:r>
      <w:r w:rsidRPr="00B01561">
        <w:rPr>
          <w:spacing w:val="-13"/>
          <w:lang w:val="en-US"/>
        </w:rPr>
        <w:t xml:space="preserve"> </w:t>
      </w:r>
      <w:r w:rsidRPr="00B01561">
        <w:rPr>
          <w:spacing w:val="-1"/>
          <w:lang w:val="en-US"/>
        </w:rPr>
        <w:t>or</w:t>
      </w:r>
      <w:r w:rsidRPr="00B01561">
        <w:rPr>
          <w:spacing w:val="-18"/>
          <w:lang w:val="en-US"/>
        </w:rPr>
        <w:t xml:space="preserve"> </w:t>
      </w:r>
      <w:r w:rsidRPr="00B01561">
        <w:rPr>
          <w:spacing w:val="-1"/>
          <w:lang w:val="en-US"/>
        </w:rPr>
        <w:t>emergencies.</w:t>
      </w:r>
      <w:r w:rsidRPr="00B01561">
        <w:rPr>
          <w:spacing w:val="-14"/>
          <w:lang w:val="en-US"/>
        </w:rPr>
        <w:t xml:space="preserve"> </w:t>
      </w:r>
      <w:r w:rsidRPr="00B01561">
        <w:rPr>
          <w:spacing w:val="-1"/>
          <w:lang w:val="en-US"/>
        </w:rPr>
        <w:t>The</w:t>
      </w:r>
      <w:r w:rsidRPr="00B01561">
        <w:rPr>
          <w:spacing w:val="-15"/>
          <w:lang w:val="en-US"/>
        </w:rPr>
        <w:t xml:space="preserve"> </w:t>
      </w:r>
      <w:r w:rsidRPr="00B01561">
        <w:rPr>
          <w:lang w:val="en-US"/>
        </w:rPr>
        <w:t>application</w:t>
      </w:r>
      <w:r w:rsidRPr="00B01561">
        <w:rPr>
          <w:spacing w:val="-15"/>
          <w:lang w:val="en-US"/>
        </w:rPr>
        <w:t xml:space="preserve"> </w:t>
      </w:r>
      <w:r w:rsidRPr="00B01561">
        <w:rPr>
          <w:lang w:val="en-US"/>
        </w:rPr>
        <w:t>of</w:t>
      </w:r>
      <w:r w:rsidRPr="00B01561">
        <w:rPr>
          <w:spacing w:val="-16"/>
          <w:lang w:val="en-US"/>
        </w:rPr>
        <w:t xml:space="preserve"> </w:t>
      </w:r>
      <w:r w:rsidRPr="00B01561">
        <w:rPr>
          <w:lang w:val="en-US"/>
        </w:rPr>
        <w:t>the</w:t>
      </w:r>
      <w:r w:rsidRPr="00B01561">
        <w:rPr>
          <w:spacing w:val="-15"/>
          <w:lang w:val="en-US"/>
        </w:rPr>
        <w:t xml:space="preserve"> </w:t>
      </w:r>
      <w:r w:rsidRPr="00B01561">
        <w:rPr>
          <w:lang w:val="en-US"/>
        </w:rPr>
        <w:t>information</w:t>
      </w:r>
      <w:r w:rsidRPr="00B01561">
        <w:rPr>
          <w:spacing w:val="-65"/>
          <w:lang w:val="en-US"/>
        </w:rPr>
        <w:t xml:space="preserve"> </w:t>
      </w:r>
      <w:r w:rsidRPr="00B01561">
        <w:rPr>
          <w:lang w:val="en-US"/>
        </w:rPr>
        <w:t>gathered</w:t>
      </w:r>
      <w:r w:rsidRPr="00B01561">
        <w:rPr>
          <w:spacing w:val="1"/>
          <w:lang w:val="en-US"/>
        </w:rPr>
        <w:t xml:space="preserve"> </w:t>
      </w:r>
      <w:r w:rsidRPr="00B01561">
        <w:rPr>
          <w:lang w:val="en-US"/>
        </w:rPr>
        <w:t>in</w:t>
      </w:r>
      <w:r w:rsidRPr="00B01561">
        <w:rPr>
          <w:spacing w:val="1"/>
          <w:lang w:val="en-US"/>
        </w:rPr>
        <w:t xml:space="preserve"> </w:t>
      </w:r>
      <w:r w:rsidRPr="00B01561">
        <w:rPr>
          <w:lang w:val="en-US"/>
        </w:rPr>
        <w:t>Chapter</w:t>
      </w:r>
      <w:r w:rsidRPr="00B01561">
        <w:rPr>
          <w:spacing w:val="1"/>
          <w:lang w:val="en-US"/>
        </w:rPr>
        <w:t xml:space="preserve"> </w:t>
      </w:r>
      <w:r w:rsidRPr="00B01561">
        <w:rPr>
          <w:lang w:val="en-US"/>
        </w:rPr>
        <w:t>1</w:t>
      </w:r>
      <w:r w:rsidRPr="00B01561">
        <w:rPr>
          <w:spacing w:val="1"/>
          <w:lang w:val="en-US"/>
        </w:rPr>
        <w:t xml:space="preserve"> </w:t>
      </w:r>
      <w:r w:rsidRPr="00B01561">
        <w:rPr>
          <w:lang w:val="en-US"/>
        </w:rPr>
        <w:t>is</w:t>
      </w:r>
      <w:r w:rsidRPr="00B01561">
        <w:rPr>
          <w:spacing w:val="1"/>
          <w:lang w:val="en-US"/>
        </w:rPr>
        <w:t xml:space="preserve"> </w:t>
      </w:r>
      <w:r w:rsidRPr="00B01561">
        <w:rPr>
          <w:lang w:val="en-US"/>
        </w:rPr>
        <w:t>readily</w:t>
      </w:r>
      <w:r w:rsidRPr="00B01561">
        <w:rPr>
          <w:spacing w:val="1"/>
          <w:lang w:val="en-US"/>
        </w:rPr>
        <w:t xml:space="preserve"> </w:t>
      </w:r>
      <w:r w:rsidRPr="00B01561">
        <w:rPr>
          <w:lang w:val="en-US"/>
        </w:rPr>
        <w:t>apparent.</w:t>
      </w:r>
      <w:r w:rsidRPr="00B01561">
        <w:rPr>
          <w:spacing w:val="1"/>
          <w:lang w:val="en-US"/>
        </w:rPr>
        <w:t xml:space="preserve"> </w:t>
      </w:r>
      <w:r w:rsidRPr="00B01561">
        <w:rPr>
          <w:lang w:val="en-US"/>
        </w:rPr>
        <w:t>For</w:t>
      </w:r>
      <w:r w:rsidRPr="00B01561">
        <w:rPr>
          <w:spacing w:val="1"/>
          <w:lang w:val="en-US"/>
        </w:rPr>
        <w:t xml:space="preserve"> </w:t>
      </w:r>
      <w:r w:rsidRPr="00B01561">
        <w:rPr>
          <w:lang w:val="en-US"/>
        </w:rPr>
        <w:t>the</w:t>
      </w:r>
      <w:r w:rsidRPr="00B01561">
        <w:rPr>
          <w:spacing w:val="1"/>
          <w:lang w:val="en-US"/>
        </w:rPr>
        <w:t xml:space="preserve"> </w:t>
      </w:r>
      <w:r w:rsidR="002D3A76">
        <w:rPr>
          <w:lang w:val="en-US"/>
        </w:rPr>
        <w:t>start</w:t>
      </w:r>
      <w:r w:rsidRPr="00B01561">
        <w:rPr>
          <w:spacing w:val="1"/>
          <w:lang w:val="en-US"/>
        </w:rPr>
        <w:t xml:space="preserve"> </w:t>
      </w:r>
      <w:r w:rsidRPr="00B01561">
        <w:rPr>
          <w:lang w:val="en-US"/>
        </w:rPr>
        <w:t>of</w:t>
      </w:r>
      <w:r w:rsidRPr="00B01561">
        <w:rPr>
          <w:spacing w:val="1"/>
          <w:lang w:val="en-US"/>
        </w:rPr>
        <w:t xml:space="preserve"> </w:t>
      </w:r>
      <w:r w:rsidRPr="00B01561">
        <w:rPr>
          <w:lang w:val="en-US"/>
        </w:rPr>
        <w:t>the</w:t>
      </w:r>
      <w:r w:rsidRPr="00B01561">
        <w:rPr>
          <w:spacing w:val="-65"/>
          <w:lang w:val="en-US"/>
        </w:rPr>
        <w:t xml:space="preserve"> </w:t>
      </w:r>
      <w:r w:rsidRPr="00B01561">
        <w:rPr>
          <w:lang w:val="en-US"/>
        </w:rPr>
        <w:t>project,</w:t>
      </w:r>
      <w:r w:rsidRPr="00B01561">
        <w:rPr>
          <w:spacing w:val="1"/>
          <w:lang w:val="en-US"/>
        </w:rPr>
        <w:t xml:space="preserve"> </w:t>
      </w:r>
      <w:r w:rsidRPr="00B01561">
        <w:rPr>
          <w:lang w:val="en-US"/>
        </w:rPr>
        <w:t>the</w:t>
      </w:r>
      <w:r w:rsidRPr="00B01561">
        <w:rPr>
          <w:spacing w:val="1"/>
          <w:lang w:val="en-US"/>
        </w:rPr>
        <w:t xml:space="preserve"> </w:t>
      </w:r>
      <w:r w:rsidRPr="00B01561">
        <w:rPr>
          <w:lang w:val="en-US"/>
        </w:rPr>
        <w:t>corresponding</w:t>
      </w:r>
      <w:r w:rsidRPr="00B01561">
        <w:rPr>
          <w:spacing w:val="1"/>
          <w:lang w:val="en-US"/>
        </w:rPr>
        <w:t xml:space="preserve"> </w:t>
      </w:r>
      <w:r w:rsidRPr="00B01561">
        <w:rPr>
          <w:lang w:val="en-US"/>
        </w:rPr>
        <w:t>methodology</w:t>
      </w:r>
      <w:r w:rsidRPr="00B01561">
        <w:rPr>
          <w:spacing w:val="1"/>
          <w:lang w:val="en-US"/>
        </w:rPr>
        <w:t xml:space="preserve"> </w:t>
      </w:r>
      <w:r w:rsidRPr="00B01561">
        <w:rPr>
          <w:lang w:val="en-US"/>
        </w:rPr>
        <w:t>was</w:t>
      </w:r>
      <w:r w:rsidRPr="00B01561">
        <w:rPr>
          <w:spacing w:val="1"/>
          <w:lang w:val="en-US"/>
        </w:rPr>
        <w:t xml:space="preserve"> </w:t>
      </w:r>
      <w:r w:rsidRPr="00B01561">
        <w:rPr>
          <w:lang w:val="en-US"/>
        </w:rPr>
        <w:t>applied,</w:t>
      </w:r>
      <w:r w:rsidRPr="00B01561">
        <w:rPr>
          <w:spacing w:val="1"/>
          <w:lang w:val="en-US"/>
        </w:rPr>
        <w:t xml:space="preserve"> </w:t>
      </w:r>
      <w:r w:rsidRPr="00B01561">
        <w:rPr>
          <w:lang w:val="en-US"/>
        </w:rPr>
        <w:t>implementing</w:t>
      </w:r>
      <w:r w:rsidRPr="00B01561">
        <w:rPr>
          <w:spacing w:val="1"/>
          <w:lang w:val="en-US"/>
        </w:rPr>
        <w:t xml:space="preserve"> </w:t>
      </w:r>
      <w:r w:rsidRPr="00B01561">
        <w:rPr>
          <w:lang w:val="en-US"/>
        </w:rPr>
        <w:t>research</w:t>
      </w:r>
      <w:r w:rsidRPr="00B01561">
        <w:rPr>
          <w:spacing w:val="-2"/>
          <w:lang w:val="en-US"/>
        </w:rPr>
        <w:t xml:space="preserve"> </w:t>
      </w:r>
      <w:r w:rsidRPr="00B01561">
        <w:rPr>
          <w:lang w:val="en-US"/>
        </w:rPr>
        <w:t>habits</w:t>
      </w:r>
      <w:r w:rsidRPr="00B01561">
        <w:rPr>
          <w:spacing w:val="-1"/>
          <w:lang w:val="en-US"/>
        </w:rPr>
        <w:t xml:space="preserve"> </w:t>
      </w:r>
      <w:r w:rsidRPr="00B01561">
        <w:rPr>
          <w:lang w:val="en-US"/>
        </w:rPr>
        <w:t>to</w:t>
      </w:r>
      <w:r w:rsidRPr="00B01561">
        <w:rPr>
          <w:spacing w:val="-2"/>
          <w:lang w:val="en-US"/>
        </w:rPr>
        <w:t xml:space="preserve"> </w:t>
      </w:r>
      <w:r w:rsidRPr="00B01561">
        <w:rPr>
          <w:lang w:val="en-US"/>
        </w:rPr>
        <w:t>justify</w:t>
      </w:r>
      <w:r w:rsidRPr="00B01561">
        <w:rPr>
          <w:spacing w:val="-1"/>
          <w:lang w:val="en-US"/>
        </w:rPr>
        <w:t xml:space="preserve"> </w:t>
      </w:r>
      <w:r w:rsidRPr="00B01561">
        <w:rPr>
          <w:lang w:val="en-US"/>
        </w:rPr>
        <w:t>the</w:t>
      </w:r>
      <w:r w:rsidRPr="00B01561">
        <w:rPr>
          <w:spacing w:val="-2"/>
          <w:lang w:val="en-US"/>
        </w:rPr>
        <w:t xml:space="preserve"> </w:t>
      </w:r>
      <w:r w:rsidRPr="00B01561">
        <w:rPr>
          <w:lang w:val="en-US"/>
        </w:rPr>
        <w:t>ideas</w:t>
      </w:r>
      <w:r w:rsidRPr="00B01561">
        <w:rPr>
          <w:spacing w:val="-1"/>
          <w:lang w:val="en-US"/>
        </w:rPr>
        <w:t xml:space="preserve"> </w:t>
      </w:r>
      <w:r w:rsidRPr="00B01561">
        <w:rPr>
          <w:lang w:val="en-US"/>
        </w:rPr>
        <w:t>presented</w:t>
      </w:r>
      <w:r w:rsidRPr="00B01561">
        <w:rPr>
          <w:spacing w:val="-3"/>
          <w:lang w:val="en-US"/>
        </w:rPr>
        <w:t xml:space="preserve"> </w:t>
      </w:r>
      <w:r w:rsidRPr="00B01561">
        <w:rPr>
          <w:lang w:val="en-US"/>
        </w:rPr>
        <w:t>in</w:t>
      </w:r>
      <w:r w:rsidRPr="00B01561">
        <w:rPr>
          <w:spacing w:val="-2"/>
          <w:lang w:val="en-US"/>
        </w:rPr>
        <w:t xml:space="preserve"> </w:t>
      </w:r>
      <w:r w:rsidRPr="00B01561">
        <w:rPr>
          <w:lang w:val="en-US"/>
        </w:rPr>
        <w:t>the</w:t>
      </w:r>
      <w:r w:rsidRPr="00B01561">
        <w:rPr>
          <w:spacing w:val="-2"/>
          <w:lang w:val="en-US"/>
        </w:rPr>
        <w:t xml:space="preserve"> </w:t>
      </w:r>
      <w:r w:rsidRPr="00B01561">
        <w:rPr>
          <w:lang w:val="en-US"/>
        </w:rPr>
        <w:t>relevant</w:t>
      </w:r>
      <w:r w:rsidRPr="00B01561">
        <w:rPr>
          <w:spacing w:val="-2"/>
          <w:lang w:val="en-US"/>
        </w:rPr>
        <w:t xml:space="preserve"> </w:t>
      </w:r>
      <w:r w:rsidRPr="00B01561">
        <w:rPr>
          <w:lang w:val="en-US"/>
        </w:rPr>
        <w:t>section.</w:t>
      </w:r>
    </w:p>
    <w:p w14:paraId="14F33296" w14:textId="40460676" w:rsidR="00B01561" w:rsidRPr="00B01561" w:rsidRDefault="00B01561" w:rsidP="00B01561">
      <w:pPr>
        <w:rPr>
          <w:lang w:val="en-US"/>
        </w:rPr>
      </w:pPr>
      <w:r w:rsidRPr="00B01561">
        <w:rPr>
          <w:lang w:val="en-US"/>
        </w:rPr>
        <w:t>While</w:t>
      </w:r>
      <w:r w:rsidRPr="00B01561">
        <w:rPr>
          <w:spacing w:val="-8"/>
          <w:lang w:val="en-US"/>
        </w:rPr>
        <w:t xml:space="preserve"> </w:t>
      </w:r>
      <w:r w:rsidRPr="00B01561">
        <w:rPr>
          <w:lang w:val="en-US"/>
        </w:rPr>
        <w:t>it</w:t>
      </w:r>
      <w:r w:rsidRPr="00B01561">
        <w:rPr>
          <w:spacing w:val="-10"/>
          <w:lang w:val="en-US"/>
        </w:rPr>
        <w:t xml:space="preserve"> </w:t>
      </w:r>
      <w:r w:rsidRPr="00B01561">
        <w:rPr>
          <w:lang w:val="en-US"/>
        </w:rPr>
        <w:t>is</w:t>
      </w:r>
      <w:r w:rsidRPr="00B01561">
        <w:rPr>
          <w:spacing w:val="-9"/>
          <w:lang w:val="en-US"/>
        </w:rPr>
        <w:t xml:space="preserve"> </w:t>
      </w:r>
      <w:r w:rsidRPr="00B01561">
        <w:rPr>
          <w:lang w:val="en-US"/>
        </w:rPr>
        <w:t>possible</w:t>
      </w:r>
      <w:r w:rsidRPr="00B01561">
        <w:rPr>
          <w:spacing w:val="-7"/>
          <w:lang w:val="en-US"/>
        </w:rPr>
        <w:t xml:space="preserve"> </w:t>
      </w:r>
      <w:r w:rsidRPr="00B01561">
        <w:rPr>
          <w:lang w:val="en-US"/>
        </w:rPr>
        <w:t>to</w:t>
      </w:r>
      <w:r w:rsidRPr="00B01561">
        <w:rPr>
          <w:spacing w:val="-8"/>
          <w:lang w:val="en-US"/>
        </w:rPr>
        <w:t xml:space="preserve"> </w:t>
      </w:r>
      <w:r w:rsidRPr="00B01561">
        <w:rPr>
          <w:lang w:val="en-US"/>
        </w:rPr>
        <w:t>observe</w:t>
      </w:r>
      <w:r w:rsidRPr="00B01561">
        <w:rPr>
          <w:spacing w:val="-8"/>
          <w:lang w:val="en-US"/>
        </w:rPr>
        <w:t xml:space="preserve"> </w:t>
      </w:r>
      <w:r w:rsidRPr="00B01561">
        <w:rPr>
          <w:lang w:val="en-US"/>
        </w:rPr>
        <w:t>a</w:t>
      </w:r>
      <w:r w:rsidRPr="00B01561">
        <w:rPr>
          <w:spacing w:val="-8"/>
          <w:lang w:val="en-US"/>
        </w:rPr>
        <w:t xml:space="preserve"> </w:t>
      </w:r>
      <w:r w:rsidRPr="00B01561">
        <w:rPr>
          <w:lang w:val="en-US"/>
        </w:rPr>
        <w:t>few</w:t>
      </w:r>
      <w:r w:rsidRPr="00B01561">
        <w:rPr>
          <w:spacing w:val="-9"/>
          <w:lang w:val="en-US"/>
        </w:rPr>
        <w:t xml:space="preserve"> </w:t>
      </w:r>
      <w:r w:rsidRPr="00B01561">
        <w:rPr>
          <w:lang w:val="en-US"/>
        </w:rPr>
        <w:t>ideas</w:t>
      </w:r>
      <w:r w:rsidRPr="00B01561">
        <w:rPr>
          <w:spacing w:val="-8"/>
          <w:lang w:val="en-US"/>
        </w:rPr>
        <w:t xml:space="preserve"> </w:t>
      </w:r>
      <w:r w:rsidRPr="00B01561">
        <w:rPr>
          <w:lang w:val="en-US"/>
        </w:rPr>
        <w:t>that</w:t>
      </w:r>
      <w:r w:rsidRPr="00B01561">
        <w:rPr>
          <w:spacing w:val="-9"/>
          <w:lang w:val="en-US"/>
        </w:rPr>
        <w:t xml:space="preserve"> </w:t>
      </w:r>
      <w:r w:rsidRPr="00B01561">
        <w:rPr>
          <w:lang w:val="en-US"/>
        </w:rPr>
        <w:t>stood</w:t>
      </w:r>
      <w:r w:rsidRPr="00B01561">
        <w:rPr>
          <w:spacing w:val="-9"/>
          <w:lang w:val="en-US"/>
        </w:rPr>
        <w:t xml:space="preserve"> </w:t>
      </w:r>
      <w:r w:rsidRPr="00B01561">
        <w:rPr>
          <w:lang w:val="en-US"/>
        </w:rPr>
        <w:t>out</w:t>
      </w:r>
      <w:r w:rsidRPr="00B01561">
        <w:rPr>
          <w:spacing w:val="-11"/>
          <w:lang w:val="en-US"/>
        </w:rPr>
        <w:t xml:space="preserve"> </w:t>
      </w:r>
      <w:r w:rsidRPr="00B01561">
        <w:rPr>
          <w:lang w:val="en-US"/>
        </w:rPr>
        <w:t>from</w:t>
      </w:r>
      <w:r w:rsidRPr="00B01561">
        <w:rPr>
          <w:spacing w:val="-8"/>
          <w:lang w:val="en-US"/>
        </w:rPr>
        <w:t xml:space="preserve"> </w:t>
      </w:r>
      <w:r w:rsidRPr="00B01561">
        <w:rPr>
          <w:lang w:val="en-US"/>
        </w:rPr>
        <w:t>the</w:t>
      </w:r>
      <w:r w:rsidRPr="00B01561">
        <w:rPr>
          <w:spacing w:val="-7"/>
          <w:lang w:val="en-US"/>
        </w:rPr>
        <w:t xml:space="preserve"> </w:t>
      </w:r>
      <w:r w:rsidRPr="00B01561">
        <w:rPr>
          <w:lang w:val="en-US"/>
        </w:rPr>
        <w:t>others,</w:t>
      </w:r>
      <w:r w:rsidRPr="00B01561">
        <w:rPr>
          <w:spacing w:val="-66"/>
          <w:lang w:val="en-US"/>
        </w:rPr>
        <w:t xml:space="preserve"> </w:t>
      </w:r>
      <w:r w:rsidRPr="00B01561">
        <w:rPr>
          <w:lang w:val="en-US"/>
        </w:rPr>
        <w:t>the objective was to select the most viable option based on the study of</w:t>
      </w:r>
      <w:r w:rsidRPr="00B01561">
        <w:rPr>
          <w:spacing w:val="1"/>
          <w:lang w:val="en-US"/>
        </w:rPr>
        <w:t xml:space="preserve"> </w:t>
      </w:r>
      <w:r w:rsidRPr="00B01561">
        <w:rPr>
          <w:lang w:val="en-US"/>
        </w:rPr>
        <w:t>personnel</w:t>
      </w:r>
      <w:r w:rsidRPr="00B01561">
        <w:rPr>
          <w:spacing w:val="1"/>
          <w:lang w:val="en-US"/>
        </w:rPr>
        <w:t xml:space="preserve"> </w:t>
      </w:r>
      <w:r w:rsidRPr="00B01561">
        <w:rPr>
          <w:lang w:val="en-US"/>
        </w:rPr>
        <w:t>flow.</w:t>
      </w:r>
      <w:r w:rsidRPr="00B01561">
        <w:rPr>
          <w:spacing w:val="1"/>
          <w:lang w:val="en-US"/>
        </w:rPr>
        <w:t xml:space="preserve"> </w:t>
      </w:r>
      <w:r w:rsidRPr="00B01561">
        <w:rPr>
          <w:lang w:val="en-US"/>
        </w:rPr>
        <w:t>This</w:t>
      </w:r>
      <w:r w:rsidRPr="00B01561">
        <w:rPr>
          <w:spacing w:val="1"/>
          <w:lang w:val="en-US"/>
        </w:rPr>
        <w:t xml:space="preserve"> </w:t>
      </w:r>
      <w:r w:rsidRPr="00B01561">
        <w:rPr>
          <w:lang w:val="en-US"/>
        </w:rPr>
        <w:t>would</w:t>
      </w:r>
      <w:r w:rsidRPr="00B01561">
        <w:rPr>
          <w:spacing w:val="1"/>
          <w:lang w:val="en-US"/>
        </w:rPr>
        <w:t xml:space="preserve"> </w:t>
      </w:r>
      <w:r w:rsidRPr="00B01561">
        <w:rPr>
          <w:lang w:val="en-US"/>
        </w:rPr>
        <w:t>not</w:t>
      </w:r>
      <w:r w:rsidRPr="00B01561">
        <w:rPr>
          <w:spacing w:val="1"/>
          <w:lang w:val="en-US"/>
        </w:rPr>
        <w:t xml:space="preserve"> </w:t>
      </w:r>
      <w:r w:rsidRPr="00B01561">
        <w:rPr>
          <w:lang w:val="en-US"/>
        </w:rPr>
        <w:t>have</w:t>
      </w:r>
      <w:r w:rsidRPr="00B01561">
        <w:rPr>
          <w:spacing w:val="1"/>
          <w:lang w:val="en-US"/>
        </w:rPr>
        <w:t xml:space="preserve"> </w:t>
      </w:r>
      <w:r w:rsidRPr="00B01561">
        <w:rPr>
          <w:lang w:val="en-US"/>
        </w:rPr>
        <w:t>been</w:t>
      </w:r>
      <w:r w:rsidRPr="00B01561">
        <w:rPr>
          <w:spacing w:val="1"/>
          <w:lang w:val="en-US"/>
        </w:rPr>
        <w:t xml:space="preserve"> </w:t>
      </w:r>
      <w:r w:rsidRPr="00B01561">
        <w:rPr>
          <w:lang w:val="en-US"/>
        </w:rPr>
        <w:t>achievable</w:t>
      </w:r>
      <w:r w:rsidRPr="00B01561">
        <w:rPr>
          <w:spacing w:val="1"/>
          <w:lang w:val="en-US"/>
        </w:rPr>
        <w:t xml:space="preserve"> </w:t>
      </w:r>
      <w:r w:rsidRPr="00B01561">
        <w:rPr>
          <w:lang w:val="en-US"/>
        </w:rPr>
        <w:t>with</w:t>
      </w:r>
      <w:r w:rsidRPr="00B01561">
        <w:rPr>
          <w:spacing w:val="1"/>
          <w:lang w:val="en-US"/>
        </w:rPr>
        <w:t xml:space="preserve"> </w:t>
      </w:r>
      <w:r w:rsidRPr="00B01561">
        <w:rPr>
          <w:lang w:val="en-US"/>
        </w:rPr>
        <w:t>the</w:t>
      </w:r>
      <w:r w:rsidRPr="00B01561">
        <w:rPr>
          <w:spacing w:val="-65"/>
          <w:lang w:val="en-US"/>
        </w:rPr>
        <w:t xml:space="preserve"> </w:t>
      </w:r>
      <w:r w:rsidRPr="00B01561">
        <w:rPr>
          <w:spacing w:val="-1"/>
          <w:lang w:val="en-US"/>
        </w:rPr>
        <w:t>implementation</w:t>
      </w:r>
      <w:r w:rsidRPr="00B01561">
        <w:rPr>
          <w:spacing w:val="-16"/>
          <w:lang w:val="en-US"/>
        </w:rPr>
        <w:t xml:space="preserve"> </w:t>
      </w:r>
      <w:r w:rsidRPr="00B01561">
        <w:rPr>
          <w:spacing w:val="-1"/>
          <w:lang w:val="en-US"/>
        </w:rPr>
        <w:t>of</w:t>
      </w:r>
      <w:r w:rsidRPr="00B01561">
        <w:rPr>
          <w:spacing w:val="-15"/>
          <w:lang w:val="en-US"/>
        </w:rPr>
        <w:t xml:space="preserve"> </w:t>
      </w:r>
      <w:r w:rsidRPr="00B01561">
        <w:rPr>
          <w:spacing w:val="-1"/>
          <w:lang w:val="en-US"/>
        </w:rPr>
        <w:t>the</w:t>
      </w:r>
      <w:r w:rsidRPr="00B01561">
        <w:rPr>
          <w:spacing w:val="-15"/>
          <w:lang w:val="en-US"/>
        </w:rPr>
        <w:t xml:space="preserve"> </w:t>
      </w:r>
      <w:r w:rsidRPr="00B01561">
        <w:rPr>
          <w:spacing w:val="-1"/>
          <w:lang w:val="en-US"/>
        </w:rPr>
        <w:t>point</w:t>
      </w:r>
      <w:r w:rsidRPr="00B01561">
        <w:rPr>
          <w:spacing w:val="-16"/>
          <w:lang w:val="en-US"/>
        </w:rPr>
        <w:t xml:space="preserve"> </w:t>
      </w:r>
      <w:r w:rsidRPr="00B01561">
        <w:rPr>
          <w:lang w:val="en-US"/>
        </w:rPr>
        <w:t>method,</w:t>
      </w:r>
      <w:r w:rsidRPr="00B01561">
        <w:rPr>
          <w:spacing w:val="-14"/>
          <w:lang w:val="en-US"/>
        </w:rPr>
        <w:t xml:space="preserve"> </w:t>
      </w:r>
      <w:r w:rsidRPr="00B01561">
        <w:rPr>
          <w:lang w:val="en-US"/>
        </w:rPr>
        <w:t>which</w:t>
      </w:r>
      <w:r w:rsidRPr="00B01561">
        <w:rPr>
          <w:spacing w:val="-15"/>
          <w:lang w:val="en-US"/>
        </w:rPr>
        <w:t xml:space="preserve"> </w:t>
      </w:r>
      <w:r w:rsidRPr="00B01561">
        <w:rPr>
          <w:lang w:val="en-US"/>
        </w:rPr>
        <w:t>is</w:t>
      </w:r>
      <w:r w:rsidRPr="00B01561">
        <w:rPr>
          <w:spacing w:val="-15"/>
          <w:lang w:val="en-US"/>
        </w:rPr>
        <w:t xml:space="preserve"> </w:t>
      </w:r>
      <w:r w:rsidRPr="00B01561">
        <w:rPr>
          <w:lang w:val="en-US"/>
        </w:rPr>
        <w:t>a</w:t>
      </w:r>
      <w:r w:rsidRPr="00B01561">
        <w:rPr>
          <w:spacing w:val="-14"/>
          <w:lang w:val="en-US"/>
        </w:rPr>
        <w:t xml:space="preserve"> </w:t>
      </w:r>
      <w:r w:rsidRPr="00B01561">
        <w:rPr>
          <w:lang w:val="en-US"/>
        </w:rPr>
        <w:t>methodology</w:t>
      </w:r>
      <w:r w:rsidRPr="00B01561">
        <w:rPr>
          <w:spacing w:val="-14"/>
          <w:lang w:val="en-US"/>
        </w:rPr>
        <w:t xml:space="preserve"> </w:t>
      </w:r>
      <w:r w:rsidRPr="00B01561">
        <w:rPr>
          <w:lang w:val="en-US"/>
        </w:rPr>
        <w:t>introduced</w:t>
      </w:r>
      <w:r w:rsidRPr="00B01561">
        <w:rPr>
          <w:spacing w:val="-65"/>
          <w:lang w:val="en-US"/>
        </w:rPr>
        <w:t xml:space="preserve"> </w:t>
      </w:r>
      <w:r w:rsidRPr="00B01561">
        <w:rPr>
          <w:lang w:val="en-US"/>
        </w:rPr>
        <w:t>in Chapter 2. In this method, a list of factors to evaluate was assigned</w:t>
      </w:r>
      <w:r w:rsidRPr="00B01561">
        <w:rPr>
          <w:spacing w:val="1"/>
          <w:lang w:val="en-US"/>
        </w:rPr>
        <w:t xml:space="preserve"> </w:t>
      </w:r>
      <w:r w:rsidRPr="00B01561">
        <w:rPr>
          <w:lang w:val="en-US"/>
        </w:rPr>
        <w:t>beforehand</w:t>
      </w:r>
      <w:r w:rsidRPr="00B01561">
        <w:rPr>
          <w:spacing w:val="1"/>
          <w:lang w:val="en-US"/>
        </w:rPr>
        <w:t xml:space="preserve"> </w:t>
      </w:r>
      <w:r w:rsidRPr="00B01561">
        <w:rPr>
          <w:lang w:val="en-US"/>
        </w:rPr>
        <w:t>for</w:t>
      </w:r>
      <w:r w:rsidRPr="00B01561">
        <w:rPr>
          <w:spacing w:val="1"/>
          <w:lang w:val="en-US"/>
        </w:rPr>
        <w:t xml:space="preserve"> </w:t>
      </w:r>
      <w:r w:rsidRPr="00B01561">
        <w:rPr>
          <w:lang w:val="en-US"/>
        </w:rPr>
        <w:t>each</w:t>
      </w:r>
      <w:r w:rsidRPr="00B01561">
        <w:rPr>
          <w:spacing w:val="1"/>
          <w:lang w:val="en-US"/>
        </w:rPr>
        <w:t xml:space="preserve"> </w:t>
      </w:r>
      <w:r w:rsidRPr="00B01561">
        <w:rPr>
          <w:lang w:val="en-US"/>
        </w:rPr>
        <w:t>idea,</w:t>
      </w:r>
      <w:r w:rsidRPr="00B01561">
        <w:rPr>
          <w:spacing w:val="1"/>
          <w:lang w:val="en-US"/>
        </w:rPr>
        <w:t xml:space="preserve"> </w:t>
      </w:r>
      <w:r w:rsidRPr="00B01561">
        <w:rPr>
          <w:lang w:val="en-US"/>
        </w:rPr>
        <w:t>including</w:t>
      </w:r>
      <w:r w:rsidRPr="00B01561">
        <w:rPr>
          <w:spacing w:val="1"/>
          <w:lang w:val="en-US"/>
        </w:rPr>
        <w:t xml:space="preserve"> </w:t>
      </w:r>
      <w:r w:rsidRPr="00B01561">
        <w:rPr>
          <w:lang w:val="en-US"/>
        </w:rPr>
        <w:t>their</w:t>
      </w:r>
      <w:r w:rsidRPr="00B01561">
        <w:rPr>
          <w:spacing w:val="1"/>
          <w:lang w:val="en-US"/>
        </w:rPr>
        <w:t xml:space="preserve"> </w:t>
      </w:r>
      <w:r w:rsidRPr="00B01561">
        <w:rPr>
          <w:lang w:val="en-US"/>
        </w:rPr>
        <w:t>definitions</w:t>
      </w:r>
      <w:r w:rsidRPr="00B01561">
        <w:rPr>
          <w:spacing w:val="1"/>
          <w:lang w:val="en-US"/>
        </w:rPr>
        <w:t xml:space="preserve"> </w:t>
      </w:r>
      <w:r w:rsidRPr="00B01561">
        <w:rPr>
          <w:lang w:val="en-US"/>
        </w:rPr>
        <w:t>to</w:t>
      </w:r>
      <w:r w:rsidRPr="00B01561">
        <w:rPr>
          <w:spacing w:val="1"/>
          <w:lang w:val="en-US"/>
        </w:rPr>
        <w:t xml:space="preserve"> </w:t>
      </w:r>
      <w:r w:rsidRPr="00B01561">
        <w:rPr>
          <w:lang w:val="en-US"/>
        </w:rPr>
        <w:t>prevent</w:t>
      </w:r>
      <w:r w:rsidRPr="00B01561">
        <w:rPr>
          <w:spacing w:val="-65"/>
          <w:lang w:val="en-US"/>
        </w:rPr>
        <w:t xml:space="preserve"> </w:t>
      </w:r>
      <w:r w:rsidRPr="00B01561">
        <w:rPr>
          <w:lang w:val="en-US"/>
        </w:rPr>
        <w:t>confusion and incorrect interpretations. Based on this, the steps for the</w:t>
      </w:r>
      <w:r w:rsidRPr="00B01561">
        <w:rPr>
          <w:spacing w:val="-65"/>
          <w:lang w:val="en-US"/>
        </w:rPr>
        <w:t xml:space="preserve"> </w:t>
      </w:r>
      <w:r w:rsidRPr="00B01561">
        <w:rPr>
          <w:lang w:val="en-US"/>
        </w:rPr>
        <w:t>development of the method were carried out satisfactorily during the</w:t>
      </w:r>
      <w:r w:rsidRPr="00B01561">
        <w:rPr>
          <w:spacing w:val="1"/>
          <w:lang w:val="en-US"/>
        </w:rPr>
        <w:t xml:space="preserve"> </w:t>
      </w:r>
      <w:r w:rsidRPr="00B01561">
        <w:rPr>
          <w:lang w:val="en-US"/>
        </w:rPr>
        <w:t>preliminary</w:t>
      </w:r>
      <w:r w:rsidRPr="00B01561">
        <w:rPr>
          <w:spacing w:val="-2"/>
          <w:lang w:val="en-US"/>
        </w:rPr>
        <w:t xml:space="preserve"> </w:t>
      </w:r>
      <w:r w:rsidRPr="00B01561">
        <w:rPr>
          <w:lang w:val="en-US"/>
        </w:rPr>
        <w:t>evaluation</w:t>
      </w:r>
      <w:r w:rsidRPr="00B01561">
        <w:rPr>
          <w:spacing w:val="-2"/>
          <w:lang w:val="en-US"/>
        </w:rPr>
        <w:t xml:space="preserve"> </w:t>
      </w:r>
      <w:r w:rsidRPr="00B01561">
        <w:rPr>
          <w:lang w:val="en-US"/>
        </w:rPr>
        <w:t>stage</w:t>
      </w:r>
      <w:r w:rsidRPr="00B01561">
        <w:rPr>
          <w:spacing w:val="-1"/>
          <w:lang w:val="en-US"/>
        </w:rPr>
        <w:t xml:space="preserve"> </w:t>
      </w:r>
      <w:r w:rsidRPr="00B01561">
        <w:rPr>
          <w:lang w:val="en-US"/>
        </w:rPr>
        <w:t>for</w:t>
      </w:r>
      <w:r w:rsidRPr="00B01561">
        <w:rPr>
          <w:spacing w:val="-3"/>
          <w:lang w:val="en-US"/>
        </w:rPr>
        <w:t xml:space="preserve"> </w:t>
      </w:r>
      <w:r w:rsidRPr="00B01561">
        <w:rPr>
          <w:lang w:val="en-US"/>
        </w:rPr>
        <w:t>the</w:t>
      </w:r>
      <w:r w:rsidRPr="00B01561">
        <w:rPr>
          <w:spacing w:val="-2"/>
          <w:lang w:val="en-US"/>
        </w:rPr>
        <w:t xml:space="preserve"> </w:t>
      </w:r>
      <w:r w:rsidR="002D3A76">
        <w:rPr>
          <w:lang w:val="en-US"/>
        </w:rPr>
        <w:t>choice</w:t>
      </w:r>
      <w:r w:rsidRPr="00B01561">
        <w:rPr>
          <w:spacing w:val="-2"/>
          <w:lang w:val="en-US"/>
        </w:rPr>
        <w:t xml:space="preserve"> </w:t>
      </w:r>
      <w:r w:rsidRPr="00B01561">
        <w:rPr>
          <w:lang w:val="en-US"/>
        </w:rPr>
        <w:t>of</w:t>
      </w:r>
      <w:r w:rsidRPr="00B01561">
        <w:rPr>
          <w:spacing w:val="-3"/>
          <w:lang w:val="en-US"/>
        </w:rPr>
        <w:t xml:space="preserve"> </w:t>
      </w:r>
      <w:r w:rsidRPr="00B01561">
        <w:rPr>
          <w:lang w:val="en-US"/>
        </w:rPr>
        <w:t>the</w:t>
      </w:r>
      <w:r w:rsidRPr="00B01561">
        <w:rPr>
          <w:spacing w:val="-1"/>
          <w:lang w:val="en-US"/>
        </w:rPr>
        <w:t xml:space="preserve"> </w:t>
      </w:r>
      <w:r w:rsidR="002D3A76">
        <w:rPr>
          <w:lang w:val="en-US"/>
        </w:rPr>
        <w:t>selected</w:t>
      </w:r>
      <w:r w:rsidRPr="00B01561">
        <w:rPr>
          <w:spacing w:val="-1"/>
          <w:lang w:val="en-US"/>
        </w:rPr>
        <w:t xml:space="preserve"> </w:t>
      </w:r>
      <w:r w:rsidRPr="00B01561">
        <w:rPr>
          <w:lang w:val="en-US"/>
        </w:rPr>
        <w:t>idea.</w:t>
      </w:r>
    </w:p>
    <w:p w14:paraId="63370AA9" w14:textId="77777777" w:rsidR="00E56018" w:rsidRPr="00B01561" w:rsidRDefault="00E56018" w:rsidP="0042319C">
      <w:pPr>
        <w:spacing w:after="0"/>
        <w:rPr>
          <w:rFonts w:cs="Arial"/>
          <w:sz w:val="28"/>
          <w:szCs w:val="28"/>
          <w:lang w:val="en-US"/>
        </w:rPr>
      </w:pPr>
    </w:p>
    <w:p w14:paraId="51A0EF87" w14:textId="77777777" w:rsidR="00E56018" w:rsidRPr="00B01561" w:rsidRDefault="00E56018" w:rsidP="0042319C">
      <w:pPr>
        <w:spacing w:after="0"/>
        <w:rPr>
          <w:rFonts w:cs="Arial"/>
          <w:sz w:val="28"/>
          <w:szCs w:val="28"/>
          <w:lang w:val="en-US"/>
        </w:rPr>
      </w:pPr>
    </w:p>
    <w:p w14:paraId="2611EABB" w14:textId="77777777" w:rsidR="00E56018" w:rsidRPr="00B01561" w:rsidRDefault="00E56018">
      <w:pPr>
        <w:rPr>
          <w:rFonts w:cs="Arial"/>
          <w:sz w:val="28"/>
          <w:szCs w:val="28"/>
          <w:lang w:val="en-US"/>
        </w:rPr>
      </w:pPr>
    </w:p>
    <w:sdt>
      <w:sdtPr>
        <w:rPr>
          <w:rFonts w:asciiTheme="minorHAnsi" w:hAnsiTheme="minorHAnsi"/>
          <w:b/>
          <w:bCs/>
          <w:sz w:val="28"/>
          <w:szCs w:val="28"/>
          <w:lang w:val="es-ES"/>
        </w:rPr>
        <w:id w:val="1939876576"/>
        <w:docPartObj>
          <w:docPartGallery w:val="Table of Contents"/>
          <w:docPartUnique/>
        </w:docPartObj>
      </w:sdtPr>
      <w:sdtEndPr>
        <w:rPr>
          <w:rFonts w:ascii="Arial" w:hAnsi="Arial" w:cs="Arial"/>
          <w:b w:val="0"/>
          <w:sz w:val="24"/>
          <w:szCs w:val="24"/>
        </w:rPr>
      </w:sdtEndPr>
      <w:sdtContent>
        <w:p w14:paraId="6949EE37" w14:textId="77777777" w:rsidR="00013554" w:rsidRPr="006C3715" w:rsidRDefault="00E56018" w:rsidP="006C3715">
          <w:pPr>
            <w:jc w:val="center"/>
            <w:rPr>
              <w:b/>
              <w:bCs/>
              <w:sz w:val="32"/>
              <w:szCs w:val="28"/>
              <w:lang w:val="es-ES"/>
            </w:rPr>
          </w:pPr>
          <w:r w:rsidRPr="006C3715">
            <w:rPr>
              <w:b/>
              <w:bCs/>
              <w:sz w:val="32"/>
              <w:szCs w:val="28"/>
              <w:lang w:val="es-ES"/>
            </w:rPr>
            <w:t>CONTENIDO</w:t>
          </w:r>
        </w:p>
        <w:p w14:paraId="1365335F" w14:textId="6D1EEF4F" w:rsidR="002D3A76" w:rsidRDefault="00013554">
          <w:pPr>
            <w:pStyle w:val="TDC1"/>
            <w:rPr>
              <w:rFonts w:asciiTheme="minorHAnsi" w:eastAsiaTheme="minorEastAsia" w:hAnsiTheme="minorHAnsi" w:cstheme="minorBidi"/>
              <w:b w:val="0"/>
              <w:color w:val="auto"/>
              <w:sz w:val="22"/>
              <w:lang w:val="en-US"/>
            </w:rPr>
          </w:pPr>
          <w:r w:rsidRPr="00226BD2">
            <w:rPr>
              <w:szCs w:val="24"/>
            </w:rPr>
            <w:fldChar w:fldCharType="begin"/>
          </w:r>
          <w:r w:rsidRPr="00226BD2">
            <w:rPr>
              <w:szCs w:val="24"/>
            </w:rPr>
            <w:instrText xml:space="preserve"> TOC \o "1-3" \h \z \u </w:instrText>
          </w:r>
          <w:r w:rsidRPr="00226BD2">
            <w:rPr>
              <w:szCs w:val="24"/>
            </w:rPr>
            <w:fldChar w:fldCharType="separate"/>
          </w:r>
          <w:hyperlink w:anchor="_Toc131679962" w:history="1">
            <w:r w:rsidR="002D3A76" w:rsidRPr="00494F80">
              <w:rPr>
                <w:rStyle w:val="Hipervnculo"/>
              </w:rPr>
              <w:t>ÍNDICE DE TABLAS</w:t>
            </w:r>
            <w:r w:rsidR="002D3A76">
              <w:rPr>
                <w:webHidden/>
              </w:rPr>
              <w:tab/>
            </w:r>
            <w:r w:rsidR="002D3A76">
              <w:rPr>
                <w:webHidden/>
              </w:rPr>
              <w:fldChar w:fldCharType="begin"/>
            </w:r>
            <w:r w:rsidR="002D3A76">
              <w:rPr>
                <w:webHidden/>
              </w:rPr>
              <w:instrText xml:space="preserve"> PAGEREF _Toc131679962 \h </w:instrText>
            </w:r>
            <w:r w:rsidR="002D3A76">
              <w:rPr>
                <w:webHidden/>
              </w:rPr>
            </w:r>
            <w:r w:rsidR="002D3A76">
              <w:rPr>
                <w:webHidden/>
              </w:rPr>
              <w:fldChar w:fldCharType="separate"/>
            </w:r>
            <w:r w:rsidR="00E35CBA">
              <w:rPr>
                <w:webHidden/>
              </w:rPr>
              <w:t>11</w:t>
            </w:r>
            <w:r w:rsidR="002D3A76">
              <w:rPr>
                <w:webHidden/>
              </w:rPr>
              <w:fldChar w:fldCharType="end"/>
            </w:r>
          </w:hyperlink>
        </w:p>
        <w:p w14:paraId="2C7090C4" w14:textId="3C4EF236" w:rsidR="002D3A76" w:rsidRDefault="001F24FE">
          <w:pPr>
            <w:pStyle w:val="TDC1"/>
            <w:rPr>
              <w:rFonts w:asciiTheme="minorHAnsi" w:eastAsiaTheme="minorEastAsia" w:hAnsiTheme="minorHAnsi" w:cstheme="minorBidi"/>
              <w:b w:val="0"/>
              <w:color w:val="auto"/>
              <w:sz w:val="22"/>
              <w:lang w:val="en-US"/>
            </w:rPr>
          </w:pPr>
          <w:hyperlink w:anchor="_Toc131679963" w:history="1">
            <w:r w:rsidR="002D3A76" w:rsidRPr="00494F80">
              <w:rPr>
                <w:rStyle w:val="Hipervnculo"/>
              </w:rPr>
              <w:t>ÍNDICE DE FIGURAS</w:t>
            </w:r>
            <w:r w:rsidR="002D3A76">
              <w:rPr>
                <w:webHidden/>
              </w:rPr>
              <w:tab/>
            </w:r>
            <w:r w:rsidR="002D3A76">
              <w:rPr>
                <w:webHidden/>
              </w:rPr>
              <w:fldChar w:fldCharType="begin"/>
            </w:r>
            <w:r w:rsidR="002D3A76">
              <w:rPr>
                <w:webHidden/>
              </w:rPr>
              <w:instrText xml:space="preserve"> PAGEREF _Toc131679963 \h </w:instrText>
            </w:r>
            <w:r w:rsidR="002D3A76">
              <w:rPr>
                <w:webHidden/>
              </w:rPr>
            </w:r>
            <w:r w:rsidR="002D3A76">
              <w:rPr>
                <w:webHidden/>
              </w:rPr>
              <w:fldChar w:fldCharType="separate"/>
            </w:r>
            <w:r w:rsidR="00E35CBA">
              <w:rPr>
                <w:webHidden/>
              </w:rPr>
              <w:t>12</w:t>
            </w:r>
            <w:r w:rsidR="002D3A76">
              <w:rPr>
                <w:webHidden/>
              </w:rPr>
              <w:fldChar w:fldCharType="end"/>
            </w:r>
          </w:hyperlink>
        </w:p>
        <w:p w14:paraId="756E6D17" w14:textId="594A3B6D" w:rsidR="002D3A76" w:rsidRDefault="001F24FE">
          <w:pPr>
            <w:pStyle w:val="TDC1"/>
            <w:rPr>
              <w:rFonts w:asciiTheme="minorHAnsi" w:eastAsiaTheme="minorEastAsia" w:hAnsiTheme="minorHAnsi" w:cstheme="minorBidi"/>
              <w:b w:val="0"/>
              <w:color w:val="auto"/>
              <w:sz w:val="22"/>
              <w:lang w:val="en-US"/>
            </w:rPr>
          </w:pPr>
          <w:hyperlink w:anchor="_Toc131679964" w:history="1">
            <w:r w:rsidR="002D3A76" w:rsidRPr="00494F80">
              <w:rPr>
                <w:rStyle w:val="Hipervnculo"/>
              </w:rPr>
              <w:t>CAPÍTULO 1. GENERALIDADES</w:t>
            </w:r>
            <w:r w:rsidR="002D3A76">
              <w:rPr>
                <w:webHidden/>
              </w:rPr>
              <w:tab/>
            </w:r>
            <w:r w:rsidR="002D3A76">
              <w:rPr>
                <w:webHidden/>
              </w:rPr>
              <w:fldChar w:fldCharType="begin"/>
            </w:r>
            <w:r w:rsidR="002D3A76">
              <w:rPr>
                <w:webHidden/>
              </w:rPr>
              <w:instrText xml:space="preserve"> PAGEREF _Toc131679964 \h </w:instrText>
            </w:r>
            <w:r w:rsidR="002D3A76">
              <w:rPr>
                <w:webHidden/>
              </w:rPr>
            </w:r>
            <w:r w:rsidR="002D3A76">
              <w:rPr>
                <w:webHidden/>
              </w:rPr>
              <w:fldChar w:fldCharType="separate"/>
            </w:r>
            <w:r w:rsidR="00E35CBA">
              <w:rPr>
                <w:webHidden/>
              </w:rPr>
              <w:t>18</w:t>
            </w:r>
            <w:r w:rsidR="002D3A76">
              <w:rPr>
                <w:webHidden/>
              </w:rPr>
              <w:fldChar w:fldCharType="end"/>
            </w:r>
          </w:hyperlink>
        </w:p>
        <w:p w14:paraId="285C0CE9" w14:textId="4B66D4B1" w:rsidR="002D3A76" w:rsidRDefault="001F24FE">
          <w:pPr>
            <w:pStyle w:val="TDC2"/>
            <w:rPr>
              <w:rFonts w:asciiTheme="minorHAnsi" w:eastAsiaTheme="minorEastAsia" w:hAnsiTheme="minorHAnsi"/>
              <w:noProof/>
              <w:sz w:val="22"/>
              <w:lang w:val="en-US"/>
            </w:rPr>
          </w:pPr>
          <w:hyperlink w:anchor="_Toc131679965" w:history="1">
            <w:r w:rsidR="002D3A76" w:rsidRPr="00494F80">
              <w:rPr>
                <w:rStyle w:val="Hipervnculo"/>
                <w:noProof/>
              </w:rPr>
              <w:t>1.1.</w:t>
            </w:r>
            <w:r w:rsidR="002D3A76">
              <w:rPr>
                <w:rFonts w:asciiTheme="minorHAnsi" w:eastAsiaTheme="minorEastAsia" w:hAnsiTheme="minorHAnsi"/>
                <w:noProof/>
                <w:sz w:val="22"/>
                <w:lang w:val="en-US"/>
              </w:rPr>
              <w:tab/>
            </w:r>
            <w:r w:rsidR="002D3A76" w:rsidRPr="00494F80">
              <w:rPr>
                <w:rStyle w:val="Hipervnculo"/>
                <w:noProof/>
              </w:rPr>
              <w:t>Introducción</w:t>
            </w:r>
            <w:r w:rsidR="002D3A76">
              <w:rPr>
                <w:noProof/>
                <w:webHidden/>
              </w:rPr>
              <w:tab/>
            </w:r>
            <w:r w:rsidR="002D3A76">
              <w:rPr>
                <w:noProof/>
                <w:webHidden/>
              </w:rPr>
              <w:fldChar w:fldCharType="begin"/>
            </w:r>
            <w:r w:rsidR="002D3A76">
              <w:rPr>
                <w:noProof/>
                <w:webHidden/>
              </w:rPr>
              <w:instrText xml:space="preserve"> PAGEREF _Toc131679965 \h </w:instrText>
            </w:r>
            <w:r w:rsidR="002D3A76">
              <w:rPr>
                <w:noProof/>
                <w:webHidden/>
              </w:rPr>
            </w:r>
            <w:r w:rsidR="002D3A76">
              <w:rPr>
                <w:noProof/>
                <w:webHidden/>
              </w:rPr>
              <w:fldChar w:fldCharType="separate"/>
            </w:r>
            <w:r w:rsidR="00E35CBA">
              <w:rPr>
                <w:noProof/>
                <w:webHidden/>
              </w:rPr>
              <w:t>18</w:t>
            </w:r>
            <w:r w:rsidR="002D3A76">
              <w:rPr>
                <w:noProof/>
                <w:webHidden/>
              </w:rPr>
              <w:fldChar w:fldCharType="end"/>
            </w:r>
          </w:hyperlink>
        </w:p>
        <w:p w14:paraId="6E67FC5E" w14:textId="0A2A911E" w:rsidR="002D3A76" w:rsidRDefault="001F24FE">
          <w:pPr>
            <w:pStyle w:val="TDC2"/>
            <w:rPr>
              <w:rFonts w:asciiTheme="minorHAnsi" w:eastAsiaTheme="minorEastAsia" w:hAnsiTheme="minorHAnsi"/>
              <w:noProof/>
              <w:sz w:val="22"/>
              <w:lang w:val="en-US"/>
            </w:rPr>
          </w:pPr>
          <w:hyperlink w:anchor="_Toc131679966" w:history="1">
            <w:r w:rsidR="002D3A76" w:rsidRPr="00494F80">
              <w:rPr>
                <w:rStyle w:val="Hipervnculo"/>
                <w:noProof/>
              </w:rPr>
              <w:t>1.2.</w:t>
            </w:r>
            <w:r w:rsidR="002D3A76">
              <w:rPr>
                <w:rFonts w:asciiTheme="minorHAnsi" w:eastAsiaTheme="minorEastAsia" w:hAnsiTheme="minorHAnsi"/>
                <w:noProof/>
                <w:sz w:val="22"/>
                <w:lang w:val="en-US"/>
              </w:rPr>
              <w:tab/>
            </w:r>
            <w:r w:rsidR="002D3A76" w:rsidRPr="00494F80">
              <w:rPr>
                <w:rStyle w:val="Hipervnculo"/>
                <w:noProof/>
              </w:rPr>
              <w:t>Planteamiento del problema</w:t>
            </w:r>
            <w:r w:rsidR="002D3A76">
              <w:rPr>
                <w:noProof/>
                <w:webHidden/>
              </w:rPr>
              <w:tab/>
            </w:r>
            <w:r w:rsidR="002D3A76">
              <w:rPr>
                <w:noProof/>
                <w:webHidden/>
              </w:rPr>
              <w:fldChar w:fldCharType="begin"/>
            </w:r>
            <w:r w:rsidR="002D3A76">
              <w:rPr>
                <w:noProof/>
                <w:webHidden/>
              </w:rPr>
              <w:instrText xml:space="preserve"> PAGEREF _Toc131679966 \h </w:instrText>
            </w:r>
            <w:r w:rsidR="002D3A76">
              <w:rPr>
                <w:noProof/>
                <w:webHidden/>
              </w:rPr>
            </w:r>
            <w:r w:rsidR="002D3A76">
              <w:rPr>
                <w:noProof/>
                <w:webHidden/>
              </w:rPr>
              <w:fldChar w:fldCharType="separate"/>
            </w:r>
            <w:r w:rsidR="00E35CBA">
              <w:rPr>
                <w:noProof/>
                <w:webHidden/>
              </w:rPr>
              <w:t>19</w:t>
            </w:r>
            <w:r w:rsidR="002D3A76">
              <w:rPr>
                <w:noProof/>
                <w:webHidden/>
              </w:rPr>
              <w:fldChar w:fldCharType="end"/>
            </w:r>
          </w:hyperlink>
        </w:p>
        <w:p w14:paraId="2649850E" w14:textId="1FA0340E" w:rsidR="002D3A76" w:rsidRDefault="001F24FE">
          <w:pPr>
            <w:pStyle w:val="TDC2"/>
            <w:rPr>
              <w:rFonts w:asciiTheme="minorHAnsi" w:eastAsiaTheme="minorEastAsia" w:hAnsiTheme="minorHAnsi"/>
              <w:noProof/>
              <w:sz w:val="22"/>
              <w:lang w:val="en-US"/>
            </w:rPr>
          </w:pPr>
          <w:hyperlink w:anchor="_Toc131679967" w:history="1">
            <w:r w:rsidR="002D3A76" w:rsidRPr="00494F80">
              <w:rPr>
                <w:rStyle w:val="Hipervnculo"/>
                <w:noProof/>
              </w:rPr>
              <w:t>1.3. Objetivos</w:t>
            </w:r>
            <w:r w:rsidR="002D3A76">
              <w:rPr>
                <w:noProof/>
                <w:webHidden/>
              </w:rPr>
              <w:tab/>
            </w:r>
            <w:r w:rsidR="002D3A76">
              <w:rPr>
                <w:noProof/>
                <w:webHidden/>
              </w:rPr>
              <w:fldChar w:fldCharType="begin"/>
            </w:r>
            <w:r w:rsidR="002D3A76">
              <w:rPr>
                <w:noProof/>
                <w:webHidden/>
              </w:rPr>
              <w:instrText xml:space="preserve"> PAGEREF _Toc131679967 \h </w:instrText>
            </w:r>
            <w:r w:rsidR="002D3A76">
              <w:rPr>
                <w:noProof/>
                <w:webHidden/>
              </w:rPr>
            </w:r>
            <w:r w:rsidR="002D3A76">
              <w:rPr>
                <w:noProof/>
                <w:webHidden/>
              </w:rPr>
              <w:fldChar w:fldCharType="separate"/>
            </w:r>
            <w:r w:rsidR="00E35CBA">
              <w:rPr>
                <w:noProof/>
                <w:webHidden/>
              </w:rPr>
              <w:t>19</w:t>
            </w:r>
            <w:r w:rsidR="002D3A76">
              <w:rPr>
                <w:noProof/>
                <w:webHidden/>
              </w:rPr>
              <w:fldChar w:fldCharType="end"/>
            </w:r>
          </w:hyperlink>
        </w:p>
        <w:p w14:paraId="6D823AEE" w14:textId="0955FDD4" w:rsidR="002D3A76" w:rsidRDefault="001F24FE">
          <w:pPr>
            <w:pStyle w:val="TDC3"/>
            <w:rPr>
              <w:rFonts w:asciiTheme="minorHAnsi" w:eastAsiaTheme="minorEastAsia" w:hAnsiTheme="minorHAnsi"/>
              <w:noProof/>
              <w:sz w:val="22"/>
              <w:lang w:val="en-US"/>
            </w:rPr>
          </w:pPr>
          <w:hyperlink w:anchor="_Toc131679968" w:history="1">
            <w:r w:rsidR="002D3A76" w:rsidRPr="00494F80">
              <w:rPr>
                <w:rStyle w:val="Hipervnculo"/>
                <w:noProof/>
              </w:rPr>
              <w:t>1.3.1. Objetivo General</w:t>
            </w:r>
            <w:r w:rsidR="002D3A76">
              <w:rPr>
                <w:noProof/>
                <w:webHidden/>
              </w:rPr>
              <w:tab/>
            </w:r>
            <w:r w:rsidR="002D3A76">
              <w:rPr>
                <w:noProof/>
                <w:webHidden/>
              </w:rPr>
              <w:fldChar w:fldCharType="begin"/>
            </w:r>
            <w:r w:rsidR="002D3A76">
              <w:rPr>
                <w:noProof/>
                <w:webHidden/>
              </w:rPr>
              <w:instrText xml:space="preserve"> PAGEREF _Toc131679968 \h </w:instrText>
            </w:r>
            <w:r w:rsidR="002D3A76">
              <w:rPr>
                <w:noProof/>
                <w:webHidden/>
              </w:rPr>
            </w:r>
            <w:r w:rsidR="002D3A76">
              <w:rPr>
                <w:noProof/>
                <w:webHidden/>
              </w:rPr>
              <w:fldChar w:fldCharType="separate"/>
            </w:r>
            <w:r w:rsidR="00E35CBA">
              <w:rPr>
                <w:noProof/>
                <w:webHidden/>
              </w:rPr>
              <w:t>19</w:t>
            </w:r>
            <w:r w:rsidR="002D3A76">
              <w:rPr>
                <w:noProof/>
                <w:webHidden/>
              </w:rPr>
              <w:fldChar w:fldCharType="end"/>
            </w:r>
          </w:hyperlink>
        </w:p>
        <w:p w14:paraId="381BBC4A" w14:textId="678F6F5F" w:rsidR="002D3A76" w:rsidRDefault="001F24FE">
          <w:pPr>
            <w:pStyle w:val="TDC3"/>
            <w:rPr>
              <w:rFonts w:asciiTheme="minorHAnsi" w:eastAsiaTheme="minorEastAsia" w:hAnsiTheme="minorHAnsi"/>
              <w:noProof/>
              <w:sz w:val="22"/>
              <w:lang w:val="en-US"/>
            </w:rPr>
          </w:pPr>
          <w:hyperlink w:anchor="_Toc131679969" w:history="1">
            <w:r w:rsidR="002D3A76" w:rsidRPr="00494F80">
              <w:rPr>
                <w:rStyle w:val="Hipervnculo"/>
                <w:noProof/>
              </w:rPr>
              <w:t>1.3.2. Objetivos Específicos</w:t>
            </w:r>
            <w:r w:rsidR="002D3A76">
              <w:rPr>
                <w:noProof/>
                <w:webHidden/>
              </w:rPr>
              <w:tab/>
            </w:r>
            <w:r w:rsidR="002D3A76">
              <w:rPr>
                <w:noProof/>
                <w:webHidden/>
              </w:rPr>
              <w:fldChar w:fldCharType="begin"/>
            </w:r>
            <w:r w:rsidR="002D3A76">
              <w:rPr>
                <w:noProof/>
                <w:webHidden/>
              </w:rPr>
              <w:instrText xml:space="preserve"> PAGEREF _Toc131679969 \h </w:instrText>
            </w:r>
            <w:r w:rsidR="002D3A76">
              <w:rPr>
                <w:noProof/>
                <w:webHidden/>
              </w:rPr>
            </w:r>
            <w:r w:rsidR="002D3A76">
              <w:rPr>
                <w:noProof/>
                <w:webHidden/>
              </w:rPr>
              <w:fldChar w:fldCharType="separate"/>
            </w:r>
            <w:r w:rsidR="00E35CBA">
              <w:rPr>
                <w:noProof/>
                <w:webHidden/>
              </w:rPr>
              <w:t>19</w:t>
            </w:r>
            <w:r w:rsidR="002D3A76">
              <w:rPr>
                <w:noProof/>
                <w:webHidden/>
              </w:rPr>
              <w:fldChar w:fldCharType="end"/>
            </w:r>
          </w:hyperlink>
        </w:p>
        <w:p w14:paraId="1B13383B" w14:textId="018A2C48" w:rsidR="002D3A76" w:rsidRDefault="001F24FE">
          <w:pPr>
            <w:pStyle w:val="TDC2"/>
            <w:rPr>
              <w:rFonts w:asciiTheme="minorHAnsi" w:eastAsiaTheme="minorEastAsia" w:hAnsiTheme="minorHAnsi"/>
              <w:noProof/>
              <w:sz w:val="22"/>
              <w:lang w:val="en-US"/>
            </w:rPr>
          </w:pPr>
          <w:hyperlink w:anchor="_Toc131679970" w:history="1">
            <w:r w:rsidR="002D3A76" w:rsidRPr="00494F80">
              <w:rPr>
                <w:rStyle w:val="Hipervnculo"/>
                <w:noProof/>
              </w:rPr>
              <w:t>1.4. Justificación</w:t>
            </w:r>
            <w:r w:rsidR="002D3A76">
              <w:rPr>
                <w:noProof/>
                <w:webHidden/>
              </w:rPr>
              <w:tab/>
            </w:r>
            <w:r w:rsidR="002D3A76">
              <w:rPr>
                <w:noProof/>
                <w:webHidden/>
              </w:rPr>
              <w:fldChar w:fldCharType="begin"/>
            </w:r>
            <w:r w:rsidR="002D3A76">
              <w:rPr>
                <w:noProof/>
                <w:webHidden/>
              </w:rPr>
              <w:instrText xml:space="preserve"> PAGEREF _Toc131679970 \h </w:instrText>
            </w:r>
            <w:r w:rsidR="002D3A76">
              <w:rPr>
                <w:noProof/>
                <w:webHidden/>
              </w:rPr>
            </w:r>
            <w:r w:rsidR="002D3A76">
              <w:rPr>
                <w:noProof/>
                <w:webHidden/>
              </w:rPr>
              <w:fldChar w:fldCharType="separate"/>
            </w:r>
            <w:r w:rsidR="00E35CBA">
              <w:rPr>
                <w:noProof/>
                <w:webHidden/>
              </w:rPr>
              <w:t>20</w:t>
            </w:r>
            <w:r w:rsidR="002D3A76">
              <w:rPr>
                <w:noProof/>
                <w:webHidden/>
              </w:rPr>
              <w:fldChar w:fldCharType="end"/>
            </w:r>
          </w:hyperlink>
        </w:p>
        <w:p w14:paraId="4B60DEA3" w14:textId="2EE5E729" w:rsidR="002D3A76" w:rsidRDefault="001F24FE">
          <w:pPr>
            <w:pStyle w:val="TDC1"/>
            <w:rPr>
              <w:rFonts w:asciiTheme="minorHAnsi" w:eastAsiaTheme="minorEastAsia" w:hAnsiTheme="minorHAnsi" w:cstheme="minorBidi"/>
              <w:b w:val="0"/>
              <w:color w:val="auto"/>
              <w:sz w:val="22"/>
              <w:lang w:val="en-US"/>
            </w:rPr>
          </w:pPr>
          <w:hyperlink w:anchor="_Toc131679971" w:history="1">
            <w:r w:rsidR="002D3A76" w:rsidRPr="00494F80">
              <w:rPr>
                <w:rStyle w:val="Hipervnculo"/>
              </w:rPr>
              <w:t>CAPÍTULO 2. MARCO CONTEXTUAL</w:t>
            </w:r>
            <w:r w:rsidR="002D3A76">
              <w:rPr>
                <w:webHidden/>
              </w:rPr>
              <w:tab/>
            </w:r>
            <w:r w:rsidR="002D3A76">
              <w:rPr>
                <w:webHidden/>
              </w:rPr>
              <w:fldChar w:fldCharType="begin"/>
            </w:r>
            <w:r w:rsidR="002D3A76">
              <w:rPr>
                <w:webHidden/>
              </w:rPr>
              <w:instrText xml:space="preserve"> PAGEREF _Toc131679971 \h </w:instrText>
            </w:r>
            <w:r w:rsidR="002D3A76">
              <w:rPr>
                <w:webHidden/>
              </w:rPr>
            </w:r>
            <w:r w:rsidR="002D3A76">
              <w:rPr>
                <w:webHidden/>
              </w:rPr>
              <w:fldChar w:fldCharType="separate"/>
            </w:r>
            <w:r w:rsidR="00E35CBA">
              <w:rPr>
                <w:webHidden/>
              </w:rPr>
              <w:t>22</w:t>
            </w:r>
            <w:r w:rsidR="002D3A76">
              <w:rPr>
                <w:webHidden/>
              </w:rPr>
              <w:fldChar w:fldCharType="end"/>
            </w:r>
          </w:hyperlink>
        </w:p>
        <w:p w14:paraId="5E49FDB0" w14:textId="58E158C0" w:rsidR="002D3A76" w:rsidRDefault="001F24FE">
          <w:pPr>
            <w:pStyle w:val="TDC2"/>
            <w:rPr>
              <w:rFonts w:asciiTheme="minorHAnsi" w:eastAsiaTheme="minorEastAsia" w:hAnsiTheme="minorHAnsi"/>
              <w:noProof/>
              <w:sz w:val="22"/>
              <w:lang w:val="en-US"/>
            </w:rPr>
          </w:pPr>
          <w:hyperlink w:anchor="_Toc131679972" w:history="1">
            <w:r w:rsidR="002D3A76" w:rsidRPr="00494F80">
              <w:rPr>
                <w:rStyle w:val="Hipervnculo"/>
                <w:noProof/>
              </w:rPr>
              <w:t>2.1. Generalidades</w:t>
            </w:r>
            <w:r w:rsidR="002D3A76">
              <w:rPr>
                <w:noProof/>
                <w:webHidden/>
              </w:rPr>
              <w:tab/>
            </w:r>
            <w:r w:rsidR="002D3A76">
              <w:rPr>
                <w:noProof/>
                <w:webHidden/>
              </w:rPr>
              <w:fldChar w:fldCharType="begin"/>
            </w:r>
            <w:r w:rsidR="002D3A76">
              <w:rPr>
                <w:noProof/>
                <w:webHidden/>
              </w:rPr>
              <w:instrText xml:space="preserve"> PAGEREF _Toc131679972 \h </w:instrText>
            </w:r>
            <w:r w:rsidR="002D3A76">
              <w:rPr>
                <w:noProof/>
                <w:webHidden/>
              </w:rPr>
            </w:r>
            <w:r w:rsidR="002D3A76">
              <w:rPr>
                <w:noProof/>
                <w:webHidden/>
              </w:rPr>
              <w:fldChar w:fldCharType="separate"/>
            </w:r>
            <w:r w:rsidR="00E35CBA">
              <w:rPr>
                <w:noProof/>
                <w:webHidden/>
              </w:rPr>
              <w:t>22</w:t>
            </w:r>
            <w:r w:rsidR="002D3A76">
              <w:rPr>
                <w:noProof/>
                <w:webHidden/>
              </w:rPr>
              <w:fldChar w:fldCharType="end"/>
            </w:r>
          </w:hyperlink>
        </w:p>
        <w:p w14:paraId="5796270C" w14:textId="0E356E70" w:rsidR="002D3A76" w:rsidRDefault="001F24FE">
          <w:pPr>
            <w:pStyle w:val="TDC2"/>
            <w:rPr>
              <w:rFonts w:asciiTheme="minorHAnsi" w:eastAsiaTheme="minorEastAsia" w:hAnsiTheme="minorHAnsi"/>
              <w:noProof/>
              <w:sz w:val="22"/>
              <w:lang w:val="en-US"/>
            </w:rPr>
          </w:pPr>
          <w:hyperlink w:anchor="_Toc131679973" w:history="1">
            <w:r w:rsidR="002D3A76" w:rsidRPr="00494F80">
              <w:rPr>
                <w:rStyle w:val="Hipervnculo"/>
                <w:noProof/>
              </w:rPr>
              <w:t>2.2. Descripción de la empresa u organización y del puesto o área del trabajo del estudiante</w:t>
            </w:r>
            <w:r w:rsidR="002D3A76">
              <w:rPr>
                <w:noProof/>
                <w:webHidden/>
              </w:rPr>
              <w:tab/>
            </w:r>
            <w:r w:rsidR="002D3A76">
              <w:rPr>
                <w:noProof/>
                <w:webHidden/>
              </w:rPr>
              <w:fldChar w:fldCharType="begin"/>
            </w:r>
            <w:r w:rsidR="002D3A76">
              <w:rPr>
                <w:noProof/>
                <w:webHidden/>
              </w:rPr>
              <w:instrText xml:space="preserve"> PAGEREF _Toc131679973 \h </w:instrText>
            </w:r>
            <w:r w:rsidR="002D3A76">
              <w:rPr>
                <w:noProof/>
                <w:webHidden/>
              </w:rPr>
            </w:r>
            <w:r w:rsidR="002D3A76">
              <w:rPr>
                <w:noProof/>
                <w:webHidden/>
              </w:rPr>
              <w:fldChar w:fldCharType="separate"/>
            </w:r>
            <w:r w:rsidR="00E35CBA">
              <w:rPr>
                <w:noProof/>
                <w:webHidden/>
              </w:rPr>
              <w:t>22</w:t>
            </w:r>
            <w:r w:rsidR="002D3A76">
              <w:rPr>
                <w:noProof/>
                <w:webHidden/>
              </w:rPr>
              <w:fldChar w:fldCharType="end"/>
            </w:r>
          </w:hyperlink>
        </w:p>
        <w:p w14:paraId="3664D698" w14:textId="3A60C8E0" w:rsidR="002D3A76" w:rsidRDefault="001F24FE">
          <w:pPr>
            <w:pStyle w:val="TDC3"/>
            <w:rPr>
              <w:rFonts w:asciiTheme="minorHAnsi" w:eastAsiaTheme="minorEastAsia" w:hAnsiTheme="minorHAnsi"/>
              <w:noProof/>
              <w:sz w:val="22"/>
              <w:lang w:val="en-US"/>
            </w:rPr>
          </w:pPr>
          <w:hyperlink w:anchor="_Toc131679974" w:history="1">
            <w:r w:rsidR="002D3A76" w:rsidRPr="00494F80">
              <w:rPr>
                <w:rStyle w:val="Hipervnculo"/>
                <w:noProof/>
              </w:rPr>
              <w:t>2.2.1. Localización</w:t>
            </w:r>
            <w:r w:rsidR="002D3A76">
              <w:rPr>
                <w:noProof/>
                <w:webHidden/>
              </w:rPr>
              <w:tab/>
            </w:r>
            <w:r w:rsidR="002D3A76">
              <w:rPr>
                <w:noProof/>
                <w:webHidden/>
              </w:rPr>
              <w:fldChar w:fldCharType="begin"/>
            </w:r>
            <w:r w:rsidR="002D3A76">
              <w:rPr>
                <w:noProof/>
                <w:webHidden/>
              </w:rPr>
              <w:instrText xml:space="preserve"> PAGEREF _Toc131679974 \h </w:instrText>
            </w:r>
            <w:r w:rsidR="002D3A76">
              <w:rPr>
                <w:noProof/>
                <w:webHidden/>
              </w:rPr>
            </w:r>
            <w:r w:rsidR="002D3A76">
              <w:rPr>
                <w:noProof/>
                <w:webHidden/>
              </w:rPr>
              <w:fldChar w:fldCharType="separate"/>
            </w:r>
            <w:r w:rsidR="00E35CBA">
              <w:rPr>
                <w:noProof/>
                <w:webHidden/>
              </w:rPr>
              <w:t>25</w:t>
            </w:r>
            <w:r w:rsidR="002D3A76">
              <w:rPr>
                <w:noProof/>
                <w:webHidden/>
              </w:rPr>
              <w:fldChar w:fldCharType="end"/>
            </w:r>
          </w:hyperlink>
        </w:p>
        <w:p w14:paraId="558959E3" w14:textId="612D271A" w:rsidR="002D3A76" w:rsidRDefault="001F24FE">
          <w:pPr>
            <w:pStyle w:val="TDC3"/>
            <w:rPr>
              <w:rFonts w:asciiTheme="minorHAnsi" w:eastAsiaTheme="minorEastAsia" w:hAnsiTheme="minorHAnsi"/>
              <w:noProof/>
              <w:sz w:val="22"/>
              <w:lang w:val="en-US"/>
            </w:rPr>
          </w:pPr>
          <w:hyperlink w:anchor="_Toc131679975" w:history="1">
            <w:r w:rsidR="002D3A76" w:rsidRPr="00494F80">
              <w:rPr>
                <w:rStyle w:val="Hipervnculo"/>
                <w:noProof/>
              </w:rPr>
              <w:t>2.2.2. Enfoque estratégico</w:t>
            </w:r>
            <w:r w:rsidR="002D3A76">
              <w:rPr>
                <w:noProof/>
                <w:webHidden/>
              </w:rPr>
              <w:tab/>
            </w:r>
            <w:r w:rsidR="002D3A76">
              <w:rPr>
                <w:noProof/>
                <w:webHidden/>
              </w:rPr>
              <w:fldChar w:fldCharType="begin"/>
            </w:r>
            <w:r w:rsidR="002D3A76">
              <w:rPr>
                <w:noProof/>
                <w:webHidden/>
              </w:rPr>
              <w:instrText xml:space="preserve"> PAGEREF _Toc131679975 \h </w:instrText>
            </w:r>
            <w:r w:rsidR="002D3A76">
              <w:rPr>
                <w:noProof/>
                <w:webHidden/>
              </w:rPr>
            </w:r>
            <w:r w:rsidR="002D3A76">
              <w:rPr>
                <w:noProof/>
                <w:webHidden/>
              </w:rPr>
              <w:fldChar w:fldCharType="separate"/>
            </w:r>
            <w:r w:rsidR="00E35CBA">
              <w:rPr>
                <w:noProof/>
                <w:webHidden/>
              </w:rPr>
              <w:t>27</w:t>
            </w:r>
            <w:r w:rsidR="002D3A76">
              <w:rPr>
                <w:noProof/>
                <w:webHidden/>
              </w:rPr>
              <w:fldChar w:fldCharType="end"/>
            </w:r>
          </w:hyperlink>
        </w:p>
        <w:p w14:paraId="114A3D0C" w14:textId="0C26D8B0" w:rsidR="002D3A76" w:rsidRDefault="001F24FE">
          <w:pPr>
            <w:pStyle w:val="TDC3"/>
            <w:rPr>
              <w:rFonts w:asciiTheme="minorHAnsi" w:eastAsiaTheme="minorEastAsia" w:hAnsiTheme="minorHAnsi"/>
              <w:noProof/>
              <w:sz w:val="22"/>
              <w:lang w:val="en-US"/>
            </w:rPr>
          </w:pPr>
          <w:hyperlink w:anchor="_Toc131679976" w:history="1">
            <w:r w:rsidR="002D3A76" w:rsidRPr="00494F80">
              <w:rPr>
                <w:rStyle w:val="Hipervnculo"/>
                <w:noProof/>
              </w:rPr>
              <w:t>2.2.3. Estructura Organizacional</w:t>
            </w:r>
            <w:r w:rsidR="002D3A76">
              <w:rPr>
                <w:noProof/>
                <w:webHidden/>
              </w:rPr>
              <w:tab/>
            </w:r>
            <w:r w:rsidR="002D3A76">
              <w:rPr>
                <w:noProof/>
                <w:webHidden/>
              </w:rPr>
              <w:fldChar w:fldCharType="begin"/>
            </w:r>
            <w:r w:rsidR="002D3A76">
              <w:rPr>
                <w:noProof/>
                <w:webHidden/>
              </w:rPr>
              <w:instrText xml:space="preserve"> PAGEREF _Toc131679976 \h </w:instrText>
            </w:r>
            <w:r w:rsidR="002D3A76">
              <w:rPr>
                <w:noProof/>
                <w:webHidden/>
              </w:rPr>
            </w:r>
            <w:r w:rsidR="002D3A76">
              <w:rPr>
                <w:noProof/>
                <w:webHidden/>
              </w:rPr>
              <w:fldChar w:fldCharType="separate"/>
            </w:r>
            <w:r w:rsidR="00E35CBA">
              <w:rPr>
                <w:noProof/>
                <w:webHidden/>
              </w:rPr>
              <w:t>28</w:t>
            </w:r>
            <w:r w:rsidR="002D3A76">
              <w:rPr>
                <w:noProof/>
                <w:webHidden/>
              </w:rPr>
              <w:fldChar w:fldCharType="end"/>
            </w:r>
          </w:hyperlink>
        </w:p>
        <w:p w14:paraId="6814B831" w14:textId="044F0DA2" w:rsidR="002D3A76" w:rsidRDefault="001F24FE">
          <w:pPr>
            <w:pStyle w:val="TDC1"/>
            <w:rPr>
              <w:rFonts w:asciiTheme="minorHAnsi" w:eastAsiaTheme="minorEastAsia" w:hAnsiTheme="minorHAnsi" w:cstheme="minorBidi"/>
              <w:b w:val="0"/>
              <w:color w:val="auto"/>
              <w:sz w:val="22"/>
              <w:lang w:val="en-US"/>
            </w:rPr>
          </w:pPr>
          <w:hyperlink w:anchor="_Toc131679977" w:history="1">
            <w:r w:rsidR="002D3A76" w:rsidRPr="00494F80">
              <w:rPr>
                <w:rStyle w:val="Hipervnculo"/>
              </w:rPr>
              <w:t>CAPÍTULO 3. MARCO TEÓRICO</w:t>
            </w:r>
            <w:r w:rsidR="002D3A76">
              <w:rPr>
                <w:webHidden/>
              </w:rPr>
              <w:tab/>
            </w:r>
            <w:r w:rsidR="002D3A76">
              <w:rPr>
                <w:webHidden/>
              </w:rPr>
              <w:fldChar w:fldCharType="begin"/>
            </w:r>
            <w:r w:rsidR="002D3A76">
              <w:rPr>
                <w:webHidden/>
              </w:rPr>
              <w:instrText xml:space="preserve"> PAGEREF _Toc131679977 \h </w:instrText>
            </w:r>
            <w:r w:rsidR="002D3A76">
              <w:rPr>
                <w:webHidden/>
              </w:rPr>
            </w:r>
            <w:r w:rsidR="002D3A76">
              <w:rPr>
                <w:webHidden/>
              </w:rPr>
              <w:fldChar w:fldCharType="separate"/>
            </w:r>
            <w:r w:rsidR="00E35CBA">
              <w:rPr>
                <w:webHidden/>
              </w:rPr>
              <w:t>29</w:t>
            </w:r>
            <w:r w:rsidR="002D3A76">
              <w:rPr>
                <w:webHidden/>
              </w:rPr>
              <w:fldChar w:fldCharType="end"/>
            </w:r>
          </w:hyperlink>
        </w:p>
        <w:p w14:paraId="7DEB30E6" w14:textId="0F2EC592" w:rsidR="002D3A76" w:rsidRDefault="001F24FE">
          <w:pPr>
            <w:pStyle w:val="TDC2"/>
            <w:rPr>
              <w:rFonts w:asciiTheme="minorHAnsi" w:eastAsiaTheme="minorEastAsia" w:hAnsiTheme="minorHAnsi"/>
              <w:noProof/>
              <w:sz w:val="22"/>
              <w:lang w:val="en-US"/>
            </w:rPr>
          </w:pPr>
          <w:hyperlink w:anchor="_Toc131679978" w:history="1">
            <w:r w:rsidR="002D3A76" w:rsidRPr="00494F80">
              <w:rPr>
                <w:rStyle w:val="Hipervnculo"/>
                <w:noProof/>
              </w:rPr>
              <w:t>3.1. Que es una instalación</w:t>
            </w:r>
            <w:r w:rsidR="002D3A76">
              <w:rPr>
                <w:noProof/>
                <w:webHidden/>
              </w:rPr>
              <w:tab/>
            </w:r>
            <w:r w:rsidR="002D3A76">
              <w:rPr>
                <w:noProof/>
                <w:webHidden/>
              </w:rPr>
              <w:fldChar w:fldCharType="begin"/>
            </w:r>
            <w:r w:rsidR="002D3A76">
              <w:rPr>
                <w:noProof/>
                <w:webHidden/>
              </w:rPr>
              <w:instrText xml:space="preserve"> PAGEREF _Toc131679978 \h </w:instrText>
            </w:r>
            <w:r w:rsidR="002D3A76">
              <w:rPr>
                <w:noProof/>
                <w:webHidden/>
              </w:rPr>
            </w:r>
            <w:r w:rsidR="002D3A76">
              <w:rPr>
                <w:noProof/>
                <w:webHidden/>
              </w:rPr>
              <w:fldChar w:fldCharType="separate"/>
            </w:r>
            <w:r w:rsidR="00E35CBA">
              <w:rPr>
                <w:noProof/>
                <w:webHidden/>
              </w:rPr>
              <w:t>29</w:t>
            </w:r>
            <w:r w:rsidR="002D3A76">
              <w:rPr>
                <w:noProof/>
                <w:webHidden/>
              </w:rPr>
              <w:fldChar w:fldCharType="end"/>
            </w:r>
          </w:hyperlink>
        </w:p>
        <w:p w14:paraId="42BFE67C" w14:textId="05B8E1C3" w:rsidR="002D3A76" w:rsidRDefault="001F24FE">
          <w:pPr>
            <w:pStyle w:val="TDC2"/>
            <w:rPr>
              <w:rFonts w:asciiTheme="minorHAnsi" w:eastAsiaTheme="minorEastAsia" w:hAnsiTheme="minorHAnsi"/>
              <w:noProof/>
              <w:sz w:val="22"/>
              <w:lang w:val="en-US"/>
            </w:rPr>
          </w:pPr>
          <w:hyperlink w:anchor="_Toc131679979" w:history="1">
            <w:r w:rsidR="002D3A76" w:rsidRPr="00494F80">
              <w:rPr>
                <w:rStyle w:val="Hipervnculo"/>
                <w:noProof/>
              </w:rPr>
              <w:t>3.2.  Qué es la localización de planta</w:t>
            </w:r>
            <w:r w:rsidR="002D3A76">
              <w:rPr>
                <w:noProof/>
                <w:webHidden/>
              </w:rPr>
              <w:tab/>
            </w:r>
            <w:r w:rsidR="002D3A76">
              <w:rPr>
                <w:noProof/>
                <w:webHidden/>
              </w:rPr>
              <w:fldChar w:fldCharType="begin"/>
            </w:r>
            <w:r w:rsidR="002D3A76">
              <w:rPr>
                <w:noProof/>
                <w:webHidden/>
              </w:rPr>
              <w:instrText xml:space="preserve"> PAGEREF _Toc131679979 \h </w:instrText>
            </w:r>
            <w:r w:rsidR="002D3A76">
              <w:rPr>
                <w:noProof/>
                <w:webHidden/>
              </w:rPr>
            </w:r>
            <w:r w:rsidR="002D3A76">
              <w:rPr>
                <w:noProof/>
                <w:webHidden/>
              </w:rPr>
              <w:fldChar w:fldCharType="separate"/>
            </w:r>
            <w:r w:rsidR="00E35CBA">
              <w:rPr>
                <w:noProof/>
                <w:webHidden/>
              </w:rPr>
              <w:t>29</w:t>
            </w:r>
            <w:r w:rsidR="002D3A76">
              <w:rPr>
                <w:noProof/>
                <w:webHidden/>
              </w:rPr>
              <w:fldChar w:fldCharType="end"/>
            </w:r>
          </w:hyperlink>
        </w:p>
        <w:p w14:paraId="56F9F17F" w14:textId="3818D716" w:rsidR="002D3A76" w:rsidRDefault="001F24FE">
          <w:pPr>
            <w:pStyle w:val="TDC2"/>
            <w:rPr>
              <w:rFonts w:asciiTheme="minorHAnsi" w:eastAsiaTheme="minorEastAsia" w:hAnsiTheme="minorHAnsi"/>
              <w:noProof/>
              <w:sz w:val="22"/>
              <w:lang w:val="en-US"/>
            </w:rPr>
          </w:pPr>
          <w:hyperlink w:anchor="_Toc131679980" w:history="1">
            <w:r w:rsidR="002D3A76" w:rsidRPr="00494F80">
              <w:rPr>
                <w:rStyle w:val="Hipervnculo"/>
                <w:noProof/>
              </w:rPr>
              <w:t>3.3. Importancia de la localización de planta</w:t>
            </w:r>
            <w:r w:rsidR="002D3A76">
              <w:rPr>
                <w:noProof/>
                <w:webHidden/>
              </w:rPr>
              <w:tab/>
            </w:r>
            <w:r w:rsidR="002D3A76">
              <w:rPr>
                <w:noProof/>
                <w:webHidden/>
              </w:rPr>
              <w:fldChar w:fldCharType="begin"/>
            </w:r>
            <w:r w:rsidR="002D3A76">
              <w:rPr>
                <w:noProof/>
                <w:webHidden/>
              </w:rPr>
              <w:instrText xml:space="preserve"> PAGEREF _Toc131679980 \h </w:instrText>
            </w:r>
            <w:r w:rsidR="002D3A76">
              <w:rPr>
                <w:noProof/>
                <w:webHidden/>
              </w:rPr>
            </w:r>
            <w:r w:rsidR="002D3A76">
              <w:rPr>
                <w:noProof/>
                <w:webHidden/>
              </w:rPr>
              <w:fldChar w:fldCharType="separate"/>
            </w:r>
            <w:r w:rsidR="00E35CBA">
              <w:rPr>
                <w:noProof/>
                <w:webHidden/>
              </w:rPr>
              <w:t>29</w:t>
            </w:r>
            <w:r w:rsidR="002D3A76">
              <w:rPr>
                <w:noProof/>
                <w:webHidden/>
              </w:rPr>
              <w:fldChar w:fldCharType="end"/>
            </w:r>
          </w:hyperlink>
        </w:p>
        <w:p w14:paraId="4DB275CB" w14:textId="5310000E" w:rsidR="002D3A76" w:rsidRDefault="001F24FE">
          <w:pPr>
            <w:pStyle w:val="TDC3"/>
            <w:rPr>
              <w:rFonts w:asciiTheme="minorHAnsi" w:eastAsiaTheme="minorEastAsia" w:hAnsiTheme="minorHAnsi"/>
              <w:noProof/>
              <w:sz w:val="22"/>
              <w:lang w:val="en-US"/>
            </w:rPr>
          </w:pPr>
          <w:hyperlink w:anchor="_Toc131679981" w:history="1">
            <w:r w:rsidR="002D3A76" w:rsidRPr="00494F80">
              <w:rPr>
                <w:rStyle w:val="Hipervnculo"/>
                <w:noProof/>
              </w:rPr>
              <w:t>3.3.1. Factores a considerar en la localización de una nueva facilidad</w:t>
            </w:r>
            <w:r w:rsidR="002D3A76">
              <w:rPr>
                <w:noProof/>
                <w:webHidden/>
              </w:rPr>
              <w:tab/>
            </w:r>
            <w:r w:rsidR="002D3A76">
              <w:rPr>
                <w:noProof/>
                <w:webHidden/>
              </w:rPr>
              <w:fldChar w:fldCharType="begin"/>
            </w:r>
            <w:r w:rsidR="002D3A76">
              <w:rPr>
                <w:noProof/>
                <w:webHidden/>
              </w:rPr>
              <w:instrText xml:space="preserve"> PAGEREF _Toc131679981 \h </w:instrText>
            </w:r>
            <w:r w:rsidR="002D3A76">
              <w:rPr>
                <w:noProof/>
                <w:webHidden/>
              </w:rPr>
            </w:r>
            <w:r w:rsidR="002D3A76">
              <w:rPr>
                <w:noProof/>
                <w:webHidden/>
              </w:rPr>
              <w:fldChar w:fldCharType="separate"/>
            </w:r>
            <w:r w:rsidR="00E35CBA">
              <w:rPr>
                <w:noProof/>
                <w:webHidden/>
              </w:rPr>
              <w:t>30</w:t>
            </w:r>
            <w:r w:rsidR="002D3A76">
              <w:rPr>
                <w:noProof/>
                <w:webHidden/>
              </w:rPr>
              <w:fldChar w:fldCharType="end"/>
            </w:r>
          </w:hyperlink>
        </w:p>
        <w:p w14:paraId="525DD2B9" w14:textId="6D238ECC" w:rsidR="002D3A76" w:rsidRDefault="001F24FE">
          <w:pPr>
            <w:pStyle w:val="TDC2"/>
            <w:rPr>
              <w:rFonts w:asciiTheme="minorHAnsi" w:eastAsiaTheme="minorEastAsia" w:hAnsiTheme="minorHAnsi"/>
              <w:noProof/>
              <w:sz w:val="22"/>
              <w:lang w:val="en-US"/>
            </w:rPr>
          </w:pPr>
          <w:hyperlink w:anchor="_Toc131679982" w:history="1">
            <w:r w:rsidR="002D3A76" w:rsidRPr="00494F80">
              <w:rPr>
                <w:rStyle w:val="Hipervnculo"/>
                <w:noProof/>
              </w:rPr>
              <w:t>3.4. Métodos cuantitativos de localización de planta</w:t>
            </w:r>
            <w:r w:rsidR="002D3A76">
              <w:rPr>
                <w:noProof/>
                <w:webHidden/>
              </w:rPr>
              <w:tab/>
            </w:r>
            <w:r w:rsidR="002D3A76">
              <w:rPr>
                <w:noProof/>
                <w:webHidden/>
              </w:rPr>
              <w:fldChar w:fldCharType="begin"/>
            </w:r>
            <w:r w:rsidR="002D3A76">
              <w:rPr>
                <w:noProof/>
                <w:webHidden/>
              </w:rPr>
              <w:instrText xml:space="preserve"> PAGEREF _Toc131679982 \h </w:instrText>
            </w:r>
            <w:r w:rsidR="002D3A76">
              <w:rPr>
                <w:noProof/>
                <w:webHidden/>
              </w:rPr>
            </w:r>
            <w:r w:rsidR="002D3A76">
              <w:rPr>
                <w:noProof/>
                <w:webHidden/>
              </w:rPr>
              <w:fldChar w:fldCharType="separate"/>
            </w:r>
            <w:r w:rsidR="00E35CBA">
              <w:rPr>
                <w:noProof/>
                <w:webHidden/>
              </w:rPr>
              <w:t>30</w:t>
            </w:r>
            <w:r w:rsidR="002D3A76">
              <w:rPr>
                <w:noProof/>
                <w:webHidden/>
              </w:rPr>
              <w:fldChar w:fldCharType="end"/>
            </w:r>
          </w:hyperlink>
        </w:p>
        <w:p w14:paraId="7469E536" w14:textId="73C388F8" w:rsidR="002D3A76" w:rsidRDefault="001F24FE">
          <w:pPr>
            <w:pStyle w:val="TDC3"/>
            <w:rPr>
              <w:rFonts w:asciiTheme="minorHAnsi" w:eastAsiaTheme="minorEastAsia" w:hAnsiTheme="minorHAnsi"/>
              <w:noProof/>
              <w:sz w:val="22"/>
              <w:lang w:val="en-US"/>
            </w:rPr>
          </w:pPr>
          <w:hyperlink w:anchor="_Toc131679983" w:history="1">
            <w:r w:rsidR="002D3A76" w:rsidRPr="00494F80">
              <w:rPr>
                <w:rStyle w:val="Hipervnculo"/>
                <w:noProof/>
              </w:rPr>
              <w:t>3.4.1. ¿Qué es un método cuantitativo?</w:t>
            </w:r>
            <w:r w:rsidR="002D3A76">
              <w:rPr>
                <w:noProof/>
                <w:webHidden/>
              </w:rPr>
              <w:tab/>
            </w:r>
            <w:r w:rsidR="002D3A76">
              <w:rPr>
                <w:noProof/>
                <w:webHidden/>
              </w:rPr>
              <w:fldChar w:fldCharType="begin"/>
            </w:r>
            <w:r w:rsidR="002D3A76">
              <w:rPr>
                <w:noProof/>
                <w:webHidden/>
              </w:rPr>
              <w:instrText xml:space="preserve"> PAGEREF _Toc131679983 \h </w:instrText>
            </w:r>
            <w:r w:rsidR="002D3A76">
              <w:rPr>
                <w:noProof/>
                <w:webHidden/>
              </w:rPr>
            </w:r>
            <w:r w:rsidR="002D3A76">
              <w:rPr>
                <w:noProof/>
                <w:webHidden/>
              </w:rPr>
              <w:fldChar w:fldCharType="separate"/>
            </w:r>
            <w:r w:rsidR="00E35CBA">
              <w:rPr>
                <w:noProof/>
                <w:webHidden/>
              </w:rPr>
              <w:t>31</w:t>
            </w:r>
            <w:r w:rsidR="002D3A76">
              <w:rPr>
                <w:noProof/>
                <w:webHidden/>
              </w:rPr>
              <w:fldChar w:fldCharType="end"/>
            </w:r>
          </w:hyperlink>
        </w:p>
        <w:p w14:paraId="1D8B38F0" w14:textId="0BA17C37" w:rsidR="002D3A76" w:rsidRDefault="001F24FE">
          <w:pPr>
            <w:pStyle w:val="TDC3"/>
            <w:rPr>
              <w:rFonts w:asciiTheme="minorHAnsi" w:eastAsiaTheme="minorEastAsia" w:hAnsiTheme="minorHAnsi"/>
              <w:noProof/>
              <w:sz w:val="22"/>
              <w:lang w:val="en-US"/>
            </w:rPr>
          </w:pPr>
          <w:hyperlink w:anchor="_Toc131679984" w:history="1">
            <w:r w:rsidR="002D3A76" w:rsidRPr="00494F80">
              <w:rPr>
                <w:rStyle w:val="Hipervnculo"/>
                <w:noProof/>
              </w:rPr>
              <w:t>3.4.2. Criterio usado en los métodos cuantitativos de localización de facilidades</w:t>
            </w:r>
            <w:r w:rsidR="002D3A76">
              <w:rPr>
                <w:noProof/>
                <w:webHidden/>
              </w:rPr>
              <w:tab/>
            </w:r>
            <w:r w:rsidR="002D3A76">
              <w:rPr>
                <w:noProof/>
                <w:webHidden/>
              </w:rPr>
              <w:fldChar w:fldCharType="begin"/>
            </w:r>
            <w:r w:rsidR="002D3A76">
              <w:rPr>
                <w:noProof/>
                <w:webHidden/>
              </w:rPr>
              <w:instrText xml:space="preserve"> PAGEREF _Toc131679984 \h </w:instrText>
            </w:r>
            <w:r w:rsidR="002D3A76">
              <w:rPr>
                <w:noProof/>
                <w:webHidden/>
              </w:rPr>
            </w:r>
            <w:r w:rsidR="002D3A76">
              <w:rPr>
                <w:noProof/>
                <w:webHidden/>
              </w:rPr>
              <w:fldChar w:fldCharType="separate"/>
            </w:r>
            <w:r w:rsidR="00E35CBA">
              <w:rPr>
                <w:noProof/>
                <w:webHidden/>
              </w:rPr>
              <w:t>31</w:t>
            </w:r>
            <w:r w:rsidR="002D3A76">
              <w:rPr>
                <w:noProof/>
                <w:webHidden/>
              </w:rPr>
              <w:fldChar w:fldCharType="end"/>
            </w:r>
          </w:hyperlink>
        </w:p>
        <w:p w14:paraId="01140D75" w14:textId="4F1168DC" w:rsidR="002D3A76" w:rsidRDefault="001F24FE">
          <w:pPr>
            <w:pStyle w:val="TDC3"/>
            <w:rPr>
              <w:rFonts w:asciiTheme="minorHAnsi" w:eastAsiaTheme="minorEastAsia" w:hAnsiTheme="minorHAnsi"/>
              <w:noProof/>
              <w:sz w:val="22"/>
              <w:lang w:val="en-US"/>
            </w:rPr>
          </w:pPr>
          <w:hyperlink w:anchor="_Toc131679985" w:history="1">
            <w:r w:rsidR="002D3A76" w:rsidRPr="00494F80">
              <w:rPr>
                <w:rStyle w:val="Hipervnculo"/>
                <w:noProof/>
              </w:rPr>
              <w:t>3.4.3. Beneficios de los métodos cuantitativos</w:t>
            </w:r>
            <w:r w:rsidR="002D3A76">
              <w:rPr>
                <w:noProof/>
                <w:webHidden/>
              </w:rPr>
              <w:tab/>
            </w:r>
            <w:r w:rsidR="002D3A76">
              <w:rPr>
                <w:noProof/>
                <w:webHidden/>
              </w:rPr>
              <w:fldChar w:fldCharType="begin"/>
            </w:r>
            <w:r w:rsidR="002D3A76">
              <w:rPr>
                <w:noProof/>
                <w:webHidden/>
              </w:rPr>
              <w:instrText xml:space="preserve"> PAGEREF _Toc131679985 \h </w:instrText>
            </w:r>
            <w:r w:rsidR="002D3A76">
              <w:rPr>
                <w:noProof/>
                <w:webHidden/>
              </w:rPr>
            </w:r>
            <w:r w:rsidR="002D3A76">
              <w:rPr>
                <w:noProof/>
                <w:webHidden/>
              </w:rPr>
              <w:fldChar w:fldCharType="separate"/>
            </w:r>
            <w:r w:rsidR="00E35CBA">
              <w:rPr>
                <w:noProof/>
                <w:webHidden/>
              </w:rPr>
              <w:t>32</w:t>
            </w:r>
            <w:r w:rsidR="002D3A76">
              <w:rPr>
                <w:noProof/>
                <w:webHidden/>
              </w:rPr>
              <w:fldChar w:fldCharType="end"/>
            </w:r>
          </w:hyperlink>
        </w:p>
        <w:p w14:paraId="7954F2CE" w14:textId="61F52640" w:rsidR="002D3A76" w:rsidRDefault="001F24FE">
          <w:pPr>
            <w:pStyle w:val="TDC3"/>
            <w:rPr>
              <w:rFonts w:asciiTheme="minorHAnsi" w:eastAsiaTheme="minorEastAsia" w:hAnsiTheme="minorHAnsi"/>
              <w:noProof/>
              <w:sz w:val="22"/>
              <w:lang w:val="en-US"/>
            </w:rPr>
          </w:pPr>
          <w:hyperlink w:anchor="_Toc131679986" w:history="1">
            <w:r w:rsidR="002D3A76" w:rsidRPr="00494F80">
              <w:rPr>
                <w:rStyle w:val="Hipervnculo"/>
                <w:noProof/>
              </w:rPr>
              <w:t>3.4.4. Justificación y beneficios de los métodos cuantitativos de localización</w:t>
            </w:r>
            <w:r w:rsidR="002D3A76">
              <w:rPr>
                <w:noProof/>
                <w:webHidden/>
              </w:rPr>
              <w:tab/>
            </w:r>
            <w:r w:rsidR="002D3A76">
              <w:rPr>
                <w:noProof/>
                <w:webHidden/>
              </w:rPr>
              <w:fldChar w:fldCharType="begin"/>
            </w:r>
            <w:r w:rsidR="002D3A76">
              <w:rPr>
                <w:noProof/>
                <w:webHidden/>
              </w:rPr>
              <w:instrText xml:space="preserve"> PAGEREF _Toc131679986 \h </w:instrText>
            </w:r>
            <w:r w:rsidR="002D3A76">
              <w:rPr>
                <w:noProof/>
                <w:webHidden/>
              </w:rPr>
            </w:r>
            <w:r w:rsidR="002D3A76">
              <w:rPr>
                <w:noProof/>
                <w:webHidden/>
              </w:rPr>
              <w:fldChar w:fldCharType="separate"/>
            </w:r>
            <w:r w:rsidR="00E35CBA">
              <w:rPr>
                <w:noProof/>
                <w:webHidden/>
              </w:rPr>
              <w:t>32</w:t>
            </w:r>
            <w:r w:rsidR="002D3A76">
              <w:rPr>
                <w:noProof/>
                <w:webHidden/>
              </w:rPr>
              <w:fldChar w:fldCharType="end"/>
            </w:r>
          </w:hyperlink>
        </w:p>
        <w:p w14:paraId="4AF3B69B" w14:textId="340368A3" w:rsidR="002D3A76" w:rsidRDefault="001F24FE">
          <w:pPr>
            <w:pStyle w:val="TDC2"/>
            <w:rPr>
              <w:rFonts w:asciiTheme="minorHAnsi" w:eastAsiaTheme="minorEastAsia" w:hAnsiTheme="minorHAnsi"/>
              <w:noProof/>
              <w:sz w:val="22"/>
              <w:lang w:val="en-US"/>
            </w:rPr>
          </w:pPr>
          <w:hyperlink w:anchor="_Toc131679987" w:history="1">
            <w:r w:rsidR="002D3A76" w:rsidRPr="00494F80">
              <w:rPr>
                <w:rStyle w:val="Hipervnculo"/>
                <w:noProof/>
              </w:rPr>
              <w:t>3.5. Tipos de problemas de una sola facilidad</w:t>
            </w:r>
            <w:r w:rsidR="002D3A76">
              <w:rPr>
                <w:noProof/>
                <w:webHidden/>
              </w:rPr>
              <w:tab/>
            </w:r>
            <w:r w:rsidR="002D3A76">
              <w:rPr>
                <w:noProof/>
                <w:webHidden/>
              </w:rPr>
              <w:fldChar w:fldCharType="begin"/>
            </w:r>
            <w:r w:rsidR="002D3A76">
              <w:rPr>
                <w:noProof/>
                <w:webHidden/>
              </w:rPr>
              <w:instrText xml:space="preserve"> PAGEREF _Toc131679987 \h </w:instrText>
            </w:r>
            <w:r w:rsidR="002D3A76">
              <w:rPr>
                <w:noProof/>
                <w:webHidden/>
              </w:rPr>
            </w:r>
            <w:r w:rsidR="002D3A76">
              <w:rPr>
                <w:noProof/>
                <w:webHidden/>
              </w:rPr>
              <w:fldChar w:fldCharType="separate"/>
            </w:r>
            <w:r w:rsidR="00E35CBA">
              <w:rPr>
                <w:noProof/>
                <w:webHidden/>
              </w:rPr>
              <w:t>32</w:t>
            </w:r>
            <w:r w:rsidR="002D3A76">
              <w:rPr>
                <w:noProof/>
                <w:webHidden/>
              </w:rPr>
              <w:fldChar w:fldCharType="end"/>
            </w:r>
          </w:hyperlink>
        </w:p>
        <w:p w14:paraId="02B141BD" w14:textId="28CE6075" w:rsidR="002D3A76" w:rsidRDefault="001F24FE">
          <w:pPr>
            <w:pStyle w:val="TDC3"/>
            <w:rPr>
              <w:rFonts w:asciiTheme="minorHAnsi" w:eastAsiaTheme="minorEastAsia" w:hAnsiTheme="minorHAnsi"/>
              <w:noProof/>
              <w:sz w:val="22"/>
              <w:lang w:val="en-US"/>
            </w:rPr>
          </w:pPr>
          <w:hyperlink w:anchor="_Toc131679988" w:history="1">
            <w:r w:rsidR="002D3A76" w:rsidRPr="00494F80">
              <w:rPr>
                <w:rStyle w:val="Hipervnculo"/>
                <w:noProof/>
              </w:rPr>
              <w:t>3.5.1. Formulación general de los problemas de una sola facilidad</w:t>
            </w:r>
            <w:r w:rsidR="002D3A76">
              <w:rPr>
                <w:noProof/>
                <w:webHidden/>
              </w:rPr>
              <w:tab/>
            </w:r>
            <w:r w:rsidR="002D3A76">
              <w:rPr>
                <w:noProof/>
                <w:webHidden/>
              </w:rPr>
              <w:fldChar w:fldCharType="begin"/>
            </w:r>
            <w:r w:rsidR="002D3A76">
              <w:rPr>
                <w:noProof/>
                <w:webHidden/>
              </w:rPr>
              <w:instrText xml:space="preserve"> PAGEREF _Toc131679988 \h </w:instrText>
            </w:r>
            <w:r w:rsidR="002D3A76">
              <w:rPr>
                <w:noProof/>
                <w:webHidden/>
              </w:rPr>
            </w:r>
            <w:r w:rsidR="002D3A76">
              <w:rPr>
                <w:noProof/>
                <w:webHidden/>
              </w:rPr>
              <w:fldChar w:fldCharType="separate"/>
            </w:r>
            <w:r w:rsidR="00E35CBA">
              <w:rPr>
                <w:noProof/>
                <w:webHidden/>
              </w:rPr>
              <w:t>33</w:t>
            </w:r>
            <w:r w:rsidR="002D3A76">
              <w:rPr>
                <w:noProof/>
                <w:webHidden/>
              </w:rPr>
              <w:fldChar w:fldCharType="end"/>
            </w:r>
          </w:hyperlink>
        </w:p>
        <w:p w14:paraId="65339293" w14:textId="5CFBB30F" w:rsidR="002D3A76" w:rsidRDefault="001F24FE">
          <w:pPr>
            <w:pStyle w:val="TDC2"/>
            <w:rPr>
              <w:rFonts w:asciiTheme="minorHAnsi" w:eastAsiaTheme="minorEastAsia" w:hAnsiTheme="minorHAnsi"/>
              <w:noProof/>
              <w:sz w:val="22"/>
              <w:lang w:val="en-US"/>
            </w:rPr>
          </w:pPr>
          <w:hyperlink w:anchor="_Toc131679989" w:history="1">
            <w:r w:rsidR="002D3A76" w:rsidRPr="00494F80">
              <w:rPr>
                <w:rStyle w:val="Hipervnculo"/>
                <w:noProof/>
              </w:rPr>
              <w:t>3.6. Tipos de distancias en modelos cuantitativos</w:t>
            </w:r>
            <w:r w:rsidR="002D3A76">
              <w:rPr>
                <w:noProof/>
                <w:webHidden/>
              </w:rPr>
              <w:tab/>
            </w:r>
            <w:r w:rsidR="002D3A76">
              <w:rPr>
                <w:noProof/>
                <w:webHidden/>
              </w:rPr>
              <w:fldChar w:fldCharType="begin"/>
            </w:r>
            <w:r w:rsidR="002D3A76">
              <w:rPr>
                <w:noProof/>
                <w:webHidden/>
              </w:rPr>
              <w:instrText xml:space="preserve"> PAGEREF _Toc131679989 \h </w:instrText>
            </w:r>
            <w:r w:rsidR="002D3A76">
              <w:rPr>
                <w:noProof/>
                <w:webHidden/>
              </w:rPr>
            </w:r>
            <w:r w:rsidR="002D3A76">
              <w:rPr>
                <w:noProof/>
                <w:webHidden/>
              </w:rPr>
              <w:fldChar w:fldCharType="separate"/>
            </w:r>
            <w:r w:rsidR="00E35CBA">
              <w:rPr>
                <w:noProof/>
                <w:webHidden/>
              </w:rPr>
              <w:t>34</w:t>
            </w:r>
            <w:r w:rsidR="002D3A76">
              <w:rPr>
                <w:noProof/>
                <w:webHidden/>
              </w:rPr>
              <w:fldChar w:fldCharType="end"/>
            </w:r>
          </w:hyperlink>
        </w:p>
        <w:p w14:paraId="068B03F9" w14:textId="3A48973D" w:rsidR="002D3A76" w:rsidRDefault="001F24FE">
          <w:pPr>
            <w:pStyle w:val="TDC3"/>
            <w:rPr>
              <w:rFonts w:asciiTheme="minorHAnsi" w:eastAsiaTheme="minorEastAsia" w:hAnsiTheme="minorHAnsi"/>
              <w:noProof/>
              <w:sz w:val="22"/>
              <w:lang w:val="en-US"/>
            </w:rPr>
          </w:pPr>
          <w:hyperlink w:anchor="_Toc131679990" w:history="1">
            <w:r w:rsidR="002D3A76" w:rsidRPr="00494F80">
              <w:rPr>
                <w:rStyle w:val="Hipervnculo"/>
                <w:noProof/>
              </w:rPr>
              <w:t>3.6.1. Distancia rectilínea</w:t>
            </w:r>
            <w:r w:rsidR="002D3A76">
              <w:rPr>
                <w:noProof/>
                <w:webHidden/>
              </w:rPr>
              <w:tab/>
            </w:r>
            <w:r w:rsidR="002D3A76">
              <w:rPr>
                <w:noProof/>
                <w:webHidden/>
              </w:rPr>
              <w:fldChar w:fldCharType="begin"/>
            </w:r>
            <w:r w:rsidR="002D3A76">
              <w:rPr>
                <w:noProof/>
                <w:webHidden/>
              </w:rPr>
              <w:instrText xml:space="preserve"> PAGEREF _Toc131679990 \h </w:instrText>
            </w:r>
            <w:r w:rsidR="002D3A76">
              <w:rPr>
                <w:noProof/>
                <w:webHidden/>
              </w:rPr>
            </w:r>
            <w:r w:rsidR="002D3A76">
              <w:rPr>
                <w:noProof/>
                <w:webHidden/>
              </w:rPr>
              <w:fldChar w:fldCharType="separate"/>
            </w:r>
            <w:r w:rsidR="00E35CBA">
              <w:rPr>
                <w:noProof/>
                <w:webHidden/>
              </w:rPr>
              <w:t>34</w:t>
            </w:r>
            <w:r w:rsidR="002D3A76">
              <w:rPr>
                <w:noProof/>
                <w:webHidden/>
              </w:rPr>
              <w:fldChar w:fldCharType="end"/>
            </w:r>
          </w:hyperlink>
        </w:p>
        <w:p w14:paraId="1E242786" w14:textId="74E18667" w:rsidR="002D3A76" w:rsidRDefault="001F24FE">
          <w:pPr>
            <w:pStyle w:val="TDC3"/>
            <w:rPr>
              <w:rFonts w:asciiTheme="minorHAnsi" w:eastAsiaTheme="minorEastAsia" w:hAnsiTheme="minorHAnsi"/>
              <w:noProof/>
              <w:sz w:val="22"/>
              <w:lang w:val="en-US"/>
            </w:rPr>
          </w:pPr>
          <w:hyperlink w:anchor="_Toc131679991" w:history="1">
            <w:r w:rsidR="002D3A76" w:rsidRPr="00494F80">
              <w:rPr>
                <w:rStyle w:val="Hipervnculo"/>
                <w:noProof/>
              </w:rPr>
              <w:t>3.6.2. Distancia euclidiana</w:t>
            </w:r>
            <w:r w:rsidR="002D3A76">
              <w:rPr>
                <w:noProof/>
                <w:webHidden/>
              </w:rPr>
              <w:tab/>
            </w:r>
            <w:r w:rsidR="002D3A76">
              <w:rPr>
                <w:noProof/>
                <w:webHidden/>
              </w:rPr>
              <w:fldChar w:fldCharType="begin"/>
            </w:r>
            <w:r w:rsidR="002D3A76">
              <w:rPr>
                <w:noProof/>
                <w:webHidden/>
              </w:rPr>
              <w:instrText xml:space="preserve"> PAGEREF _Toc131679991 \h </w:instrText>
            </w:r>
            <w:r w:rsidR="002D3A76">
              <w:rPr>
                <w:noProof/>
                <w:webHidden/>
              </w:rPr>
            </w:r>
            <w:r w:rsidR="002D3A76">
              <w:rPr>
                <w:noProof/>
                <w:webHidden/>
              </w:rPr>
              <w:fldChar w:fldCharType="separate"/>
            </w:r>
            <w:r w:rsidR="00E35CBA">
              <w:rPr>
                <w:noProof/>
                <w:webHidden/>
              </w:rPr>
              <w:t>35</w:t>
            </w:r>
            <w:r w:rsidR="002D3A76">
              <w:rPr>
                <w:noProof/>
                <w:webHidden/>
              </w:rPr>
              <w:fldChar w:fldCharType="end"/>
            </w:r>
          </w:hyperlink>
        </w:p>
        <w:p w14:paraId="6C0CFEC4" w14:textId="4DC20058" w:rsidR="002D3A76" w:rsidRDefault="001F24FE">
          <w:pPr>
            <w:pStyle w:val="TDC2"/>
            <w:rPr>
              <w:rFonts w:asciiTheme="minorHAnsi" w:eastAsiaTheme="minorEastAsia" w:hAnsiTheme="minorHAnsi"/>
              <w:noProof/>
              <w:sz w:val="22"/>
              <w:lang w:val="en-US"/>
            </w:rPr>
          </w:pPr>
          <w:hyperlink w:anchor="_Toc131679992" w:history="1">
            <w:r w:rsidR="002D3A76" w:rsidRPr="00494F80">
              <w:rPr>
                <w:rStyle w:val="Hipervnculo"/>
                <w:noProof/>
              </w:rPr>
              <w:t>3.7. Método MINISUM</w:t>
            </w:r>
            <w:r w:rsidR="002D3A76">
              <w:rPr>
                <w:noProof/>
                <w:webHidden/>
              </w:rPr>
              <w:tab/>
            </w:r>
            <w:r w:rsidR="002D3A76">
              <w:rPr>
                <w:noProof/>
                <w:webHidden/>
              </w:rPr>
              <w:fldChar w:fldCharType="begin"/>
            </w:r>
            <w:r w:rsidR="002D3A76">
              <w:rPr>
                <w:noProof/>
                <w:webHidden/>
              </w:rPr>
              <w:instrText xml:space="preserve"> PAGEREF _Toc131679992 \h </w:instrText>
            </w:r>
            <w:r w:rsidR="002D3A76">
              <w:rPr>
                <w:noProof/>
                <w:webHidden/>
              </w:rPr>
            </w:r>
            <w:r w:rsidR="002D3A76">
              <w:rPr>
                <w:noProof/>
                <w:webHidden/>
              </w:rPr>
              <w:fldChar w:fldCharType="separate"/>
            </w:r>
            <w:r w:rsidR="00E35CBA">
              <w:rPr>
                <w:noProof/>
                <w:webHidden/>
              </w:rPr>
              <w:t>35</w:t>
            </w:r>
            <w:r w:rsidR="002D3A76">
              <w:rPr>
                <w:noProof/>
                <w:webHidden/>
              </w:rPr>
              <w:fldChar w:fldCharType="end"/>
            </w:r>
          </w:hyperlink>
        </w:p>
        <w:p w14:paraId="4996A328" w14:textId="29280E02" w:rsidR="002D3A76" w:rsidRDefault="001F24FE">
          <w:pPr>
            <w:pStyle w:val="TDC3"/>
            <w:rPr>
              <w:rFonts w:asciiTheme="minorHAnsi" w:eastAsiaTheme="minorEastAsia" w:hAnsiTheme="minorHAnsi"/>
              <w:noProof/>
              <w:sz w:val="22"/>
              <w:lang w:val="en-US"/>
            </w:rPr>
          </w:pPr>
          <w:hyperlink w:anchor="_Toc131679993" w:history="1">
            <w:r w:rsidR="002D3A76" w:rsidRPr="00494F80">
              <w:rPr>
                <w:rStyle w:val="Hipervnculo"/>
                <w:noProof/>
              </w:rPr>
              <w:t>3.7.1. Método Minisum para distancias rectilíneas</w:t>
            </w:r>
            <w:r w:rsidR="002D3A76">
              <w:rPr>
                <w:noProof/>
                <w:webHidden/>
              </w:rPr>
              <w:tab/>
            </w:r>
            <w:r w:rsidR="002D3A76">
              <w:rPr>
                <w:noProof/>
                <w:webHidden/>
              </w:rPr>
              <w:fldChar w:fldCharType="begin"/>
            </w:r>
            <w:r w:rsidR="002D3A76">
              <w:rPr>
                <w:noProof/>
                <w:webHidden/>
              </w:rPr>
              <w:instrText xml:space="preserve"> PAGEREF _Toc131679993 \h </w:instrText>
            </w:r>
            <w:r w:rsidR="002D3A76">
              <w:rPr>
                <w:noProof/>
                <w:webHidden/>
              </w:rPr>
            </w:r>
            <w:r w:rsidR="002D3A76">
              <w:rPr>
                <w:noProof/>
                <w:webHidden/>
              </w:rPr>
              <w:fldChar w:fldCharType="separate"/>
            </w:r>
            <w:r w:rsidR="00E35CBA">
              <w:rPr>
                <w:noProof/>
                <w:webHidden/>
              </w:rPr>
              <w:t>36</w:t>
            </w:r>
            <w:r w:rsidR="002D3A76">
              <w:rPr>
                <w:noProof/>
                <w:webHidden/>
              </w:rPr>
              <w:fldChar w:fldCharType="end"/>
            </w:r>
          </w:hyperlink>
        </w:p>
        <w:p w14:paraId="32FE1C69" w14:textId="1219B42B" w:rsidR="002D3A76" w:rsidRDefault="001F24FE">
          <w:pPr>
            <w:pStyle w:val="TDC3"/>
            <w:rPr>
              <w:rFonts w:asciiTheme="minorHAnsi" w:eastAsiaTheme="minorEastAsia" w:hAnsiTheme="minorHAnsi"/>
              <w:noProof/>
              <w:sz w:val="22"/>
              <w:lang w:val="en-US"/>
            </w:rPr>
          </w:pPr>
          <w:hyperlink w:anchor="_Toc131679994" w:history="1">
            <w:r w:rsidR="002D3A76" w:rsidRPr="00494F80">
              <w:rPr>
                <w:rStyle w:val="Hipervnculo"/>
                <w:noProof/>
              </w:rPr>
              <w:t>3.7.2. Metodología de aplicación del método minisum</w:t>
            </w:r>
            <w:r w:rsidR="002D3A76">
              <w:rPr>
                <w:noProof/>
                <w:webHidden/>
              </w:rPr>
              <w:tab/>
            </w:r>
            <w:r w:rsidR="002D3A76">
              <w:rPr>
                <w:noProof/>
                <w:webHidden/>
              </w:rPr>
              <w:fldChar w:fldCharType="begin"/>
            </w:r>
            <w:r w:rsidR="002D3A76">
              <w:rPr>
                <w:noProof/>
                <w:webHidden/>
              </w:rPr>
              <w:instrText xml:space="preserve"> PAGEREF _Toc131679994 \h </w:instrText>
            </w:r>
            <w:r w:rsidR="002D3A76">
              <w:rPr>
                <w:noProof/>
                <w:webHidden/>
              </w:rPr>
            </w:r>
            <w:r w:rsidR="002D3A76">
              <w:rPr>
                <w:noProof/>
                <w:webHidden/>
              </w:rPr>
              <w:fldChar w:fldCharType="separate"/>
            </w:r>
            <w:r w:rsidR="00E35CBA">
              <w:rPr>
                <w:noProof/>
                <w:webHidden/>
              </w:rPr>
              <w:t>37</w:t>
            </w:r>
            <w:r w:rsidR="002D3A76">
              <w:rPr>
                <w:noProof/>
                <w:webHidden/>
              </w:rPr>
              <w:fldChar w:fldCharType="end"/>
            </w:r>
          </w:hyperlink>
        </w:p>
        <w:p w14:paraId="5994AAAE" w14:textId="119F0F52" w:rsidR="002D3A76" w:rsidRDefault="001F24FE">
          <w:pPr>
            <w:pStyle w:val="TDC3"/>
            <w:rPr>
              <w:rFonts w:asciiTheme="minorHAnsi" w:eastAsiaTheme="minorEastAsia" w:hAnsiTheme="minorHAnsi"/>
              <w:noProof/>
              <w:sz w:val="22"/>
              <w:lang w:val="en-US"/>
            </w:rPr>
          </w:pPr>
          <w:hyperlink w:anchor="_Toc131679995" w:history="1">
            <w:r w:rsidR="002D3A76" w:rsidRPr="00494F80">
              <w:rPr>
                <w:rStyle w:val="Hipervnculo"/>
                <w:noProof/>
              </w:rPr>
              <w:t>3.7.3. Sitios alternativos</w:t>
            </w:r>
            <w:r w:rsidR="002D3A76">
              <w:rPr>
                <w:noProof/>
                <w:webHidden/>
              </w:rPr>
              <w:tab/>
            </w:r>
            <w:r w:rsidR="002D3A76">
              <w:rPr>
                <w:noProof/>
                <w:webHidden/>
              </w:rPr>
              <w:fldChar w:fldCharType="begin"/>
            </w:r>
            <w:r w:rsidR="002D3A76">
              <w:rPr>
                <w:noProof/>
                <w:webHidden/>
              </w:rPr>
              <w:instrText xml:space="preserve"> PAGEREF _Toc131679995 \h </w:instrText>
            </w:r>
            <w:r w:rsidR="002D3A76">
              <w:rPr>
                <w:noProof/>
                <w:webHidden/>
              </w:rPr>
            </w:r>
            <w:r w:rsidR="002D3A76">
              <w:rPr>
                <w:noProof/>
                <w:webHidden/>
              </w:rPr>
              <w:fldChar w:fldCharType="separate"/>
            </w:r>
            <w:r w:rsidR="00E35CBA">
              <w:rPr>
                <w:noProof/>
                <w:webHidden/>
              </w:rPr>
              <w:t>37</w:t>
            </w:r>
            <w:r w:rsidR="002D3A76">
              <w:rPr>
                <w:noProof/>
                <w:webHidden/>
              </w:rPr>
              <w:fldChar w:fldCharType="end"/>
            </w:r>
          </w:hyperlink>
        </w:p>
        <w:p w14:paraId="3764BA71" w14:textId="7491A20D" w:rsidR="002D3A76" w:rsidRDefault="001F24FE">
          <w:pPr>
            <w:pStyle w:val="TDC2"/>
            <w:rPr>
              <w:rFonts w:asciiTheme="minorHAnsi" w:eastAsiaTheme="minorEastAsia" w:hAnsiTheme="minorHAnsi"/>
              <w:noProof/>
              <w:sz w:val="22"/>
              <w:lang w:val="en-US"/>
            </w:rPr>
          </w:pPr>
          <w:hyperlink w:anchor="_Toc131679996" w:history="1">
            <w:r w:rsidR="002D3A76" w:rsidRPr="00494F80">
              <w:rPr>
                <w:rStyle w:val="Hipervnculo"/>
                <w:noProof/>
              </w:rPr>
              <w:t>3.8. Método Minisum para distancias euclidianas o método del centroide</w:t>
            </w:r>
            <w:r w:rsidR="002D3A76">
              <w:rPr>
                <w:noProof/>
                <w:webHidden/>
              </w:rPr>
              <w:tab/>
            </w:r>
            <w:r w:rsidR="002D3A76">
              <w:rPr>
                <w:noProof/>
                <w:webHidden/>
              </w:rPr>
              <w:fldChar w:fldCharType="begin"/>
            </w:r>
            <w:r w:rsidR="002D3A76">
              <w:rPr>
                <w:noProof/>
                <w:webHidden/>
              </w:rPr>
              <w:instrText xml:space="preserve"> PAGEREF _Toc131679996 \h </w:instrText>
            </w:r>
            <w:r w:rsidR="002D3A76">
              <w:rPr>
                <w:noProof/>
                <w:webHidden/>
              </w:rPr>
            </w:r>
            <w:r w:rsidR="002D3A76">
              <w:rPr>
                <w:noProof/>
                <w:webHidden/>
              </w:rPr>
              <w:fldChar w:fldCharType="separate"/>
            </w:r>
            <w:r w:rsidR="00E35CBA">
              <w:rPr>
                <w:noProof/>
                <w:webHidden/>
              </w:rPr>
              <w:t>37</w:t>
            </w:r>
            <w:r w:rsidR="002D3A76">
              <w:rPr>
                <w:noProof/>
                <w:webHidden/>
              </w:rPr>
              <w:fldChar w:fldCharType="end"/>
            </w:r>
          </w:hyperlink>
        </w:p>
        <w:p w14:paraId="2E5143BD" w14:textId="1026C2BB" w:rsidR="002D3A76" w:rsidRDefault="001F24FE">
          <w:pPr>
            <w:pStyle w:val="TDC2"/>
            <w:rPr>
              <w:rFonts w:asciiTheme="minorHAnsi" w:eastAsiaTheme="minorEastAsia" w:hAnsiTheme="minorHAnsi"/>
              <w:noProof/>
              <w:sz w:val="22"/>
              <w:lang w:val="en-US"/>
            </w:rPr>
          </w:pPr>
          <w:hyperlink w:anchor="_Toc131679997" w:history="1">
            <w:r w:rsidR="002D3A76" w:rsidRPr="00494F80">
              <w:rPr>
                <w:rStyle w:val="Hipervnculo"/>
                <w:noProof/>
              </w:rPr>
              <w:t>3.9. Método MINIMAX</w:t>
            </w:r>
            <w:r w:rsidR="002D3A76">
              <w:rPr>
                <w:noProof/>
                <w:webHidden/>
              </w:rPr>
              <w:tab/>
            </w:r>
            <w:r w:rsidR="002D3A76">
              <w:rPr>
                <w:noProof/>
                <w:webHidden/>
              </w:rPr>
              <w:fldChar w:fldCharType="begin"/>
            </w:r>
            <w:r w:rsidR="002D3A76">
              <w:rPr>
                <w:noProof/>
                <w:webHidden/>
              </w:rPr>
              <w:instrText xml:space="preserve"> PAGEREF _Toc131679997 \h </w:instrText>
            </w:r>
            <w:r w:rsidR="002D3A76">
              <w:rPr>
                <w:noProof/>
                <w:webHidden/>
              </w:rPr>
            </w:r>
            <w:r w:rsidR="002D3A76">
              <w:rPr>
                <w:noProof/>
                <w:webHidden/>
              </w:rPr>
              <w:fldChar w:fldCharType="separate"/>
            </w:r>
            <w:r w:rsidR="00E35CBA">
              <w:rPr>
                <w:noProof/>
                <w:webHidden/>
              </w:rPr>
              <w:t>39</w:t>
            </w:r>
            <w:r w:rsidR="002D3A76">
              <w:rPr>
                <w:noProof/>
                <w:webHidden/>
              </w:rPr>
              <w:fldChar w:fldCharType="end"/>
            </w:r>
          </w:hyperlink>
        </w:p>
        <w:p w14:paraId="7EA07675" w14:textId="58E25275" w:rsidR="002D3A76" w:rsidRDefault="001F24FE">
          <w:pPr>
            <w:pStyle w:val="TDC3"/>
            <w:rPr>
              <w:rFonts w:asciiTheme="minorHAnsi" w:eastAsiaTheme="minorEastAsia" w:hAnsiTheme="minorHAnsi"/>
              <w:noProof/>
              <w:sz w:val="22"/>
              <w:lang w:val="en-US"/>
            </w:rPr>
          </w:pPr>
          <w:hyperlink w:anchor="_Toc131679998" w:history="1">
            <w:r w:rsidR="002D3A76" w:rsidRPr="00494F80">
              <w:rPr>
                <w:rStyle w:val="Hipervnculo"/>
                <w:noProof/>
              </w:rPr>
              <w:t>3.9.1. Formulación del problema</w:t>
            </w:r>
            <w:r w:rsidR="002D3A76">
              <w:rPr>
                <w:noProof/>
                <w:webHidden/>
              </w:rPr>
              <w:tab/>
            </w:r>
            <w:r w:rsidR="002D3A76">
              <w:rPr>
                <w:noProof/>
                <w:webHidden/>
              </w:rPr>
              <w:fldChar w:fldCharType="begin"/>
            </w:r>
            <w:r w:rsidR="002D3A76">
              <w:rPr>
                <w:noProof/>
                <w:webHidden/>
              </w:rPr>
              <w:instrText xml:space="preserve"> PAGEREF _Toc131679998 \h </w:instrText>
            </w:r>
            <w:r w:rsidR="002D3A76">
              <w:rPr>
                <w:noProof/>
                <w:webHidden/>
              </w:rPr>
            </w:r>
            <w:r w:rsidR="002D3A76">
              <w:rPr>
                <w:noProof/>
                <w:webHidden/>
              </w:rPr>
              <w:fldChar w:fldCharType="separate"/>
            </w:r>
            <w:r w:rsidR="00E35CBA">
              <w:rPr>
                <w:noProof/>
                <w:webHidden/>
              </w:rPr>
              <w:t>39</w:t>
            </w:r>
            <w:r w:rsidR="002D3A76">
              <w:rPr>
                <w:noProof/>
                <w:webHidden/>
              </w:rPr>
              <w:fldChar w:fldCharType="end"/>
            </w:r>
          </w:hyperlink>
        </w:p>
        <w:p w14:paraId="6CED6DAC" w14:textId="166127AA" w:rsidR="002D3A76" w:rsidRDefault="001F24FE">
          <w:pPr>
            <w:pStyle w:val="TDC3"/>
            <w:rPr>
              <w:rFonts w:asciiTheme="minorHAnsi" w:eastAsiaTheme="minorEastAsia" w:hAnsiTheme="minorHAnsi"/>
              <w:noProof/>
              <w:sz w:val="22"/>
              <w:lang w:val="en-US"/>
            </w:rPr>
          </w:pPr>
          <w:hyperlink w:anchor="_Toc131679999" w:history="1">
            <w:r w:rsidR="002D3A76" w:rsidRPr="00494F80">
              <w:rPr>
                <w:rStyle w:val="Hipervnculo"/>
                <w:noProof/>
              </w:rPr>
              <w:t>3.9.2. Metodología del método minimax para distancias rectilíneas</w:t>
            </w:r>
            <w:r w:rsidR="002D3A76">
              <w:rPr>
                <w:noProof/>
                <w:webHidden/>
              </w:rPr>
              <w:tab/>
            </w:r>
            <w:r w:rsidR="002D3A76">
              <w:rPr>
                <w:noProof/>
                <w:webHidden/>
              </w:rPr>
              <w:fldChar w:fldCharType="begin"/>
            </w:r>
            <w:r w:rsidR="002D3A76">
              <w:rPr>
                <w:noProof/>
                <w:webHidden/>
              </w:rPr>
              <w:instrText xml:space="preserve"> PAGEREF _Toc131679999 \h </w:instrText>
            </w:r>
            <w:r w:rsidR="002D3A76">
              <w:rPr>
                <w:noProof/>
                <w:webHidden/>
              </w:rPr>
            </w:r>
            <w:r w:rsidR="002D3A76">
              <w:rPr>
                <w:noProof/>
                <w:webHidden/>
              </w:rPr>
              <w:fldChar w:fldCharType="separate"/>
            </w:r>
            <w:r w:rsidR="00E35CBA">
              <w:rPr>
                <w:noProof/>
                <w:webHidden/>
              </w:rPr>
              <w:t>40</w:t>
            </w:r>
            <w:r w:rsidR="002D3A76">
              <w:rPr>
                <w:noProof/>
                <w:webHidden/>
              </w:rPr>
              <w:fldChar w:fldCharType="end"/>
            </w:r>
          </w:hyperlink>
        </w:p>
        <w:p w14:paraId="6B955365" w14:textId="428220E7" w:rsidR="002D3A76" w:rsidRDefault="001F24FE">
          <w:pPr>
            <w:pStyle w:val="TDC2"/>
            <w:rPr>
              <w:rFonts w:asciiTheme="minorHAnsi" w:eastAsiaTheme="minorEastAsia" w:hAnsiTheme="minorHAnsi"/>
              <w:noProof/>
              <w:sz w:val="22"/>
              <w:lang w:val="en-US"/>
            </w:rPr>
          </w:pPr>
          <w:hyperlink w:anchor="_Toc131680000" w:history="1">
            <w:r w:rsidR="002D3A76" w:rsidRPr="00494F80">
              <w:rPr>
                <w:rStyle w:val="Hipervnculo"/>
                <w:noProof/>
              </w:rPr>
              <w:t>3.10. Método de localización discreta</w:t>
            </w:r>
            <w:r w:rsidR="002D3A76">
              <w:rPr>
                <w:noProof/>
                <w:webHidden/>
              </w:rPr>
              <w:tab/>
            </w:r>
            <w:r w:rsidR="002D3A76">
              <w:rPr>
                <w:noProof/>
                <w:webHidden/>
              </w:rPr>
              <w:fldChar w:fldCharType="begin"/>
            </w:r>
            <w:r w:rsidR="002D3A76">
              <w:rPr>
                <w:noProof/>
                <w:webHidden/>
              </w:rPr>
              <w:instrText xml:space="preserve"> PAGEREF _Toc131680000 \h </w:instrText>
            </w:r>
            <w:r w:rsidR="002D3A76">
              <w:rPr>
                <w:noProof/>
                <w:webHidden/>
              </w:rPr>
            </w:r>
            <w:r w:rsidR="002D3A76">
              <w:rPr>
                <w:noProof/>
                <w:webHidden/>
              </w:rPr>
              <w:fldChar w:fldCharType="separate"/>
            </w:r>
            <w:r w:rsidR="00E35CBA">
              <w:rPr>
                <w:noProof/>
                <w:webHidden/>
              </w:rPr>
              <w:t>40</w:t>
            </w:r>
            <w:r w:rsidR="002D3A76">
              <w:rPr>
                <w:noProof/>
                <w:webHidden/>
              </w:rPr>
              <w:fldChar w:fldCharType="end"/>
            </w:r>
          </w:hyperlink>
        </w:p>
        <w:p w14:paraId="5AAD49E4" w14:textId="7508BBDC" w:rsidR="002D3A76" w:rsidRDefault="001F24FE">
          <w:pPr>
            <w:pStyle w:val="TDC3"/>
            <w:rPr>
              <w:rFonts w:asciiTheme="minorHAnsi" w:eastAsiaTheme="minorEastAsia" w:hAnsiTheme="minorHAnsi"/>
              <w:noProof/>
              <w:sz w:val="22"/>
              <w:lang w:val="en-US"/>
            </w:rPr>
          </w:pPr>
          <w:hyperlink w:anchor="_Toc131680001" w:history="1">
            <w:r w:rsidR="002D3A76" w:rsidRPr="00494F80">
              <w:rPr>
                <w:rStyle w:val="Hipervnculo"/>
                <w:noProof/>
              </w:rPr>
              <w:t>3.10.1 Formulación del problema</w:t>
            </w:r>
            <w:r w:rsidR="002D3A76">
              <w:rPr>
                <w:noProof/>
                <w:webHidden/>
              </w:rPr>
              <w:tab/>
            </w:r>
            <w:r w:rsidR="002D3A76">
              <w:rPr>
                <w:noProof/>
                <w:webHidden/>
              </w:rPr>
              <w:fldChar w:fldCharType="begin"/>
            </w:r>
            <w:r w:rsidR="002D3A76">
              <w:rPr>
                <w:noProof/>
                <w:webHidden/>
              </w:rPr>
              <w:instrText xml:space="preserve"> PAGEREF _Toc131680001 \h </w:instrText>
            </w:r>
            <w:r w:rsidR="002D3A76">
              <w:rPr>
                <w:noProof/>
                <w:webHidden/>
              </w:rPr>
            </w:r>
            <w:r w:rsidR="002D3A76">
              <w:rPr>
                <w:noProof/>
                <w:webHidden/>
              </w:rPr>
              <w:fldChar w:fldCharType="separate"/>
            </w:r>
            <w:r w:rsidR="00E35CBA">
              <w:rPr>
                <w:noProof/>
                <w:webHidden/>
              </w:rPr>
              <w:t>41</w:t>
            </w:r>
            <w:r w:rsidR="002D3A76">
              <w:rPr>
                <w:noProof/>
                <w:webHidden/>
              </w:rPr>
              <w:fldChar w:fldCharType="end"/>
            </w:r>
          </w:hyperlink>
        </w:p>
        <w:p w14:paraId="44F8A7F0" w14:textId="2546F0B2" w:rsidR="002D3A76" w:rsidRDefault="001F24FE">
          <w:pPr>
            <w:pStyle w:val="TDC2"/>
            <w:rPr>
              <w:rFonts w:asciiTheme="minorHAnsi" w:eastAsiaTheme="minorEastAsia" w:hAnsiTheme="minorHAnsi"/>
              <w:noProof/>
              <w:sz w:val="22"/>
              <w:lang w:val="en-US"/>
            </w:rPr>
          </w:pPr>
          <w:hyperlink w:anchor="_Toc131680002" w:history="1">
            <w:r w:rsidR="002D3A76" w:rsidRPr="00494F80">
              <w:rPr>
                <w:rStyle w:val="Hipervnculo"/>
                <w:noProof/>
              </w:rPr>
              <w:t>3.11. Análisis de Operación</w:t>
            </w:r>
            <w:r w:rsidR="002D3A76">
              <w:rPr>
                <w:noProof/>
                <w:webHidden/>
              </w:rPr>
              <w:tab/>
            </w:r>
            <w:r w:rsidR="002D3A76">
              <w:rPr>
                <w:noProof/>
                <w:webHidden/>
              </w:rPr>
              <w:fldChar w:fldCharType="begin"/>
            </w:r>
            <w:r w:rsidR="002D3A76">
              <w:rPr>
                <w:noProof/>
                <w:webHidden/>
              </w:rPr>
              <w:instrText xml:space="preserve"> PAGEREF _Toc131680002 \h </w:instrText>
            </w:r>
            <w:r w:rsidR="002D3A76">
              <w:rPr>
                <w:noProof/>
                <w:webHidden/>
              </w:rPr>
            </w:r>
            <w:r w:rsidR="002D3A76">
              <w:rPr>
                <w:noProof/>
                <w:webHidden/>
              </w:rPr>
              <w:fldChar w:fldCharType="separate"/>
            </w:r>
            <w:r w:rsidR="00E35CBA">
              <w:rPr>
                <w:noProof/>
                <w:webHidden/>
              </w:rPr>
              <w:t>41</w:t>
            </w:r>
            <w:r w:rsidR="002D3A76">
              <w:rPr>
                <w:noProof/>
                <w:webHidden/>
              </w:rPr>
              <w:fldChar w:fldCharType="end"/>
            </w:r>
          </w:hyperlink>
        </w:p>
        <w:p w14:paraId="124F828C" w14:textId="575BB12B" w:rsidR="002D3A76" w:rsidRDefault="001F24FE">
          <w:pPr>
            <w:pStyle w:val="TDC2"/>
            <w:rPr>
              <w:rFonts w:asciiTheme="minorHAnsi" w:eastAsiaTheme="minorEastAsia" w:hAnsiTheme="minorHAnsi"/>
              <w:noProof/>
              <w:sz w:val="22"/>
              <w:lang w:val="en-US"/>
            </w:rPr>
          </w:pPr>
          <w:hyperlink w:anchor="_Toc131680003" w:history="1">
            <w:r w:rsidR="002D3A76" w:rsidRPr="00494F80">
              <w:rPr>
                <w:rStyle w:val="Hipervnculo"/>
                <w:noProof/>
              </w:rPr>
              <w:t>3.12. Diagrama de Flujo.</w:t>
            </w:r>
            <w:r w:rsidR="002D3A76">
              <w:rPr>
                <w:noProof/>
                <w:webHidden/>
              </w:rPr>
              <w:tab/>
            </w:r>
            <w:r w:rsidR="002D3A76">
              <w:rPr>
                <w:noProof/>
                <w:webHidden/>
              </w:rPr>
              <w:fldChar w:fldCharType="begin"/>
            </w:r>
            <w:r w:rsidR="002D3A76">
              <w:rPr>
                <w:noProof/>
                <w:webHidden/>
              </w:rPr>
              <w:instrText xml:space="preserve"> PAGEREF _Toc131680003 \h </w:instrText>
            </w:r>
            <w:r w:rsidR="002D3A76">
              <w:rPr>
                <w:noProof/>
                <w:webHidden/>
              </w:rPr>
            </w:r>
            <w:r w:rsidR="002D3A76">
              <w:rPr>
                <w:noProof/>
                <w:webHidden/>
              </w:rPr>
              <w:fldChar w:fldCharType="separate"/>
            </w:r>
            <w:r w:rsidR="00E35CBA">
              <w:rPr>
                <w:noProof/>
                <w:webHidden/>
              </w:rPr>
              <w:t>42</w:t>
            </w:r>
            <w:r w:rsidR="002D3A76">
              <w:rPr>
                <w:noProof/>
                <w:webHidden/>
              </w:rPr>
              <w:fldChar w:fldCharType="end"/>
            </w:r>
          </w:hyperlink>
        </w:p>
        <w:p w14:paraId="0F4FFEF7" w14:textId="56711241" w:rsidR="002D3A76" w:rsidRDefault="001F24FE">
          <w:pPr>
            <w:pStyle w:val="TDC3"/>
            <w:rPr>
              <w:rFonts w:asciiTheme="minorHAnsi" w:eastAsiaTheme="minorEastAsia" w:hAnsiTheme="minorHAnsi"/>
              <w:noProof/>
              <w:sz w:val="22"/>
              <w:lang w:val="en-US"/>
            </w:rPr>
          </w:pPr>
          <w:hyperlink w:anchor="_Toc131680004" w:history="1">
            <w:r w:rsidR="002D3A76" w:rsidRPr="00494F80">
              <w:rPr>
                <w:rStyle w:val="Hipervnculo"/>
                <w:noProof/>
              </w:rPr>
              <w:t>3.12.1. Ventajas al utilizar los Diagramas de Flujo.</w:t>
            </w:r>
            <w:r w:rsidR="002D3A76">
              <w:rPr>
                <w:noProof/>
                <w:webHidden/>
              </w:rPr>
              <w:tab/>
            </w:r>
            <w:r w:rsidR="002D3A76">
              <w:rPr>
                <w:noProof/>
                <w:webHidden/>
              </w:rPr>
              <w:fldChar w:fldCharType="begin"/>
            </w:r>
            <w:r w:rsidR="002D3A76">
              <w:rPr>
                <w:noProof/>
                <w:webHidden/>
              </w:rPr>
              <w:instrText xml:space="preserve"> PAGEREF _Toc131680004 \h </w:instrText>
            </w:r>
            <w:r w:rsidR="002D3A76">
              <w:rPr>
                <w:noProof/>
                <w:webHidden/>
              </w:rPr>
            </w:r>
            <w:r w:rsidR="002D3A76">
              <w:rPr>
                <w:noProof/>
                <w:webHidden/>
              </w:rPr>
              <w:fldChar w:fldCharType="separate"/>
            </w:r>
            <w:r w:rsidR="00E35CBA">
              <w:rPr>
                <w:noProof/>
                <w:webHidden/>
              </w:rPr>
              <w:t>42</w:t>
            </w:r>
            <w:r w:rsidR="002D3A76">
              <w:rPr>
                <w:noProof/>
                <w:webHidden/>
              </w:rPr>
              <w:fldChar w:fldCharType="end"/>
            </w:r>
          </w:hyperlink>
        </w:p>
        <w:p w14:paraId="0AF515DC" w14:textId="17AEDA64" w:rsidR="002D3A76" w:rsidRDefault="001F24FE">
          <w:pPr>
            <w:pStyle w:val="TDC2"/>
            <w:rPr>
              <w:rFonts w:asciiTheme="minorHAnsi" w:eastAsiaTheme="minorEastAsia" w:hAnsiTheme="minorHAnsi"/>
              <w:noProof/>
              <w:sz w:val="22"/>
              <w:lang w:val="en-US"/>
            </w:rPr>
          </w:pPr>
          <w:hyperlink w:anchor="_Toc131680005" w:history="1">
            <w:r w:rsidR="002D3A76" w:rsidRPr="00494F80">
              <w:rPr>
                <w:rStyle w:val="Hipervnculo"/>
                <w:noProof/>
              </w:rPr>
              <w:t>3.13. Manejo de materiales y equipo</w:t>
            </w:r>
            <w:r w:rsidR="002D3A76">
              <w:rPr>
                <w:noProof/>
                <w:webHidden/>
              </w:rPr>
              <w:tab/>
            </w:r>
            <w:r w:rsidR="002D3A76">
              <w:rPr>
                <w:noProof/>
                <w:webHidden/>
              </w:rPr>
              <w:fldChar w:fldCharType="begin"/>
            </w:r>
            <w:r w:rsidR="002D3A76">
              <w:rPr>
                <w:noProof/>
                <w:webHidden/>
              </w:rPr>
              <w:instrText xml:space="preserve"> PAGEREF _Toc131680005 \h </w:instrText>
            </w:r>
            <w:r w:rsidR="002D3A76">
              <w:rPr>
                <w:noProof/>
                <w:webHidden/>
              </w:rPr>
            </w:r>
            <w:r w:rsidR="002D3A76">
              <w:rPr>
                <w:noProof/>
                <w:webHidden/>
              </w:rPr>
              <w:fldChar w:fldCharType="separate"/>
            </w:r>
            <w:r w:rsidR="00E35CBA">
              <w:rPr>
                <w:noProof/>
                <w:webHidden/>
              </w:rPr>
              <w:t>43</w:t>
            </w:r>
            <w:r w:rsidR="002D3A76">
              <w:rPr>
                <w:noProof/>
                <w:webHidden/>
              </w:rPr>
              <w:fldChar w:fldCharType="end"/>
            </w:r>
          </w:hyperlink>
        </w:p>
        <w:p w14:paraId="77546160" w14:textId="62EE1300" w:rsidR="002D3A76" w:rsidRDefault="001F24FE">
          <w:pPr>
            <w:pStyle w:val="TDC3"/>
            <w:rPr>
              <w:rFonts w:asciiTheme="minorHAnsi" w:eastAsiaTheme="minorEastAsia" w:hAnsiTheme="minorHAnsi"/>
              <w:noProof/>
              <w:sz w:val="22"/>
              <w:lang w:val="en-US"/>
            </w:rPr>
          </w:pPr>
          <w:hyperlink w:anchor="_Toc131680006" w:history="1">
            <w:r w:rsidR="002D3A76" w:rsidRPr="00494F80">
              <w:rPr>
                <w:rStyle w:val="Hipervnculo"/>
                <w:noProof/>
              </w:rPr>
              <w:t>3.13.1. Inventario de Materiales y equipo</w:t>
            </w:r>
            <w:r w:rsidR="002D3A76">
              <w:rPr>
                <w:noProof/>
                <w:webHidden/>
              </w:rPr>
              <w:tab/>
            </w:r>
            <w:r w:rsidR="002D3A76">
              <w:rPr>
                <w:noProof/>
                <w:webHidden/>
              </w:rPr>
              <w:fldChar w:fldCharType="begin"/>
            </w:r>
            <w:r w:rsidR="002D3A76">
              <w:rPr>
                <w:noProof/>
                <w:webHidden/>
              </w:rPr>
              <w:instrText xml:space="preserve"> PAGEREF _Toc131680006 \h </w:instrText>
            </w:r>
            <w:r w:rsidR="002D3A76">
              <w:rPr>
                <w:noProof/>
                <w:webHidden/>
              </w:rPr>
            </w:r>
            <w:r w:rsidR="002D3A76">
              <w:rPr>
                <w:noProof/>
                <w:webHidden/>
              </w:rPr>
              <w:fldChar w:fldCharType="separate"/>
            </w:r>
            <w:r w:rsidR="00E35CBA">
              <w:rPr>
                <w:noProof/>
                <w:webHidden/>
              </w:rPr>
              <w:t>43</w:t>
            </w:r>
            <w:r w:rsidR="002D3A76">
              <w:rPr>
                <w:noProof/>
                <w:webHidden/>
              </w:rPr>
              <w:fldChar w:fldCharType="end"/>
            </w:r>
          </w:hyperlink>
        </w:p>
        <w:p w14:paraId="7B289283" w14:textId="61DFDDFE" w:rsidR="002D3A76" w:rsidRDefault="001F24FE">
          <w:pPr>
            <w:pStyle w:val="TDC2"/>
            <w:rPr>
              <w:rFonts w:asciiTheme="minorHAnsi" w:eastAsiaTheme="minorEastAsia" w:hAnsiTheme="minorHAnsi"/>
              <w:noProof/>
              <w:sz w:val="22"/>
              <w:lang w:val="en-US"/>
            </w:rPr>
          </w:pPr>
          <w:hyperlink w:anchor="_Toc131680007" w:history="1">
            <w:r w:rsidR="002D3A76" w:rsidRPr="00494F80">
              <w:rPr>
                <w:rStyle w:val="Hipervnculo"/>
                <w:noProof/>
              </w:rPr>
              <w:t>3.14. Distribución de planta</w:t>
            </w:r>
            <w:r w:rsidR="002D3A76">
              <w:rPr>
                <w:noProof/>
                <w:webHidden/>
              </w:rPr>
              <w:tab/>
            </w:r>
            <w:r w:rsidR="002D3A76">
              <w:rPr>
                <w:noProof/>
                <w:webHidden/>
              </w:rPr>
              <w:fldChar w:fldCharType="begin"/>
            </w:r>
            <w:r w:rsidR="002D3A76">
              <w:rPr>
                <w:noProof/>
                <w:webHidden/>
              </w:rPr>
              <w:instrText xml:space="preserve"> PAGEREF _Toc131680007 \h </w:instrText>
            </w:r>
            <w:r w:rsidR="002D3A76">
              <w:rPr>
                <w:noProof/>
                <w:webHidden/>
              </w:rPr>
            </w:r>
            <w:r w:rsidR="002D3A76">
              <w:rPr>
                <w:noProof/>
                <w:webHidden/>
              </w:rPr>
              <w:fldChar w:fldCharType="separate"/>
            </w:r>
            <w:r w:rsidR="00E35CBA">
              <w:rPr>
                <w:noProof/>
                <w:webHidden/>
              </w:rPr>
              <w:t>43</w:t>
            </w:r>
            <w:r w:rsidR="002D3A76">
              <w:rPr>
                <w:noProof/>
                <w:webHidden/>
              </w:rPr>
              <w:fldChar w:fldCharType="end"/>
            </w:r>
          </w:hyperlink>
        </w:p>
        <w:p w14:paraId="5E89A87E" w14:textId="3C9D2CF5" w:rsidR="002D3A76" w:rsidRDefault="001F24FE">
          <w:pPr>
            <w:pStyle w:val="TDC3"/>
            <w:rPr>
              <w:rFonts w:asciiTheme="minorHAnsi" w:eastAsiaTheme="minorEastAsia" w:hAnsiTheme="minorHAnsi"/>
              <w:noProof/>
              <w:sz w:val="22"/>
              <w:lang w:val="en-US"/>
            </w:rPr>
          </w:pPr>
          <w:hyperlink w:anchor="_Toc131680008" w:history="1">
            <w:r w:rsidR="002D3A76" w:rsidRPr="00494F80">
              <w:rPr>
                <w:rStyle w:val="Hipervnculo"/>
                <w:noProof/>
              </w:rPr>
              <w:t>3.14.1 Objetivo de la distribución de planta</w:t>
            </w:r>
            <w:r w:rsidR="002D3A76">
              <w:rPr>
                <w:noProof/>
                <w:webHidden/>
              </w:rPr>
              <w:tab/>
            </w:r>
            <w:r w:rsidR="002D3A76">
              <w:rPr>
                <w:noProof/>
                <w:webHidden/>
              </w:rPr>
              <w:fldChar w:fldCharType="begin"/>
            </w:r>
            <w:r w:rsidR="002D3A76">
              <w:rPr>
                <w:noProof/>
                <w:webHidden/>
              </w:rPr>
              <w:instrText xml:space="preserve"> PAGEREF _Toc131680008 \h </w:instrText>
            </w:r>
            <w:r w:rsidR="002D3A76">
              <w:rPr>
                <w:noProof/>
                <w:webHidden/>
              </w:rPr>
            </w:r>
            <w:r w:rsidR="002D3A76">
              <w:rPr>
                <w:noProof/>
                <w:webHidden/>
              </w:rPr>
              <w:fldChar w:fldCharType="separate"/>
            </w:r>
            <w:r w:rsidR="00E35CBA">
              <w:rPr>
                <w:noProof/>
                <w:webHidden/>
              </w:rPr>
              <w:t>44</w:t>
            </w:r>
            <w:r w:rsidR="002D3A76">
              <w:rPr>
                <w:noProof/>
                <w:webHidden/>
              </w:rPr>
              <w:fldChar w:fldCharType="end"/>
            </w:r>
          </w:hyperlink>
        </w:p>
        <w:p w14:paraId="6211E22E" w14:textId="5494B4BD" w:rsidR="002D3A76" w:rsidRDefault="001F24FE">
          <w:pPr>
            <w:pStyle w:val="TDC3"/>
            <w:rPr>
              <w:rFonts w:asciiTheme="minorHAnsi" w:eastAsiaTheme="minorEastAsia" w:hAnsiTheme="minorHAnsi"/>
              <w:noProof/>
              <w:sz w:val="22"/>
              <w:lang w:val="en-US"/>
            </w:rPr>
          </w:pPr>
          <w:hyperlink w:anchor="_Toc131680009" w:history="1">
            <w:r w:rsidR="002D3A76" w:rsidRPr="00494F80">
              <w:rPr>
                <w:rStyle w:val="Hipervnculo"/>
                <w:noProof/>
              </w:rPr>
              <w:t>3.14.2. Tipos de distribución de planta</w:t>
            </w:r>
            <w:r w:rsidR="002D3A76">
              <w:rPr>
                <w:noProof/>
                <w:webHidden/>
              </w:rPr>
              <w:tab/>
            </w:r>
            <w:r w:rsidR="002D3A76">
              <w:rPr>
                <w:noProof/>
                <w:webHidden/>
              </w:rPr>
              <w:fldChar w:fldCharType="begin"/>
            </w:r>
            <w:r w:rsidR="002D3A76">
              <w:rPr>
                <w:noProof/>
                <w:webHidden/>
              </w:rPr>
              <w:instrText xml:space="preserve"> PAGEREF _Toc131680009 \h </w:instrText>
            </w:r>
            <w:r w:rsidR="002D3A76">
              <w:rPr>
                <w:noProof/>
                <w:webHidden/>
              </w:rPr>
            </w:r>
            <w:r w:rsidR="002D3A76">
              <w:rPr>
                <w:noProof/>
                <w:webHidden/>
              </w:rPr>
              <w:fldChar w:fldCharType="separate"/>
            </w:r>
            <w:r w:rsidR="00E35CBA">
              <w:rPr>
                <w:noProof/>
                <w:webHidden/>
              </w:rPr>
              <w:t>44</w:t>
            </w:r>
            <w:r w:rsidR="002D3A76">
              <w:rPr>
                <w:noProof/>
                <w:webHidden/>
              </w:rPr>
              <w:fldChar w:fldCharType="end"/>
            </w:r>
          </w:hyperlink>
        </w:p>
        <w:p w14:paraId="631EFAF1" w14:textId="3F7A97DF" w:rsidR="002D3A76" w:rsidRDefault="001F24FE">
          <w:pPr>
            <w:pStyle w:val="TDC2"/>
            <w:rPr>
              <w:rFonts w:asciiTheme="minorHAnsi" w:eastAsiaTheme="minorEastAsia" w:hAnsiTheme="minorHAnsi"/>
              <w:noProof/>
              <w:sz w:val="22"/>
              <w:lang w:val="en-US"/>
            </w:rPr>
          </w:pPr>
          <w:hyperlink w:anchor="_Toc131680010" w:history="1">
            <w:r w:rsidR="002D3A76" w:rsidRPr="00494F80">
              <w:rPr>
                <w:rStyle w:val="Hipervnculo"/>
                <w:noProof/>
              </w:rPr>
              <w:t>3.15. Método SLP</w:t>
            </w:r>
            <w:r w:rsidR="002D3A76">
              <w:rPr>
                <w:noProof/>
                <w:webHidden/>
              </w:rPr>
              <w:tab/>
            </w:r>
            <w:r w:rsidR="002D3A76">
              <w:rPr>
                <w:noProof/>
                <w:webHidden/>
              </w:rPr>
              <w:fldChar w:fldCharType="begin"/>
            </w:r>
            <w:r w:rsidR="002D3A76">
              <w:rPr>
                <w:noProof/>
                <w:webHidden/>
              </w:rPr>
              <w:instrText xml:space="preserve"> PAGEREF _Toc131680010 \h </w:instrText>
            </w:r>
            <w:r w:rsidR="002D3A76">
              <w:rPr>
                <w:noProof/>
                <w:webHidden/>
              </w:rPr>
            </w:r>
            <w:r w:rsidR="002D3A76">
              <w:rPr>
                <w:noProof/>
                <w:webHidden/>
              </w:rPr>
              <w:fldChar w:fldCharType="separate"/>
            </w:r>
            <w:r w:rsidR="00E35CBA">
              <w:rPr>
                <w:noProof/>
                <w:webHidden/>
              </w:rPr>
              <w:t>48</w:t>
            </w:r>
            <w:r w:rsidR="002D3A76">
              <w:rPr>
                <w:noProof/>
                <w:webHidden/>
              </w:rPr>
              <w:fldChar w:fldCharType="end"/>
            </w:r>
          </w:hyperlink>
        </w:p>
        <w:p w14:paraId="368DCF89" w14:textId="2D0EAE11" w:rsidR="002D3A76" w:rsidRDefault="001F24FE">
          <w:pPr>
            <w:pStyle w:val="TDC3"/>
            <w:rPr>
              <w:rFonts w:asciiTheme="minorHAnsi" w:eastAsiaTheme="minorEastAsia" w:hAnsiTheme="minorHAnsi"/>
              <w:noProof/>
              <w:sz w:val="22"/>
              <w:lang w:val="en-US"/>
            </w:rPr>
          </w:pPr>
          <w:hyperlink w:anchor="_Toc131680011" w:history="1">
            <w:r w:rsidR="002D3A76" w:rsidRPr="00494F80">
              <w:rPr>
                <w:rStyle w:val="Hipervnculo"/>
                <w:noProof/>
              </w:rPr>
              <w:t>3.15.1. Planificación sistemática de la distribución de planta</w:t>
            </w:r>
            <w:r w:rsidR="002D3A76">
              <w:rPr>
                <w:noProof/>
                <w:webHidden/>
              </w:rPr>
              <w:tab/>
            </w:r>
            <w:r w:rsidR="002D3A76">
              <w:rPr>
                <w:noProof/>
                <w:webHidden/>
              </w:rPr>
              <w:fldChar w:fldCharType="begin"/>
            </w:r>
            <w:r w:rsidR="002D3A76">
              <w:rPr>
                <w:noProof/>
                <w:webHidden/>
              </w:rPr>
              <w:instrText xml:space="preserve"> PAGEREF _Toc131680011 \h </w:instrText>
            </w:r>
            <w:r w:rsidR="002D3A76">
              <w:rPr>
                <w:noProof/>
                <w:webHidden/>
              </w:rPr>
            </w:r>
            <w:r w:rsidR="002D3A76">
              <w:rPr>
                <w:noProof/>
                <w:webHidden/>
              </w:rPr>
              <w:fldChar w:fldCharType="separate"/>
            </w:r>
            <w:r w:rsidR="00E35CBA">
              <w:rPr>
                <w:noProof/>
                <w:webHidden/>
              </w:rPr>
              <w:t>48</w:t>
            </w:r>
            <w:r w:rsidR="002D3A76">
              <w:rPr>
                <w:noProof/>
                <w:webHidden/>
              </w:rPr>
              <w:fldChar w:fldCharType="end"/>
            </w:r>
          </w:hyperlink>
        </w:p>
        <w:p w14:paraId="795F8864" w14:textId="6ACA2535" w:rsidR="002D3A76" w:rsidRDefault="001F24FE">
          <w:pPr>
            <w:pStyle w:val="TDC3"/>
            <w:rPr>
              <w:rFonts w:asciiTheme="minorHAnsi" w:eastAsiaTheme="minorEastAsia" w:hAnsiTheme="minorHAnsi"/>
              <w:noProof/>
              <w:sz w:val="22"/>
              <w:lang w:val="en-US"/>
            </w:rPr>
          </w:pPr>
          <w:hyperlink w:anchor="_Toc131680012" w:history="1">
            <w:r w:rsidR="002D3A76" w:rsidRPr="00494F80">
              <w:rPr>
                <w:rStyle w:val="Hipervnculo"/>
                <w:noProof/>
              </w:rPr>
              <w:t>3.15.2. Datos básicos de consumo para la planeación de la organización</w:t>
            </w:r>
            <w:r w:rsidR="002D3A76">
              <w:rPr>
                <w:noProof/>
                <w:webHidden/>
              </w:rPr>
              <w:tab/>
            </w:r>
            <w:r w:rsidR="002D3A76">
              <w:rPr>
                <w:noProof/>
                <w:webHidden/>
              </w:rPr>
              <w:fldChar w:fldCharType="begin"/>
            </w:r>
            <w:r w:rsidR="002D3A76">
              <w:rPr>
                <w:noProof/>
                <w:webHidden/>
              </w:rPr>
              <w:instrText xml:space="preserve"> PAGEREF _Toc131680012 \h </w:instrText>
            </w:r>
            <w:r w:rsidR="002D3A76">
              <w:rPr>
                <w:noProof/>
                <w:webHidden/>
              </w:rPr>
            </w:r>
            <w:r w:rsidR="002D3A76">
              <w:rPr>
                <w:noProof/>
                <w:webHidden/>
              </w:rPr>
              <w:fldChar w:fldCharType="separate"/>
            </w:r>
            <w:r w:rsidR="00E35CBA">
              <w:rPr>
                <w:noProof/>
                <w:webHidden/>
              </w:rPr>
              <w:t>50</w:t>
            </w:r>
            <w:r w:rsidR="002D3A76">
              <w:rPr>
                <w:noProof/>
                <w:webHidden/>
              </w:rPr>
              <w:fldChar w:fldCharType="end"/>
            </w:r>
          </w:hyperlink>
        </w:p>
        <w:p w14:paraId="61006B6C" w14:textId="4597CAB2" w:rsidR="002D3A76" w:rsidRDefault="001F24FE">
          <w:pPr>
            <w:pStyle w:val="TDC2"/>
            <w:rPr>
              <w:rFonts w:asciiTheme="minorHAnsi" w:eastAsiaTheme="minorEastAsia" w:hAnsiTheme="minorHAnsi"/>
              <w:noProof/>
              <w:sz w:val="22"/>
              <w:lang w:val="en-US"/>
            </w:rPr>
          </w:pPr>
          <w:hyperlink w:anchor="_Toc131680013" w:history="1">
            <w:r w:rsidR="002D3A76" w:rsidRPr="00494F80">
              <w:rPr>
                <w:rStyle w:val="Hipervnculo"/>
                <w:noProof/>
              </w:rPr>
              <w:t>3.16. Carta de DE-A</w:t>
            </w:r>
            <w:r w:rsidR="002D3A76">
              <w:rPr>
                <w:noProof/>
                <w:webHidden/>
              </w:rPr>
              <w:tab/>
            </w:r>
            <w:r w:rsidR="002D3A76">
              <w:rPr>
                <w:noProof/>
                <w:webHidden/>
              </w:rPr>
              <w:fldChar w:fldCharType="begin"/>
            </w:r>
            <w:r w:rsidR="002D3A76">
              <w:rPr>
                <w:noProof/>
                <w:webHidden/>
              </w:rPr>
              <w:instrText xml:space="preserve"> PAGEREF _Toc131680013 \h </w:instrText>
            </w:r>
            <w:r w:rsidR="002D3A76">
              <w:rPr>
                <w:noProof/>
                <w:webHidden/>
              </w:rPr>
            </w:r>
            <w:r w:rsidR="002D3A76">
              <w:rPr>
                <w:noProof/>
                <w:webHidden/>
              </w:rPr>
              <w:fldChar w:fldCharType="separate"/>
            </w:r>
            <w:r w:rsidR="00E35CBA">
              <w:rPr>
                <w:noProof/>
                <w:webHidden/>
              </w:rPr>
              <w:t>51</w:t>
            </w:r>
            <w:r w:rsidR="002D3A76">
              <w:rPr>
                <w:noProof/>
                <w:webHidden/>
              </w:rPr>
              <w:fldChar w:fldCharType="end"/>
            </w:r>
          </w:hyperlink>
        </w:p>
        <w:p w14:paraId="6825FB41" w14:textId="1F52B52A" w:rsidR="002D3A76" w:rsidRDefault="001F24FE">
          <w:pPr>
            <w:pStyle w:val="TDC2"/>
            <w:rPr>
              <w:rFonts w:asciiTheme="minorHAnsi" w:eastAsiaTheme="minorEastAsia" w:hAnsiTheme="minorHAnsi"/>
              <w:noProof/>
              <w:sz w:val="22"/>
              <w:lang w:val="en-US"/>
            </w:rPr>
          </w:pPr>
          <w:hyperlink w:anchor="_Toc131680014" w:history="1">
            <w:r w:rsidR="002D3A76" w:rsidRPr="00494F80">
              <w:rPr>
                <w:rStyle w:val="Hipervnculo"/>
                <w:noProof/>
              </w:rPr>
              <w:t>3.17. Diagrama de relación de actividades</w:t>
            </w:r>
            <w:r w:rsidR="002D3A76">
              <w:rPr>
                <w:noProof/>
                <w:webHidden/>
              </w:rPr>
              <w:tab/>
            </w:r>
            <w:r w:rsidR="002D3A76">
              <w:rPr>
                <w:noProof/>
                <w:webHidden/>
              </w:rPr>
              <w:fldChar w:fldCharType="begin"/>
            </w:r>
            <w:r w:rsidR="002D3A76">
              <w:rPr>
                <w:noProof/>
                <w:webHidden/>
              </w:rPr>
              <w:instrText xml:space="preserve"> PAGEREF _Toc131680014 \h </w:instrText>
            </w:r>
            <w:r w:rsidR="002D3A76">
              <w:rPr>
                <w:noProof/>
                <w:webHidden/>
              </w:rPr>
            </w:r>
            <w:r w:rsidR="002D3A76">
              <w:rPr>
                <w:noProof/>
                <w:webHidden/>
              </w:rPr>
              <w:fldChar w:fldCharType="separate"/>
            </w:r>
            <w:r w:rsidR="00E35CBA">
              <w:rPr>
                <w:noProof/>
                <w:webHidden/>
              </w:rPr>
              <w:t>51</w:t>
            </w:r>
            <w:r w:rsidR="002D3A76">
              <w:rPr>
                <w:noProof/>
                <w:webHidden/>
              </w:rPr>
              <w:fldChar w:fldCharType="end"/>
            </w:r>
          </w:hyperlink>
        </w:p>
        <w:p w14:paraId="1424D178" w14:textId="76C86274" w:rsidR="002D3A76" w:rsidRDefault="001F24FE">
          <w:pPr>
            <w:pStyle w:val="TDC3"/>
            <w:rPr>
              <w:rFonts w:asciiTheme="minorHAnsi" w:eastAsiaTheme="minorEastAsia" w:hAnsiTheme="minorHAnsi"/>
              <w:noProof/>
              <w:sz w:val="22"/>
              <w:lang w:val="en-US"/>
            </w:rPr>
          </w:pPr>
          <w:hyperlink w:anchor="_Toc131680015" w:history="1">
            <w:r w:rsidR="002D3A76" w:rsidRPr="00494F80">
              <w:rPr>
                <w:rStyle w:val="Hipervnculo"/>
                <w:noProof/>
              </w:rPr>
              <w:t>3.16.1. Procedimiento para desarrollar un diagrama de relación de actividades</w:t>
            </w:r>
            <w:r w:rsidR="002D3A76">
              <w:rPr>
                <w:noProof/>
                <w:webHidden/>
              </w:rPr>
              <w:tab/>
            </w:r>
            <w:r w:rsidR="002D3A76">
              <w:rPr>
                <w:noProof/>
                <w:webHidden/>
              </w:rPr>
              <w:fldChar w:fldCharType="begin"/>
            </w:r>
            <w:r w:rsidR="002D3A76">
              <w:rPr>
                <w:noProof/>
                <w:webHidden/>
              </w:rPr>
              <w:instrText xml:space="preserve"> PAGEREF _Toc131680015 \h </w:instrText>
            </w:r>
            <w:r w:rsidR="002D3A76">
              <w:rPr>
                <w:noProof/>
                <w:webHidden/>
              </w:rPr>
            </w:r>
            <w:r w:rsidR="002D3A76">
              <w:rPr>
                <w:noProof/>
                <w:webHidden/>
              </w:rPr>
              <w:fldChar w:fldCharType="separate"/>
            </w:r>
            <w:r w:rsidR="00E35CBA">
              <w:rPr>
                <w:noProof/>
                <w:webHidden/>
              </w:rPr>
              <w:t>52</w:t>
            </w:r>
            <w:r w:rsidR="002D3A76">
              <w:rPr>
                <w:noProof/>
                <w:webHidden/>
              </w:rPr>
              <w:fldChar w:fldCharType="end"/>
            </w:r>
          </w:hyperlink>
        </w:p>
        <w:p w14:paraId="6384AECD" w14:textId="047D8DAF" w:rsidR="002D3A76" w:rsidRDefault="001F24FE">
          <w:pPr>
            <w:pStyle w:val="TDC3"/>
            <w:rPr>
              <w:rFonts w:asciiTheme="minorHAnsi" w:eastAsiaTheme="minorEastAsia" w:hAnsiTheme="minorHAnsi"/>
              <w:noProof/>
              <w:sz w:val="22"/>
              <w:lang w:val="en-US"/>
            </w:rPr>
          </w:pPr>
          <w:hyperlink w:anchor="_Toc131680016" w:history="1">
            <w:r w:rsidR="002D3A76" w:rsidRPr="00494F80">
              <w:rPr>
                <w:rStyle w:val="Hipervnculo"/>
                <w:noProof/>
              </w:rPr>
              <w:t>3.16.2. Determinación del código de relación</w:t>
            </w:r>
            <w:r w:rsidR="002D3A76">
              <w:rPr>
                <w:noProof/>
                <w:webHidden/>
              </w:rPr>
              <w:tab/>
            </w:r>
            <w:r w:rsidR="002D3A76">
              <w:rPr>
                <w:noProof/>
                <w:webHidden/>
              </w:rPr>
              <w:fldChar w:fldCharType="begin"/>
            </w:r>
            <w:r w:rsidR="002D3A76">
              <w:rPr>
                <w:noProof/>
                <w:webHidden/>
              </w:rPr>
              <w:instrText xml:space="preserve"> PAGEREF _Toc131680016 \h </w:instrText>
            </w:r>
            <w:r w:rsidR="002D3A76">
              <w:rPr>
                <w:noProof/>
                <w:webHidden/>
              </w:rPr>
            </w:r>
            <w:r w:rsidR="002D3A76">
              <w:rPr>
                <w:noProof/>
                <w:webHidden/>
              </w:rPr>
              <w:fldChar w:fldCharType="separate"/>
            </w:r>
            <w:r w:rsidR="00E35CBA">
              <w:rPr>
                <w:noProof/>
                <w:webHidden/>
              </w:rPr>
              <w:t>54</w:t>
            </w:r>
            <w:r w:rsidR="002D3A76">
              <w:rPr>
                <w:noProof/>
                <w:webHidden/>
              </w:rPr>
              <w:fldChar w:fldCharType="end"/>
            </w:r>
          </w:hyperlink>
        </w:p>
        <w:p w14:paraId="7432CFE0" w14:textId="343A7C8C" w:rsidR="002D3A76" w:rsidRDefault="001F24FE">
          <w:pPr>
            <w:pStyle w:val="TDC3"/>
            <w:rPr>
              <w:rFonts w:asciiTheme="minorHAnsi" w:eastAsiaTheme="minorEastAsia" w:hAnsiTheme="minorHAnsi"/>
              <w:noProof/>
              <w:sz w:val="22"/>
              <w:lang w:val="en-US"/>
            </w:rPr>
          </w:pPr>
          <w:hyperlink w:anchor="_Toc131680017" w:history="1">
            <w:r w:rsidR="002D3A76" w:rsidRPr="00494F80">
              <w:rPr>
                <w:rStyle w:val="Hipervnculo"/>
                <w:noProof/>
              </w:rPr>
              <w:t>3.16.3. Diagrama de relación de actividades (2da. Forma)</w:t>
            </w:r>
            <w:r w:rsidR="002D3A76">
              <w:rPr>
                <w:noProof/>
                <w:webHidden/>
              </w:rPr>
              <w:tab/>
            </w:r>
            <w:r w:rsidR="002D3A76">
              <w:rPr>
                <w:noProof/>
                <w:webHidden/>
              </w:rPr>
              <w:fldChar w:fldCharType="begin"/>
            </w:r>
            <w:r w:rsidR="002D3A76">
              <w:rPr>
                <w:noProof/>
                <w:webHidden/>
              </w:rPr>
              <w:instrText xml:space="preserve"> PAGEREF _Toc131680017 \h </w:instrText>
            </w:r>
            <w:r w:rsidR="002D3A76">
              <w:rPr>
                <w:noProof/>
                <w:webHidden/>
              </w:rPr>
            </w:r>
            <w:r w:rsidR="002D3A76">
              <w:rPr>
                <w:noProof/>
                <w:webHidden/>
              </w:rPr>
              <w:fldChar w:fldCharType="separate"/>
            </w:r>
            <w:r w:rsidR="00E35CBA">
              <w:rPr>
                <w:noProof/>
                <w:webHidden/>
              </w:rPr>
              <w:t>55</w:t>
            </w:r>
            <w:r w:rsidR="002D3A76">
              <w:rPr>
                <w:noProof/>
                <w:webHidden/>
              </w:rPr>
              <w:fldChar w:fldCharType="end"/>
            </w:r>
          </w:hyperlink>
        </w:p>
        <w:p w14:paraId="5C5DC9AC" w14:textId="067205A0" w:rsidR="002D3A76" w:rsidRDefault="001F24FE">
          <w:pPr>
            <w:pStyle w:val="TDC2"/>
            <w:rPr>
              <w:rFonts w:asciiTheme="minorHAnsi" w:eastAsiaTheme="minorEastAsia" w:hAnsiTheme="minorHAnsi"/>
              <w:noProof/>
              <w:sz w:val="22"/>
              <w:lang w:val="en-US"/>
            </w:rPr>
          </w:pPr>
          <w:hyperlink w:anchor="_Toc131680018" w:history="1">
            <w:r w:rsidR="002D3A76" w:rsidRPr="00494F80">
              <w:rPr>
                <w:rStyle w:val="Hipervnculo"/>
                <w:noProof/>
              </w:rPr>
              <w:t>3.17. Diagrama de relación de espacios</w:t>
            </w:r>
            <w:r w:rsidR="002D3A76">
              <w:rPr>
                <w:noProof/>
                <w:webHidden/>
              </w:rPr>
              <w:tab/>
            </w:r>
            <w:r w:rsidR="002D3A76">
              <w:rPr>
                <w:noProof/>
                <w:webHidden/>
              </w:rPr>
              <w:fldChar w:fldCharType="begin"/>
            </w:r>
            <w:r w:rsidR="002D3A76">
              <w:rPr>
                <w:noProof/>
                <w:webHidden/>
              </w:rPr>
              <w:instrText xml:space="preserve"> PAGEREF _Toc131680018 \h </w:instrText>
            </w:r>
            <w:r w:rsidR="002D3A76">
              <w:rPr>
                <w:noProof/>
                <w:webHidden/>
              </w:rPr>
            </w:r>
            <w:r w:rsidR="002D3A76">
              <w:rPr>
                <w:noProof/>
                <w:webHidden/>
              </w:rPr>
              <w:fldChar w:fldCharType="separate"/>
            </w:r>
            <w:r w:rsidR="00E35CBA">
              <w:rPr>
                <w:noProof/>
                <w:webHidden/>
              </w:rPr>
              <w:t>56</w:t>
            </w:r>
            <w:r w:rsidR="002D3A76">
              <w:rPr>
                <w:noProof/>
                <w:webHidden/>
              </w:rPr>
              <w:fldChar w:fldCharType="end"/>
            </w:r>
          </w:hyperlink>
        </w:p>
        <w:p w14:paraId="150EAAB9" w14:textId="4B5107DA" w:rsidR="002D3A76" w:rsidRDefault="001F24FE">
          <w:pPr>
            <w:pStyle w:val="TDC3"/>
            <w:rPr>
              <w:rFonts w:asciiTheme="minorHAnsi" w:eastAsiaTheme="minorEastAsia" w:hAnsiTheme="minorHAnsi"/>
              <w:noProof/>
              <w:sz w:val="22"/>
              <w:lang w:val="en-US"/>
            </w:rPr>
          </w:pPr>
          <w:hyperlink w:anchor="_Toc131680019" w:history="1">
            <w:r w:rsidR="002D3A76" w:rsidRPr="00494F80">
              <w:rPr>
                <w:rStyle w:val="Hipervnculo"/>
                <w:noProof/>
              </w:rPr>
              <w:t>3.17.1 Estructura general del diagrama relacional de espacios</w:t>
            </w:r>
            <w:r w:rsidR="002D3A76">
              <w:rPr>
                <w:noProof/>
                <w:webHidden/>
              </w:rPr>
              <w:tab/>
            </w:r>
            <w:r w:rsidR="002D3A76">
              <w:rPr>
                <w:noProof/>
                <w:webHidden/>
              </w:rPr>
              <w:fldChar w:fldCharType="begin"/>
            </w:r>
            <w:r w:rsidR="002D3A76">
              <w:rPr>
                <w:noProof/>
                <w:webHidden/>
              </w:rPr>
              <w:instrText xml:space="preserve"> PAGEREF _Toc131680019 \h </w:instrText>
            </w:r>
            <w:r w:rsidR="002D3A76">
              <w:rPr>
                <w:noProof/>
                <w:webHidden/>
              </w:rPr>
            </w:r>
            <w:r w:rsidR="002D3A76">
              <w:rPr>
                <w:noProof/>
                <w:webHidden/>
              </w:rPr>
              <w:fldChar w:fldCharType="separate"/>
            </w:r>
            <w:r w:rsidR="00E35CBA">
              <w:rPr>
                <w:noProof/>
                <w:webHidden/>
              </w:rPr>
              <w:t>57</w:t>
            </w:r>
            <w:r w:rsidR="002D3A76">
              <w:rPr>
                <w:noProof/>
                <w:webHidden/>
              </w:rPr>
              <w:fldChar w:fldCharType="end"/>
            </w:r>
          </w:hyperlink>
        </w:p>
        <w:p w14:paraId="6EB82983" w14:textId="0C72A4A1" w:rsidR="002D3A76" w:rsidRDefault="001F24FE">
          <w:pPr>
            <w:pStyle w:val="TDC2"/>
            <w:rPr>
              <w:rFonts w:asciiTheme="minorHAnsi" w:eastAsiaTheme="minorEastAsia" w:hAnsiTheme="minorHAnsi"/>
              <w:noProof/>
              <w:sz w:val="22"/>
              <w:lang w:val="en-US"/>
            </w:rPr>
          </w:pPr>
          <w:hyperlink w:anchor="_Toc131680020" w:history="1">
            <w:r w:rsidR="002D3A76" w:rsidRPr="00494F80">
              <w:rPr>
                <w:rStyle w:val="Hipervnculo"/>
                <w:noProof/>
              </w:rPr>
              <w:t>3.18. Método de valuación por puntos</w:t>
            </w:r>
            <w:r w:rsidR="002D3A76">
              <w:rPr>
                <w:noProof/>
                <w:webHidden/>
              </w:rPr>
              <w:tab/>
            </w:r>
            <w:r w:rsidR="002D3A76">
              <w:rPr>
                <w:noProof/>
                <w:webHidden/>
              </w:rPr>
              <w:fldChar w:fldCharType="begin"/>
            </w:r>
            <w:r w:rsidR="002D3A76">
              <w:rPr>
                <w:noProof/>
                <w:webHidden/>
              </w:rPr>
              <w:instrText xml:space="preserve"> PAGEREF _Toc131680020 \h </w:instrText>
            </w:r>
            <w:r w:rsidR="002D3A76">
              <w:rPr>
                <w:noProof/>
                <w:webHidden/>
              </w:rPr>
            </w:r>
            <w:r w:rsidR="002D3A76">
              <w:rPr>
                <w:noProof/>
                <w:webHidden/>
              </w:rPr>
              <w:fldChar w:fldCharType="separate"/>
            </w:r>
            <w:r w:rsidR="00E35CBA">
              <w:rPr>
                <w:noProof/>
                <w:webHidden/>
              </w:rPr>
              <w:t>58</w:t>
            </w:r>
            <w:r w:rsidR="002D3A76">
              <w:rPr>
                <w:noProof/>
                <w:webHidden/>
              </w:rPr>
              <w:fldChar w:fldCharType="end"/>
            </w:r>
          </w:hyperlink>
        </w:p>
        <w:p w14:paraId="2A1D6A2C" w14:textId="7CF5B011" w:rsidR="002D3A76" w:rsidRDefault="001F24FE">
          <w:pPr>
            <w:pStyle w:val="TDC3"/>
            <w:rPr>
              <w:rFonts w:asciiTheme="minorHAnsi" w:eastAsiaTheme="minorEastAsia" w:hAnsiTheme="minorHAnsi"/>
              <w:noProof/>
              <w:sz w:val="22"/>
              <w:lang w:val="en-US"/>
            </w:rPr>
          </w:pPr>
          <w:hyperlink w:anchor="_Toc131680021" w:history="1">
            <w:r w:rsidR="002D3A76" w:rsidRPr="00494F80">
              <w:rPr>
                <w:rStyle w:val="Hipervnculo"/>
                <w:noProof/>
              </w:rPr>
              <w:t>3.18.1. Metodología del método de valuación por puntos</w:t>
            </w:r>
            <w:r w:rsidR="002D3A76">
              <w:rPr>
                <w:noProof/>
                <w:webHidden/>
              </w:rPr>
              <w:tab/>
            </w:r>
            <w:r w:rsidR="002D3A76">
              <w:rPr>
                <w:noProof/>
                <w:webHidden/>
              </w:rPr>
              <w:fldChar w:fldCharType="begin"/>
            </w:r>
            <w:r w:rsidR="002D3A76">
              <w:rPr>
                <w:noProof/>
                <w:webHidden/>
              </w:rPr>
              <w:instrText xml:space="preserve"> PAGEREF _Toc131680021 \h </w:instrText>
            </w:r>
            <w:r w:rsidR="002D3A76">
              <w:rPr>
                <w:noProof/>
                <w:webHidden/>
              </w:rPr>
            </w:r>
            <w:r w:rsidR="002D3A76">
              <w:rPr>
                <w:noProof/>
                <w:webHidden/>
              </w:rPr>
              <w:fldChar w:fldCharType="separate"/>
            </w:r>
            <w:r w:rsidR="00E35CBA">
              <w:rPr>
                <w:noProof/>
                <w:webHidden/>
              </w:rPr>
              <w:t>58</w:t>
            </w:r>
            <w:r w:rsidR="002D3A76">
              <w:rPr>
                <w:noProof/>
                <w:webHidden/>
              </w:rPr>
              <w:fldChar w:fldCharType="end"/>
            </w:r>
          </w:hyperlink>
        </w:p>
        <w:p w14:paraId="457EDCE5" w14:textId="113363BD" w:rsidR="002D3A76" w:rsidRDefault="001F24FE">
          <w:pPr>
            <w:pStyle w:val="TDC2"/>
            <w:rPr>
              <w:rFonts w:asciiTheme="minorHAnsi" w:eastAsiaTheme="minorEastAsia" w:hAnsiTheme="minorHAnsi"/>
              <w:noProof/>
              <w:sz w:val="22"/>
              <w:lang w:val="en-US"/>
            </w:rPr>
          </w:pPr>
          <w:hyperlink w:anchor="_Toc131680022" w:history="1">
            <w:r w:rsidR="002D3A76" w:rsidRPr="00494F80">
              <w:rPr>
                <w:rStyle w:val="Hipervnculo"/>
                <w:noProof/>
              </w:rPr>
              <w:t>3.19. Diseño de estaciones para bomberos.</w:t>
            </w:r>
            <w:r w:rsidR="002D3A76">
              <w:rPr>
                <w:noProof/>
                <w:webHidden/>
              </w:rPr>
              <w:tab/>
            </w:r>
            <w:r w:rsidR="002D3A76">
              <w:rPr>
                <w:noProof/>
                <w:webHidden/>
              </w:rPr>
              <w:fldChar w:fldCharType="begin"/>
            </w:r>
            <w:r w:rsidR="002D3A76">
              <w:rPr>
                <w:noProof/>
                <w:webHidden/>
              </w:rPr>
              <w:instrText xml:space="preserve"> PAGEREF _Toc131680022 \h </w:instrText>
            </w:r>
            <w:r w:rsidR="002D3A76">
              <w:rPr>
                <w:noProof/>
                <w:webHidden/>
              </w:rPr>
            </w:r>
            <w:r w:rsidR="002D3A76">
              <w:rPr>
                <w:noProof/>
                <w:webHidden/>
              </w:rPr>
              <w:fldChar w:fldCharType="separate"/>
            </w:r>
            <w:r w:rsidR="00E35CBA">
              <w:rPr>
                <w:noProof/>
                <w:webHidden/>
              </w:rPr>
              <w:t>59</w:t>
            </w:r>
            <w:r w:rsidR="002D3A76">
              <w:rPr>
                <w:noProof/>
                <w:webHidden/>
              </w:rPr>
              <w:fldChar w:fldCharType="end"/>
            </w:r>
          </w:hyperlink>
        </w:p>
        <w:p w14:paraId="2EED1EE6" w14:textId="6B6CF857" w:rsidR="002D3A76" w:rsidRDefault="001F24FE">
          <w:pPr>
            <w:pStyle w:val="TDC3"/>
            <w:rPr>
              <w:rFonts w:asciiTheme="minorHAnsi" w:eastAsiaTheme="minorEastAsia" w:hAnsiTheme="minorHAnsi"/>
              <w:noProof/>
              <w:sz w:val="22"/>
              <w:lang w:val="en-US"/>
            </w:rPr>
          </w:pPr>
          <w:hyperlink w:anchor="_Toc131680023" w:history="1">
            <w:r w:rsidR="002D3A76" w:rsidRPr="00494F80">
              <w:rPr>
                <w:rStyle w:val="Hipervnculo"/>
                <w:noProof/>
              </w:rPr>
              <w:t>3.19.1. Historia</w:t>
            </w:r>
            <w:r w:rsidR="002D3A76">
              <w:rPr>
                <w:noProof/>
                <w:webHidden/>
              </w:rPr>
              <w:tab/>
            </w:r>
            <w:r w:rsidR="002D3A76">
              <w:rPr>
                <w:noProof/>
                <w:webHidden/>
              </w:rPr>
              <w:fldChar w:fldCharType="begin"/>
            </w:r>
            <w:r w:rsidR="002D3A76">
              <w:rPr>
                <w:noProof/>
                <w:webHidden/>
              </w:rPr>
              <w:instrText xml:space="preserve"> PAGEREF _Toc131680023 \h </w:instrText>
            </w:r>
            <w:r w:rsidR="002D3A76">
              <w:rPr>
                <w:noProof/>
                <w:webHidden/>
              </w:rPr>
            </w:r>
            <w:r w:rsidR="002D3A76">
              <w:rPr>
                <w:noProof/>
                <w:webHidden/>
              </w:rPr>
              <w:fldChar w:fldCharType="separate"/>
            </w:r>
            <w:r w:rsidR="00E35CBA">
              <w:rPr>
                <w:noProof/>
                <w:webHidden/>
              </w:rPr>
              <w:t>59</w:t>
            </w:r>
            <w:r w:rsidR="002D3A76">
              <w:rPr>
                <w:noProof/>
                <w:webHidden/>
              </w:rPr>
              <w:fldChar w:fldCharType="end"/>
            </w:r>
          </w:hyperlink>
        </w:p>
        <w:p w14:paraId="59C731FF" w14:textId="7F93A6F0" w:rsidR="002D3A76" w:rsidRDefault="001F24FE">
          <w:pPr>
            <w:pStyle w:val="TDC3"/>
            <w:rPr>
              <w:rFonts w:asciiTheme="minorHAnsi" w:eastAsiaTheme="minorEastAsia" w:hAnsiTheme="minorHAnsi"/>
              <w:noProof/>
              <w:sz w:val="22"/>
              <w:lang w:val="en-US"/>
            </w:rPr>
          </w:pPr>
          <w:hyperlink w:anchor="_Toc131680024" w:history="1">
            <w:r w:rsidR="002D3A76" w:rsidRPr="00494F80">
              <w:rPr>
                <w:rStyle w:val="Hipervnculo"/>
                <w:noProof/>
              </w:rPr>
              <w:t>3.19.2. Tipos de estaciones</w:t>
            </w:r>
            <w:r w:rsidR="002D3A76">
              <w:rPr>
                <w:noProof/>
                <w:webHidden/>
              </w:rPr>
              <w:tab/>
            </w:r>
            <w:r w:rsidR="002D3A76">
              <w:rPr>
                <w:noProof/>
                <w:webHidden/>
              </w:rPr>
              <w:fldChar w:fldCharType="begin"/>
            </w:r>
            <w:r w:rsidR="002D3A76">
              <w:rPr>
                <w:noProof/>
                <w:webHidden/>
              </w:rPr>
              <w:instrText xml:space="preserve"> PAGEREF _Toc131680024 \h </w:instrText>
            </w:r>
            <w:r w:rsidR="002D3A76">
              <w:rPr>
                <w:noProof/>
                <w:webHidden/>
              </w:rPr>
            </w:r>
            <w:r w:rsidR="002D3A76">
              <w:rPr>
                <w:noProof/>
                <w:webHidden/>
              </w:rPr>
              <w:fldChar w:fldCharType="separate"/>
            </w:r>
            <w:r w:rsidR="00E35CBA">
              <w:rPr>
                <w:noProof/>
                <w:webHidden/>
              </w:rPr>
              <w:t>60</w:t>
            </w:r>
            <w:r w:rsidR="002D3A76">
              <w:rPr>
                <w:noProof/>
                <w:webHidden/>
              </w:rPr>
              <w:fldChar w:fldCharType="end"/>
            </w:r>
          </w:hyperlink>
        </w:p>
        <w:p w14:paraId="49D5F8AD" w14:textId="5122C22B" w:rsidR="002D3A76" w:rsidRDefault="001F24FE">
          <w:pPr>
            <w:pStyle w:val="TDC3"/>
            <w:rPr>
              <w:rFonts w:asciiTheme="minorHAnsi" w:eastAsiaTheme="minorEastAsia" w:hAnsiTheme="minorHAnsi"/>
              <w:noProof/>
              <w:sz w:val="22"/>
              <w:lang w:val="en-US"/>
            </w:rPr>
          </w:pPr>
          <w:hyperlink w:anchor="_Toc131680025" w:history="1">
            <w:r w:rsidR="002D3A76" w:rsidRPr="00494F80">
              <w:rPr>
                <w:rStyle w:val="Hipervnculo"/>
                <w:noProof/>
              </w:rPr>
              <w:t>3.19.3. Contenido de las instalaciones</w:t>
            </w:r>
            <w:r w:rsidR="002D3A76">
              <w:rPr>
                <w:noProof/>
                <w:webHidden/>
              </w:rPr>
              <w:tab/>
            </w:r>
            <w:r w:rsidR="002D3A76">
              <w:rPr>
                <w:noProof/>
                <w:webHidden/>
              </w:rPr>
              <w:fldChar w:fldCharType="begin"/>
            </w:r>
            <w:r w:rsidR="002D3A76">
              <w:rPr>
                <w:noProof/>
                <w:webHidden/>
              </w:rPr>
              <w:instrText xml:space="preserve"> PAGEREF _Toc131680025 \h </w:instrText>
            </w:r>
            <w:r w:rsidR="002D3A76">
              <w:rPr>
                <w:noProof/>
                <w:webHidden/>
              </w:rPr>
            </w:r>
            <w:r w:rsidR="002D3A76">
              <w:rPr>
                <w:noProof/>
                <w:webHidden/>
              </w:rPr>
              <w:fldChar w:fldCharType="separate"/>
            </w:r>
            <w:r w:rsidR="00E35CBA">
              <w:rPr>
                <w:noProof/>
                <w:webHidden/>
              </w:rPr>
              <w:t>61</w:t>
            </w:r>
            <w:r w:rsidR="002D3A76">
              <w:rPr>
                <w:noProof/>
                <w:webHidden/>
              </w:rPr>
              <w:fldChar w:fldCharType="end"/>
            </w:r>
          </w:hyperlink>
        </w:p>
        <w:p w14:paraId="30B1D40C" w14:textId="2B6B1F38" w:rsidR="002D3A76" w:rsidRDefault="001F24FE">
          <w:pPr>
            <w:pStyle w:val="TDC3"/>
            <w:rPr>
              <w:rFonts w:asciiTheme="minorHAnsi" w:eastAsiaTheme="minorEastAsia" w:hAnsiTheme="minorHAnsi"/>
              <w:noProof/>
              <w:sz w:val="22"/>
              <w:lang w:val="en-US"/>
            </w:rPr>
          </w:pPr>
          <w:hyperlink w:anchor="_Toc131680026" w:history="1">
            <w:r w:rsidR="002D3A76" w:rsidRPr="00494F80">
              <w:rPr>
                <w:rStyle w:val="Hipervnculo"/>
                <w:noProof/>
              </w:rPr>
              <w:t>3.19.4. Consideraciones de planteamiento</w:t>
            </w:r>
            <w:r w:rsidR="002D3A76">
              <w:rPr>
                <w:noProof/>
                <w:webHidden/>
              </w:rPr>
              <w:tab/>
            </w:r>
            <w:r w:rsidR="002D3A76">
              <w:rPr>
                <w:noProof/>
                <w:webHidden/>
              </w:rPr>
              <w:fldChar w:fldCharType="begin"/>
            </w:r>
            <w:r w:rsidR="002D3A76">
              <w:rPr>
                <w:noProof/>
                <w:webHidden/>
              </w:rPr>
              <w:instrText xml:space="preserve"> PAGEREF _Toc131680026 \h </w:instrText>
            </w:r>
            <w:r w:rsidR="002D3A76">
              <w:rPr>
                <w:noProof/>
                <w:webHidden/>
              </w:rPr>
            </w:r>
            <w:r w:rsidR="002D3A76">
              <w:rPr>
                <w:noProof/>
                <w:webHidden/>
              </w:rPr>
              <w:fldChar w:fldCharType="separate"/>
            </w:r>
            <w:r w:rsidR="00E35CBA">
              <w:rPr>
                <w:noProof/>
                <w:webHidden/>
              </w:rPr>
              <w:t>61</w:t>
            </w:r>
            <w:r w:rsidR="002D3A76">
              <w:rPr>
                <w:noProof/>
                <w:webHidden/>
              </w:rPr>
              <w:fldChar w:fldCharType="end"/>
            </w:r>
          </w:hyperlink>
        </w:p>
        <w:p w14:paraId="3120A9FA" w14:textId="79DD7BEE" w:rsidR="002D3A76" w:rsidRDefault="001F24FE">
          <w:pPr>
            <w:pStyle w:val="TDC2"/>
            <w:rPr>
              <w:rFonts w:asciiTheme="minorHAnsi" w:eastAsiaTheme="minorEastAsia" w:hAnsiTheme="minorHAnsi"/>
              <w:noProof/>
              <w:sz w:val="22"/>
              <w:lang w:val="en-US"/>
            </w:rPr>
          </w:pPr>
          <w:hyperlink w:anchor="_Toc131680027" w:history="1">
            <w:r w:rsidR="002D3A76" w:rsidRPr="00494F80">
              <w:rPr>
                <w:rStyle w:val="Hipervnculo"/>
                <w:noProof/>
              </w:rPr>
              <w:t>3.20. Estado de Veracruz.</w:t>
            </w:r>
            <w:r w:rsidR="002D3A76">
              <w:rPr>
                <w:noProof/>
                <w:webHidden/>
              </w:rPr>
              <w:tab/>
            </w:r>
            <w:r w:rsidR="002D3A76">
              <w:rPr>
                <w:noProof/>
                <w:webHidden/>
              </w:rPr>
              <w:fldChar w:fldCharType="begin"/>
            </w:r>
            <w:r w:rsidR="002D3A76">
              <w:rPr>
                <w:noProof/>
                <w:webHidden/>
              </w:rPr>
              <w:instrText xml:space="preserve"> PAGEREF _Toc131680027 \h </w:instrText>
            </w:r>
            <w:r w:rsidR="002D3A76">
              <w:rPr>
                <w:noProof/>
                <w:webHidden/>
              </w:rPr>
            </w:r>
            <w:r w:rsidR="002D3A76">
              <w:rPr>
                <w:noProof/>
                <w:webHidden/>
              </w:rPr>
              <w:fldChar w:fldCharType="separate"/>
            </w:r>
            <w:r w:rsidR="00E35CBA">
              <w:rPr>
                <w:noProof/>
                <w:webHidden/>
              </w:rPr>
              <w:t>62</w:t>
            </w:r>
            <w:r w:rsidR="002D3A76">
              <w:rPr>
                <w:noProof/>
                <w:webHidden/>
              </w:rPr>
              <w:fldChar w:fldCharType="end"/>
            </w:r>
          </w:hyperlink>
        </w:p>
        <w:p w14:paraId="4D259896" w14:textId="11CB056B" w:rsidR="002D3A76" w:rsidRDefault="001F24FE">
          <w:pPr>
            <w:pStyle w:val="TDC3"/>
            <w:rPr>
              <w:rFonts w:asciiTheme="minorHAnsi" w:eastAsiaTheme="minorEastAsia" w:hAnsiTheme="minorHAnsi"/>
              <w:noProof/>
              <w:sz w:val="22"/>
              <w:lang w:val="en-US"/>
            </w:rPr>
          </w:pPr>
          <w:hyperlink w:anchor="_Toc131680028" w:history="1">
            <w:r w:rsidR="002D3A76" w:rsidRPr="00494F80">
              <w:rPr>
                <w:rStyle w:val="Hipervnculo"/>
                <w:noProof/>
              </w:rPr>
              <w:t>3.20.1. Antecedentes en el estado de Veracruz:</w:t>
            </w:r>
            <w:r w:rsidR="002D3A76">
              <w:rPr>
                <w:noProof/>
                <w:webHidden/>
              </w:rPr>
              <w:tab/>
            </w:r>
            <w:r w:rsidR="002D3A76">
              <w:rPr>
                <w:noProof/>
                <w:webHidden/>
              </w:rPr>
              <w:fldChar w:fldCharType="begin"/>
            </w:r>
            <w:r w:rsidR="002D3A76">
              <w:rPr>
                <w:noProof/>
                <w:webHidden/>
              </w:rPr>
              <w:instrText xml:space="preserve"> PAGEREF _Toc131680028 \h </w:instrText>
            </w:r>
            <w:r w:rsidR="002D3A76">
              <w:rPr>
                <w:noProof/>
                <w:webHidden/>
              </w:rPr>
            </w:r>
            <w:r w:rsidR="002D3A76">
              <w:rPr>
                <w:noProof/>
                <w:webHidden/>
              </w:rPr>
              <w:fldChar w:fldCharType="separate"/>
            </w:r>
            <w:r w:rsidR="00E35CBA">
              <w:rPr>
                <w:noProof/>
                <w:webHidden/>
              </w:rPr>
              <w:t>63</w:t>
            </w:r>
            <w:r w:rsidR="002D3A76">
              <w:rPr>
                <w:noProof/>
                <w:webHidden/>
              </w:rPr>
              <w:fldChar w:fldCharType="end"/>
            </w:r>
          </w:hyperlink>
        </w:p>
        <w:p w14:paraId="365B983F" w14:textId="63DF03E3" w:rsidR="002D3A76" w:rsidRDefault="001F24FE">
          <w:pPr>
            <w:pStyle w:val="TDC3"/>
            <w:rPr>
              <w:rFonts w:asciiTheme="minorHAnsi" w:eastAsiaTheme="minorEastAsia" w:hAnsiTheme="minorHAnsi"/>
              <w:noProof/>
              <w:sz w:val="22"/>
              <w:lang w:val="en-US"/>
            </w:rPr>
          </w:pPr>
          <w:hyperlink w:anchor="_Toc131680029" w:history="1">
            <w:r w:rsidR="002D3A76" w:rsidRPr="00494F80">
              <w:rPr>
                <w:rStyle w:val="Hipervnculo"/>
                <w:noProof/>
              </w:rPr>
              <w:t>3.20.2. Antecedentes históricos de los desastres y calamidades que se han presentado en la región.</w:t>
            </w:r>
            <w:r w:rsidR="002D3A76">
              <w:rPr>
                <w:noProof/>
                <w:webHidden/>
              </w:rPr>
              <w:tab/>
            </w:r>
            <w:r w:rsidR="002D3A76">
              <w:rPr>
                <w:noProof/>
                <w:webHidden/>
              </w:rPr>
              <w:fldChar w:fldCharType="begin"/>
            </w:r>
            <w:r w:rsidR="002D3A76">
              <w:rPr>
                <w:noProof/>
                <w:webHidden/>
              </w:rPr>
              <w:instrText xml:space="preserve"> PAGEREF _Toc131680029 \h </w:instrText>
            </w:r>
            <w:r w:rsidR="002D3A76">
              <w:rPr>
                <w:noProof/>
                <w:webHidden/>
              </w:rPr>
            </w:r>
            <w:r w:rsidR="002D3A76">
              <w:rPr>
                <w:noProof/>
                <w:webHidden/>
              </w:rPr>
              <w:fldChar w:fldCharType="separate"/>
            </w:r>
            <w:r w:rsidR="00E35CBA">
              <w:rPr>
                <w:noProof/>
                <w:webHidden/>
              </w:rPr>
              <w:t>64</w:t>
            </w:r>
            <w:r w:rsidR="002D3A76">
              <w:rPr>
                <w:noProof/>
                <w:webHidden/>
              </w:rPr>
              <w:fldChar w:fldCharType="end"/>
            </w:r>
          </w:hyperlink>
        </w:p>
        <w:p w14:paraId="72EC75FC" w14:textId="6D8B14E8" w:rsidR="002D3A76" w:rsidRDefault="001F24FE">
          <w:pPr>
            <w:pStyle w:val="TDC1"/>
            <w:rPr>
              <w:rFonts w:asciiTheme="minorHAnsi" w:eastAsiaTheme="minorEastAsia" w:hAnsiTheme="minorHAnsi" w:cstheme="minorBidi"/>
              <w:b w:val="0"/>
              <w:color w:val="auto"/>
              <w:sz w:val="22"/>
              <w:lang w:val="en-US"/>
            </w:rPr>
          </w:pPr>
          <w:hyperlink w:anchor="_Toc131680030" w:history="1">
            <w:r w:rsidR="002D3A76" w:rsidRPr="00494F80">
              <w:rPr>
                <w:rStyle w:val="Hipervnculo"/>
              </w:rPr>
              <w:t>CAPÍTULO 4. PROCEDIMIENTO</w:t>
            </w:r>
            <w:r w:rsidR="002D3A76">
              <w:rPr>
                <w:webHidden/>
              </w:rPr>
              <w:tab/>
            </w:r>
            <w:r w:rsidR="002D3A76">
              <w:rPr>
                <w:webHidden/>
              </w:rPr>
              <w:fldChar w:fldCharType="begin"/>
            </w:r>
            <w:r w:rsidR="002D3A76">
              <w:rPr>
                <w:webHidden/>
              </w:rPr>
              <w:instrText xml:space="preserve"> PAGEREF _Toc131680030 \h </w:instrText>
            </w:r>
            <w:r w:rsidR="002D3A76">
              <w:rPr>
                <w:webHidden/>
              </w:rPr>
            </w:r>
            <w:r w:rsidR="002D3A76">
              <w:rPr>
                <w:webHidden/>
              </w:rPr>
              <w:fldChar w:fldCharType="separate"/>
            </w:r>
            <w:r w:rsidR="00E35CBA">
              <w:rPr>
                <w:webHidden/>
              </w:rPr>
              <w:t>66</w:t>
            </w:r>
            <w:r w:rsidR="002D3A76">
              <w:rPr>
                <w:webHidden/>
              </w:rPr>
              <w:fldChar w:fldCharType="end"/>
            </w:r>
          </w:hyperlink>
        </w:p>
        <w:p w14:paraId="7477413A" w14:textId="6113BB28" w:rsidR="002D3A76" w:rsidRDefault="001F24FE">
          <w:pPr>
            <w:pStyle w:val="TDC2"/>
            <w:rPr>
              <w:rFonts w:asciiTheme="minorHAnsi" w:eastAsiaTheme="minorEastAsia" w:hAnsiTheme="minorHAnsi"/>
              <w:noProof/>
              <w:sz w:val="22"/>
              <w:lang w:val="en-US"/>
            </w:rPr>
          </w:pPr>
          <w:hyperlink w:anchor="_Toc131680031" w:history="1">
            <w:r w:rsidR="002D3A76" w:rsidRPr="00494F80">
              <w:rPr>
                <w:rStyle w:val="Hipervnculo"/>
                <w:noProof/>
              </w:rPr>
              <w:t>4.1. Procedimiento y descripción de las actividades realizadas</w:t>
            </w:r>
            <w:r w:rsidR="002D3A76">
              <w:rPr>
                <w:noProof/>
                <w:webHidden/>
              </w:rPr>
              <w:tab/>
            </w:r>
            <w:r w:rsidR="002D3A76">
              <w:rPr>
                <w:noProof/>
                <w:webHidden/>
              </w:rPr>
              <w:fldChar w:fldCharType="begin"/>
            </w:r>
            <w:r w:rsidR="002D3A76">
              <w:rPr>
                <w:noProof/>
                <w:webHidden/>
              </w:rPr>
              <w:instrText xml:space="preserve"> PAGEREF _Toc131680031 \h </w:instrText>
            </w:r>
            <w:r w:rsidR="002D3A76">
              <w:rPr>
                <w:noProof/>
                <w:webHidden/>
              </w:rPr>
            </w:r>
            <w:r w:rsidR="002D3A76">
              <w:rPr>
                <w:noProof/>
                <w:webHidden/>
              </w:rPr>
              <w:fldChar w:fldCharType="separate"/>
            </w:r>
            <w:r w:rsidR="00E35CBA">
              <w:rPr>
                <w:noProof/>
                <w:webHidden/>
              </w:rPr>
              <w:t>66</w:t>
            </w:r>
            <w:r w:rsidR="002D3A76">
              <w:rPr>
                <w:noProof/>
                <w:webHidden/>
              </w:rPr>
              <w:fldChar w:fldCharType="end"/>
            </w:r>
          </w:hyperlink>
        </w:p>
        <w:p w14:paraId="1E0E3181" w14:textId="095189E1" w:rsidR="002D3A76" w:rsidRDefault="001F24FE">
          <w:pPr>
            <w:pStyle w:val="TDC2"/>
            <w:rPr>
              <w:rFonts w:asciiTheme="minorHAnsi" w:eastAsiaTheme="minorEastAsia" w:hAnsiTheme="minorHAnsi"/>
              <w:noProof/>
              <w:sz w:val="22"/>
              <w:lang w:val="en-US"/>
            </w:rPr>
          </w:pPr>
          <w:hyperlink w:anchor="_Toc131680032" w:history="1">
            <w:r w:rsidR="002D3A76" w:rsidRPr="00494F80">
              <w:rPr>
                <w:rStyle w:val="Hipervnculo"/>
                <w:noProof/>
              </w:rPr>
              <w:t>4.2. Características deseadas</w:t>
            </w:r>
            <w:r w:rsidR="002D3A76">
              <w:rPr>
                <w:noProof/>
                <w:webHidden/>
              </w:rPr>
              <w:tab/>
            </w:r>
            <w:r w:rsidR="002D3A76">
              <w:rPr>
                <w:noProof/>
                <w:webHidden/>
              </w:rPr>
              <w:fldChar w:fldCharType="begin"/>
            </w:r>
            <w:r w:rsidR="002D3A76">
              <w:rPr>
                <w:noProof/>
                <w:webHidden/>
              </w:rPr>
              <w:instrText xml:space="preserve"> PAGEREF _Toc131680032 \h </w:instrText>
            </w:r>
            <w:r w:rsidR="002D3A76">
              <w:rPr>
                <w:noProof/>
                <w:webHidden/>
              </w:rPr>
            </w:r>
            <w:r w:rsidR="002D3A76">
              <w:rPr>
                <w:noProof/>
                <w:webHidden/>
              </w:rPr>
              <w:fldChar w:fldCharType="separate"/>
            </w:r>
            <w:r w:rsidR="00E35CBA">
              <w:rPr>
                <w:noProof/>
                <w:webHidden/>
              </w:rPr>
              <w:t>67</w:t>
            </w:r>
            <w:r w:rsidR="002D3A76">
              <w:rPr>
                <w:noProof/>
                <w:webHidden/>
              </w:rPr>
              <w:fldChar w:fldCharType="end"/>
            </w:r>
          </w:hyperlink>
        </w:p>
        <w:p w14:paraId="218DD6D7" w14:textId="0D5F93AA" w:rsidR="002D3A76" w:rsidRDefault="001F24FE">
          <w:pPr>
            <w:pStyle w:val="TDC3"/>
            <w:rPr>
              <w:rFonts w:asciiTheme="minorHAnsi" w:eastAsiaTheme="minorEastAsia" w:hAnsiTheme="minorHAnsi"/>
              <w:noProof/>
              <w:sz w:val="22"/>
              <w:lang w:val="en-US"/>
            </w:rPr>
          </w:pPr>
          <w:hyperlink w:anchor="_Toc131680033" w:history="1">
            <w:r w:rsidR="002D3A76" w:rsidRPr="00494F80">
              <w:rPr>
                <w:rStyle w:val="Hipervnculo"/>
                <w:noProof/>
              </w:rPr>
              <w:t>4.2.1. Cuestiones Generales</w:t>
            </w:r>
            <w:r w:rsidR="002D3A76">
              <w:rPr>
                <w:noProof/>
                <w:webHidden/>
              </w:rPr>
              <w:tab/>
            </w:r>
            <w:r w:rsidR="002D3A76">
              <w:rPr>
                <w:noProof/>
                <w:webHidden/>
              </w:rPr>
              <w:fldChar w:fldCharType="begin"/>
            </w:r>
            <w:r w:rsidR="002D3A76">
              <w:rPr>
                <w:noProof/>
                <w:webHidden/>
              </w:rPr>
              <w:instrText xml:space="preserve"> PAGEREF _Toc131680033 \h </w:instrText>
            </w:r>
            <w:r w:rsidR="002D3A76">
              <w:rPr>
                <w:noProof/>
                <w:webHidden/>
              </w:rPr>
            </w:r>
            <w:r w:rsidR="002D3A76">
              <w:rPr>
                <w:noProof/>
                <w:webHidden/>
              </w:rPr>
              <w:fldChar w:fldCharType="separate"/>
            </w:r>
            <w:r w:rsidR="00E35CBA">
              <w:rPr>
                <w:noProof/>
                <w:webHidden/>
              </w:rPr>
              <w:t>67</w:t>
            </w:r>
            <w:r w:rsidR="002D3A76">
              <w:rPr>
                <w:noProof/>
                <w:webHidden/>
              </w:rPr>
              <w:fldChar w:fldCharType="end"/>
            </w:r>
          </w:hyperlink>
        </w:p>
        <w:p w14:paraId="5977B9B1" w14:textId="23E5BA4E" w:rsidR="002D3A76" w:rsidRDefault="001F24FE">
          <w:pPr>
            <w:pStyle w:val="TDC3"/>
            <w:rPr>
              <w:rFonts w:asciiTheme="minorHAnsi" w:eastAsiaTheme="minorEastAsia" w:hAnsiTheme="minorHAnsi"/>
              <w:noProof/>
              <w:sz w:val="22"/>
              <w:lang w:val="en-US"/>
            </w:rPr>
          </w:pPr>
          <w:hyperlink w:anchor="_Toc131680034" w:history="1">
            <w:r w:rsidR="002D3A76" w:rsidRPr="00494F80">
              <w:rPr>
                <w:rStyle w:val="Hipervnculo"/>
                <w:noProof/>
              </w:rPr>
              <w:t>4.2.2. Localización</w:t>
            </w:r>
            <w:r w:rsidR="002D3A76">
              <w:rPr>
                <w:noProof/>
                <w:webHidden/>
              </w:rPr>
              <w:tab/>
            </w:r>
            <w:r w:rsidR="002D3A76">
              <w:rPr>
                <w:noProof/>
                <w:webHidden/>
              </w:rPr>
              <w:fldChar w:fldCharType="begin"/>
            </w:r>
            <w:r w:rsidR="002D3A76">
              <w:rPr>
                <w:noProof/>
                <w:webHidden/>
              </w:rPr>
              <w:instrText xml:space="preserve"> PAGEREF _Toc131680034 \h </w:instrText>
            </w:r>
            <w:r w:rsidR="002D3A76">
              <w:rPr>
                <w:noProof/>
                <w:webHidden/>
              </w:rPr>
            </w:r>
            <w:r w:rsidR="002D3A76">
              <w:rPr>
                <w:noProof/>
                <w:webHidden/>
              </w:rPr>
              <w:fldChar w:fldCharType="separate"/>
            </w:r>
            <w:r w:rsidR="00E35CBA">
              <w:rPr>
                <w:noProof/>
                <w:webHidden/>
              </w:rPr>
              <w:t>69</w:t>
            </w:r>
            <w:r w:rsidR="002D3A76">
              <w:rPr>
                <w:noProof/>
                <w:webHidden/>
              </w:rPr>
              <w:fldChar w:fldCharType="end"/>
            </w:r>
          </w:hyperlink>
        </w:p>
        <w:p w14:paraId="611B8EFE" w14:textId="060B99B8" w:rsidR="002D3A76" w:rsidRDefault="001F24FE">
          <w:pPr>
            <w:pStyle w:val="TDC3"/>
            <w:rPr>
              <w:rFonts w:asciiTheme="minorHAnsi" w:eastAsiaTheme="minorEastAsia" w:hAnsiTheme="minorHAnsi"/>
              <w:noProof/>
              <w:sz w:val="22"/>
              <w:lang w:val="en-US"/>
            </w:rPr>
          </w:pPr>
          <w:hyperlink w:anchor="_Toc131680035" w:history="1">
            <w:r w:rsidR="002D3A76" w:rsidRPr="00494F80">
              <w:rPr>
                <w:rStyle w:val="Hipervnculo"/>
                <w:noProof/>
              </w:rPr>
              <w:t>4.2.3. Estudio del área disponible</w:t>
            </w:r>
            <w:r w:rsidR="002D3A76">
              <w:rPr>
                <w:noProof/>
                <w:webHidden/>
              </w:rPr>
              <w:tab/>
            </w:r>
            <w:r w:rsidR="002D3A76">
              <w:rPr>
                <w:noProof/>
                <w:webHidden/>
              </w:rPr>
              <w:fldChar w:fldCharType="begin"/>
            </w:r>
            <w:r w:rsidR="002D3A76">
              <w:rPr>
                <w:noProof/>
                <w:webHidden/>
              </w:rPr>
              <w:instrText xml:space="preserve"> PAGEREF _Toc131680035 \h </w:instrText>
            </w:r>
            <w:r w:rsidR="002D3A76">
              <w:rPr>
                <w:noProof/>
                <w:webHidden/>
              </w:rPr>
            </w:r>
            <w:r w:rsidR="002D3A76">
              <w:rPr>
                <w:noProof/>
                <w:webHidden/>
              </w:rPr>
              <w:fldChar w:fldCharType="separate"/>
            </w:r>
            <w:r w:rsidR="00E35CBA">
              <w:rPr>
                <w:noProof/>
                <w:webHidden/>
              </w:rPr>
              <w:t>69</w:t>
            </w:r>
            <w:r w:rsidR="002D3A76">
              <w:rPr>
                <w:noProof/>
                <w:webHidden/>
              </w:rPr>
              <w:fldChar w:fldCharType="end"/>
            </w:r>
          </w:hyperlink>
        </w:p>
        <w:p w14:paraId="7949A25A" w14:textId="2F22A1EF" w:rsidR="002D3A76" w:rsidRDefault="001F24FE">
          <w:pPr>
            <w:pStyle w:val="TDC3"/>
            <w:rPr>
              <w:rFonts w:asciiTheme="minorHAnsi" w:eastAsiaTheme="minorEastAsia" w:hAnsiTheme="minorHAnsi"/>
              <w:noProof/>
              <w:sz w:val="22"/>
              <w:lang w:val="en-US"/>
            </w:rPr>
          </w:pPr>
          <w:hyperlink w:anchor="_Toc131680036" w:history="1">
            <w:r w:rsidR="002D3A76" w:rsidRPr="00494F80">
              <w:rPr>
                <w:rStyle w:val="Hipervnculo"/>
                <w:noProof/>
              </w:rPr>
              <w:t>4.2.4. Análisis de riesgos externos.</w:t>
            </w:r>
            <w:r w:rsidR="002D3A76">
              <w:rPr>
                <w:noProof/>
                <w:webHidden/>
              </w:rPr>
              <w:tab/>
            </w:r>
            <w:r w:rsidR="002D3A76">
              <w:rPr>
                <w:noProof/>
                <w:webHidden/>
              </w:rPr>
              <w:fldChar w:fldCharType="begin"/>
            </w:r>
            <w:r w:rsidR="002D3A76">
              <w:rPr>
                <w:noProof/>
                <w:webHidden/>
              </w:rPr>
              <w:instrText xml:space="preserve"> PAGEREF _Toc131680036 \h </w:instrText>
            </w:r>
            <w:r w:rsidR="002D3A76">
              <w:rPr>
                <w:noProof/>
                <w:webHidden/>
              </w:rPr>
            </w:r>
            <w:r w:rsidR="002D3A76">
              <w:rPr>
                <w:noProof/>
                <w:webHidden/>
              </w:rPr>
              <w:fldChar w:fldCharType="separate"/>
            </w:r>
            <w:r w:rsidR="00E35CBA">
              <w:rPr>
                <w:noProof/>
                <w:webHidden/>
              </w:rPr>
              <w:t>70</w:t>
            </w:r>
            <w:r w:rsidR="002D3A76">
              <w:rPr>
                <w:noProof/>
                <w:webHidden/>
              </w:rPr>
              <w:fldChar w:fldCharType="end"/>
            </w:r>
          </w:hyperlink>
        </w:p>
        <w:p w14:paraId="18E64F1C" w14:textId="0A47A156" w:rsidR="002D3A76" w:rsidRDefault="001F24FE">
          <w:pPr>
            <w:pStyle w:val="TDC2"/>
            <w:rPr>
              <w:rFonts w:asciiTheme="minorHAnsi" w:eastAsiaTheme="minorEastAsia" w:hAnsiTheme="minorHAnsi"/>
              <w:noProof/>
              <w:sz w:val="22"/>
              <w:lang w:val="en-US"/>
            </w:rPr>
          </w:pPr>
          <w:hyperlink w:anchor="_Toc131680037" w:history="1">
            <w:r w:rsidR="002D3A76" w:rsidRPr="00494F80">
              <w:rPr>
                <w:rStyle w:val="Hipervnculo"/>
                <w:noProof/>
              </w:rPr>
              <w:t>4.3. Determinación de datos de entrada para distribución general</w:t>
            </w:r>
            <w:r w:rsidR="002D3A76">
              <w:rPr>
                <w:noProof/>
                <w:webHidden/>
              </w:rPr>
              <w:tab/>
            </w:r>
            <w:r w:rsidR="002D3A76">
              <w:rPr>
                <w:noProof/>
                <w:webHidden/>
              </w:rPr>
              <w:fldChar w:fldCharType="begin"/>
            </w:r>
            <w:r w:rsidR="002D3A76">
              <w:rPr>
                <w:noProof/>
                <w:webHidden/>
              </w:rPr>
              <w:instrText xml:space="preserve"> PAGEREF _Toc131680037 \h </w:instrText>
            </w:r>
            <w:r w:rsidR="002D3A76">
              <w:rPr>
                <w:noProof/>
                <w:webHidden/>
              </w:rPr>
            </w:r>
            <w:r w:rsidR="002D3A76">
              <w:rPr>
                <w:noProof/>
                <w:webHidden/>
              </w:rPr>
              <w:fldChar w:fldCharType="separate"/>
            </w:r>
            <w:r w:rsidR="00E35CBA">
              <w:rPr>
                <w:noProof/>
                <w:webHidden/>
              </w:rPr>
              <w:t>75</w:t>
            </w:r>
            <w:r w:rsidR="002D3A76">
              <w:rPr>
                <w:noProof/>
                <w:webHidden/>
              </w:rPr>
              <w:fldChar w:fldCharType="end"/>
            </w:r>
          </w:hyperlink>
        </w:p>
        <w:p w14:paraId="567594C0" w14:textId="46E4FA40" w:rsidR="002D3A76" w:rsidRDefault="001F24FE">
          <w:pPr>
            <w:pStyle w:val="TDC3"/>
            <w:rPr>
              <w:rFonts w:asciiTheme="minorHAnsi" w:eastAsiaTheme="minorEastAsia" w:hAnsiTheme="minorHAnsi"/>
              <w:noProof/>
              <w:sz w:val="22"/>
              <w:lang w:val="en-US"/>
            </w:rPr>
          </w:pPr>
          <w:hyperlink w:anchor="_Toc131680038" w:history="1">
            <w:r w:rsidR="002D3A76" w:rsidRPr="00494F80">
              <w:rPr>
                <w:rStyle w:val="Hipervnculo"/>
                <w:noProof/>
              </w:rPr>
              <w:t>4.3.1. Product - Quantity</w:t>
            </w:r>
            <w:r w:rsidR="002D3A76">
              <w:rPr>
                <w:noProof/>
                <w:webHidden/>
              </w:rPr>
              <w:tab/>
            </w:r>
            <w:r w:rsidR="002D3A76">
              <w:rPr>
                <w:noProof/>
                <w:webHidden/>
              </w:rPr>
              <w:fldChar w:fldCharType="begin"/>
            </w:r>
            <w:r w:rsidR="002D3A76">
              <w:rPr>
                <w:noProof/>
                <w:webHidden/>
              </w:rPr>
              <w:instrText xml:space="preserve"> PAGEREF _Toc131680038 \h </w:instrText>
            </w:r>
            <w:r w:rsidR="002D3A76">
              <w:rPr>
                <w:noProof/>
                <w:webHidden/>
              </w:rPr>
            </w:r>
            <w:r w:rsidR="002D3A76">
              <w:rPr>
                <w:noProof/>
                <w:webHidden/>
              </w:rPr>
              <w:fldChar w:fldCharType="separate"/>
            </w:r>
            <w:r w:rsidR="00E35CBA">
              <w:rPr>
                <w:noProof/>
                <w:webHidden/>
              </w:rPr>
              <w:t>75</w:t>
            </w:r>
            <w:r w:rsidR="002D3A76">
              <w:rPr>
                <w:noProof/>
                <w:webHidden/>
              </w:rPr>
              <w:fldChar w:fldCharType="end"/>
            </w:r>
          </w:hyperlink>
        </w:p>
        <w:p w14:paraId="77D870B3" w14:textId="227636D9" w:rsidR="002D3A76" w:rsidRDefault="001F24FE">
          <w:pPr>
            <w:pStyle w:val="TDC3"/>
            <w:rPr>
              <w:rFonts w:asciiTheme="minorHAnsi" w:eastAsiaTheme="minorEastAsia" w:hAnsiTheme="minorHAnsi"/>
              <w:noProof/>
              <w:sz w:val="22"/>
              <w:lang w:val="en-US"/>
            </w:rPr>
          </w:pPr>
          <w:hyperlink w:anchor="_Toc131680039" w:history="1">
            <w:r w:rsidR="002D3A76" w:rsidRPr="00494F80">
              <w:rPr>
                <w:rStyle w:val="Hipervnculo"/>
                <w:noProof/>
              </w:rPr>
              <w:t>4.3.2. Recorrido</w:t>
            </w:r>
            <w:r w:rsidR="002D3A76">
              <w:rPr>
                <w:noProof/>
                <w:webHidden/>
              </w:rPr>
              <w:tab/>
            </w:r>
            <w:r w:rsidR="002D3A76">
              <w:rPr>
                <w:noProof/>
                <w:webHidden/>
              </w:rPr>
              <w:fldChar w:fldCharType="begin"/>
            </w:r>
            <w:r w:rsidR="002D3A76">
              <w:rPr>
                <w:noProof/>
                <w:webHidden/>
              </w:rPr>
              <w:instrText xml:space="preserve"> PAGEREF _Toc131680039 \h </w:instrText>
            </w:r>
            <w:r w:rsidR="002D3A76">
              <w:rPr>
                <w:noProof/>
                <w:webHidden/>
              </w:rPr>
            </w:r>
            <w:r w:rsidR="002D3A76">
              <w:rPr>
                <w:noProof/>
                <w:webHidden/>
              </w:rPr>
              <w:fldChar w:fldCharType="separate"/>
            </w:r>
            <w:r w:rsidR="00E35CBA">
              <w:rPr>
                <w:noProof/>
                <w:webHidden/>
              </w:rPr>
              <w:t>75</w:t>
            </w:r>
            <w:r w:rsidR="002D3A76">
              <w:rPr>
                <w:noProof/>
                <w:webHidden/>
              </w:rPr>
              <w:fldChar w:fldCharType="end"/>
            </w:r>
          </w:hyperlink>
        </w:p>
        <w:p w14:paraId="456872E5" w14:textId="7DADC547" w:rsidR="002D3A76" w:rsidRDefault="001F24FE">
          <w:pPr>
            <w:pStyle w:val="TDC3"/>
            <w:rPr>
              <w:rFonts w:asciiTheme="minorHAnsi" w:eastAsiaTheme="minorEastAsia" w:hAnsiTheme="minorHAnsi"/>
              <w:noProof/>
              <w:sz w:val="22"/>
              <w:lang w:val="en-US"/>
            </w:rPr>
          </w:pPr>
          <w:hyperlink w:anchor="_Toc131680040" w:history="1">
            <w:r w:rsidR="002D3A76" w:rsidRPr="00494F80">
              <w:rPr>
                <w:rStyle w:val="Hipervnculo"/>
                <w:noProof/>
              </w:rPr>
              <w:t>4.3.3. Servicios auxiliares</w:t>
            </w:r>
            <w:r w:rsidR="002D3A76">
              <w:rPr>
                <w:noProof/>
                <w:webHidden/>
              </w:rPr>
              <w:tab/>
            </w:r>
            <w:r w:rsidR="002D3A76">
              <w:rPr>
                <w:noProof/>
                <w:webHidden/>
              </w:rPr>
              <w:fldChar w:fldCharType="begin"/>
            </w:r>
            <w:r w:rsidR="002D3A76">
              <w:rPr>
                <w:noProof/>
                <w:webHidden/>
              </w:rPr>
              <w:instrText xml:space="preserve"> PAGEREF _Toc131680040 \h </w:instrText>
            </w:r>
            <w:r w:rsidR="002D3A76">
              <w:rPr>
                <w:noProof/>
                <w:webHidden/>
              </w:rPr>
            </w:r>
            <w:r w:rsidR="002D3A76">
              <w:rPr>
                <w:noProof/>
                <w:webHidden/>
              </w:rPr>
              <w:fldChar w:fldCharType="separate"/>
            </w:r>
            <w:r w:rsidR="00E35CBA">
              <w:rPr>
                <w:noProof/>
                <w:webHidden/>
              </w:rPr>
              <w:t>76</w:t>
            </w:r>
            <w:r w:rsidR="002D3A76">
              <w:rPr>
                <w:noProof/>
                <w:webHidden/>
              </w:rPr>
              <w:fldChar w:fldCharType="end"/>
            </w:r>
          </w:hyperlink>
        </w:p>
        <w:p w14:paraId="530C9C5F" w14:textId="5F577B8F" w:rsidR="002D3A76" w:rsidRDefault="001F24FE">
          <w:pPr>
            <w:pStyle w:val="TDC2"/>
            <w:rPr>
              <w:rFonts w:asciiTheme="minorHAnsi" w:eastAsiaTheme="minorEastAsia" w:hAnsiTheme="minorHAnsi"/>
              <w:noProof/>
              <w:sz w:val="22"/>
              <w:lang w:val="en-US"/>
            </w:rPr>
          </w:pPr>
          <w:hyperlink w:anchor="_Toc131680041" w:history="1">
            <w:r w:rsidR="002D3A76" w:rsidRPr="00494F80">
              <w:rPr>
                <w:rStyle w:val="Hipervnculo"/>
                <w:noProof/>
              </w:rPr>
              <w:t>4.4. SLP</w:t>
            </w:r>
            <w:r w:rsidR="002D3A76">
              <w:rPr>
                <w:noProof/>
                <w:webHidden/>
              </w:rPr>
              <w:tab/>
            </w:r>
            <w:r w:rsidR="002D3A76">
              <w:rPr>
                <w:noProof/>
                <w:webHidden/>
              </w:rPr>
              <w:fldChar w:fldCharType="begin"/>
            </w:r>
            <w:r w:rsidR="002D3A76">
              <w:rPr>
                <w:noProof/>
                <w:webHidden/>
              </w:rPr>
              <w:instrText xml:space="preserve"> PAGEREF _Toc131680041 \h </w:instrText>
            </w:r>
            <w:r w:rsidR="002D3A76">
              <w:rPr>
                <w:noProof/>
                <w:webHidden/>
              </w:rPr>
            </w:r>
            <w:r w:rsidR="002D3A76">
              <w:rPr>
                <w:noProof/>
                <w:webHidden/>
              </w:rPr>
              <w:fldChar w:fldCharType="separate"/>
            </w:r>
            <w:r w:rsidR="00E35CBA">
              <w:rPr>
                <w:noProof/>
                <w:webHidden/>
              </w:rPr>
              <w:t>76</w:t>
            </w:r>
            <w:r w:rsidR="002D3A76">
              <w:rPr>
                <w:noProof/>
                <w:webHidden/>
              </w:rPr>
              <w:fldChar w:fldCharType="end"/>
            </w:r>
          </w:hyperlink>
        </w:p>
        <w:p w14:paraId="25D7D8E8" w14:textId="53F0377B" w:rsidR="002D3A76" w:rsidRDefault="001F24FE">
          <w:pPr>
            <w:pStyle w:val="TDC3"/>
            <w:rPr>
              <w:rFonts w:asciiTheme="minorHAnsi" w:eastAsiaTheme="minorEastAsia" w:hAnsiTheme="minorHAnsi"/>
              <w:noProof/>
              <w:sz w:val="22"/>
              <w:lang w:val="en-US"/>
            </w:rPr>
          </w:pPr>
          <w:hyperlink w:anchor="_Toc131680042" w:history="1">
            <w:r w:rsidR="002D3A76" w:rsidRPr="00494F80">
              <w:rPr>
                <w:rStyle w:val="Hipervnculo"/>
                <w:noProof/>
              </w:rPr>
              <w:t>4.4.1. Paso 1. Análisis del flujo</w:t>
            </w:r>
            <w:r w:rsidR="002D3A76">
              <w:rPr>
                <w:noProof/>
                <w:webHidden/>
              </w:rPr>
              <w:tab/>
            </w:r>
            <w:r w:rsidR="002D3A76">
              <w:rPr>
                <w:noProof/>
                <w:webHidden/>
              </w:rPr>
              <w:fldChar w:fldCharType="begin"/>
            </w:r>
            <w:r w:rsidR="002D3A76">
              <w:rPr>
                <w:noProof/>
                <w:webHidden/>
              </w:rPr>
              <w:instrText xml:space="preserve"> PAGEREF _Toc131680042 \h </w:instrText>
            </w:r>
            <w:r w:rsidR="002D3A76">
              <w:rPr>
                <w:noProof/>
                <w:webHidden/>
              </w:rPr>
            </w:r>
            <w:r w:rsidR="002D3A76">
              <w:rPr>
                <w:noProof/>
                <w:webHidden/>
              </w:rPr>
              <w:fldChar w:fldCharType="separate"/>
            </w:r>
            <w:r w:rsidR="00E35CBA">
              <w:rPr>
                <w:noProof/>
                <w:webHidden/>
              </w:rPr>
              <w:t>76</w:t>
            </w:r>
            <w:r w:rsidR="002D3A76">
              <w:rPr>
                <w:noProof/>
                <w:webHidden/>
              </w:rPr>
              <w:fldChar w:fldCharType="end"/>
            </w:r>
          </w:hyperlink>
        </w:p>
        <w:p w14:paraId="64A90170" w14:textId="4DB3DB35" w:rsidR="002D3A76" w:rsidRDefault="001F24FE">
          <w:pPr>
            <w:pStyle w:val="TDC3"/>
            <w:rPr>
              <w:rFonts w:asciiTheme="minorHAnsi" w:eastAsiaTheme="minorEastAsia" w:hAnsiTheme="minorHAnsi"/>
              <w:noProof/>
              <w:sz w:val="22"/>
              <w:lang w:val="en-US"/>
            </w:rPr>
          </w:pPr>
          <w:hyperlink w:anchor="_Toc131680043" w:history="1">
            <w:r w:rsidR="002D3A76" w:rsidRPr="00494F80">
              <w:rPr>
                <w:rStyle w:val="Hipervnculo"/>
                <w:noProof/>
              </w:rPr>
              <w:t>4.4.2. Paso 2. Análisis de actividades</w:t>
            </w:r>
            <w:r w:rsidR="002D3A76">
              <w:rPr>
                <w:noProof/>
                <w:webHidden/>
              </w:rPr>
              <w:tab/>
            </w:r>
            <w:r w:rsidR="002D3A76">
              <w:rPr>
                <w:noProof/>
                <w:webHidden/>
              </w:rPr>
              <w:fldChar w:fldCharType="begin"/>
            </w:r>
            <w:r w:rsidR="002D3A76">
              <w:rPr>
                <w:noProof/>
                <w:webHidden/>
              </w:rPr>
              <w:instrText xml:space="preserve"> PAGEREF _Toc131680043 \h </w:instrText>
            </w:r>
            <w:r w:rsidR="002D3A76">
              <w:rPr>
                <w:noProof/>
                <w:webHidden/>
              </w:rPr>
            </w:r>
            <w:r w:rsidR="002D3A76">
              <w:rPr>
                <w:noProof/>
                <w:webHidden/>
              </w:rPr>
              <w:fldChar w:fldCharType="separate"/>
            </w:r>
            <w:r w:rsidR="00E35CBA">
              <w:rPr>
                <w:noProof/>
                <w:webHidden/>
              </w:rPr>
              <w:t>77</w:t>
            </w:r>
            <w:r w:rsidR="002D3A76">
              <w:rPr>
                <w:noProof/>
                <w:webHidden/>
              </w:rPr>
              <w:fldChar w:fldCharType="end"/>
            </w:r>
          </w:hyperlink>
        </w:p>
        <w:p w14:paraId="42A918A1" w14:textId="4696AD18" w:rsidR="002D3A76" w:rsidRDefault="001F24FE">
          <w:pPr>
            <w:pStyle w:val="TDC3"/>
            <w:rPr>
              <w:rFonts w:asciiTheme="minorHAnsi" w:eastAsiaTheme="minorEastAsia" w:hAnsiTheme="minorHAnsi"/>
              <w:noProof/>
              <w:sz w:val="22"/>
              <w:lang w:val="en-US"/>
            </w:rPr>
          </w:pPr>
          <w:hyperlink w:anchor="_Toc131680044" w:history="1">
            <w:r w:rsidR="002D3A76" w:rsidRPr="00494F80">
              <w:rPr>
                <w:rStyle w:val="Hipervnculo"/>
                <w:noProof/>
              </w:rPr>
              <w:t>4.4.3. Paso 3. Diagrama de relación de actividades</w:t>
            </w:r>
            <w:r w:rsidR="002D3A76">
              <w:rPr>
                <w:noProof/>
                <w:webHidden/>
              </w:rPr>
              <w:tab/>
            </w:r>
            <w:r w:rsidR="002D3A76">
              <w:rPr>
                <w:noProof/>
                <w:webHidden/>
              </w:rPr>
              <w:fldChar w:fldCharType="begin"/>
            </w:r>
            <w:r w:rsidR="002D3A76">
              <w:rPr>
                <w:noProof/>
                <w:webHidden/>
              </w:rPr>
              <w:instrText xml:space="preserve"> PAGEREF _Toc131680044 \h </w:instrText>
            </w:r>
            <w:r w:rsidR="002D3A76">
              <w:rPr>
                <w:noProof/>
                <w:webHidden/>
              </w:rPr>
            </w:r>
            <w:r w:rsidR="002D3A76">
              <w:rPr>
                <w:noProof/>
                <w:webHidden/>
              </w:rPr>
              <w:fldChar w:fldCharType="separate"/>
            </w:r>
            <w:r w:rsidR="00E35CBA">
              <w:rPr>
                <w:noProof/>
                <w:webHidden/>
              </w:rPr>
              <w:t>78</w:t>
            </w:r>
            <w:r w:rsidR="002D3A76">
              <w:rPr>
                <w:noProof/>
                <w:webHidden/>
              </w:rPr>
              <w:fldChar w:fldCharType="end"/>
            </w:r>
          </w:hyperlink>
        </w:p>
        <w:p w14:paraId="6C22A463" w14:textId="7F94529B" w:rsidR="002D3A76" w:rsidRDefault="001F24FE">
          <w:pPr>
            <w:pStyle w:val="TDC3"/>
            <w:rPr>
              <w:rFonts w:asciiTheme="minorHAnsi" w:eastAsiaTheme="minorEastAsia" w:hAnsiTheme="minorHAnsi"/>
              <w:noProof/>
              <w:sz w:val="22"/>
              <w:lang w:val="en-US"/>
            </w:rPr>
          </w:pPr>
          <w:hyperlink w:anchor="_Toc131680045" w:history="1">
            <w:r w:rsidR="002D3A76" w:rsidRPr="00494F80">
              <w:rPr>
                <w:rStyle w:val="Hipervnculo"/>
                <w:noProof/>
              </w:rPr>
              <w:t>4.4.4. Paso 4. Requerimientos de espacio</w:t>
            </w:r>
            <w:r w:rsidR="002D3A76">
              <w:rPr>
                <w:noProof/>
                <w:webHidden/>
              </w:rPr>
              <w:tab/>
            </w:r>
            <w:r w:rsidR="002D3A76">
              <w:rPr>
                <w:noProof/>
                <w:webHidden/>
              </w:rPr>
              <w:fldChar w:fldCharType="begin"/>
            </w:r>
            <w:r w:rsidR="002D3A76">
              <w:rPr>
                <w:noProof/>
                <w:webHidden/>
              </w:rPr>
              <w:instrText xml:space="preserve"> PAGEREF _Toc131680045 \h </w:instrText>
            </w:r>
            <w:r w:rsidR="002D3A76">
              <w:rPr>
                <w:noProof/>
                <w:webHidden/>
              </w:rPr>
            </w:r>
            <w:r w:rsidR="002D3A76">
              <w:rPr>
                <w:noProof/>
                <w:webHidden/>
              </w:rPr>
              <w:fldChar w:fldCharType="separate"/>
            </w:r>
            <w:r w:rsidR="00E35CBA">
              <w:rPr>
                <w:noProof/>
                <w:webHidden/>
              </w:rPr>
              <w:t>80</w:t>
            </w:r>
            <w:r w:rsidR="002D3A76">
              <w:rPr>
                <w:noProof/>
                <w:webHidden/>
              </w:rPr>
              <w:fldChar w:fldCharType="end"/>
            </w:r>
          </w:hyperlink>
        </w:p>
        <w:p w14:paraId="08096A3F" w14:textId="21F5DA3C" w:rsidR="002D3A76" w:rsidRDefault="001F24FE">
          <w:pPr>
            <w:pStyle w:val="TDC3"/>
            <w:rPr>
              <w:rFonts w:asciiTheme="minorHAnsi" w:eastAsiaTheme="minorEastAsia" w:hAnsiTheme="minorHAnsi"/>
              <w:noProof/>
              <w:sz w:val="22"/>
              <w:lang w:val="en-US"/>
            </w:rPr>
          </w:pPr>
          <w:hyperlink w:anchor="_Toc131680046" w:history="1">
            <w:r w:rsidR="002D3A76" w:rsidRPr="00494F80">
              <w:rPr>
                <w:rStyle w:val="Hipervnculo"/>
                <w:noProof/>
              </w:rPr>
              <w:t>4.4.5. Paso 5. Disponibilidad de espacio</w:t>
            </w:r>
            <w:r w:rsidR="002D3A76">
              <w:rPr>
                <w:noProof/>
                <w:webHidden/>
              </w:rPr>
              <w:tab/>
            </w:r>
            <w:r w:rsidR="002D3A76">
              <w:rPr>
                <w:noProof/>
                <w:webHidden/>
              </w:rPr>
              <w:fldChar w:fldCharType="begin"/>
            </w:r>
            <w:r w:rsidR="002D3A76">
              <w:rPr>
                <w:noProof/>
                <w:webHidden/>
              </w:rPr>
              <w:instrText xml:space="preserve"> PAGEREF _Toc131680046 \h </w:instrText>
            </w:r>
            <w:r w:rsidR="002D3A76">
              <w:rPr>
                <w:noProof/>
                <w:webHidden/>
              </w:rPr>
            </w:r>
            <w:r w:rsidR="002D3A76">
              <w:rPr>
                <w:noProof/>
                <w:webHidden/>
              </w:rPr>
              <w:fldChar w:fldCharType="separate"/>
            </w:r>
            <w:r w:rsidR="00E35CBA">
              <w:rPr>
                <w:noProof/>
                <w:webHidden/>
              </w:rPr>
              <w:t>114</w:t>
            </w:r>
            <w:r w:rsidR="002D3A76">
              <w:rPr>
                <w:noProof/>
                <w:webHidden/>
              </w:rPr>
              <w:fldChar w:fldCharType="end"/>
            </w:r>
          </w:hyperlink>
        </w:p>
        <w:p w14:paraId="6C3DA529" w14:textId="7C034933" w:rsidR="002D3A76" w:rsidRDefault="001F24FE">
          <w:pPr>
            <w:pStyle w:val="TDC3"/>
            <w:rPr>
              <w:rFonts w:asciiTheme="minorHAnsi" w:eastAsiaTheme="minorEastAsia" w:hAnsiTheme="minorHAnsi"/>
              <w:noProof/>
              <w:sz w:val="22"/>
              <w:lang w:val="en-US"/>
            </w:rPr>
          </w:pPr>
          <w:hyperlink w:anchor="_Toc131680047" w:history="1">
            <w:r w:rsidR="002D3A76" w:rsidRPr="00494F80">
              <w:rPr>
                <w:rStyle w:val="Hipervnculo"/>
                <w:noProof/>
              </w:rPr>
              <w:t>4.4.6. Paso 6. Diagrama de relación de espacios</w:t>
            </w:r>
            <w:r w:rsidR="002D3A76">
              <w:rPr>
                <w:noProof/>
                <w:webHidden/>
              </w:rPr>
              <w:tab/>
            </w:r>
            <w:r w:rsidR="002D3A76">
              <w:rPr>
                <w:noProof/>
                <w:webHidden/>
              </w:rPr>
              <w:fldChar w:fldCharType="begin"/>
            </w:r>
            <w:r w:rsidR="002D3A76">
              <w:rPr>
                <w:noProof/>
                <w:webHidden/>
              </w:rPr>
              <w:instrText xml:space="preserve"> PAGEREF _Toc131680047 \h </w:instrText>
            </w:r>
            <w:r w:rsidR="002D3A76">
              <w:rPr>
                <w:noProof/>
                <w:webHidden/>
              </w:rPr>
            </w:r>
            <w:r w:rsidR="002D3A76">
              <w:rPr>
                <w:noProof/>
                <w:webHidden/>
              </w:rPr>
              <w:fldChar w:fldCharType="separate"/>
            </w:r>
            <w:r w:rsidR="00E35CBA">
              <w:rPr>
                <w:noProof/>
                <w:webHidden/>
              </w:rPr>
              <w:t>114</w:t>
            </w:r>
            <w:r w:rsidR="002D3A76">
              <w:rPr>
                <w:noProof/>
                <w:webHidden/>
              </w:rPr>
              <w:fldChar w:fldCharType="end"/>
            </w:r>
          </w:hyperlink>
        </w:p>
        <w:p w14:paraId="13F61187" w14:textId="54ABEBE3" w:rsidR="002D3A76" w:rsidRDefault="001F24FE">
          <w:pPr>
            <w:pStyle w:val="TDC3"/>
            <w:rPr>
              <w:rFonts w:asciiTheme="minorHAnsi" w:eastAsiaTheme="minorEastAsia" w:hAnsiTheme="minorHAnsi"/>
              <w:noProof/>
              <w:sz w:val="22"/>
              <w:lang w:val="en-US"/>
            </w:rPr>
          </w:pPr>
          <w:hyperlink w:anchor="_Toc131680048" w:history="1">
            <w:r w:rsidR="002D3A76" w:rsidRPr="00494F80">
              <w:rPr>
                <w:rStyle w:val="Hipervnculo"/>
                <w:noProof/>
              </w:rPr>
              <w:t>4.4.7. Paso 7. Factores influyentes</w:t>
            </w:r>
            <w:r w:rsidR="002D3A76">
              <w:rPr>
                <w:noProof/>
                <w:webHidden/>
              </w:rPr>
              <w:tab/>
            </w:r>
            <w:r w:rsidR="002D3A76">
              <w:rPr>
                <w:noProof/>
                <w:webHidden/>
              </w:rPr>
              <w:fldChar w:fldCharType="begin"/>
            </w:r>
            <w:r w:rsidR="002D3A76">
              <w:rPr>
                <w:noProof/>
                <w:webHidden/>
              </w:rPr>
              <w:instrText xml:space="preserve"> PAGEREF _Toc131680048 \h </w:instrText>
            </w:r>
            <w:r w:rsidR="002D3A76">
              <w:rPr>
                <w:noProof/>
                <w:webHidden/>
              </w:rPr>
            </w:r>
            <w:r w:rsidR="002D3A76">
              <w:rPr>
                <w:noProof/>
                <w:webHidden/>
              </w:rPr>
              <w:fldChar w:fldCharType="separate"/>
            </w:r>
            <w:r w:rsidR="00E35CBA">
              <w:rPr>
                <w:noProof/>
                <w:webHidden/>
              </w:rPr>
              <w:t>116</w:t>
            </w:r>
            <w:r w:rsidR="002D3A76">
              <w:rPr>
                <w:noProof/>
                <w:webHidden/>
              </w:rPr>
              <w:fldChar w:fldCharType="end"/>
            </w:r>
          </w:hyperlink>
        </w:p>
        <w:p w14:paraId="620B36CA" w14:textId="6EF3A497" w:rsidR="002D3A76" w:rsidRDefault="001F24FE">
          <w:pPr>
            <w:pStyle w:val="TDC3"/>
            <w:rPr>
              <w:rFonts w:asciiTheme="minorHAnsi" w:eastAsiaTheme="minorEastAsia" w:hAnsiTheme="minorHAnsi"/>
              <w:noProof/>
              <w:sz w:val="22"/>
              <w:lang w:val="en-US"/>
            </w:rPr>
          </w:pPr>
          <w:hyperlink w:anchor="_Toc131680049" w:history="1">
            <w:r w:rsidR="002D3A76" w:rsidRPr="00494F80">
              <w:rPr>
                <w:rStyle w:val="Hipervnculo"/>
                <w:noProof/>
              </w:rPr>
              <w:t>4.4.8. Paso 8. Limitaciones prácticas</w:t>
            </w:r>
            <w:r w:rsidR="002D3A76">
              <w:rPr>
                <w:noProof/>
                <w:webHidden/>
              </w:rPr>
              <w:tab/>
            </w:r>
            <w:r w:rsidR="002D3A76">
              <w:rPr>
                <w:noProof/>
                <w:webHidden/>
              </w:rPr>
              <w:fldChar w:fldCharType="begin"/>
            </w:r>
            <w:r w:rsidR="002D3A76">
              <w:rPr>
                <w:noProof/>
                <w:webHidden/>
              </w:rPr>
              <w:instrText xml:space="preserve"> PAGEREF _Toc131680049 \h </w:instrText>
            </w:r>
            <w:r w:rsidR="002D3A76">
              <w:rPr>
                <w:noProof/>
                <w:webHidden/>
              </w:rPr>
            </w:r>
            <w:r w:rsidR="002D3A76">
              <w:rPr>
                <w:noProof/>
                <w:webHidden/>
              </w:rPr>
              <w:fldChar w:fldCharType="separate"/>
            </w:r>
            <w:r w:rsidR="00E35CBA">
              <w:rPr>
                <w:noProof/>
                <w:webHidden/>
              </w:rPr>
              <w:t>117</w:t>
            </w:r>
            <w:r w:rsidR="002D3A76">
              <w:rPr>
                <w:noProof/>
                <w:webHidden/>
              </w:rPr>
              <w:fldChar w:fldCharType="end"/>
            </w:r>
          </w:hyperlink>
        </w:p>
        <w:p w14:paraId="6341DFE9" w14:textId="69E8876B" w:rsidR="002D3A76" w:rsidRDefault="001F24FE">
          <w:pPr>
            <w:pStyle w:val="TDC3"/>
            <w:rPr>
              <w:rFonts w:asciiTheme="minorHAnsi" w:eastAsiaTheme="minorEastAsia" w:hAnsiTheme="minorHAnsi"/>
              <w:noProof/>
              <w:sz w:val="22"/>
              <w:lang w:val="en-US"/>
            </w:rPr>
          </w:pPr>
          <w:hyperlink w:anchor="_Toc131680050" w:history="1">
            <w:r w:rsidR="002D3A76" w:rsidRPr="00494F80">
              <w:rPr>
                <w:rStyle w:val="Hipervnculo"/>
                <w:noProof/>
              </w:rPr>
              <w:t>4.4.9. Paso 9. Desarrollo de alternativas de layout</w:t>
            </w:r>
            <w:r w:rsidR="002D3A76">
              <w:rPr>
                <w:noProof/>
                <w:webHidden/>
              </w:rPr>
              <w:tab/>
            </w:r>
            <w:r w:rsidR="002D3A76">
              <w:rPr>
                <w:noProof/>
                <w:webHidden/>
              </w:rPr>
              <w:fldChar w:fldCharType="begin"/>
            </w:r>
            <w:r w:rsidR="002D3A76">
              <w:rPr>
                <w:noProof/>
                <w:webHidden/>
              </w:rPr>
              <w:instrText xml:space="preserve"> PAGEREF _Toc131680050 \h </w:instrText>
            </w:r>
            <w:r w:rsidR="002D3A76">
              <w:rPr>
                <w:noProof/>
                <w:webHidden/>
              </w:rPr>
            </w:r>
            <w:r w:rsidR="002D3A76">
              <w:rPr>
                <w:noProof/>
                <w:webHidden/>
              </w:rPr>
              <w:fldChar w:fldCharType="separate"/>
            </w:r>
            <w:r w:rsidR="00E35CBA">
              <w:rPr>
                <w:noProof/>
                <w:webHidden/>
              </w:rPr>
              <w:t>117</w:t>
            </w:r>
            <w:r w:rsidR="002D3A76">
              <w:rPr>
                <w:noProof/>
                <w:webHidden/>
              </w:rPr>
              <w:fldChar w:fldCharType="end"/>
            </w:r>
          </w:hyperlink>
        </w:p>
        <w:p w14:paraId="7137E980" w14:textId="774F3BEA" w:rsidR="002D3A76" w:rsidRDefault="001F24FE">
          <w:pPr>
            <w:pStyle w:val="TDC3"/>
            <w:rPr>
              <w:rFonts w:asciiTheme="minorHAnsi" w:eastAsiaTheme="minorEastAsia" w:hAnsiTheme="minorHAnsi"/>
              <w:noProof/>
              <w:sz w:val="22"/>
              <w:lang w:val="en-US"/>
            </w:rPr>
          </w:pPr>
          <w:hyperlink w:anchor="_Toc131680051" w:history="1">
            <w:r w:rsidR="002D3A76" w:rsidRPr="00494F80">
              <w:rPr>
                <w:rStyle w:val="Hipervnculo"/>
                <w:noProof/>
              </w:rPr>
              <w:t>4.4.10. Paso 10. Evaluación</w:t>
            </w:r>
            <w:r w:rsidR="002D3A76">
              <w:rPr>
                <w:noProof/>
                <w:webHidden/>
              </w:rPr>
              <w:tab/>
            </w:r>
            <w:r w:rsidR="002D3A76">
              <w:rPr>
                <w:noProof/>
                <w:webHidden/>
              </w:rPr>
              <w:fldChar w:fldCharType="begin"/>
            </w:r>
            <w:r w:rsidR="002D3A76">
              <w:rPr>
                <w:noProof/>
                <w:webHidden/>
              </w:rPr>
              <w:instrText xml:space="preserve"> PAGEREF _Toc131680051 \h </w:instrText>
            </w:r>
            <w:r w:rsidR="002D3A76">
              <w:rPr>
                <w:noProof/>
                <w:webHidden/>
              </w:rPr>
            </w:r>
            <w:r w:rsidR="002D3A76">
              <w:rPr>
                <w:noProof/>
                <w:webHidden/>
              </w:rPr>
              <w:fldChar w:fldCharType="separate"/>
            </w:r>
            <w:r w:rsidR="00E35CBA">
              <w:rPr>
                <w:noProof/>
                <w:webHidden/>
              </w:rPr>
              <w:t>119</w:t>
            </w:r>
            <w:r w:rsidR="002D3A76">
              <w:rPr>
                <w:noProof/>
                <w:webHidden/>
              </w:rPr>
              <w:fldChar w:fldCharType="end"/>
            </w:r>
          </w:hyperlink>
        </w:p>
        <w:p w14:paraId="0905B702" w14:textId="2A3D6EC5" w:rsidR="002D3A76" w:rsidRDefault="001F24FE">
          <w:pPr>
            <w:pStyle w:val="TDC3"/>
            <w:rPr>
              <w:rFonts w:asciiTheme="minorHAnsi" w:eastAsiaTheme="minorEastAsia" w:hAnsiTheme="minorHAnsi"/>
              <w:noProof/>
              <w:sz w:val="22"/>
              <w:lang w:val="en-US"/>
            </w:rPr>
          </w:pPr>
          <w:hyperlink w:anchor="_Toc131680052" w:history="1">
            <w:r w:rsidR="002D3A76" w:rsidRPr="00494F80">
              <w:rPr>
                <w:rStyle w:val="Hipervnculo"/>
                <w:noProof/>
              </w:rPr>
              <w:t>4.4.11. Paso 11 Detallado de Lay out</w:t>
            </w:r>
            <w:r w:rsidR="002D3A76">
              <w:rPr>
                <w:noProof/>
                <w:webHidden/>
              </w:rPr>
              <w:tab/>
            </w:r>
            <w:r w:rsidR="002D3A76">
              <w:rPr>
                <w:noProof/>
                <w:webHidden/>
              </w:rPr>
              <w:fldChar w:fldCharType="begin"/>
            </w:r>
            <w:r w:rsidR="002D3A76">
              <w:rPr>
                <w:noProof/>
                <w:webHidden/>
              </w:rPr>
              <w:instrText xml:space="preserve"> PAGEREF _Toc131680052 \h </w:instrText>
            </w:r>
            <w:r w:rsidR="002D3A76">
              <w:rPr>
                <w:noProof/>
                <w:webHidden/>
              </w:rPr>
            </w:r>
            <w:r w:rsidR="002D3A76">
              <w:rPr>
                <w:noProof/>
                <w:webHidden/>
              </w:rPr>
              <w:fldChar w:fldCharType="separate"/>
            </w:r>
            <w:r w:rsidR="00E35CBA">
              <w:rPr>
                <w:noProof/>
                <w:webHidden/>
              </w:rPr>
              <w:t>122</w:t>
            </w:r>
            <w:r w:rsidR="002D3A76">
              <w:rPr>
                <w:noProof/>
                <w:webHidden/>
              </w:rPr>
              <w:fldChar w:fldCharType="end"/>
            </w:r>
          </w:hyperlink>
        </w:p>
        <w:p w14:paraId="3B4A8398" w14:textId="43814D6A" w:rsidR="002D3A76" w:rsidRDefault="001F24FE">
          <w:pPr>
            <w:pStyle w:val="TDC1"/>
            <w:rPr>
              <w:rFonts w:asciiTheme="minorHAnsi" w:eastAsiaTheme="minorEastAsia" w:hAnsiTheme="minorHAnsi" w:cstheme="minorBidi"/>
              <w:b w:val="0"/>
              <w:color w:val="auto"/>
              <w:sz w:val="22"/>
              <w:lang w:val="en-US"/>
            </w:rPr>
          </w:pPr>
          <w:hyperlink w:anchor="_Toc131680053" w:history="1">
            <w:r w:rsidR="002D3A76" w:rsidRPr="00494F80">
              <w:rPr>
                <w:rStyle w:val="Hipervnculo"/>
              </w:rPr>
              <w:t>CAPÍTULO 5. EVALUACIÓN O IMPACTO ECONÓMICO</w:t>
            </w:r>
            <w:r w:rsidR="002D3A76">
              <w:rPr>
                <w:webHidden/>
              </w:rPr>
              <w:tab/>
            </w:r>
            <w:r w:rsidR="002D3A76">
              <w:rPr>
                <w:webHidden/>
              </w:rPr>
              <w:fldChar w:fldCharType="begin"/>
            </w:r>
            <w:r w:rsidR="002D3A76">
              <w:rPr>
                <w:webHidden/>
              </w:rPr>
              <w:instrText xml:space="preserve"> PAGEREF _Toc131680053 \h </w:instrText>
            </w:r>
            <w:r w:rsidR="002D3A76">
              <w:rPr>
                <w:webHidden/>
              </w:rPr>
            </w:r>
            <w:r w:rsidR="002D3A76">
              <w:rPr>
                <w:webHidden/>
              </w:rPr>
              <w:fldChar w:fldCharType="separate"/>
            </w:r>
            <w:r w:rsidR="00E35CBA">
              <w:rPr>
                <w:webHidden/>
              </w:rPr>
              <w:t>131</w:t>
            </w:r>
            <w:r w:rsidR="002D3A76">
              <w:rPr>
                <w:webHidden/>
              </w:rPr>
              <w:fldChar w:fldCharType="end"/>
            </w:r>
          </w:hyperlink>
        </w:p>
        <w:p w14:paraId="34A73D14" w14:textId="245C10C6" w:rsidR="002D3A76" w:rsidRDefault="001F24FE">
          <w:pPr>
            <w:pStyle w:val="TDC1"/>
            <w:rPr>
              <w:rFonts w:asciiTheme="minorHAnsi" w:eastAsiaTheme="minorEastAsia" w:hAnsiTheme="minorHAnsi" w:cstheme="minorBidi"/>
              <w:b w:val="0"/>
              <w:color w:val="auto"/>
              <w:sz w:val="22"/>
              <w:lang w:val="en-US"/>
            </w:rPr>
          </w:pPr>
          <w:hyperlink w:anchor="_Toc131680054" w:history="1">
            <w:r w:rsidR="002D3A76" w:rsidRPr="00494F80">
              <w:rPr>
                <w:rStyle w:val="Hipervnculo"/>
              </w:rPr>
              <w:t>CAPÍTULO 6. RESULTADOS Y PROPUESTA</w:t>
            </w:r>
            <w:r w:rsidR="002D3A76">
              <w:rPr>
                <w:webHidden/>
              </w:rPr>
              <w:tab/>
            </w:r>
            <w:r w:rsidR="002D3A76">
              <w:rPr>
                <w:webHidden/>
              </w:rPr>
              <w:fldChar w:fldCharType="begin"/>
            </w:r>
            <w:r w:rsidR="002D3A76">
              <w:rPr>
                <w:webHidden/>
              </w:rPr>
              <w:instrText xml:space="preserve"> PAGEREF _Toc131680054 \h </w:instrText>
            </w:r>
            <w:r w:rsidR="002D3A76">
              <w:rPr>
                <w:webHidden/>
              </w:rPr>
            </w:r>
            <w:r w:rsidR="002D3A76">
              <w:rPr>
                <w:webHidden/>
              </w:rPr>
              <w:fldChar w:fldCharType="separate"/>
            </w:r>
            <w:r w:rsidR="00E35CBA">
              <w:rPr>
                <w:webHidden/>
              </w:rPr>
              <w:t>132</w:t>
            </w:r>
            <w:r w:rsidR="002D3A76">
              <w:rPr>
                <w:webHidden/>
              </w:rPr>
              <w:fldChar w:fldCharType="end"/>
            </w:r>
          </w:hyperlink>
        </w:p>
        <w:p w14:paraId="0EDF0076" w14:textId="35F65F87" w:rsidR="002D3A76" w:rsidRDefault="001F24FE">
          <w:pPr>
            <w:pStyle w:val="TDC2"/>
            <w:rPr>
              <w:rFonts w:asciiTheme="minorHAnsi" w:eastAsiaTheme="minorEastAsia" w:hAnsiTheme="minorHAnsi"/>
              <w:noProof/>
              <w:sz w:val="22"/>
              <w:lang w:val="en-US"/>
            </w:rPr>
          </w:pPr>
          <w:hyperlink w:anchor="_Toc131680055" w:history="1">
            <w:r w:rsidR="002D3A76" w:rsidRPr="00494F80">
              <w:rPr>
                <w:rStyle w:val="Hipervnculo"/>
                <w:noProof/>
              </w:rPr>
              <w:t>6.1. Fotos del terreno otorgado al cuerpo de Bomberos y Paramédicos Regionales de las Altas Montañas</w:t>
            </w:r>
            <w:r w:rsidR="002D3A76">
              <w:rPr>
                <w:noProof/>
                <w:webHidden/>
              </w:rPr>
              <w:tab/>
            </w:r>
            <w:r w:rsidR="002D3A76">
              <w:rPr>
                <w:noProof/>
                <w:webHidden/>
              </w:rPr>
              <w:fldChar w:fldCharType="begin"/>
            </w:r>
            <w:r w:rsidR="002D3A76">
              <w:rPr>
                <w:noProof/>
                <w:webHidden/>
              </w:rPr>
              <w:instrText xml:space="preserve"> PAGEREF _Toc131680055 \h </w:instrText>
            </w:r>
            <w:r w:rsidR="002D3A76">
              <w:rPr>
                <w:noProof/>
                <w:webHidden/>
              </w:rPr>
            </w:r>
            <w:r w:rsidR="002D3A76">
              <w:rPr>
                <w:noProof/>
                <w:webHidden/>
              </w:rPr>
              <w:fldChar w:fldCharType="separate"/>
            </w:r>
            <w:r w:rsidR="00E35CBA">
              <w:rPr>
                <w:noProof/>
                <w:webHidden/>
              </w:rPr>
              <w:t>132</w:t>
            </w:r>
            <w:r w:rsidR="002D3A76">
              <w:rPr>
                <w:noProof/>
                <w:webHidden/>
              </w:rPr>
              <w:fldChar w:fldCharType="end"/>
            </w:r>
          </w:hyperlink>
        </w:p>
        <w:p w14:paraId="1C215A54" w14:textId="70B569E8" w:rsidR="002D3A76" w:rsidRDefault="001F24FE">
          <w:pPr>
            <w:pStyle w:val="TDC2"/>
            <w:rPr>
              <w:rFonts w:asciiTheme="minorHAnsi" w:eastAsiaTheme="minorEastAsia" w:hAnsiTheme="minorHAnsi"/>
              <w:noProof/>
              <w:sz w:val="22"/>
              <w:lang w:val="en-US"/>
            </w:rPr>
          </w:pPr>
          <w:hyperlink w:anchor="_Toc131680056" w:history="1">
            <w:r w:rsidR="002D3A76" w:rsidRPr="00494F80">
              <w:rPr>
                <w:rStyle w:val="Hipervnculo"/>
                <w:noProof/>
              </w:rPr>
              <w:t>6.2. Vista general de la estación de bomberos</w:t>
            </w:r>
            <w:r w:rsidR="002D3A76">
              <w:rPr>
                <w:noProof/>
                <w:webHidden/>
              </w:rPr>
              <w:tab/>
            </w:r>
            <w:r w:rsidR="002D3A76">
              <w:rPr>
                <w:noProof/>
                <w:webHidden/>
              </w:rPr>
              <w:fldChar w:fldCharType="begin"/>
            </w:r>
            <w:r w:rsidR="002D3A76">
              <w:rPr>
                <w:noProof/>
                <w:webHidden/>
              </w:rPr>
              <w:instrText xml:space="preserve"> PAGEREF _Toc131680056 \h </w:instrText>
            </w:r>
            <w:r w:rsidR="002D3A76">
              <w:rPr>
                <w:noProof/>
                <w:webHidden/>
              </w:rPr>
            </w:r>
            <w:r w:rsidR="002D3A76">
              <w:rPr>
                <w:noProof/>
                <w:webHidden/>
              </w:rPr>
              <w:fldChar w:fldCharType="separate"/>
            </w:r>
            <w:r w:rsidR="00E35CBA">
              <w:rPr>
                <w:noProof/>
                <w:webHidden/>
              </w:rPr>
              <w:t>135</w:t>
            </w:r>
            <w:r w:rsidR="002D3A76">
              <w:rPr>
                <w:noProof/>
                <w:webHidden/>
              </w:rPr>
              <w:fldChar w:fldCharType="end"/>
            </w:r>
          </w:hyperlink>
        </w:p>
        <w:p w14:paraId="4693097A" w14:textId="771E6FA6" w:rsidR="002D3A76" w:rsidRDefault="001F24FE">
          <w:pPr>
            <w:pStyle w:val="TDC2"/>
            <w:rPr>
              <w:rFonts w:asciiTheme="minorHAnsi" w:eastAsiaTheme="minorEastAsia" w:hAnsiTheme="minorHAnsi"/>
              <w:noProof/>
              <w:sz w:val="22"/>
              <w:lang w:val="en-US"/>
            </w:rPr>
          </w:pPr>
          <w:hyperlink w:anchor="_Toc131680057" w:history="1">
            <w:r w:rsidR="002D3A76" w:rsidRPr="00494F80">
              <w:rPr>
                <w:rStyle w:val="Hipervnculo"/>
                <w:noProof/>
              </w:rPr>
              <w:t>6.3. Cumplimiento del diseño con la relación de actividades</w:t>
            </w:r>
            <w:r w:rsidR="002D3A76">
              <w:rPr>
                <w:noProof/>
                <w:webHidden/>
              </w:rPr>
              <w:tab/>
            </w:r>
            <w:r w:rsidR="002D3A76">
              <w:rPr>
                <w:noProof/>
                <w:webHidden/>
              </w:rPr>
              <w:fldChar w:fldCharType="begin"/>
            </w:r>
            <w:r w:rsidR="002D3A76">
              <w:rPr>
                <w:noProof/>
                <w:webHidden/>
              </w:rPr>
              <w:instrText xml:space="preserve"> PAGEREF _Toc131680057 \h </w:instrText>
            </w:r>
            <w:r w:rsidR="002D3A76">
              <w:rPr>
                <w:noProof/>
                <w:webHidden/>
              </w:rPr>
            </w:r>
            <w:r w:rsidR="002D3A76">
              <w:rPr>
                <w:noProof/>
                <w:webHidden/>
              </w:rPr>
              <w:fldChar w:fldCharType="separate"/>
            </w:r>
            <w:r w:rsidR="00E35CBA">
              <w:rPr>
                <w:noProof/>
                <w:webHidden/>
              </w:rPr>
              <w:t>149</w:t>
            </w:r>
            <w:r w:rsidR="002D3A76">
              <w:rPr>
                <w:noProof/>
                <w:webHidden/>
              </w:rPr>
              <w:fldChar w:fldCharType="end"/>
            </w:r>
          </w:hyperlink>
        </w:p>
        <w:p w14:paraId="11DF79AB" w14:textId="30A46C73" w:rsidR="002D3A76" w:rsidRDefault="001F24FE">
          <w:pPr>
            <w:pStyle w:val="TDC1"/>
            <w:rPr>
              <w:rFonts w:asciiTheme="minorHAnsi" w:eastAsiaTheme="minorEastAsia" w:hAnsiTheme="minorHAnsi" w:cstheme="minorBidi"/>
              <w:b w:val="0"/>
              <w:color w:val="auto"/>
              <w:sz w:val="22"/>
              <w:lang w:val="en-US"/>
            </w:rPr>
          </w:pPr>
          <w:hyperlink w:anchor="_Toc131680058" w:history="1">
            <w:r w:rsidR="002D3A76" w:rsidRPr="00494F80">
              <w:rPr>
                <w:rStyle w:val="Hipervnculo"/>
              </w:rPr>
              <w:t>CONCLUSIONES</w:t>
            </w:r>
            <w:r w:rsidR="002D3A76">
              <w:rPr>
                <w:webHidden/>
              </w:rPr>
              <w:tab/>
            </w:r>
            <w:r w:rsidR="002D3A76">
              <w:rPr>
                <w:webHidden/>
              </w:rPr>
              <w:fldChar w:fldCharType="begin"/>
            </w:r>
            <w:r w:rsidR="002D3A76">
              <w:rPr>
                <w:webHidden/>
              </w:rPr>
              <w:instrText xml:space="preserve"> PAGEREF _Toc131680058 \h </w:instrText>
            </w:r>
            <w:r w:rsidR="002D3A76">
              <w:rPr>
                <w:webHidden/>
              </w:rPr>
            </w:r>
            <w:r w:rsidR="002D3A76">
              <w:rPr>
                <w:webHidden/>
              </w:rPr>
              <w:fldChar w:fldCharType="separate"/>
            </w:r>
            <w:r w:rsidR="00E35CBA">
              <w:rPr>
                <w:webHidden/>
              </w:rPr>
              <w:t>150</w:t>
            </w:r>
            <w:r w:rsidR="002D3A76">
              <w:rPr>
                <w:webHidden/>
              </w:rPr>
              <w:fldChar w:fldCharType="end"/>
            </w:r>
          </w:hyperlink>
        </w:p>
        <w:p w14:paraId="454B619F" w14:textId="6E586B5F" w:rsidR="002D3A76" w:rsidRDefault="001F24FE">
          <w:pPr>
            <w:pStyle w:val="TDC1"/>
            <w:rPr>
              <w:rFonts w:asciiTheme="minorHAnsi" w:eastAsiaTheme="minorEastAsia" w:hAnsiTheme="minorHAnsi" w:cstheme="minorBidi"/>
              <w:b w:val="0"/>
              <w:color w:val="auto"/>
              <w:sz w:val="22"/>
              <w:lang w:val="en-US"/>
            </w:rPr>
          </w:pPr>
          <w:hyperlink w:anchor="_Toc131680059" w:history="1">
            <w:r w:rsidR="002D3A76" w:rsidRPr="00494F80">
              <w:rPr>
                <w:rStyle w:val="Hipervnculo"/>
              </w:rPr>
              <w:t>RECOMENDACIONES</w:t>
            </w:r>
            <w:r w:rsidR="002D3A76">
              <w:rPr>
                <w:webHidden/>
              </w:rPr>
              <w:tab/>
            </w:r>
            <w:r w:rsidR="002D3A76">
              <w:rPr>
                <w:webHidden/>
              </w:rPr>
              <w:fldChar w:fldCharType="begin"/>
            </w:r>
            <w:r w:rsidR="002D3A76">
              <w:rPr>
                <w:webHidden/>
              </w:rPr>
              <w:instrText xml:space="preserve"> PAGEREF _Toc131680059 \h </w:instrText>
            </w:r>
            <w:r w:rsidR="002D3A76">
              <w:rPr>
                <w:webHidden/>
              </w:rPr>
            </w:r>
            <w:r w:rsidR="002D3A76">
              <w:rPr>
                <w:webHidden/>
              </w:rPr>
              <w:fldChar w:fldCharType="separate"/>
            </w:r>
            <w:r w:rsidR="00E35CBA">
              <w:rPr>
                <w:webHidden/>
              </w:rPr>
              <w:t>151</w:t>
            </w:r>
            <w:r w:rsidR="002D3A76">
              <w:rPr>
                <w:webHidden/>
              </w:rPr>
              <w:fldChar w:fldCharType="end"/>
            </w:r>
          </w:hyperlink>
        </w:p>
        <w:p w14:paraId="77ECFC0E" w14:textId="2EA5C34D" w:rsidR="002D3A76" w:rsidRDefault="001F24FE">
          <w:pPr>
            <w:pStyle w:val="TDC1"/>
            <w:rPr>
              <w:rFonts w:asciiTheme="minorHAnsi" w:eastAsiaTheme="minorEastAsia" w:hAnsiTheme="minorHAnsi" w:cstheme="minorBidi"/>
              <w:b w:val="0"/>
              <w:color w:val="auto"/>
              <w:sz w:val="22"/>
              <w:lang w:val="en-US"/>
            </w:rPr>
          </w:pPr>
          <w:hyperlink w:anchor="_Toc131680060" w:history="1">
            <w:r w:rsidR="002D3A76" w:rsidRPr="00494F80">
              <w:rPr>
                <w:rStyle w:val="Hipervnculo"/>
              </w:rPr>
              <w:t>FUENTES DE INFORMACIÓN</w:t>
            </w:r>
            <w:r w:rsidR="002D3A76">
              <w:rPr>
                <w:webHidden/>
              </w:rPr>
              <w:tab/>
            </w:r>
            <w:r w:rsidR="002D3A76">
              <w:rPr>
                <w:webHidden/>
              </w:rPr>
              <w:fldChar w:fldCharType="begin"/>
            </w:r>
            <w:r w:rsidR="002D3A76">
              <w:rPr>
                <w:webHidden/>
              </w:rPr>
              <w:instrText xml:space="preserve"> PAGEREF _Toc131680060 \h </w:instrText>
            </w:r>
            <w:r w:rsidR="002D3A76">
              <w:rPr>
                <w:webHidden/>
              </w:rPr>
            </w:r>
            <w:r w:rsidR="002D3A76">
              <w:rPr>
                <w:webHidden/>
              </w:rPr>
              <w:fldChar w:fldCharType="separate"/>
            </w:r>
            <w:r w:rsidR="00E35CBA">
              <w:rPr>
                <w:webHidden/>
              </w:rPr>
              <w:t>152</w:t>
            </w:r>
            <w:r w:rsidR="002D3A76">
              <w:rPr>
                <w:webHidden/>
              </w:rPr>
              <w:fldChar w:fldCharType="end"/>
            </w:r>
          </w:hyperlink>
        </w:p>
        <w:p w14:paraId="598EA97C" w14:textId="37D603B1" w:rsidR="002D3A76" w:rsidRDefault="001F24FE">
          <w:pPr>
            <w:pStyle w:val="TDC1"/>
            <w:rPr>
              <w:rFonts w:asciiTheme="minorHAnsi" w:eastAsiaTheme="minorEastAsia" w:hAnsiTheme="minorHAnsi" w:cstheme="minorBidi"/>
              <w:b w:val="0"/>
              <w:color w:val="auto"/>
              <w:sz w:val="22"/>
              <w:lang w:val="en-US"/>
            </w:rPr>
          </w:pPr>
          <w:hyperlink w:anchor="_Toc131680061" w:history="1">
            <w:r w:rsidR="002D3A76" w:rsidRPr="00494F80">
              <w:rPr>
                <w:rStyle w:val="Hipervnculo"/>
              </w:rPr>
              <w:t>ANEXOS</w:t>
            </w:r>
            <w:r w:rsidR="002D3A76">
              <w:rPr>
                <w:webHidden/>
              </w:rPr>
              <w:tab/>
            </w:r>
            <w:r w:rsidR="002D3A76">
              <w:rPr>
                <w:webHidden/>
              </w:rPr>
              <w:fldChar w:fldCharType="begin"/>
            </w:r>
            <w:r w:rsidR="002D3A76">
              <w:rPr>
                <w:webHidden/>
              </w:rPr>
              <w:instrText xml:space="preserve"> PAGEREF _Toc131680061 \h </w:instrText>
            </w:r>
            <w:r w:rsidR="002D3A76">
              <w:rPr>
                <w:webHidden/>
              </w:rPr>
            </w:r>
            <w:r w:rsidR="002D3A76">
              <w:rPr>
                <w:webHidden/>
              </w:rPr>
              <w:fldChar w:fldCharType="separate"/>
            </w:r>
            <w:r w:rsidR="00E35CBA">
              <w:rPr>
                <w:webHidden/>
              </w:rPr>
              <w:t>153</w:t>
            </w:r>
            <w:r w:rsidR="002D3A76">
              <w:rPr>
                <w:webHidden/>
              </w:rPr>
              <w:fldChar w:fldCharType="end"/>
            </w:r>
          </w:hyperlink>
        </w:p>
        <w:p w14:paraId="5108D263" w14:textId="3E21F1B3" w:rsidR="002D3A76" w:rsidRDefault="001F24FE">
          <w:pPr>
            <w:pStyle w:val="TDC2"/>
            <w:rPr>
              <w:rFonts w:asciiTheme="minorHAnsi" w:eastAsiaTheme="minorEastAsia" w:hAnsiTheme="minorHAnsi"/>
              <w:noProof/>
              <w:sz w:val="22"/>
              <w:lang w:val="en-US"/>
            </w:rPr>
          </w:pPr>
          <w:hyperlink w:anchor="_Toc131680062" w:history="1">
            <w:r w:rsidR="002D3A76" w:rsidRPr="00494F80">
              <w:rPr>
                <w:rStyle w:val="Hipervnculo"/>
                <w:noProof/>
                <w:lang w:val="en-US"/>
              </w:rPr>
              <w:t>Check List de EPP</w:t>
            </w:r>
            <w:r w:rsidR="002D3A76">
              <w:rPr>
                <w:noProof/>
                <w:webHidden/>
              </w:rPr>
              <w:tab/>
            </w:r>
            <w:r w:rsidR="002D3A76">
              <w:rPr>
                <w:noProof/>
                <w:webHidden/>
              </w:rPr>
              <w:fldChar w:fldCharType="begin"/>
            </w:r>
            <w:r w:rsidR="002D3A76">
              <w:rPr>
                <w:noProof/>
                <w:webHidden/>
              </w:rPr>
              <w:instrText xml:space="preserve"> PAGEREF _Toc131680062 \h </w:instrText>
            </w:r>
            <w:r w:rsidR="002D3A76">
              <w:rPr>
                <w:noProof/>
                <w:webHidden/>
              </w:rPr>
            </w:r>
            <w:r w:rsidR="002D3A76">
              <w:rPr>
                <w:noProof/>
                <w:webHidden/>
              </w:rPr>
              <w:fldChar w:fldCharType="separate"/>
            </w:r>
            <w:r w:rsidR="00E35CBA">
              <w:rPr>
                <w:noProof/>
                <w:webHidden/>
              </w:rPr>
              <w:t>153</w:t>
            </w:r>
            <w:r w:rsidR="002D3A76">
              <w:rPr>
                <w:noProof/>
                <w:webHidden/>
              </w:rPr>
              <w:fldChar w:fldCharType="end"/>
            </w:r>
          </w:hyperlink>
        </w:p>
        <w:p w14:paraId="5A7BFFB9" w14:textId="7D057096" w:rsidR="002D3A76" w:rsidRDefault="001F24FE">
          <w:pPr>
            <w:pStyle w:val="TDC2"/>
            <w:rPr>
              <w:rFonts w:asciiTheme="minorHAnsi" w:eastAsiaTheme="minorEastAsia" w:hAnsiTheme="minorHAnsi"/>
              <w:noProof/>
              <w:sz w:val="22"/>
              <w:lang w:val="en-US"/>
            </w:rPr>
          </w:pPr>
          <w:hyperlink w:anchor="_Toc131680063" w:history="1">
            <w:r w:rsidR="002D3A76" w:rsidRPr="00494F80">
              <w:rPr>
                <w:rStyle w:val="Hipervnculo"/>
                <w:noProof/>
              </w:rPr>
              <w:t>Clasificación de unidades de emergencia</w:t>
            </w:r>
            <w:r w:rsidR="002D3A76">
              <w:rPr>
                <w:noProof/>
                <w:webHidden/>
              </w:rPr>
              <w:tab/>
            </w:r>
            <w:r w:rsidR="002D3A76">
              <w:rPr>
                <w:noProof/>
                <w:webHidden/>
              </w:rPr>
              <w:fldChar w:fldCharType="begin"/>
            </w:r>
            <w:r w:rsidR="002D3A76">
              <w:rPr>
                <w:noProof/>
                <w:webHidden/>
              </w:rPr>
              <w:instrText xml:space="preserve"> PAGEREF _Toc131680063 \h </w:instrText>
            </w:r>
            <w:r w:rsidR="002D3A76">
              <w:rPr>
                <w:noProof/>
                <w:webHidden/>
              </w:rPr>
            </w:r>
            <w:r w:rsidR="002D3A76">
              <w:rPr>
                <w:noProof/>
                <w:webHidden/>
              </w:rPr>
              <w:fldChar w:fldCharType="separate"/>
            </w:r>
            <w:r w:rsidR="00E35CBA">
              <w:rPr>
                <w:noProof/>
                <w:webHidden/>
              </w:rPr>
              <w:t>154</w:t>
            </w:r>
            <w:r w:rsidR="002D3A76">
              <w:rPr>
                <w:noProof/>
                <w:webHidden/>
              </w:rPr>
              <w:fldChar w:fldCharType="end"/>
            </w:r>
          </w:hyperlink>
        </w:p>
        <w:p w14:paraId="620E3B4A" w14:textId="0AD8C5A3" w:rsidR="002D3A76" w:rsidRDefault="001F24FE">
          <w:pPr>
            <w:pStyle w:val="TDC2"/>
            <w:rPr>
              <w:rFonts w:asciiTheme="minorHAnsi" w:eastAsiaTheme="minorEastAsia" w:hAnsiTheme="minorHAnsi"/>
              <w:noProof/>
              <w:sz w:val="22"/>
              <w:lang w:val="en-US"/>
            </w:rPr>
          </w:pPr>
          <w:hyperlink w:anchor="_Toc131680064" w:history="1">
            <w:r w:rsidR="002D3A76" w:rsidRPr="00494F80">
              <w:rPr>
                <w:rStyle w:val="Hipervnculo"/>
                <w:noProof/>
              </w:rPr>
              <w:t>Formatos realizados para epp</w:t>
            </w:r>
            <w:r w:rsidR="002D3A76">
              <w:rPr>
                <w:noProof/>
                <w:webHidden/>
              </w:rPr>
              <w:tab/>
            </w:r>
            <w:r w:rsidR="002D3A76">
              <w:rPr>
                <w:noProof/>
                <w:webHidden/>
              </w:rPr>
              <w:fldChar w:fldCharType="begin"/>
            </w:r>
            <w:r w:rsidR="002D3A76">
              <w:rPr>
                <w:noProof/>
                <w:webHidden/>
              </w:rPr>
              <w:instrText xml:space="preserve"> PAGEREF _Toc131680064 \h </w:instrText>
            </w:r>
            <w:r w:rsidR="002D3A76">
              <w:rPr>
                <w:noProof/>
                <w:webHidden/>
              </w:rPr>
            </w:r>
            <w:r w:rsidR="002D3A76">
              <w:rPr>
                <w:noProof/>
                <w:webHidden/>
              </w:rPr>
              <w:fldChar w:fldCharType="separate"/>
            </w:r>
            <w:r w:rsidR="00E35CBA">
              <w:rPr>
                <w:noProof/>
                <w:webHidden/>
              </w:rPr>
              <w:t>154</w:t>
            </w:r>
            <w:r w:rsidR="002D3A76">
              <w:rPr>
                <w:noProof/>
                <w:webHidden/>
              </w:rPr>
              <w:fldChar w:fldCharType="end"/>
            </w:r>
          </w:hyperlink>
        </w:p>
        <w:p w14:paraId="570572FA" w14:textId="0BB91048" w:rsidR="002D3A76" w:rsidRDefault="001F24FE">
          <w:pPr>
            <w:pStyle w:val="TDC2"/>
            <w:rPr>
              <w:rFonts w:asciiTheme="minorHAnsi" w:eastAsiaTheme="minorEastAsia" w:hAnsiTheme="minorHAnsi"/>
              <w:noProof/>
              <w:sz w:val="22"/>
              <w:lang w:val="en-US"/>
            </w:rPr>
          </w:pPr>
          <w:hyperlink w:anchor="_Toc131680065" w:history="1">
            <w:r w:rsidR="002D3A76" w:rsidRPr="00494F80">
              <w:rPr>
                <w:rStyle w:val="Hipervnculo"/>
                <w:noProof/>
              </w:rPr>
              <w:t>Inventario de herramientas</w:t>
            </w:r>
            <w:r w:rsidR="002D3A76">
              <w:rPr>
                <w:noProof/>
                <w:webHidden/>
              </w:rPr>
              <w:tab/>
            </w:r>
            <w:r w:rsidR="002D3A76">
              <w:rPr>
                <w:noProof/>
                <w:webHidden/>
              </w:rPr>
              <w:fldChar w:fldCharType="begin"/>
            </w:r>
            <w:r w:rsidR="002D3A76">
              <w:rPr>
                <w:noProof/>
                <w:webHidden/>
              </w:rPr>
              <w:instrText xml:space="preserve"> PAGEREF _Toc131680065 \h </w:instrText>
            </w:r>
            <w:r w:rsidR="002D3A76">
              <w:rPr>
                <w:noProof/>
                <w:webHidden/>
              </w:rPr>
            </w:r>
            <w:r w:rsidR="002D3A76">
              <w:rPr>
                <w:noProof/>
                <w:webHidden/>
              </w:rPr>
              <w:fldChar w:fldCharType="separate"/>
            </w:r>
            <w:r w:rsidR="00E35CBA">
              <w:rPr>
                <w:noProof/>
                <w:webHidden/>
              </w:rPr>
              <w:t>154</w:t>
            </w:r>
            <w:r w:rsidR="002D3A76">
              <w:rPr>
                <w:noProof/>
                <w:webHidden/>
              </w:rPr>
              <w:fldChar w:fldCharType="end"/>
            </w:r>
          </w:hyperlink>
        </w:p>
        <w:p w14:paraId="0718CCA5" w14:textId="3D56C47C" w:rsidR="002D3A76" w:rsidRDefault="001F24FE">
          <w:pPr>
            <w:pStyle w:val="TDC2"/>
            <w:rPr>
              <w:rFonts w:asciiTheme="minorHAnsi" w:eastAsiaTheme="minorEastAsia" w:hAnsiTheme="minorHAnsi"/>
              <w:noProof/>
              <w:sz w:val="22"/>
              <w:lang w:val="en-US"/>
            </w:rPr>
          </w:pPr>
          <w:hyperlink w:anchor="_Toc131680066" w:history="1">
            <w:r w:rsidR="002D3A76" w:rsidRPr="00494F80">
              <w:rPr>
                <w:rStyle w:val="Hipervnculo"/>
                <w:noProof/>
              </w:rPr>
              <w:t>Tabla de puestos</w:t>
            </w:r>
            <w:r w:rsidR="002D3A76">
              <w:rPr>
                <w:noProof/>
                <w:webHidden/>
              </w:rPr>
              <w:tab/>
            </w:r>
            <w:r w:rsidR="002D3A76">
              <w:rPr>
                <w:noProof/>
                <w:webHidden/>
              </w:rPr>
              <w:fldChar w:fldCharType="begin"/>
            </w:r>
            <w:r w:rsidR="002D3A76">
              <w:rPr>
                <w:noProof/>
                <w:webHidden/>
              </w:rPr>
              <w:instrText xml:space="preserve"> PAGEREF _Toc131680066 \h </w:instrText>
            </w:r>
            <w:r w:rsidR="002D3A76">
              <w:rPr>
                <w:noProof/>
                <w:webHidden/>
              </w:rPr>
            </w:r>
            <w:r w:rsidR="002D3A76">
              <w:rPr>
                <w:noProof/>
                <w:webHidden/>
              </w:rPr>
              <w:fldChar w:fldCharType="separate"/>
            </w:r>
            <w:r w:rsidR="00E35CBA">
              <w:rPr>
                <w:noProof/>
                <w:webHidden/>
              </w:rPr>
              <w:t>157</w:t>
            </w:r>
            <w:r w:rsidR="002D3A76">
              <w:rPr>
                <w:noProof/>
                <w:webHidden/>
              </w:rPr>
              <w:fldChar w:fldCharType="end"/>
            </w:r>
          </w:hyperlink>
        </w:p>
        <w:p w14:paraId="5D6F9807" w14:textId="667129B3" w:rsidR="002D3A76" w:rsidRDefault="001F24FE">
          <w:pPr>
            <w:pStyle w:val="TDC2"/>
            <w:rPr>
              <w:rFonts w:asciiTheme="minorHAnsi" w:eastAsiaTheme="minorEastAsia" w:hAnsiTheme="minorHAnsi"/>
              <w:noProof/>
              <w:sz w:val="22"/>
              <w:lang w:val="en-US"/>
            </w:rPr>
          </w:pPr>
          <w:hyperlink w:anchor="_Toc131680067" w:history="1">
            <w:r w:rsidR="002D3A76" w:rsidRPr="00494F80">
              <w:rPr>
                <w:rStyle w:val="Hipervnculo"/>
                <w:noProof/>
              </w:rPr>
              <w:t>Programa Semestral De Capacitación A Voluntarios</w:t>
            </w:r>
            <w:r w:rsidR="002D3A76">
              <w:rPr>
                <w:noProof/>
                <w:webHidden/>
              </w:rPr>
              <w:tab/>
            </w:r>
            <w:r w:rsidR="002D3A76">
              <w:rPr>
                <w:noProof/>
                <w:webHidden/>
              </w:rPr>
              <w:fldChar w:fldCharType="begin"/>
            </w:r>
            <w:r w:rsidR="002D3A76">
              <w:rPr>
                <w:noProof/>
                <w:webHidden/>
              </w:rPr>
              <w:instrText xml:space="preserve"> PAGEREF _Toc131680067 \h </w:instrText>
            </w:r>
            <w:r w:rsidR="002D3A76">
              <w:rPr>
                <w:noProof/>
                <w:webHidden/>
              </w:rPr>
            </w:r>
            <w:r w:rsidR="002D3A76">
              <w:rPr>
                <w:noProof/>
                <w:webHidden/>
              </w:rPr>
              <w:fldChar w:fldCharType="separate"/>
            </w:r>
            <w:r w:rsidR="00E35CBA">
              <w:rPr>
                <w:noProof/>
                <w:webHidden/>
              </w:rPr>
              <w:t>158</w:t>
            </w:r>
            <w:r w:rsidR="002D3A76">
              <w:rPr>
                <w:noProof/>
                <w:webHidden/>
              </w:rPr>
              <w:fldChar w:fldCharType="end"/>
            </w:r>
          </w:hyperlink>
        </w:p>
        <w:p w14:paraId="6E746EB7" w14:textId="1D282654" w:rsidR="00013554" w:rsidRDefault="00013554" w:rsidP="004F4197">
          <w:pPr>
            <w:jc w:val="right"/>
          </w:pPr>
          <w:r w:rsidRPr="00226BD2">
            <w:rPr>
              <w:rFonts w:cs="Arial"/>
              <w:b/>
              <w:bCs/>
              <w:szCs w:val="24"/>
              <w:lang w:val="es-ES"/>
            </w:rPr>
            <w:fldChar w:fldCharType="end"/>
          </w:r>
        </w:p>
      </w:sdtContent>
    </w:sdt>
    <w:p w14:paraId="03C85619" w14:textId="49885B0B" w:rsidR="006C3715" w:rsidRDefault="006C3715">
      <w:pPr>
        <w:spacing w:line="259" w:lineRule="auto"/>
        <w:jc w:val="left"/>
        <w:rPr>
          <w:rFonts w:cs="Arial"/>
          <w:sz w:val="28"/>
          <w:szCs w:val="28"/>
        </w:rPr>
      </w:pPr>
      <w:r>
        <w:rPr>
          <w:rFonts w:cs="Arial"/>
          <w:sz w:val="28"/>
          <w:szCs w:val="28"/>
        </w:rPr>
        <w:br w:type="page"/>
      </w:r>
    </w:p>
    <w:p w14:paraId="7B03633B" w14:textId="056E942C" w:rsidR="00EF10C8" w:rsidRPr="004775A6" w:rsidRDefault="00EB49D1" w:rsidP="00BB23CB">
      <w:pPr>
        <w:pStyle w:val="Ttulo1"/>
      </w:pPr>
      <w:bookmarkStart w:id="1" w:name="_Toc131679962"/>
      <w:bookmarkStart w:id="2" w:name="_Toc485042070"/>
      <w:r w:rsidRPr="004775A6">
        <w:lastRenderedPageBreak/>
        <w:t>ÍNDICE DE TABLAS</w:t>
      </w:r>
      <w:bookmarkEnd w:id="1"/>
      <w:r w:rsidRPr="004775A6">
        <w:t xml:space="preserve"> </w:t>
      </w:r>
    </w:p>
    <w:p w14:paraId="7F5CB549" w14:textId="50D48854" w:rsidR="006C3715" w:rsidRPr="006C3715" w:rsidRDefault="006C3715">
      <w:pPr>
        <w:pStyle w:val="Tabladeilustraciones"/>
        <w:tabs>
          <w:tab w:val="right" w:pos="9111"/>
        </w:tabs>
        <w:rPr>
          <w:rFonts w:ascii="Arial" w:eastAsiaTheme="minorEastAsia" w:hAnsi="Arial" w:cs="Arial"/>
          <w:caps w:val="0"/>
          <w:noProof/>
          <w:sz w:val="28"/>
          <w:szCs w:val="28"/>
          <w:lang w:val="en-US"/>
        </w:rPr>
      </w:pPr>
      <w:r>
        <w:fldChar w:fldCharType="begin"/>
      </w:r>
      <w:r>
        <w:instrText xml:space="preserve"> TOC \h \z \c "Tabla" </w:instrText>
      </w:r>
      <w:r>
        <w:fldChar w:fldCharType="separate"/>
      </w:r>
      <w:hyperlink w:anchor="_Toc128863918" w:history="1">
        <w:r w:rsidRPr="006C3715">
          <w:rPr>
            <w:rStyle w:val="Hipervnculo"/>
            <w:rFonts w:ascii="Arial" w:hAnsi="Arial" w:cs="Arial"/>
            <w:noProof/>
            <w:sz w:val="24"/>
            <w:szCs w:val="24"/>
          </w:rPr>
          <w:t>Tabla 1 Unidades de emergencia</w:t>
        </w:r>
        <w:r w:rsidRPr="006C3715">
          <w:rPr>
            <w:rFonts w:ascii="Arial" w:hAnsi="Arial" w:cs="Arial"/>
            <w:noProof/>
            <w:webHidden/>
            <w:sz w:val="24"/>
            <w:szCs w:val="24"/>
          </w:rPr>
          <w:tab/>
        </w:r>
        <w:r w:rsidRPr="006C3715">
          <w:rPr>
            <w:rFonts w:ascii="Arial" w:hAnsi="Arial" w:cs="Arial"/>
            <w:noProof/>
            <w:webHidden/>
            <w:sz w:val="24"/>
            <w:szCs w:val="24"/>
          </w:rPr>
          <w:fldChar w:fldCharType="begin"/>
        </w:r>
        <w:r w:rsidRPr="006C3715">
          <w:rPr>
            <w:rFonts w:ascii="Arial" w:hAnsi="Arial" w:cs="Arial"/>
            <w:noProof/>
            <w:webHidden/>
            <w:sz w:val="24"/>
            <w:szCs w:val="24"/>
          </w:rPr>
          <w:instrText xml:space="preserve"> PAGEREF _Toc128863918 \h </w:instrText>
        </w:r>
        <w:r w:rsidRPr="006C3715">
          <w:rPr>
            <w:rFonts w:ascii="Arial" w:hAnsi="Arial" w:cs="Arial"/>
            <w:noProof/>
            <w:webHidden/>
            <w:sz w:val="24"/>
            <w:szCs w:val="24"/>
          </w:rPr>
        </w:r>
        <w:r w:rsidRPr="006C3715">
          <w:rPr>
            <w:rFonts w:ascii="Arial" w:hAnsi="Arial" w:cs="Arial"/>
            <w:noProof/>
            <w:webHidden/>
            <w:sz w:val="24"/>
            <w:szCs w:val="24"/>
          </w:rPr>
          <w:fldChar w:fldCharType="separate"/>
        </w:r>
        <w:r w:rsidR="00E35CBA">
          <w:rPr>
            <w:rFonts w:ascii="Arial" w:hAnsi="Arial" w:cs="Arial"/>
            <w:noProof/>
            <w:webHidden/>
            <w:sz w:val="24"/>
            <w:szCs w:val="24"/>
          </w:rPr>
          <w:t>43</w:t>
        </w:r>
        <w:r w:rsidRPr="006C3715">
          <w:rPr>
            <w:rFonts w:ascii="Arial" w:hAnsi="Arial" w:cs="Arial"/>
            <w:noProof/>
            <w:webHidden/>
            <w:sz w:val="24"/>
            <w:szCs w:val="24"/>
          </w:rPr>
          <w:fldChar w:fldCharType="end"/>
        </w:r>
      </w:hyperlink>
    </w:p>
    <w:p w14:paraId="22A3B59F" w14:textId="5A8E10A8"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19" w:history="1">
        <w:r w:rsidR="006C3715" w:rsidRPr="006C3715">
          <w:rPr>
            <w:rStyle w:val="Hipervnculo"/>
            <w:rFonts w:ascii="Arial" w:hAnsi="Arial" w:cs="Arial"/>
            <w:noProof/>
            <w:sz w:val="24"/>
            <w:szCs w:val="24"/>
          </w:rPr>
          <w:t>Tabla 2 Colindancias municipales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_Toc128863919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70</w:t>
        </w:r>
        <w:r w:rsidR="006C3715" w:rsidRPr="006C3715">
          <w:rPr>
            <w:rFonts w:ascii="Arial" w:hAnsi="Arial" w:cs="Arial"/>
            <w:noProof/>
            <w:webHidden/>
            <w:sz w:val="24"/>
            <w:szCs w:val="24"/>
          </w:rPr>
          <w:fldChar w:fldCharType="end"/>
        </w:r>
      </w:hyperlink>
    </w:p>
    <w:p w14:paraId="7D7B513A" w14:textId="22438A7E"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20" w:history="1">
        <w:r w:rsidR="006C3715" w:rsidRPr="006C3715">
          <w:rPr>
            <w:rStyle w:val="Hipervnculo"/>
            <w:rFonts w:ascii="Arial" w:hAnsi="Arial" w:cs="Arial"/>
            <w:noProof/>
            <w:sz w:val="24"/>
            <w:szCs w:val="24"/>
          </w:rPr>
          <w:t>Tabla 3 Calles colindantes para acceso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_Toc128863920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70</w:t>
        </w:r>
        <w:r w:rsidR="006C3715" w:rsidRPr="006C3715">
          <w:rPr>
            <w:rFonts w:ascii="Arial" w:hAnsi="Arial" w:cs="Arial"/>
            <w:noProof/>
            <w:webHidden/>
            <w:sz w:val="24"/>
            <w:szCs w:val="24"/>
          </w:rPr>
          <w:fldChar w:fldCharType="end"/>
        </w:r>
      </w:hyperlink>
    </w:p>
    <w:p w14:paraId="7EE80E4F" w14:textId="7237EEB4"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21" w:history="1">
        <w:r w:rsidR="006C3715" w:rsidRPr="006C3715">
          <w:rPr>
            <w:rStyle w:val="Hipervnculo"/>
            <w:rFonts w:ascii="Arial" w:hAnsi="Arial" w:cs="Arial"/>
            <w:noProof/>
            <w:sz w:val="24"/>
            <w:szCs w:val="24"/>
          </w:rPr>
          <w:t>Tabla 4 Niveles de riesgo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_Toc128863921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71</w:t>
        </w:r>
        <w:r w:rsidR="006C3715" w:rsidRPr="006C3715">
          <w:rPr>
            <w:rFonts w:ascii="Arial" w:hAnsi="Arial" w:cs="Arial"/>
            <w:noProof/>
            <w:webHidden/>
            <w:sz w:val="24"/>
            <w:szCs w:val="24"/>
          </w:rPr>
          <w:fldChar w:fldCharType="end"/>
        </w:r>
      </w:hyperlink>
    </w:p>
    <w:p w14:paraId="2779F0CD" w14:textId="08C1C5B6"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22" w:history="1">
        <w:r w:rsidR="006C3715" w:rsidRPr="006C3715">
          <w:rPr>
            <w:rStyle w:val="Hipervnculo"/>
            <w:rFonts w:ascii="Arial" w:hAnsi="Arial" w:cs="Arial"/>
            <w:noProof/>
            <w:sz w:val="24"/>
            <w:szCs w:val="24"/>
          </w:rPr>
          <w:t>Tabla 5 Agente perturbador de tipo geológico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_Toc128863922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72</w:t>
        </w:r>
        <w:r w:rsidR="006C3715" w:rsidRPr="006C3715">
          <w:rPr>
            <w:rFonts w:ascii="Arial" w:hAnsi="Arial" w:cs="Arial"/>
            <w:noProof/>
            <w:webHidden/>
            <w:sz w:val="24"/>
            <w:szCs w:val="24"/>
          </w:rPr>
          <w:fldChar w:fldCharType="end"/>
        </w:r>
      </w:hyperlink>
    </w:p>
    <w:p w14:paraId="0C17A4F1" w14:textId="30D1C81C"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23" w:history="1">
        <w:r w:rsidR="006C3715" w:rsidRPr="006C3715">
          <w:rPr>
            <w:rStyle w:val="Hipervnculo"/>
            <w:rFonts w:ascii="Arial" w:hAnsi="Arial" w:cs="Arial"/>
            <w:noProof/>
            <w:sz w:val="24"/>
            <w:szCs w:val="24"/>
          </w:rPr>
          <w:t>Tabla 6 Agente perturbador de tipo sanitario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_Toc128863923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73</w:t>
        </w:r>
        <w:r w:rsidR="006C3715" w:rsidRPr="006C3715">
          <w:rPr>
            <w:rFonts w:ascii="Arial" w:hAnsi="Arial" w:cs="Arial"/>
            <w:noProof/>
            <w:webHidden/>
            <w:sz w:val="24"/>
            <w:szCs w:val="24"/>
          </w:rPr>
          <w:fldChar w:fldCharType="end"/>
        </w:r>
      </w:hyperlink>
    </w:p>
    <w:p w14:paraId="021F7B6F" w14:textId="38460BC0"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24" w:history="1">
        <w:r w:rsidR="006C3715" w:rsidRPr="006C3715">
          <w:rPr>
            <w:rStyle w:val="Hipervnculo"/>
            <w:rFonts w:ascii="Arial" w:hAnsi="Arial" w:cs="Arial"/>
            <w:noProof/>
            <w:sz w:val="24"/>
            <w:szCs w:val="24"/>
          </w:rPr>
          <w:t>Tabla 7 Agente perturbador de tipo hidrometeorológico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_Toc128863924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73</w:t>
        </w:r>
        <w:r w:rsidR="006C3715" w:rsidRPr="006C3715">
          <w:rPr>
            <w:rFonts w:ascii="Arial" w:hAnsi="Arial" w:cs="Arial"/>
            <w:noProof/>
            <w:webHidden/>
            <w:sz w:val="24"/>
            <w:szCs w:val="24"/>
          </w:rPr>
          <w:fldChar w:fldCharType="end"/>
        </w:r>
      </w:hyperlink>
    </w:p>
    <w:p w14:paraId="0CCF088D" w14:textId="2B4256D6"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25" w:history="1">
        <w:r w:rsidR="006C3715" w:rsidRPr="006C3715">
          <w:rPr>
            <w:rStyle w:val="Hipervnculo"/>
            <w:rFonts w:ascii="Arial" w:hAnsi="Arial" w:cs="Arial"/>
            <w:noProof/>
            <w:sz w:val="24"/>
            <w:szCs w:val="24"/>
          </w:rPr>
          <w:t>Tabla 8 Agente perturbador de tipo socio-organizativo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_Toc128863925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74</w:t>
        </w:r>
        <w:r w:rsidR="006C3715" w:rsidRPr="006C3715">
          <w:rPr>
            <w:rFonts w:ascii="Arial" w:hAnsi="Arial" w:cs="Arial"/>
            <w:noProof/>
            <w:webHidden/>
            <w:sz w:val="24"/>
            <w:szCs w:val="24"/>
          </w:rPr>
          <w:fldChar w:fldCharType="end"/>
        </w:r>
      </w:hyperlink>
    </w:p>
    <w:p w14:paraId="7D87B7AD" w14:textId="076A6E9C"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26" w:history="1">
        <w:r w:rsidR="006C3715" w:rsidRPr="006C3715">
          <w:rPr>
            <w:rStyle w:val="Hipervnculo"/>
            <w:rFonts w:ascii="Arial" w:hAnsi="Arial" w:cs="Arial"/>
            <w:noProof/>
            <w:sz w:val="24"/>
            <w:szCs w:val="24"/>
          </w:rPr>
          <w:t>Tabla 9 Agente perturbador de tipo físico-químico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_Toc128863926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74</w:t>
        </w:r>
        <w:r w:rsidR="006C3715" w:rsidRPr="006C3715">
          <w:rPr>
            <w:rFonts w:ascii="Arial" w:hAnsi="Arial" w:cs="Arial"/>
            <w:noProof/>
            <w:webHidden/>
            <w:sz w:val="24"/>
            <w:szCs w:val="24"/>
          </w:rPr>
          <w:fldChar w:fldCharType="end"/>
        </w:r>
      </w:hyperlink>
    </w:p>
    <w:p w14:paraId="5A9E705B" w14:textId="4EF5A1A0"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27" w:history="1">
        <w:r w:rsidR="006C3715" w:rsidRPr="006C3715">
          <w:rPr>
            <w:rStyle w:val="Hipervnculo"/>
            <w:rFonts w:ascii="Arial" w:hAnsi="Arial" w:cs="Arial"/>
            <w:noProof/>
            <w:sz w:val="24"/>
            <w:szCs w:val="24"/>
          </w:rPr>
          <w:t>Tabla 10 Actividades de la organización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_Toc128863927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75</w:t>
        </w:r>
        <w:r w:rsidR="006C3715" w:rsidRPr="006C3715">
          <w:rPr>
            <w:rFonts w:ascii="Arial" w:hAnsi="Arial" w:cs="Arial"/>
            <w:noProof/>
            <w:webHidden/>
            <w:sz w:val="24"/>
            <w:szCs w:val="24"/>
          </w:rPr>
          <w:fldChar w:fldCharType="end"/>
        </w:r>
      </w:hyperlink>
    </w:p>
    <w:p w14:paraId="0B49422E" w14:textId="1F1CE58D"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28" w:history="1">
        <w:r w:rsidR="006C3715" w:rsidRPr="006C3715">
          <w:rPr>
            <w:rStyle w:val="Hipervnculo"/>
            <w:rFonts w:ascii="Arial" w:hAnsi="Arial" w:cs="Arial"/>
            <w:noProof/>
            <w:sz w:val="24"/>
            <w:szCs w:val="24"/>
          </w:rPr>
          <w:t>Tabla 11 Método de centro de producción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_Toc128863928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113</w:t>
        </w:r>
        <w:r w:rsidR="006C3715" w:rsidRPr="006C3715">
          <w:rPr>
            <w:rFonts w:ascii="Arial" w:hAnsi="Arial" w:cs="Arial"/>
            <w:noProof/>
            <w:webHidden/>
            <w:sz w:val="24"/>
            <w:szCs w:val="24"/>
          </w:rPr>
          <w:fldChar w:fldCharType="end"/>
        </w:r>
      </w:hyperlink>
    </w:p>
    <w:p w14:paraId="147CA080" w14:textId="6EA8DBE4"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29" w:history="1">
        <w:r w:rsidR="006C3715" w:rsidRPr="006C3715">
          <w:rPr>
            <w:rStyle w:val="Hipervnculo"/>
            <w:rFonts w:ascii="Arial" w:hAnsi="Arial" w:cs="Arial"/>
            <w:noProof/>
            <w:sz w:val="24"/>
            <w:szCs w:val="24"/>
          </w:rPr>
          <w:t>Tabla 12 Posibles áreas de departamentos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_Toc128863929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115</w:t>
        </w:r>
        <w:r w:rsidR="006C3715" w:rsidRPr="006C3715">
          <w:rPr>
            <w:rFonts w:ascii="Arial" w:hAnsi="Arial" w:cs="Arial"/>
            <w:noProof/>
            <w:webHidden/>
            <w:sz w:val="24"/>
            <w:szCs w:val="24"/>
          </w:rPr>
          <w:fldChar w:fldCharType="end"/>
        </w:r>
      </w:hyperlink>
    </w:p>
    <w:p w14:paraId="0C261469" w14:textId="5BBE3385"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30" w:history="1">
        <w:r w:rsidR="006C3715" w:rsidRPr="006C3715">
          <w:rPr>
            <w:rStyle w:val="Hipervnculo"/>
            <w:rFonts w:ascii="Arial" w:hAnsi="Arial" w:cs="Arial"/>
            <w:noProof/>
            <w:sz w:val="24"/>
            <w:szCs w:val="24"/>
          </w:rPr>
          <w:t>Tabla 13 Código de colores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_Toc128863930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118</w:t>
        </w:r>
        <w:r w:rsidR="006C3715" w:rsidRPr="006C3715">
          <w:rPr>
            <w:rFonts w:ascii="Arial" w:hAnsi="Arial" w:cs="Arial"/>
            <w:noProof/>
            <w:webHidden/>
            <w:sz w:val="24"/>
            <w:szCs w:val="24"/>
          </w:rPr>
          <w:fldChar w:fldCharType="end"/>
        </w:r>
      </w:hyperlink>
    </w:p>
    <w:p w14:paraId="2BE9C5AE" w14:textId="5946CAA5"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31" w:history="1">
        <w:r w:rsidR="006C3715" w:rsidRPr="006C3715">
          <w:rPr>
            <w:rStyle w:val="Hipervnculo"/>
            <w:rFonts w:ascii="Arial" w:hAnsi="Arial" w:cs="Arial"/>
            <w:noProof/>
            <w:sz w:val="24"/>
            <w:szCs w:val="24"/>
          </w:rPr>
          <w:t>Tabla 14 Ponderación para método por putos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_Toc128863931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120</w:t>
        </w:r>
        <w:r w:rsidR="006C3715" w:rsidRPr="006C3715">
          <w:rPr>
            <w:rFonts w:ascii="Arial" w:hAnsi="Arial" w:cs="Arial"/>
            <w:noProof/>
            <w:webHidden/>
            <w:sz w:val="24"/>
            <w:szCs w:val="24"/>
          </w:rPr>
          <w:fldChar w:fldCharType="end"/>
        </w:r>
      </w:hyperlink>
    </w:p>
    <w:p w14:paraId="42516D44" w14:textId="70DC2F61"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32" w:history="1">
        <w:r w:rsidR="006C3715" w:rsidRPr="006C3715">
          <w:rPr>
            <w:rStyle w:val="Hipervnculo"/>
            <w:rFonts w:ascii="Arial" w:hAnsi="Arial" w:cs="Arial"/>
            <w:noProof/>
            <w:sz w:val="24"/>
            <w:szCs w:val="24"/>
          </w:rPr>
          <w:t>Tabla 15 Factores y pesos para método por puntos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_Toc128863932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120</w:t>
        </w:r>
        <w:r w:rsidR="006C3715" w:rsidRPr="006C3715">
          <w:rPr>
            <w:rFonts w:ascii="Arial" w:hAnsi="Arial" w:cs="Arial"/>
            <w:noProof/>
            <w:webHidden/>
            <w:sz w:val="24"/>
            <w:szCs w:val="24"/>
          </w:rPr>
          <w:fldChar w:fldCharType="end"/>
        </w:r>
      </w:hyperlink>
    </w:p>
    <w:p w14:paraId="48D9A75D" w14:textId="5D607D0D"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33" w:history="1">
        <w:r w:rsidR="006C3715" w:rsidRPr="006C3715">
          <w:rPr>
            <w:rStyle w:val="Hipervnculo"/>
            <w:rFonts w:ascii="Arial" w:hAnsi="Arial" w:cs="Arial"/>
            <w:noProof/>
            <w:sz w:val="24"/>
            <w:szCs w:val="24"/>
          </w:rPr>
          <w:t>Tabla 16 Unidades de emergencia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_Toc128863933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154</w:t>
        </w:r>
        <w:r w:rsidR="006C3715" w:rsidRPr="006C3715">
          <w:rPr>
            <w:rFonts w:ascii="Arial" w:hAnsi="Arial" w:cs="Arial"/>
            <w:noProof/>
            <w:webHidden/>
            <w:sz w:val="24"/>
            <w:szCs w:val="24"/>
          </w:rPr>
          <w:fldChar w:fldCharType="end"/>
        </w:r>
      </w:hyperlink>
    </w:p>
    <w:p w14:paraId="60F67692" w14:textId="78FEA66F"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34" w:history="1">
        <w:r w:rsidR="006C3715" w:rsidRPr="006C3715">
          <w:rPr>
            <w:rStyle w:val="Hipervnculo"/>
            <w:rFonts w:ascii="Arial" w:hAnsi="Arial" w:cs="Arial"/>
            <w:noProof/>
            <w:sz w:val="24"/>
            <w:szCs w:val="24"/>
          </w:rPr>
          <w:t>Tabla 17 Relación de personal con EPP asignado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_Toc128863934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154</w:t>
        </w:r>
        <w:r w:rsidR="006C3715" w:rsidRPr="006C3715">
          <w:rPr>
            <w:rFonts w:ascii="Arial" w:hAnsi="Arial" w:cs="Arial"/>
            <w:noProof/>
            <w:webHidden/>
            <w:sz w:val="24"/>
            <w:szCs w:val="24"/>
          </w:rPr>
          <w:fldChar w:fldCharType="end"/>
        </w:r>
      </w:hyperlink>
    </w:p>
    <w:p w14:paraId="6A2FAC6F" w14:textId="0C0E47D4"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35" w:history="1">
        <w:r w:rsidR="006C3715" w:rsidRPr="006C3715">
          <w:rPr>
            <w:rStyle w:val="Hipervnculo"/>
            <w:rFonts w:ascii="Arial" w:hAnsi="Arial" w:cs="Arial"/>
            <w:noProof/>
            <w:sz w:val="24"/>
            <w:szCs w:val="24"/>
          </w:rPr>
          <w:t>Tabla 18 Inventario de herramientas en unidad 190</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_Toc128863935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154</w:t>
        </w:r>
        <w:r w:rsidR="006C3715" w:rsidRPr="006C3715">
          <w:rPr>
            <w:rFonts w:ascii="Arial" w:hAnsi="Arial" w:cs="Arial"/>
            <w:noProof/>
            <w:webHidden/>
            <w:sz w:val="24"/>
            <w:szCs w:val="24"/>
          </w:rPr>
          <w:fldChar w:fldCharType="end"/>
        </w:r>
      </w:hyperlink>
    </w:p>
    <w:p w14:paraId="41F6FFA8" w14:textId="55665D7C"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36" w:history="1">
        <w:r w:rsidR="006C3715" w:rsidRPr="006C3715">
          <w:rPr>
            <w:rStyle w:val="Hipervnculo"/>
            <w:rFonts w:ascii="Arial" w:hAnsi="Arial" w:cs="Arial"/>
            <w:noProof/>
            <w:sz w:val="24"/>
            <w:szCs w:val="24"/>
          </w:rPr>
          <w:t>Tabla 19 Inventario de herramientas en unidad 191</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_Toc128863936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155</w:t>
        </w:r>
        <w:r w:rsidR="006C3715" w:rsidRPr="006C3715">
          <w:rPr>
            <w:rFonts w:ascii="Arial" w:hAnsi="Arial" w:cs="Arial"/>
            <w:noProof/>
            <w:webHidden/>
            <w:sz w:val="24"/>
            <w:szCs w:val="24"/>
          </w:rPr>
          <w:fldChar w:fldCharType="end"/>
        </w:r>
      </w:hyperlink>
    </w:p>
    <w:p w14:paraId="3BBAA7FF" w14:textId="4A9D4F83"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37" w:history="1">
        <w:r w:rsidR="006C3715" w:rsidRPr="006C3715">
          <w:rPr>
            <w:rStyle w:val="Hipervnculo"/>
            <w:rFonts w:ascii="Arial" w:hAnsi="Arial" w:cs="Arial"/>
            <w:noProof/>
            <w:sz w:val="24"/>
            <w:szCs w:val="24"/>
          </w:rPr>
          <w:t>Tabla 20 Inventario de herramientas en unidad 192</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_Toc128863937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156</w:t>
        </w:r>
        <w:r w:rsidR="006C3715" w:rsidRPr="006C3715">
          <w:rPr>
            <w:rFonts w:ascii="Arial" w:hAnsi="Arial" w:cs="Arial"/>
            <w:noProof/>
            <w:webHidden/>
            <w:sz w:val="24"/>
            <w:szCs w:val="24"/>
          </w:rPr>
          <w:fldChar w:fldCharType="end"/>
        </w:r>
      </w:hyperlink>
    </w:p>
    <w:p w14:paraId="02CBC4EC" w14:textId="1944096A"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38" w:history="1">
        <w:r w:rsidR="006C3715" w:rsidRPr="006C3715">
          <w:rPr>
            <w:rStyle w:val="Hipervnculo"/>
            <w:rFonts w:ascii="Arial" w:hAnsi="Arial" w:cs="Arial"/>
            <w:noProof/>
            <w:sz w:val="24"/>
            <w:szCs w:val="24"/>
          </w:rPr>
          <w:t>Tabla 21 Inventario de herramientas en bodega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_Toc128863938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156</w:t>
        </w:r>
        <w:r w:rsidR="006C3715" w:rsidRPr="006C3715">
          <w:rPr>
            <w:rFonts w:ascii="Arial" w:hAnsi="Arial" w:cs="Arial"/>
            <w:noProof/>
            <w:webHidden/>
            <w:sz w:val="24"/>
            <w:szCs w:val="24"/>
          </w:rPr>
          <w:fldChar w:fldCharType="end"/>
        </w:r>
      </w:hyperlink>
    </w:p>
    <w:p w14:paraId="5E4E38B2" w14:textId="174E9074"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39" w:history="1">
        <w:r w:rsidR="006C3715" w:rsidRPr="006C3715">
          <w:rPr>
            <w:rStyle w:val="Hipervnculo"/>
            <w:rFonts w:ascii="Arial" w:hAnsi="Arial" w:cs="Arial"/>
            <w:noProof/>
            <w:sz w:val="24"/>
            <w:szCs w:val="24"/>
          </w:rPr>
          <w:t>Tabla 22 Descripción de puestos y funciones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_Toc128863939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157</w:t>
        </w:r>
        <w:r w:rsidR="006C3715" w:rsidRPr="006C3715">
          <w:rPr>
            <w:rFonts w:ascii="Arial" w:hAnsi="Arial" w:cs="Arial"/>
            <w:noProof/>
            <w:webHidden/>
            <w:sz w:val="24"/>
            <w:szCs w:val="24"/>
          </w:rPr>
          <w:fldChar w:fldCharType="end"/>
        </w:r>
      </w:hyperlink>
    </w:p>
    <w:p w14:paraId="79E1EFE3" w14:textId="59E3E953"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40" w:history="1">
        <w:r w:rsidR="006C3715" w:rsidRPr="006C3715">
          <w:rPr>
            <w:rStyle w:val="Hipervnculo"/>
            <w:rFonts w:ascii="Arial" w:hAnsi="Arial" w:cs="Arial"/>
            <w:noProof/>
            <w:sz w:val="24"/>
            <w:szCs w:val="24"/>
          </w:rPr>
          <w:t>Tabla 23 Propuesta de programa de capacitación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_Toc128863940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158</w:t>
        </w:r>
        <w:r w:rsidR="006C3715" w:rsidRPr="006C3715">
          <w:rPr>
            <w:rFonts w:ascii="Arial" w:hAnsi="Arial" w:cs="Arial"/>
            <w:noProof/>
            <w:webHidden/>
            <w:sz w:val="24"/>
            <w:szCs w:val="24"/>
          </w:rPr>
          <w:fldChar w:fldCharType="end"/>
        </w:r>
      </w:hyperlink>
    </w:p>
    <w:p w14:paraId="6BBCC588" w14:textId="7D5009AC" w:rsidR="006C3715" w:rsidRPr="006C3715" w:rsidRDefault="001F24FE">
      <w:pPr>
        <w:pStyle w:val="Tabladeilustraciones"/>
        <w:tabs>
          <w:tab w:val="right" w:pos="9111"/>
        </w:tabs>
        <w:rPr>
          <w:rFonts w:ascii="Arial" w:eastAsiaTheme="minorEastAsia" w:hAnsi="Arial" w:cs="Arial"/>
          <w:caps w:val="0"/>
          <w:noProof/>
          <w:sz w:val="28"/>
          <w:szCs w:val="28"/>
          <w:lang w:val="en-US"/>
        </w:rPr>
      </w:pPr>
      <w:hyperlink w:anchor="_Toc128863941" w:history="1">
        <w:r w:rsidR="006C3715" w:rsidRPr="006C3715">
          <w:rPr>
            <w:rStyle w:val="Hipervnculo"/>
            <w:rFonts w:ascii="Arial" w:hAnsi="Arial" w:cs="Arial"/>
            <w:noProof/>
            <w:sz w:val="24"/>
            <w:szCs w:val="24"/>
          </w:rPr>
          <w:t>Tabla 24 Propuesta de programa de simulacros y capacitaciones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_Toc128863941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159</w:t>
        </w:r>
        <w:r w:rsidR="006C3715" w:rsidRPr="006C3715">
          <w:rPr>
            <w:rFonts w:ascii="Arial" w:hAnsi="Arial" w:cs="Arial"/>
            <w:noProof/>
            <w:webHidden/>
            <w:sz w:val="24"/>
            <w:szCs w:val="24"/>
          </w:rPr>
          <w:fldChar w:fldCharType="end"/>
        </w:r>
      </w:hyperlink>
    </w:p>
    <w:p w14:paraId="22427A73" w14:textId="43F2EC2A" w:rsidR="00E56018" w:rsidRDefault="006C3715" w:rsidP="0042319C">
      <w:pPr>
        <w:spacing w:after="0"/>
      </w:pPr>
      <w:r>
        <w:fldChar w:fldCharType="end"/>
      </w:r>
    </w:p>
    <w:p w14:paraId="6B60588E" w14:textId="77777777" w:rsidR="00E56018" w:rsidRDefault="00E56018" w:rsidP="00E56018"/>
    <w:p w14:paraId="5AB60161" w14:textId="77777777" w:rsidR="008374A1" w:rsidRDefault="008374A1">
      <w:pPr>
        <w:rPr>
          <w:rFonts w:eastAsiaTheme="majorEastAsia" w:cs="Arial"/>
          <w:b/>
          <w:color w:val="0D0D0D" w:themeColor="text1" w:themeTint="F2"/>
          <w:sz w:val="28"/>
          <w:szCs w:val="28"/>
        </w:rPr>
      </w:pPr>
      <w:r>
        <w:br w:type="page"/>
      </w:r>
    </w:p>
    <w:p w14:paraId="0E5E2EE0" w14:textId="1711CFD5" w:rsidR="0042319C" w:rsidRPr="004775A6" w:rsidRDefault="00EB49D1" w:rsidP="00BB23CB">
      <w:pPr>
        <w:pStyle w:val="Ttulo1"/>
      </w:pPr>
      <w:bookmarkStart w:id="3" w:name="_Toc131679963"/>
      <w:r w:rsidRPr="004775A6">
        <w:lastRenderedPageBreak/>
        <w:t>Í</w:t>
      </w:r>
      <w:r w:rsidR="00E56018" w:rsidRPr="004775A6">
        <w:t>NDICE DE FIGURAS</w:t>
      </w:r>
      <w:bookmarkEnd w:id="3"/>
    </w:p>
    <w:p w14:paraId="559B6A72" w14:textId="4D97AAA6" w:rsidR="006C3715" w:rsidRPr="006C3715" w:rsidRDefault="006C3715">
      <w:pPr>
        <w:pStyle w:val="Tabladeilustraciones"/>
        <w:tabs>
          <w:tab w:val="right" w:pos="9111"/>
        </w:tabs>
        <w:rPr>
          <w:rFonts w:ascii="Arial" w:eastAsiaTheme="minorEastAsia" w:hAnsi="Arial" w:cs="Arial"/>
          <w:caps w:val="0"/>
          <w:noProof/>
          <w:sz w:val="24"/>
          <w:szCs w:val="24"/>
          <w:lang w:val="en-US"/>
        </w:rPr>
      </w:pPr>
      <w:r w:rsidRPr="006C3715">
        <w:rPr>
          <w:rFonts w:ascii="Arial" w:hAnsi="Arial" w:cs="Arial"/>
          <w:sz w:val="24"/>
          <w:szCs w:val="24"/>
        </w:rPr>
        <w:fldChar w:fldCharType="begin"/>
      </w:r>
      <w:r w:rsidRPr="006C3715">
        <w:rPr>
          <w:rFonts w:ascii="Arial" w:hAnsi="Arial" w:cs="Arial"/>
          <w:sz w:val="24"/>
          <w:szCs w:val="24"/>
        </w:rPr>
        <w:instrText xml:space="preserve"> TOC \h \z \c "Ilustración" </w:instrText>
      </w:r>
      <w:r w:rsidRPr="006C3715">
        <w:rPr>
          <w:rFonts w:ascii="Arial" w:hAnsi="Arial" w:cs="Arial"/>
          <w:sz w:val="24"/>
          <w:szCs w:val="24"/>
        </w:rPr>
        <w:fldChar w:fldCharType="separate"/>
      </w:r>
      <w:hyperlink w:anchor="_Toc128863942" w:history="1">
        <w:r w:rsidRPr="006C3715">
          <w:rPr>
            <w:rStyle w:val="Hipervnculo"/>
            <w:rFonts w:ascii="Arial" w:hAnsi="Arial" w:cs="Arial"/>
            <w:noProof/>
            <w:sz w:val="24"/>
            <w:szCs w:val="24"/>
          </w:rPr>
          <w:t>Ilustración 1 Macro localización.</w:t>
        </w:r>
        <w:r w:rsidRPr="006C3715">
          <w:rPr>
            <w:rFonts w:ascii="Arial" w:hAnsi="Arial" w:cs="Arial"/>
            <w:noProof/>
            <w:webHidden/>
            <w:sz w:val="24"/>
            <w:szCs w:val="24"/>
          </w:rPr>
          <w:tab/>
        </w:r>
        <w:r w:rsidRPr="006C3715">
          <w:rPr>
            <w:rFonts w:ascii="Arial" w:hAnsi="Arial" w:cs="Arial"/>
            <w:noProof/>
            <w:webHidden/>
            <w:sz w:val="24"/>
            <w:szCs w:val="24"/>
          </w:rPr>
          <w:fldChar w:fldCharType="begin"/>
        </w:r>
        <w:r w:rsidRPr="006C3715">
          <w:rPr>
            <w:rFonts w:ascii="Arial" w:hAnsi="Arial" w:cs="Arial"/>
            <w:noProof/>
            <w:webHidden/>
            <w:sz w:val="24"/>
            <w:szCs w:val="24"/>
          </w:rPr>
          <w:instrText xml:space="preserve"> PAGEREF _Toc128863942 \h </w:instrText>
        </w:r>
        <w:r w:rsidRPr="006C3715">
          <w:rPr>
            <w:rFonts w:ascii="Arial" w:hAnsi="Arial" w:cs="Arial"/>
            <w:noProof/>
            <w:webHidden/>
            <w:sz w:val="24"/>
            <w:szCs w:val="24"/>
          </w:rPr>
        </w:r>
        <w:r w:rsidRPr="006C3715">
          <w:rPr>
            <w:rFonts w:ascii="Arial" w:hAnsi="Arial" w:cs="Arial"/>
            <w:noProof/>
            <w:webHidden/>
            <w:sz w:val="24"/>
            <w:szCs w:val="24"/>
          </w:rPr>
          <w:fldChar w:fldCharType="separate"/>
        </w:r>
        <w:r w:rsidR="00E35CBA">
          <w:rPr>
            <w:rFonts w:ascii="Arial" w:hAnsi="Arial" w:cs="Arial"/>
            <w:noProof/>
            <w:webHidden/>
            <w:sz w:val="24"/>
            <w:szCs w:val="24"/>
          </w:rPr>
          <w:t>25</w:t>
        </w:r>
        <w:r w:rsidRPr="006C3715">
          <w:rPr>
            <w:rFonts w:ascii="Arial" w:hAnsi="Arial" w:cs="Arial"/>
            <w:noProof/>
            <w:webHidden/>
            <w:sz w:val="24"/>
            <w:szCs w:val="24"/>
          </w:rPr>
          <w:fldChar w:fldCharType="end"/>
        </w:r>
      </w:hyperlink>
    </w:p>
    <w:p w14:paraId="464F6FAE" w14:textId="37CFDA0A"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43" w:history="1">
        <w:r w:rsidR="006C3715" w:rsidRPr="006C3715">
          <w:rPr>
            <w:rStyle w:val="Hipervnculo"/>
            <w:rFonts w:ascii="Arial" w:hAnsi="Arial" w:cs="Arial"/>
            <w:noProof/>
            <w:sz w:val="24"/>
            <w:szCs w:val="24"/>
          </w:rPr>
          <w:t>Ilustración 2 Ubicación geográfica.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_Toc128863943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26</w:t>
        </w:r>
        <w:r w:rsidR="006C3715" w:rsidRPr="006C3715">
          <w:rPr>
            <w:rFonts w:ascii="Arial" w:hAnsi="Arial" w:cs="Arial"/>
            <w:noProof/>
            <w:webHidden/>
            <w:sz w:val="24"/>
            <w:szCs w:val="24"/>
          </w:rPr>
          <w:fldChar w:fldCharType="end"/>
        </w:r>
      </w:hyperlink>
    </w:p>
    <w:p w14:paraId="707C3F00" w14:textId="7EE5D6F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44" w:history="1">
        <w:r w:rsidR="006C3715" w:rsidRPr="006C3715">
          <w:rPr>
            <w:rStyle w:val="Hipervnculo"/>
            <w:rFonts w:ascii="Arial" w:hAnsi="Arial" w:cs="Arial"/>
            <w:noProof/>
            <w:sz w:val="24"/>
            <w:szCs w:val="24"/>
          </w:rPr>
          <w:t>Ilustración 3 Fachada de la institución.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_Toc128863944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26</w:t>
        </w:r>
        <w:r w:rsidR="006C3715" w:rsidRPr="006C3715">
          <w:rPr>
            <w:rFonts w:ascii="Arial" w:hAnsi="Arial" w:cs="Arial"/>
            <w:noProof/>
            <w:webHidden/>
            <w:sz w:val="24"/>
            <w:szCs w:val="24"/>
          </w:rPr>
          <w:fldChar w:fldCharType="end"/>
        </w:r>
      </w:hyperlink>
    </w:p>
    <w:p w14:paraId="6989C634" w14:textId="165D03D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45" w:history="1">
        <w:r w:rsidR="006C3715" w:rsidRPr="006C3715">
          <w:rPr>
            <w:rStyle w:val="Hipervnculo"/>
            <w:rFonts w:ascii="Arial" w:hAnsi="Arial" w:cs="Arial"/>
            <w:noProof/>
            <w:sz w:val="24"/>
            <w:szCs w:val="24"/>
          </w:rPr>
          <w:t>Ilustración 4 Organigrama operativo BRAM</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_Toc128863945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28</w:t>
        </w:r>
        <w:r w:rsidR="006C3715" w:rsidRPr="006C3715">
          <w:rPr>
            <w:rFonts w:ascii="Arial" w:hAnsi="Arial" w:cs="Arial"/>
            <w:noProof/>
            <w:webHidden/>
            <w:sz w:val="24"/>
            <w:szCs w:val="24"/>
          </w:rPr>
          <w:fldChar w:fldCharType="end"/>
        </w:r>
      </w:hyperlink>
    </w:p>
    <w:p w14:paraId="6585A59C" w14:textId="4778BE8A"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46" w:history="1">
        <w:r w:rsidR="006C3715" w:rsidRPr="006C3715">
          <w:rPr>
            <w:rStyle w:val="Hipervnculo"/>
            <w:rFonts w:ascii="Arial" w:hAnsi="Arial" w:cs="Arial"/>
            <w:noProof/>
            <w:sz w:val="24"/>
            <w:szCs w:val="24"/>
          </w:rPr>
          <w:t>Ilustración 5 Organigrama administrativo BRAM</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_Toc128863946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28</w:t>
        </w:r>
        <w:r w:rsidR="006C3715" w:rsidRPr="006C3715">
          <w:rPr>
            <w:rFonts w:ascii="Arial" w:hAnsi="Arial" w:cs="Arial"/>
            <w:noProof/>
            <w:webHidden/>
            <w:sz w:val="24"/>
            <w:szCs w:val="24"/>
          </w:rPr>
          <w:fldChar w:fldCharType="end"/>
        </w:r>
      </w:hyperlink>
    </w:p>
    <w:p w14:paraId="532F4104" w14:textId="3EE8E55F"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47" w:history="1">
        <w:r w:rsidR="006C3715" w:rsidRPr="006C3715">
          <w:rPr>
            <w:rStyle w:val="Hipervnculo"/>
            <w:rFonts w:ascii="Arial" w:hAnsi="Arial" w:cs="Arial"/>
            <w:noProof/>
            <w:sz w:val="24"/>
            <w:szCs w:val="24"/>
          </w:rPr>
          <w:t>Ilustración 6 Simbología de problemas de localización de facilidades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_Toc128863947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34</w:t>
        </w:r>
        <w:r w:rsidR="006C3715" w:rsidRPr="006C3715">
          <w:rPr>
            <w:rFonts w:ascii="Arial" w:hAnsi="Arial" w:cs="Arial"/>
            <w:noProof/>
            <w:webHidden/>
            <w:sz w:val="24"/>
            <w:szCs w:val="24"/>
          </w:rPr>
          <w:fldChar w:fldCharType="end"/>
        </w:r>
      </w:hyperlink>
    </w:p>
    <w:p w14:paraId="56DE0D25" w14:textId="4A55EEC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48" w:history="1">
        <w:r w:rsidR="006C3715" w:rsidRPr="006C3715">
          <w:rPr>
            <w:rStyle w:val="Hipervnculo"/>
            <w:rFonts w:ascii="Arial" w:hAnsi="Arial" w:cs="Arial"/>
            <w:noProof/>
            <w:sz w:val="24"/>
            <w:szCs w:val="24"/>
          </w:rPr>
          <w:t>Ilustración 7 Fórmula de cálculo de distancia ecluidiana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_Toc128863948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35</w:t>
        </w:r>
        <w:r w:rsidR="006C3715" w:rsidRPr="006C3715">
          <w:rPr>
            <w:rFonts w:ascii="Arial" w:hAnsi="Arial" w:cs="Arial"/>
            <w:noProof/>
            <w:webHidden/>
            <w:sz w:val="24"/>
            <w:szCs w:val="24"/>
          </w:rPr>
          <w:fldChar w:fldCharType="end"/>
        </w:r>
      </w:hyperlink>
    </w:p>
    <w:p w14:paraId="1FAB245A" w14:textId="2FEE2041"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49" w:history="1">
        <w:r w:rsidR="006C3715" w:rsidRPr="006C3715">
          <w:rPr>
            <w:rStyle w:val="Hipervnculo"/>
            <w:rFonts w:ascii="Arial" w:hAnsi="Arial" w:cs="Arial"/>
            <w:noProof/>
            <w:sz w:val="24"/>
            <w:szCs w:val="24"/>
          </w:rPr>
          <w:t>Ilustración 8 Fórmula de cálculo distancia Minisum</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_Toc128863949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36</w:t>
        </w:r>
        <w:r w:rsidR="006C3715" w:rsidRPr="006C3715">
          <w:rPr>
            <w:rFonts w:ascii="Arial" w:hAnsi="Arial" w:cs="Arial"/>
            <w:noProof/>
            <w:webHidden/>
            <w:sz w:val="24"/>
            <w:szCs w:val="24"/>
          </w:rPr>
          <w:fldChar w:fldCharType="end"/>
        </w:r>
      </w:hyperlink>
    </w:p>
    <w:p w14:paraId="039E575B" w14:textId="1BC656F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50" w:history="1">
        <w:r w:rsidR="006C3715" w:rsidRPr="006C3715">
          <w:rPr>
            <w:rStyle w:val="Hipervnculo"/>
            <w:rFonts w:ascii="Arial" w:hAnsi="Arial" w:cs="Arial"/>
            <w:noProof/>
            <w:sz w:val="24"/>
            <w:szCs w:val="24"/>
          </w:rPr>
          <w:t>Ilustración 9 Simplificación de fórmula Minisum</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_Toc128863950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36</w:t>
        </w:r>
        <w:r w:rsidR="006C3715" w:rsidRPr="006C3715">
          <w:rPr>
            <w:rFonts w:ascii="Arial" w:hAnsi="Arial" w:cs="Arial"/>
            <w:noProof/>
            <w:webHidden/>
            <w:sz w:val="24"/>
            <w:szCs w:val="24"/>
          </w:rPr>
          <w:fldChar w:fldCharType="end"/>
        </w:r>
      </w:hyperlink>
    </w:p>
    <w:p w14:paraId="6C89FC8C" w14:textId="551FC99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51" w:history="1">
        <w:r w:rsidR="006C3715" w:rsidRPr="006C3715">
          <w:rPr>
            <w:rStyle w:val="Hipervnculo"/>
            <w:rFonts w:ascii="Arial" w:hAnsi="Arial" w:cs="Arial"/>
            <w:noProof/>
            <w:sz w:val="24"/>
            <w:szCs w:val="24"/>
          </w:rPr>
          <w:t>Ilustración 10 Analogía del método gravitacional</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_Toc128863951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38</w:t>
        </w:r>
        <w:r w:rsidR="006C3715" w:rsidRPr="006C3715">
          <w:rPr>
            <w:rFonts w:ascii="Arial" w:hAnsi="Arial" w:cs="Arial"/>
            <w:noProof/>
            <w:webHidden/>
            <w:sz w:val="24"/>
            <w:szCs w:val="24"/>
          </w:rPr>
          <w:fldChar w:fldCharType="end"/>
        </w:r>
      </w:hyperlink>
    </w:p>
    <w:p w14:paraId="04AA736F" w14:textId="2E803AA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52" w:history="1">
        <w:r w:rsidR="006C3715" w:rsidRPr="006C3715">
          <w:rPr>
            <w:rStyle w:val="Hipervnculo"/>
            <w:rFonts w:ascii="Arial" w:hAnsi="Arial" w:cs="Arial"/>
            <w:noProof/>
            <w:sz w:val="24"/>
            <w:szCs w:val="24"/>
          </w:rPr>
          <w:t>Ilustración 11 Fórmula de método gravitacional</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_Toc128863952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38</w:t>
        </w:r>
        <w:r w:rsidR="006C3715" w:rsidRPr="006C3715">
          <w:rPr>
            <w:rFonts w:ascii="Arial" w:hAnsi="Arial" w:cs="Arial"/>
            <w:noProof/>
            <w:webHidden/>
            <w:sz w:val="24"/>
            <w:szCs w:val="24"/>
          </w:rPr>
          <w:fldChar w:fldCharType="end"/>
        </w:r>
      </w:hyperlink>
    </w:p>
    <w:p w14:paraId="1A1B2472" w14:textId="0590CA18"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53" w:history="1">
        <w:r w:rsidR="006C3715" w:rsidRPr="006C3715">
          <w:rPr>
            <w:rStyle w:val="Hipervnculo"/>
            <w:rFonts w:ascii="Arial" w:hAnsi="Arial" w:cs="Arial"/>
            <w:noProof/>
            <w:sz w:val="24"/>
            <w:szCs w:val="24"/>
          </w:rPr>
          <w:t>Ilustración 12 Fórmula gravitacional X</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_Toc128863953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38</w:t>
        </w:r>
        <w:r w:rsidR="006C3715" w:rsidRPr="006C3715">
          <w:rPr>
            <w:rFonts w:ascii="Arial" w:hAnsi="Arial" w:cs="Arial"/>
            <w:noProof/>
            <w:webHidden/>
            <w:sz w:val="24"/>
            <w:szCs w:val="24"/>
          </w:rPr>
          <w:fldChar w:fldCharType="end"/>
        </w:r>
      </w:hyperlink>
    </w:p>
    <w:p w14:paraId="1E51E8F5" w14:textId="15263EC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54" w:history="1">
        <w:r w:rsidR="006C3715" w:rsidRPr="006C3715">
          <w:rPr>
            <w:rStyle w:val="Hipervnculo"/>
            <w:rFonts w:ascii="Arial" w:hAnsi="Arial" w:cs="Arial"/>
            <w:noProof/>
            <w:sz w:val="24"/>
            <w:szCs w:val="24"/>
          </w:rPr>
          <w:t>Ilustración 13 Fórmula gravitacional X</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_Toc128863954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38</w:t>
        </w:r>
        <w:r w:rsidR="006C3715" w:rsidRPr="006C3715">
          <w:rPr>
            <w:rFonts w:ascii="Arial" w:hAnsi="Arial" w:cs="Arial"/>
            <w:noProof/>
            <w:webHidden/>
            <w:sz w:val="24"/>
            <w:szCs w:val="24"/>
          </w:rPr>
          <w:fldChar w:fldCharType="end"/>
        </w:r>
      </w:hyperlink>
    </w:p>
    <w:p w14:paraId="4762B3AE" w14:textId="5ACEA9B0"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55" w:history="1">
        <w:r w:rsidR="006C3715" w:rsidRPr="006C3715">
          <w:rPr>
            <w:rStyle w:val="Hipervnculo"/>
            <w:rFonts w:ascii="Arial" w:hAnsi="Arial" w:cs="Arial"/>
            <w:noProof/>
            <w:sz w:val="24"/>
            <w:szCs w:val="24"/>
          </w:rPr>
          <w:t>Ilustración 14 Fórmula gravitacional Y</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_Toc128863955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39</w:t>
        </w:r>
        <w:r w:rsidR="006C3715" w:rsidRPr="006C3715">
          <w:rPr>
            <w:rFonts w:ascii="Arial" w:hAnsi="Arial" w:cs="Arial"/>
            <w:noProof/>
            <w:webHidden/>
            <w:sz w:val="24"/>
            <w:szCs w:val="24"/>
          </w:rPr>
          <w:fldChar w:fldCharType="end"/>
        </w:r>
      </w:hyperlink>
    </w:p>
    <w:p w14:paraId="3093E84A" w14:textId="1DEFC09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56" w:history="1">
        <w:r w:rsidR="006C3715" w:rsidRPr="006C3715">
          <w:rPr>
            <w:rStyle w:val="Hipervnculo"/>
            <w:rFonts w:ascii="Arial" w:hAnsi="Arial" w:cs="Arial"/>
            <w:noProof/>
            <w:sz w:val="24"/>
            <w:szCs w:val="24"/>
          </w:rPr>
          <w:t>Ilustración 15 Fórmula gravitacional Y despejada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_Toc128863956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39</w:t>
        </w:r>
        <w:r w:rsidR="006C3715" w:rsidRPr="006C3715">
          <w:rPr>
            <w:rFonts w:ascii="Arial" w:hAnsi="Arial" w:cs="Arial"/>
            <w:noProof/>
            <w:webHidden/>
            <w:sz w:val="24"/>
            <w:szCs w:val="24"/>
          </w:rPr>
          <w:fldChar w:fldCharType="end"/>
        </w:r>
      </w:hyperlink>
    </w:p>
    <w:p w14:paraId="35431CB3" w14:textId="107AD56E"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57" w:history="1">
        <w:r w:rsidR="006C3715" w:rsidRPr="006C3715">
          <w:rPr>
            <w:rStyle w:val="Hipervnculo"/>
            <w:rFonts w:ascii="Arial" w:hAnsi="Arial" w:cs="Arial"/>
            <w:noProof/>
            <w:sz w:val="24"/>
            <w:szCs w:val="24"/>
          </w:rPr>
          <w:t>Ilustración 16 fórmula Minimax</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_Toc128863957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40</w:t>
        </w:r>
        <w:r w:rsidR="006C3715" w:rsidRPr="006C3715">
          <w:rPr>
            <w:rFonts w:ascii="Arial" w:hAnsi="Arial" w:cs="Arial"/>
            <w:noProof/>
            <w:webHidden/>
            <w:sz w:val="24"/>
            <w:szCs w:val="24"/>
          </w:rPr>
          <w:fldChar w:fldCharType="end"/>
        </w:r>
      </w:hyperlink>
    </w:p>
    <w:p w14:paraId="6AB0D33F" w14:textId="1717FE70"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58" w:history="1">
        <w:r w:rsidR="006C3715" w:rsidRPr="006C3715">
          <w:rPr>
            <w:rStyle w:val="Hipervnculo"/>
            <w:rFonts w:ascii="Arial" w:hAnsi="Arial" w:cs="Arial"/>
            <w:noProof/>
            <w:sz w:val="24"/>
            <w:szCs w:val="24"/>
          </w:rPr>
          <w:t>Ilustración 17 Fórmula de localización discreta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_Toc128863958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41</w:t>
        </w:r>
        <w:r w:rsidR="006C3715" w:rsidRPr="006C3715">
          <w:rPr>
            <w:rFonts w:ascii="Arial" w:hAnsi="Arial" w:cs="Arial"/>
            <w:noProof/>
            <w:webHidden/>
            <w:sz w:val="24"/>
            <w:szCs w:val="24"/>
          </w:rPr>
          <w:fldChar w:fldCharType="end"/>
        </w:r>
      </w:hyperlink>
    </w:p>
    <w:p w14:paraId="1CA4F806" w14:textId="0318A76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59" w:history="1">
        <w:r w:rsidR="006C3715" w:rsidRPr="006C3715">
          <w:rPr>
            <w:rStyle w:val="Hipervnculo"/>
            <w:rFonts w:ascii="Arial" w:hAnsi="Arial" w:cs="Arial"/>
            <w:noProof/>
            <w:sz w:val="24"/>
            <w:szCs w:val="24"/>
          </w:rPr>
          <w:t>Ilustración 18 Carta De-A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_Toc128863959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51</w:t>
        </w:r>
        <w:r w:rsidR="006C3715" w:rsidRPr="006C3715">
          <w:rPr>
            <w:rFonts w:ascii="Arial" w:hAnsi="Arial" w:cs="Arial"/>
            <w:noProof/>
            <w:webHidden/>
            <w:sz w:val="24"/>
            <w:szCs w:val="24"/>
          </w:rPr>
          <w:fldChar w:fldCharType="end"/>
        </w:r>
      </w:hyperlink>
    </w:p>
    <w:p w14:paraId="7FCBB360" w14:textId="5EFD8CF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60" w:history="1">
        <w:r w:rsidR="006C3715" w:rsidRPr="006C3715">
          <w:rPr>
            <w:rStyle w:val="Hipervnculo"/>
            <w:rFonts w:ascii="Arial" w:hAnsi="Arial" w:cs="Arial"/>
            <w:noProof/>
            <w:sz w:val="24"/>
            <w:szCs w:val="24"/>
          </w:rPr>
          <w:t>Ilustración 19 Código de ponderación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_Toc128863960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52</w:t>
        </w:r>
        <w:r w:rsidR="006C3715" w:rsidRPr="006C3715">
          <w:rPr>
            <w:rFonts w:ascii="Arial" w:hAnsi="Arial" w:cs="Arial"/>
            <w:noProof/>
            <w:webHidden/>
            <w:sz w:val="24"/>
            <w:szCs w:val="24"/>
          </w:rPr>
          <w:fldChar w:fldCharType="end"/>
        </w:r>
      </w:hyperlink>
    </w:p>
    <w:p w14:paraId="44AD68BB" w14:textId="7BDD9B28"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61" w:history="1">
        <w:r w:rsidR="006C3715" w:rsidRPr="006C3715">
          <w:rPr>
            <w:rStyle w:val="Hipervnculo"/>
            <w:rFonts w:ascii="Arial" w:hAnsi="Arial" w:cs="Arial"/>
            <w:noProof/>
            <w:sz w:val="24"/>
            <w:szCs w:val="24"/>
          </w:rPr>
          <w:t>Ilustración 20 Diagrama de relación de actividades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_Toc128863961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53</w:t>
        </w:r>
        <w:r w:rsidR="006C3715" w:rsidRPr="006C3715">
          <w:rPr>
            <w:rFonts w:ascii="Arial" w:hAnsi="Arial" w:cs="Arial"/>
            <w:noProof/>
            <w:webHidden/>
            <w:sz w:val="24"/>
            <w:szCs w:val="24"/>
          </w:rPr>
          <w:fldChar w:fldCharType="end"/>
        </w:r>
      </w:hyperlink>
    </w:p>
    <w:p w14:paraId="4B979557" w14:textId="519F859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62" w:history="1">
        <w:r w:rsidR="006C3715" w:rsidRPr="006C3715">
          <w:rPr>
            <w:rStyle w:val="Hipervnculo"/>
            <w:rFonts w:ascii="Arial" w:hAnsi="Arial" w:cs="Arial"/>
            <w:noProof/>
            <w:sz w:val="24"/>
            <w:szCs w:val="24"/>
          </w:rPr>
          <w:t>Ilustración 21 Código de razón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_Toc128863962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53</w:t>
        </w:r>
        <w:r w:rsidR="006C3715" w:rsidRPr="006C3715">
          <w:rPr>
            <w:rFonts w:ascii="Arial" w:hAnsi="Arial" w:cs="Arial"/>
            <w:noProof/>
            <w:webHidden/>
            <w:sz w:val="24"/>
            <w:szCs w:val="24"/>
          </w:rPr>
          <w:fldChar w:fldCharType="end"/>
        </w:r>
      </w:hyperlink>
    </w:p>
    <w:p w14:paraId="1149086B" w14:textId="51107281"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63" w:history="1">
        <w:r w:rsidR="006C3715" w:rsidRPr="006C3715">
          <w:rPr>
            <w:rStyle w:val="Hipervnculo"/>
            <w:rFonts w:ascii="Arial" w:hAnsi="Arial" w:cs="Arial"/>
            <w:noProof/>
            <w:sz w:val="24"/>
            <w:szCs w:val="24"/>
          </w:rPr>
          <w:t>Ilustración 22 Ejemplo de llenado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_Toc128863963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54</w:t>
        </w:r>
        <w:r w:rsidR="006C3715" w:rsidRPr="006C3715">
          <w:rPr>
            <w:rFonts w:ascii="Arial" w:hAnsi="Arial" w:cs="Arial"/>
            <w:noProof/>
            <w:webHidden/>
            <w:sz w:val="24"/>
            <w:szCs w:val="24"/>
          </w:rPr>
          <w:fldChar w:fldCharType="end"/>
        </w:r>
      </w:hyperlink>
    </w:p>
    <w:p w14:paraId="39D4B43B" w14:textId="4F3D536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64" w:history="1">
        <w:r w:rsidR="006C3715" w:rsidRPr="006C3715">
          <w:rPr>
            <w:rStyle w:val="Hipervnculo"/>
            <w:rFonts w:ascii="Arial" w:hAnsi="Arial" w:cs="Arial"/>
            <w:noProof/>
            <w:sz w:val="24"/>
            <w:szCs w:val="24"/>
          </w:rPr>
          <w:t>Ilustración 23 Fórmula de total de relaciones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_Toc128863964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55</w:t>
        </w:r>
        <w:r w:rsidR="006C3715" w:rsidRPr="006C3715">
          <w:rPr>
            <w:rFonts w:ascii="Arial" w:hAnsi="Arial" w:cs="Arial"/>
            <w:noProof/>
            <w:webHidden/>
            <w:sz w:val="24"/>
            <w:szCs w:val="24"/>
          </w:rPr>
          <w:fldChar w:fldCharType="end"/>
        </w:r>
      </w:hyperlink>
    </w:p>
    <w:p w14:paraId="30132097" w14:textId="2C5A30F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65" w:history="1">
        <w:r w:rsidR="006C3715" w:rsidRPr="006C3715">
          <w:rPr>
            <w:rStyle w:val="Hipervnculo"/>
            <w:rFonts w:ascii="Arial" w:hAnsi="Arial" w:cs="Arial"/>
            <w:noProof/>
            <w:sz w:val="24"/>
            <w:szCs w:val="24"/>
          </w:rPr>
          <w:t>Ilustración 24 Diagrama de relación de actividades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_Toc128863965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56</w:t>
        </w:r>
        <w:r w:rsidR="006C3715" w:rsidRPr="006C3715">
          <w:rPr>
            <w:rFonts w:ascii="Arial" w:hAnsi="Arial" w:cs="Arial"/>
            <w:noProof/>
            <w:webHidden/>
            <w:sz w:val="24"/>
            <w:szCs w:val="24"/>
          </w:rPr>
          <w:fldChar w:fldCharType="end"/>
        </w:r>
      </w:hyperlink>
    </w:p>
    <w:p w14:paraId="68D5FC92" w14:textId="6BF3D262"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66" w:history="1">
        <w:r w:rsidR="006C3715" w:rsidRPr="006C3715">
          <w:rPr>
            <w:rStyle w:val="Hipervnculo"/>
            <w:rFonts w:ascii="Arial" w:hAnsi="Arial" w:cs="Arial"/>
            <w:noProof/>
            <w:sz w:val="24"/>
            <w:szCs w:val="24"/>
          </w:rPr>
          <w:t>Ilustración 25 Proximidad de relaciones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_Toc128863966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56</w:t>
        </w:r>
        <w:r w:rsidR="006C3715" w:rsidRPr="006C3715">
          <w:rPr>
            <w:rFonts w:ascii="Arial" w:hAnsi="Arial" w:cs="Arial"/>
            <w:noProof/>
            <w:webHidden/>
            <w:sz w:val="24"/>
            <w:szCs w:val="24"/>
          </w:rPr>
          <w:fldChar w:fldCharType="end"/>
        </w:r>
      </w:hyperlink>
    </w:p>
    <w:p w14:paraId="74476452" w14:textId="3EF78071"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67" w:history="1">
        <w:r w:rsidR="006C3715" w:rsidRPr="006C3715">
          <w:rPr>
            <w:rStyle w:val="Hipervnculo"/>
            <w:rFonts w:ascii="Arial" w:hAnsi="Arial" w:cs="Arial"/>
            <w:noProof/>
            <w:sz w:val="24"/>
            <w:szCs w:val="24"/>
          </w:rPr>
          <w:t>Ilustración 26 Diagrama de relación de espacios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_Toc128863967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57</w:t>
        </w:r>
        <w:r w:rsidR="006C3715" w:rsidRPr="006C3715">
          <w:rPr>
            <w:rFonts w:ascii="Arial" w:hAnsi="Arial" w:cs="Arial"/>
            <w:noProof/>
            <w:webHidden/>
            <w:sz w:val="24"/>
            <w:szCs w:val="24"/>
          </w:rPr>
          <w:fldChar w:fldCharType="end"/>
        </w:r>
      </w:hyperlink>
    </w:p>
    <w:p w14:paraId="71E0A495" w14:textId="64993B2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68" w:history="1">
        <w:r w:rsidR="006C3715" w:rsidRPr="006C3715">
          <w:rPr>
            <w:rStyle w:val="Hipervnculo"/>
            <w:rFonts w:ascii="Arial" w:hAnsi="Arial" w:cs="Arial"/>
            <w:noProof/>
            <w:sz w:val="24"/>
            <w:szCs w:val="24"/>
          </w:rPr>
          <w:t>Ilustración 27 Escala de evaluación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_Toc128863968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59</w:t>
        </w:r>
        <w:r w:rsidR="006C3715" w:rsidRPr="006C3715">
          <w:rPr>
            <w:rFonts w:ascii="Arial" w:hAnsi="Arial" w:cs="Arial"/>
            <w:noProof/>
            <w:webHidden/>
            <w:sz w:val="24"/>
            <w:szCs w:val="24"/>
          </w:rPr>
          <w:fldChar w:fldCharType="end"/>
        </w:r>
      </w:hyperlink>
    </w:p>
    <w:p w14:paraId="5216DFA4" w14:textId="7C5840B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69" w:history="1">
        <w:r w:rsidR="006C3715" w:rsidRPr="006C3715">
          <w:rPr>
            <w:rStyle w:val="Hipervnculo"/>
            <w:rFonts w:ascii="Arial" w:hAnsi="Arial" w:cs="Arial"/>
            <w:noProof/>
            <w:sz w:val="24"/>
            <w:szCs w:val="24"/>
          </w:rPr>
          <w:t>Ilustración 28 Relación de las instalaciones alrededor de la ubicación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_Toc128863969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68</w:t>
        </w:r>
        <w:r w:rsidR="006C3715" w:rsidRPr="006C3715">
          <w:rPr>
            <w:rFonts w:ascii="Arial" w:hAnsi="Arial" w:cs="Arial"/>
            <w:noProof/>
            <w:webHidden/>
            <w:sz w:val="24"/>
            <w:szCs w:val="24"/>
          </w:rPr>
          <w:fldChar w:fldCharType="end"/>
        </w:r>
      </w:hyperlink>
    </w:p>
    <w:p w14:paraId="528E65A0" w14:textId="45A14BB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70" w:history="1">
        <w:r w:rsidR="006C3715" w:rsidRPr="006C3715">
          <w:rPr>
            <w:rStyle w:val="Hipervnculo"/>
            <w:rFonts w:ascii="Arial" w:hAnsi="Arial" w:cs="Arial"/>
            <w:noProof/>
            <w:sz w:val="24"/>
            <w:szCs w:val="24"/>
          </w:rPr>
          <w:t>Ilustración 29 Vista aérea del terreno disponible</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_Toc128863970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70</w:t>
        </w:r>
        <w:r w:rsidR="006C3715" w:rsidRPr="006C3715">
          <w:rPr>
            <w:rFonts w:ascii="Arial" w:hAnsi="Arial" w:cs="Arial"/>
            <w:noProof/>
            <w:webHidden/>
            <w:sz w:val="24"/>
            <w:szCs w:val="24"/>
          </w:rPr>
          <w:fldChar w:fldCharType="end"/>
        </w:r>
      </w:hyperlink>
    </w:p>
    <w:p w14:paraId="3BDD9D2B" w14:textId="11BB57F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71" w:history="1">
        <w:r w:rsidR="006C3715" w:rsidRPr="006C3715">
          <w:rPr>
            <w:rStyle w:val="Hipervnculo"/>
            <w:rFonts w:ascii="Arial" w:hAnsi="Arial" w:cs="Arial"/>
            <w:noProof/>
            <w:sz w:val="24"/>
            <w:szCs w:val="24"/>
          </w:rPr>
          <w:t>Ilustración 30 Colindancias municipales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_Toc128863971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71</w:t>
        </w:r>
        <w:r w:rsidR="006C3715" w:rsidRPr="006C3715">
          <w:rPr>
            <w:rFonts w:ascii="Arial" w:hAnsi="Arial" w:cs="Arial"/>
            <w:noProof/>
            <w:webHidden/>
            <w:sz w:val="24"/>
            <w:szCs w:val="24"/>
          </w:rPr>
          <w:fldChar w:fldCharType="end"/>
        </w:r>
      </w:hyperlink>
    </w:p>
    <w:p w14:paraId="3FE33FA1" w14:textId="2CF5844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72" w:history="1">
        <w:r w:rsidR="006C3715" w:rsidRPr="006C3715">
          <w:rPr>
            <w:rStyle w:val="Hipervnculo"/>
            <w:rFonts w:ascii="Arial" w:hAnsi="Arial" w:cs="Arial"/>
            <w:noProof/>
            <w:sz w:val="24"/>
            <w:szCs w:val="24"/>
          </w:rPr>
          <w:t>Ilustración 31 Carta De-A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_Toc128863972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77</w:t>
        </w:r>
        <w:r w:rsidR="006C3715" w:rsidRPr="006C3715">
          <w:rPr>
            <w:rFonts w:ascii="Arial" w:hAnsi="Arial" w:cs="Arial"/>
            <w:noProof/>
            <w:webHidden/>
            <w:sz w:val="24"/>
            <w:szCs w:val="24"/>
          </w:rPr>
          <w:fldChar w:fldCharType="end"/>
        </w:r>
      </w:hyperlink>
    </w:p>
    <w:p w14:paraId="0C0CE87F" w14:textId="3C98DA6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73" w:history="1">
        <w:r w:rsidR="006C3715" w:rsidRPr="006C3715">
          <w:rPr>
            <w:rStyle w:val="Hipervnculo"/>
            <w:rFonts w:ascii="Arial" w:hAnsi="Arial" w:cs="Arial"/>
            <w:noProof/>
            <w:sz w:val="24"/>
            <w:szCs w:val="24"/>
          </w:rPr>
          <w:t>Ilustración 32 Carta de Relaciones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_Toc128863973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78</w:t>
        </w:r>
        <w:r w:rsidR="006C3715" w:rsidRPr="006C3715">
          <w:rPr>
            <w:rFonts w:ascii="Arial" w:hAnsi="Arial" w:cs="Arial"/>
            <w:noProof/>
            <w:webHidden/>
            <w:sz w:val="24"/>
            <w:szCs w:val="24"/>
          </w:rPr>
          <w:fldChar w:fldCharType="end"/>
        </w:r>
      </w:hyperlink>
    </w:p>
    <w:p w14:paraId="663FFDEA" w14:textId="440F5E8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74" w:history="1">
        <w:r w:rsidR="006C3715" w:rsidRPr="006C3715">
          <w:rPr>
            <w:rStyle w:val="Hipervnculo"/>
            <w:rFonts w:ascii="Arial" w:hAnsi="Arial" w:cs="Arial"/>
            <w:noProof/>
            <w:sz w:val="24"/>
            <w:szCs w:val="24"/>
          </w:rPr>
          <w:t>Ilustración 33 Diagrama No. 1</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_Toc128863974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79</w:t>
        </w:r>
        <w:r w:rsidR="006C3715" w:rsidRPr="006C3715">
          <w:rPr>
            <w:rFonts w:ascii="Arial" w:hAnsi="Arial" w:cs="Arial"/>
            <w:noProof/>
            <w:webHidden/>
            <w:sz w:val="24"/>
            <w:szCs w:val="24"/>
          </w:rPr>
          <w:fldChar w:fldCharType="end"/>
        </w:r>
      </w:hyperlink>
    </w:p>
    <w:p w14:paraId="3FFCF989" w14:textId="47C3DE0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75" w:history="1">
        <w:r w:rsidR="006C3715" w:rsidRPr="006C3715">
          <w:rPr>
            <w:rStyle w:val="Hipervnculo"/>
            <w:rFonts w:ascii="Arial" w:hAnsi="Arial" w:cs="Arial"/>
            <w:noProof/>
            <w:sz w:val="24"/>
            <w:szCs w:val="24"/>
          </w:rPr>
          <w:t>Ilustración 34 Diagrama No. 2</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_Toc128863975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79</w:t>
        </w:r>
        <w:r w:rsidR="006C3715" w:rsidRPr="006C3715">
          <w:rPr>
            <w:rFonts w:ascii="Arial" w:hAnsi="Arial" w:cs="Arial"/>
            <w:noProof/>
            <w:webHidden/>
            <w:sz w:val="24"/>
            <w:szCs w:val="24"/>
          </w:rPr>
          <w:fldChar w:fldCharType="end"/>
        </w:r>
      </w:hyperlink>
    </w:p>
    <w:p w14:paraId="66FDDC73" w14:textId="25BFBD6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76" w:history="1">
        <w:r w:rsidR="006C3715" w:rsidRPr="006C3715">
          <w:rPr>
            <w:rStyle w:val="Hipervnculo"/>
            <w:rFonts w:ascii="Arial" w:hAnsi="Arial" w:cs="Arial"/>
            <w:noProof/>
            <w:sz w:val="24"/>
            <w:szCs w:val="24"/>
          </w:rPr>
          <w:t>Ilustración 35 Diagrama No. 3</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_Toc128863976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80</w:t>
        </w:r>
        <w:r w:rsidR="006C3715" w:rsidRPr="006C3715">
          <w:rPr>
            <w:rFonts w:ascii="Arial" w:hAnsi="Arial" w:cs="Arial"/>
            <w:noProof/>
            <w:webHidden/>
            <w:sz w:val="24"/>
            <w:szCs w:val="24"/>
          </w:rPr>
          <w:fldChar w:fldCharType="end"/>
        </w:r>
      </w:hyperlink>
    </w:p>
    <w:p w14:paraId="33FF2642" w14:textId="6257DBD5"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77" w:history="1">
        <w:r w:rsidR="006C3715" w:rsidRPr="006C3715">
          <w:rPr>
            <w:rStyle w:val="Hipervnculo"/>
            <w:rFonts w:ascii="Arial" w:hAnsi="Arial" w:cs="Arial"/>
            <w:noProof/>
            <w:sz w:val="24"/>
            <w:szCs w:val="24"/>
          </w:rPr>
          <w:t>Ilustración 36 Hoja de inventario escritorio de comandancia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_Toc128863977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84</w:t>
        </w:r>
        <w:r w:rsidR="006C3715" w:rsidRPr="006C3715">
          <w:rPr>
            <w:rFonts w:ascii="Arial" w:hAnsi="Arial" w:cs="Arial"/>
            <w:noProof/>
            <w:webHidden/>
            <w:sz w:val="24"/>
            <w:szCs w:val="24"/>
          </w:rPr>
          <w:fldChar w:fldCharType="end"/>
        </w:r>
      </w:hyperlink>
    </w:p>
    <w:p w14:paraId="5E6B7CD4" w14:textId="4E776C1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78" w:history="1">
        <w:r w:rsidR="006C3715" w:rsidRPr="006C3715">
          <w:rPr>
            <w:rStyle w:val="Hipervnculo"/>
            <w:rFonts w:ascii="Arial" w:hAnsi="Arial" w:cs="Arial"/>
            <w:noProof/>
            <w:sz w:val="24"/>
            <w:szCs w:val="24"/>
          </w:rPr>
          <w:t>Ilustración 37 Hoja de inventario silla de comandante</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_Toc128863978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84</w:t>
        </w:r>
        <w:r w:rsidR="006C3715" w:rsidRPr="006C3715">
          <w:rPr>
            <w:rFonts w:ascii="Arial" w:hAnsi="Arial" w:cs="Arial"/>
            <w:noProof/>
            <w:webHidden/>
            <w:sz w:val="24"/>
            <w:szCs w:val="24"/>
          </w:rPr>
          <w:fldChar w:fldCharType="end"/>
        </w:r>
      </w:hyperlink>
    </w:p>
    <w:p w14:paraId="5CA0BC76" w14:textId="7F72487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79" w:history="1">
        <w:r w:rsidR="006C3715" w:rsidRPr="006C3715">
          <w:rPr>
            <w:rStyle w:val="Hipervnculo"/>
            <w:rFonts w:ascii="Arial" w:hAnsi="Arial" w:cs="Arial"/>
            <w:noProof/>
            <w:sz w:val="24"/>
            <w:szCs w:val="24"/>
          </w:rPr>
          <w:t>Ilustración 38 Sillas para visitas oficina de comandancia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_Toc128863979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85</w:t>
        </w:r>
        <w:r w:rsidR="006C3715" w:rsidRPr="006C3715">
          <w:rPr>
            <w:rFonts w:ascii="Arial" w:hAnsi="Arial" w:cs="Arial"/>
            <w:noProof/>
            <w:webHidden/>
            <w:sz w:val="24"/>
            <w:szCs w:val="24"/>
          </w:rPr>
          <w:fldChar w:fldCharType="end"/>
        </w:r>
      </w:hyperlink>
    </w:p>
    <w:p w14:paraId="1D6AE6D7" w14:textId="4527F96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80" w:history="1">
        <w:r w:rsidR="006C3715" w:rsidRPr="006C3715">
          <w:rPr>
            <w:rStyle w:val="Hipervnculo"/>
            <w:rFonts w:ascii="Arial" w:hAnsi="Arial" w:cs="Arial"/>
            <w:noProof/>
            <w:sz w:val="24"/>
            <w:szCs w:val="24"/>
          </w:rPr>
          <w:t>Ilustración 39 Hoja de inventario librero de comandancia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_Toc128863980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85</w:t>
        </w:r>
        <w:r w:rsidR="006C3715" w:rsidRPr="006C3715">
          <w:rPr>
            <w:rFonts w:ascii="Arial" w:hAnsi="Arial" w:cs="Arial"/>
            <w:noProof/>
            <w:webHidden/>
            <w:sz w:val="24"/>
            <w:szCs w:val="24"/>
          </w:rPr>
          <w:fldChar w:fldCharType="end"/>
        </w:r>
      </w:hyperlink>
    </w:p>
    <w:p w14:paraId="29269621" w14:textId="0140008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81" w:history="1">
        <w:r w:rsidR="006C3715" w:rsidRPr="006C3715">
          <w:rPr>
            <w:rStyle w:val="Hipervnculo"/>
            <w:rFonts w:ascii="Arial" w:hAnsi="Arial" w:cs="Arial"/>
            <w:noProof/>
            <w:sz w:val="24"/>
            <w:szCs w:val="24"/>
          </w:rPr>
          <w:t>Ilustración 40 Hoja de inventario archivero de comandancia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_Toc128863981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86</w:t>
        </w:r>
        <w:r w:rsidR="006C3715" w:rsidRPr="006C3715">
          <w:rPr>
            <w:rFonts w:ascii="Arial" w:hAnsi="Arial" w:cs="Arial"/>
            <w:noProof/>
            <w:webHidden/>
            <w:sz w:val="24"/>
            <w:szCs w:val="24"/>
          </w:rPr>
          <w:fldChar w:fldCharType="end"/>
        </w:r>
      </w:hyperlink>
    </w:p>
    <w:p w14:paraId="485A4987" w14:textId="44995EA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82" w:history="1">
        <w:r w:rsidR="006C3715" w:rsidRPr="006C3715">
          <w:rPr>
            <w:rStyle w:val="Hipervnculo"/>
            <w:rFonts w:ascii="Arial" w:hAnsi="Arial" w:cs="Arial"/>
            <w:noProof/>
            <w:sz w:val="24"/>
            <w:szCs w:val="24"/>
          </w:rPr>
          <w:t>Ilustración 41 Hoja de inventario escritorio de Centro de comunicaciones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_Toc128863982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86</w:t>
        </w:r>
        <w:r w:rsidR="006C3715" w:rsidRPr="006C3715">
          <w:rPr>
            <w:rFonts w:ascii="Arial" w:hAnsi="Arial" w:cs="Arial"/>
            <w:noProof/>
            <w:webHidden/>
            <w:sz w:val="24"/>
            <w:szCs w:val="24"/>
          </w:rPr>
          <w:fldChar w:fldCharType="end"/>
        </w:r>
      </w:hyperlink>
    </w:p>
    <w:p w14:paraId="4AC39C34" w14:textId="133D529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83" w:history="1">
        <w:r w:rsidR="006C3715" w:rsidRPr="006C3715">
          <w:rPr>
            <w:rStyle w:val="Hipervnculo"/>
            <w:rFonts w:ascii="Arial" w:hAnsi="Arial" w:cs="Arial"/>
            <w:noProof/>
            <w:sz w:val="24"/>
            <w:szCs w:val="24"/>
          </w:rPr>
          <w:t>Ilustración 42 Hoja de inventario silla de centro de comunicaciones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_Toc128863983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87</w:t>
        </w:r>
        <w:r w:rsidR="006C3715" w:rsidRPr="006C3715">
          <w:rPr>
            <w:rFonts w:ascii="Arial" w:hAnsi="Arial" w:cs="Arial"/>
            <w:noProof/>
            <w:webHidden/>
            <w:sz w:val="24"/>
            <w:szCs w:val="24"/>
          </w:rPr>
          <w:fldChar w:fldCharType="end"/>
        </w:r>
      </w:hyperlink>
    </w:p>
    <w:p w14:paraId="4D4C60C4" w14:textId="04779035"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84" w:history="1">
        <w:r w:rsidR="006C3715" w:rsidRPr="006C3715">
          <w:rPr>
            <w:rStyle w:val="Hipervnculo"/>
            <w:rFonts w:ascii="Arial" w:hAnsi="Arial" w:cs="Arial"/>
            <w:noProof/>
            <w:sz w:val="24"/>
            <w:szCs w:val="24"/>
          </w:rPr>
          <w:t>Ilustración 43 Hoja de inventario librero de centro de comunicaciones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_Toc128863984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87</w:t>
        </w:r>
        <w:r w:rsidR="006C3715" w:rsidRPr="006C3715">
          <w:rPr>
            <w:rFonts w:ascii="Arial" w:hAnsi="Arial" w:cs="Arial"/>
            <w:noProof/>
            <w:webHidden/>
            <w:sz w:val="24"/>
            <w:szCs w:val="24"/>
          </w:rPr>
          <w:fldChar w:fldCharType="end"/>
        </w:r>
      </w:hyperlink>
    </w:p>
    <w:p w14:paraId="06290BEF" w14:textId="4F6742B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85" w:history="1">
        <w:r w:rsidR="006C3715" w:rsidRPr="006C3715">
          <w:rPr>
            <w:rStyle w:val="Hipervnculo"/>
            <w:rFonts w:ascii="Arial" w:hAnsi="Arial" w:cs="Arial"/>
            <w:noProof/>
            <w:sz w:val="24"/>
            <w:szCs w:val="24"/>
          </w:rPr>
          <w:t>Ilustración 44 Hoja de inventario inodoro baño para hombres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_Toc128863985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88</w:t>
        </w:r>
        <w:r w:rsidR="006C3715" w:rsidRPr="006C3715">
          <w:rPr>
            <w:rFonts w:ascii="Arial" w:hAnsi="Arial" w:cs="Arial"/>
            <w:noProof/>
            <w:webHidden/>
            <w:sz w:val="24"/>
            <w:szCs w:val="24"/>
          </w:rPr>
          <w:fldChar w:fldCharType="end"/>
        </w:r>
      </w:hyperlink>
    </w:p>
    <w:p w14:paraId="6FBB834C" w14:textId="49E6DCE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86" w:history="1">
        <w:r w:rsidR="006C3715" w:rsidRPr="006C3715">
          <w:rPr>
            <w:rStyle w:val="Hipervnculo"/>
            <w:rFonts w:ascii="Arial" w:hAnsi="Arial" w:cs="Arial"/>
            <w:noProof/>
            <w:sz w:val="24"/>
            <w:szCs w:val="24"/>
          </w:rPr>
          <w:t>Ilustración 45 Hoja de inventario mingitorio baño para hombres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_Toc128863986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88</w:t>
        </w:r>
        <w:r w:rsidR="006C3715" w:rsidRPr="006C3715">
          <w:rPr>
            <w:rFonts w:ascii="Arial" w:hAnsi="Arial" w:cs="Arial"/>
            <w:noProof/>
            <w:webHidden/>
            <w:sz w:val="24"/>
            <w:szCs w:val="24"/>
          </w:rPr>
          <w:fldChar w:fldCharType="end"/>
        </w:r>
      </w:hyperlink>
    </w:p>
    <w:p w14:paraId="07A8F2A6" w14:textId="708EADEE"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87" w:history="1">
        <w:r w:rsidR="006C3715" w:rsidRPr="006C3715">
          <w:rPr>
            <w:rStyle w:val="Hipervnculo"/>
            <w:rFonts w:ascii="Arial" w:hAnsi="Arial" w:cs="Arial"/>
            <w:noProof/>
            <w:sz w:val="24"/>
            <w:szCs w:val="24"/>
          </w:rPr>
          <w:t>Ilustración 46 Hoja de inventario lavabo baño para hombres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_Toc128863987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89</w:t>
        </w:r>
        <w:r w:rsidR="006C3715" w:rsidRPr="006C3715">
          <w:rPr>
            <w:rFonts w:ascii="Arial" w:hAnsi="Arial" w:cs="Arial"/>
            <w:noProof/>
            <w:webHidden/>
            <w:sz w:val="24"/>
            <w:szCs w:val="24"/>
          </w:rPr>
          <w:fldChar w:fldCharType="end"/>
        </w:r>
      </w:hyperlink>
    </w:p>
    <w:p w14:paraId="77717D7A" w14:textId="5D6ABD9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88" w:history="1">
        <w:r w:rsidR="006C3715" w:rsidRPr="006C3715">
          <w:rPr>
            <w:rStyle w:val="Hipervnculo"/>
            <w:rFonts w:ascii="Arial" w:hAnsi="Arial" w:cs="Arial"/>
            <w:noProof/>
            <w:sz w:val="24"/>
            <w:szCs w:val="24"/>
          </w:rPr>
          <w:t>Ilustración 47 Hoja de inventario inodoro baño para mujeres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_Toc128863988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89</w:t>
        </w:r>
        <w:r w:rsidR="006C3715" w:rsidRPr="006C3715">
          <w:rPr>
            <w:rFonts w:ascii="Arial" w:hAnsi="Arial" w:cs="Arial"/>
            <w:noProof/>
            <w:webHidden/>
            <w:sz w:val="24"/>
            <w:szCs w:val="24"/>
          </w:rPr>
          <w:fldChar w:fldCharType="end"/>
        </w:r>
      </w:hyperlink>
    </w:p>
    <w:p w14:paraId="57E7B3D8" w14:textId="72EAAE7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89" w:history="1">
        <w:r w:rsidR="006C3715" w:rsidRPr="006C3715">
          <w:rPr>
            <w:rStyle w:val="Hipervnculo"/>
            <w:rFonts w:ascii="Arial" w:hAnsi="Arial" w:cs="Arial"/>
            <w:noProof/>
            <w:sz w:val="24"/>
            <w:szCs w:val="24"/>
          </w:rPr>
          <w:t>Ilustración 48 Hoja de inventario lavabo baño para mujeres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_Toc128863989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90</w:t>
        </w:r>
        <w:r w:rsidR="006C3715" w:rsidRPr="006C3715">
          <w:rPr>
            <w:rFonts w:ascii="Arial" w:hAnsi="Arial" w:cs="Arial"/>
            <w:noProof/>
            <w:webHidden/>
            <w:sz w:val="24"/>
            <w:szCs w:val="24"/>
          </w:rPr>
          <w:fldChar w:fldCharType="end"/>
        </w:r>
      </w:hyperlink>
    </w:p>
    <w:p w14:paraId="6EEB4F7D" w14:textId="3CED529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90" w:history="1">
        <w:r w:rsidR="006C3715" w:rsidRPr="006C3715">
          <w:rPr>
            <w:rStyle w:val="Hipervnculo"/>
            <w:rFonts w:ascii="Arial" w:hAnsi="Arial" w:cs="Arial"/>
            <w:noProof/>
            <w:sz w:val="24"/>
            <w:szCs w:val="24"/>
          </w:rPr>
          <w:t>Ilustración 49 Hoja de inventario regadera vestidores para mujeres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_Toc128863990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90</w:t>
        </w:r>
        <w:r w:rsidR="006C3715" w:rsidRPr="006C3715">
          <w:rPr>
            <w:rFonts w:ascii="Arial" w:hAnsi="Arial" w:cs="Arial"/>
            <w:noProof/>
            <w:webHidden/>
            <w:sz w:val="24"/>
            <w:szCs w:val="24"/>
          </w:rPr>
          <w:fldChar w:fldCharType="end"/>
        </w:r>
      </w:hyperlink>
    </w:p>
    <w:p w14:paraId="54556F70" w14:textId="7A1A7C12"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91" w:history="1">
        <w:r w:rsidR="006C3715" w:rsidRPr="006C3715">
          <w:rPr>
            <w:rStyle w:val="Hipervnculo"/>
            <w:rFonts w:ascii="Arial" w:hAnsi="Arial" w:cs="Arial"/>
            <w:noProof/>
            <w:sz w:val="24"/>
            <w:szCs w:val="24"/>
          </w:rPr>
          <w:t>Ilustración 50 Hoja de inventario banco vestidor para mujeres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_Toc128863991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91</w:t>
        </w:r>
        <w:r w:rsidR="006C3715" w:rsidRPr="006C3715">
          <w:rPr>
            <w:rFonts w:ascii="Arial" w:hAnsi="Arial" w:cs="Arial"/>
            <w:noProof/>
            <w:webHidden/>
            <w:sz w:val="24"/>
            <w:szCs w:val="24"/>
          </w:rPr>
          <w:fldChar w:fldCharType="end"/>
        </w:r>
      </w:hyperlink>
    </w:p>
    <w:p w14:paraId="6CA0ED6F" w14:textId="5CE172DA"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92" w:history="1">
        <w:r w:rsidR="006C3715" w:rsidRPr="006C3715">
          <w:rPr>
            <w:rStyle w:val="Hipervnculo"/>
            <w:rFonts w:ascii="Arial" w:hAnsi="Arial" w:cs="Arial"/>
            <w:noProof/>
            <w:sz w:val="24"/>
            <w:szCs w:val="24"/>
          </w:rPr>
          <w:t>Ilustración 51 Hoja de inventario Lockers vestidor para mujeres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_Toc128863992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91</w:t>
        </w:r>
        <w:r w:rsidR="006C3715" w:rsidRPr="006C3715">
          <w:rPr>
            <w:rFonts w:ascii="Arial" w:hAnsi="Arial" w:cs="Arial"/>
            <w:noProof/>
            <w:webHidden/>
            <w:sz w:val="24"/>
            <w:szCs w:val="24"/>
          </w:rPr>
          <w:fldChar w:fldCharType="end"/>
        </w:r>
      </w:hyperlink>
    </w:p>
    <w:p w14:paraId="74C19BAE" w14:textId="38D95DC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93" w:history="1">
        <w:r w:rsidR="006C3715" w:rsidRPr="006C3715">
          <w:rPr>
            <w:rStyle w:val="Hipervnculo"/>
            <w:rFonts w:ascii="Arial" w:hAnsi="Arial" w:cs="Arial"/>
            <w:noProof/>
            <w:sz w:val="24"/>
            <w:szCs w:val="24"/>
          </w:rPr>
          <w:t>Ilustración 52 Hoja de inventario regadera vestidores para hombres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_Toc128863993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92</w:t>
        </w:r>
        <w:r w:rsidR="006C3715" w:rsidRPr="006C3715">
          <w:rPr>
            <w:rFonts w:ascii="Arial" w:hAnsi="Arial" w:cs="Arial"/>
            <w:noProof/>
            <w:webHidden/>
            <w:sz w:val="24"/>
            <w:szCs w:val="24"/>
          </w:rPr>
          <w:fldChar w:fldCharType="end"/>
        </w:r>
      </w:hyperlink>
    </w:p>
    <w:p w14:paraId="427E52D4" w14:textId="66307FB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94" w:history="1">
        <w:r w:rsidR="006C3715" w:rsidRPr="006C3715">
          <w:rPr>
            <w:rStyle w:val="Hipervnculo"/>
            <w:rFonts w:ascii="Arial" w:hAnsi="Arial" w:cs="Arial"/>
            <w:noProof/>
            <w:sz w:val="24"/>
            <w:szCs w:val="24"/>
          </w:rPr>
          <w:t>Ilustración 53 Hoja de inventario banco vestidor para hombres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_Toc128863994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92</w:t>
        </w:r>
        <w:r w:rsidR="006C3715" w:rsidRPr="006C3715">
          <w:rPr>
            <w:rFonts w:ascii="Arial" w:hAnsi="Arial" w:cs="Arial"/>
            <w:noProof/>
            <w:webHidden/>
            <w:sz w:val="24"/>
            <w:szCs w:val="24"/>
          </w:rPr>
          <w:fldChar w:fldCharType="end"/>
        </w:r>
      </w:hyperlink>
    </w:p>
    <w:p w14:paraId="033C6929" w14:textId="544910B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95" w:history="1">
        <w:r w:rsidR="006C3715" w:rsidRPr="006C3715">
          <w:rPr>
            <w:rStyle w:val="Hipervnculo"/>
            <w:rFonts w:ascii="Arial" w:hAnsi="Arial" w:cs="Arial"/>
            <w:noProof/>
            <w:sz w:val="24"/>
            <w:szCs w:val="24"/>
          </w:rPr>
          <w:t>Ilustración 54 Hoja de inventario Lockers en vestidor para hombres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_Toc128863995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93</w:t>
        </w:r>
        <w:r w:rsidR="006C3715" w:rsidRPr="006C3715">
          <w:rPr>
            <w:rFonts w:ascii="Arial" w:hAnsi="Arial" w:cs="Arial"/>
            <w:noProof/>
            <w:webHidden/>
            <w:sz w:val="24"/>
            <w:szCs w:val="24"/>
          </w:rPr>
          <w:fldChar w:fldCharType="end"/>
        </w:r>
      </w:hyperlink>
    </w:p>
    <w:p w14:paraId="3F9AEAB7" w14:textId="34E7628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96" w:history="1">
        <w:r w:rsidR="006C3715" w:rsidRPr="006C3715">
          <w:rPr>
            <w:rStyle w:val="Hipervnculo"/>
            <w:rFonts w:ascii="Arial" w:hAnsi="Arial" w:cs="Arial"/>
            <w:noProof/>
            <w:sz w:val="24"/>
            <w:szCs w:val="24"/>
          </w:rPr>
          <w:t>Ilustración 55 Hoja de inventario estante cocina/comedor</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_Toc128863996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93</w:t>
        </w:r>
        <w:r w:rsidR="006C3715" w:rsidRPr="006C3715">
          <w:rPr>
            <w:rFonts w:ascii="Arial" w:hAnsi="Arial" w:cs="Arial"/>
            <w:noProof/>
            <w:webHidden/>
            <w:sz w:val="24"/>
            <w:szCs w:val="24"/>
          </w:rPr>
          <w:fldChar w:fldCharType="end"/>
        </w:r>
      </w:hyperlink>
    </w:p>
    <w:p w14:paraId="352B3764" w14:textId="6891FDC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97" w:history="1">
        <w:r w:rsidR="006C3715" w:rsidRPr="006C3715">
          <w:rPr>
            <w:rStyle w:val="Hipervnculo"/>
            <w:rFonts w:ascii="Arial" w:hAnsi="Arial" w:cs="Arial"/>
            <w:noProof/>
            <w:sz w:val="24"/>
            <w:szCs w:val="24"/>
          </w:rPr>
          <w:t>Ilustración 56 Hoja de inventario alacena de cocina / comedor</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_Toc128863997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94</w:t>
        </w:r>
        <w:r w:rsidR="006C3715" w:rsidRPr="006C3715">
          <w:rPr>
            <w:rFonts w:ascii="Arial" w:hAnsi="Arial" w:cs="Arial"/>
            <w:noProof/>
            <w:webHidden/>
            <w:sz w:val="24"/>
            <w:szCs w:val="24"/>
          </w:rPr>
          <w:fldChar w:fldCharType="end"/>
        </w:r>
      </w:hyperlink>
    </w:p>
    <w:p w14:paraId="55F8B7B1" w14:textId="2B8E68E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98" w:history="1">
        <w:r w:rsidR="006C3715" w:rsidRPr="006C3715">
          <w:rPr>
            <w:rStyle w:val="Hipervnculo"/>
            <w:rFonts w:ascii="Arial" w:hAnsi="Arial" w:cs="Arial"/>
            <w:noProof/>
            <w:sz w:val="24"/>
            <w:szCs w:val="24"/>
          </w:rPr>
          <w:t>Ilustración 57 Hoja de inventario estufa Cocina/comedor</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_Toc128863998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94</w:t>
        </w:r>
        <w:r w:rsidR="006C3715" w:rsidRPr="006C3715">
          <w:rPr>
            <w:rFonts w:ascii="Arial" w:hAnsi="Arial" w:cs="Arial"/>
            <w:noProof/>
            <w:webHidden/>
            <w:sz w:val="24"/>
            <w:szCs w:val="24"/>
          </w:rPr>
          <w:fldChar w:fldCharType="end"/>
        </w:r>
      </w:hyperlink>
    </w:p>
    <w:p w14:paraId="41ABDC44" w14:textId="498DA6A5"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3999" w:history="1">
        <w:r w:rsidR="006C3715" w:rsidRPr="006C3715">
          <w:rPr>
            <w:rStyle w:val="Hipervnculo"/>
            <w:rFonts w:ascii="Arial" w:hAnsi="Arial" w:cs="Arial"/>
            <w:noProof/>
            <w:sz w:val="24"/>
            <w:szCs w:val="24"/>
          </w:rPr>
          <w:t>Ilustración 58 Hoja de inventario lavabo cocina/comedor</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_Toc128863999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95</w:t>
        </w:r>
        <w:r w:rsidR="006C3715" w:rsidRPr="006C3715">
          <w:rPr>
            <w:rFonts w:ascii="Arial" w:hAnsi="Arial" w:cs="Arial"/>
            <w:noProof/>
            <w:webHidden/>
            <w:sz w:val="24"/>
            <w:szCs w:val="24"/>
          </w:rPr>
          <w:fldChar w:fldCharType="end"/>
        </w:r>
      </w:hyperlink>
    </w:p>
    <w:p w14:paraId="792DE3CF" w14:textId="49CF4D1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00" w:history="1">
        <w:r w:rsidR="006C3715" w:rsidRPr="006C3715">
          <w:rPr>
            <w:rStyle w:val="Hipervnculo"/>
            <w:rFonts w:ascii="Arial" w:hAnsi="Arial" w:cs="Arial"/>
            <w:noProof/>
            <w:sz w:val="24"/>
            <w:szCs w:val="24"/>
          </w:rPr>
          <w:t>Ilustración 59 Hoja de inventario refrigerador cocina/comedor</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_Toc128864000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95</w:t>
        </w:r>
        <w:r w:rsidR="006C3715" w:rsidRPr="006C3715">
          <w:rPr>
            <w:rFonts w:ascii="Arial" w:hAnsi="Arial" w:cs="Arial"/>
            <w:noProof/>
            <w:webHidden/>
            <w:sz w:val="24"/>
            <w:szCs w:val="24"/>
          </w:rPr>
          <w:fldChar w:fldCharType="end"/>
        </w:r>
      </w:hyperlink>
    </w:p>
    <w:p w14:paraId="7089647F" w14:textId="62DAE05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01" w:history="1">
        <w:r w:rsidR="006C3715" w:rsidRPr="006C3715">
          <w:rPr>
            <w:rStyle w:val="Hipervnculo"/>
            <w:rFonts w:ascii="Arial" w:hAnsi="Arial" w:cs="Arial"/>
            <w:noProof/>
            <w:sz w:val="24"/>
            <w:szCs w:val="24"/>
          </w:rPr>
          <w:t>Ilustración 60 Hoja de inventario mesa cocina/comedor</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_Toc128864001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96</w:t>
        </w:r>
        <w:r w:rsidR="006C3715" w:rsidRPr="006C3715">
          <w:rPr>
            <w:rFonts w:ascii="Arial" w:hAnsi="Arial" w:cs="Arial"/>
            <w:noProof/>
            <w:webHidden/>
            <w:sz w:val="24"/>
            <w:szCs w:val="24"/>
          </w:rPr>
          <w:fldChar w:fldCharType="end"/>
        </w:r>
      </w:hyperlink>
    </w:p>
    <w:p w14:paraId="61E15658" w14:textId="29C043C8"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02" w:history="1">
        <w:r w:rsidR="006C3715" w:rsidRPr="006C3715">
          <w:rPr>
            <w:rStyle w:val="Hipervnculo"/>
            <w:rFonts w:ascii="Arial" w:hAnsi="Arial" w:cs="Arial"/>
            <w:noProof/>
            <w:sz w:val="24"/>
            <w:szCs w:val="24"/>
          </w:rPr>
          <w:t>Ilustración 61 Hoja de inventario silla cocina/comedor</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_Toc128864002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96</w:t>
        </w:r>
        <w:r w:rsidR="006C3715" w:rsidRPr="006C3715">
          <w:rPr>
            <w:rFonts w:ascii="Arial" w:hAnsi="Arial" w:cs="Arial"/>
            <w:noProof/>
            <w:webHidden/>
            <w:sz w:val="24"/>
            <w:szCs w:val="24"/>
          </w:rPr>
          <w:fldChar w:fldCharType="end"/>
        </w:r>
      </w:hyperlink>
    </w:p>
    <w:p w14:paraId="1CBA51B3" w14:textId="3CB9070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03" w:history="1">
        <w:r w:rsidR="006C3715" w:rsidRPr="006C3715">
          <w:rPr>
            <w:rStyle w:val="Hipervnculo"/>
            <w:rFonts w:ascii="Arial" w:hAnsi="Arial" w:cs="Arial"/>
            <w:noProof/>
            <w:sz w:val="24"/>
            <w:szCs w:val="24"/>
          </w:rPr>
          <w:t>Ilustración 62 Hoja de inventario litera dormitorio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_Toc128864003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97</w:t>
        </w:r>
        <w:r w:rsidR="006C3715" w:rsidRPr="006C3715">
          <w:rPr>
            <w:rFonts w:ascii="Arial" w:hAnsi="Arial" w:cs="Arial"/>
            <w:noProof/>
            <w:webHidden/>
            <w:sz w:val="24"/>
            <w:szCs w:val="24"/>
          </w:rPr>
          <w:fldChar w:fldCharType="end"/>
        </w:r>
      </w:hyperlink>
    </w:p>
    <w:p w14:paraId="32DD10CD" w14:textId="1026BB38"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04" w:history="1">
        <w:r w:rsidR="006C3715" w:rsidRPr="006C3715">
          <w:rPr>
            <w:rStyle w:val="Hipervnculo"/>
            <w:rFonts w:ascii="Arial" w:hAnsi="Arial" w:cs="Arial"/>
            <w:noProof/>
            <w:sz w:val="24"/>
            <w:szCs w:val="24"/>
          </w:rPr>
          <w:t>Ilustración 63 Hoja de inventario mesa dormitorio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_Toc128864004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97</w:t>
        </w:r>
        <w:r w:rsidR="006C3715" w:rsidRPr="006C3715">
          <w:rPr>
            <w:rFonts w:ascii="Arial" w:hAnsi="Arial" w:cs="Arial"/>
            <w:noProof/>
            <w:webHidden/>
            <w:sz w:val="24"/>
            <w:szCs w:val="24"/>
          </w:rPr>
          <w:fldChar w:fldCharType="end"/>
        </w:r>
      </w:hyperlink>
    </w:p>
    <w:p w14:paraId="65DA5AF7" w14:textId="4D84CAE2"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05" w:history="1">
        <w:r w:rsidR="006C3715" w:rsidRPr="006C3715">
          <w:rPr>
            <w:rStyle w:val="Hipervnculo"/>
            <w:rFonts w:ascii="Arial" w:hAnsi="Arial" w:cs="Arial"/>
            <w:noProof/>
            <w:sz w:val="24"/>
            <w:szCs w:val="24"/>
          </w:rPr>
          <w:t>Ilustración 64 Hoja de inventario silla de dormitorio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_Toc128864005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98</w:t>
        </w:r>
        <w:r w:rsidR="006C3715" w:rsidRPr="006C3715">
          <w:rPr>
            <w:rFonts w:ascii="Arial" w:hAnsi="Arial" w:cs="Arial"/>
            <w:noProof/>
            <w:webHidden/>
            <w:sz w:val="24"/>
            <w:szCs w:val="24"/>
          </w:rPr>
          <w:fldChar w:fldCharType="end"/>
        </w:r>
      </w:hyperlink>
    </w:p>
    <w:p w14:paraId="04E0B56A" w14:textId="08265282"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06" w:history="1">
        <w:r w:rsidR="006C3715" w:rsidRPr="006C3715">
          <w:rPr>
            <w:rStyle w:val="Hipervnculo"/>
            <w:rFonts w:ascii="Arial" w:hAnsi="Arial" w:cs="Arial"/>
            <w:noProof/>
            <w:sz w:val="24"/>
            <w:szCs w:val="24"/>
          </w:rPr>
          <w:t>Ilustración 65 Hoja de inventario sofá de sala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_Toc128864006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98</w:t>
        </w:r>
        <w:r w:rsidR="006C3715" w:rsidRPr="006C3715">
          <w:rPr>
            <w:rFonts w:ascii="Arial" w:hAnsi="Arial" w:cs="Arial"/>
            <w:noProof/>
            <w:webHidden/>
            <w:sz w:val="24"/>
            <w:szCs w:val="24"/>
          </w:rPr>
          <w:fldChar w:fldCharType="end"/>
        </w:r>
      </w:hyperlink>
    </w:p>
    <w:p w14:paraId="3B9C4467" w14:textId="3AE96E3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07" w:history="1">
        <w:r w:rsidR="006C3715" w:rsidRPr="006C3715">
          <w:rPr>
            <w:rStyle w:val="Hipervnculo"/>
            <w:rFonts w:ascii="Arial" w:hAnsi="Arial" w:cs="Arial"/>
            <w:noProof/>
            <w:sz w:val="24"/>
            <w:szCs w:val="24"/>
          </w:rPr>
          <w:t>Ilustración 66 Hoja de inventario mesa de sala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_Toc128864007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99</w:t>
        </w:r>
        <w:r w:rsidR="006C3715" w:rsidRPr="006C3715">
          <w:rPr>
            <w:rFonts w:ascii="Arial" w:hAnsi="Arial" w:cs="Arial"/>
            <w:noProof/>
            <w:webHidden/>
            <w:sz w:val="24"/>
            <w:szCs w:val="24"/>
          </w:rPr>
          <w:fldChar w:fldCharType="end"/>
        </w:r>
      </w:hyperlink>
    </w:p>
    <w:p w14:paraId="74F8F34A" w14:textId="1442216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08" w:history="1">
        <w:r w:rsidR="006C3715" w:rsidRPr="006C3715">
          <w:rPr>
            <w:rStyle w:val="Hipervnculo"/>
            <w:rFonts w:ascii="Arial" w:hAnsi="Arial" w:cs="Arial"/>
            <w:noProof/>
            <w:sz w:val="24"/>
            <w:szCs w:val="24"/>
          </w:rPr>
          <w:t>Ilustración 67 Hoja de inventario estante de sala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_Toc128864008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99</w:t>
        </w:r>
        <w:r w:rsidR="006C3715" w:rsidRPr="006C3715">
          <w:rPr>
            <w:rFonts w:ascii="Arial" w:hAnsi="Arial" w:cs="Arial"/>
            <w:noProof/>
            <w:webHidden/>
            <w:sz w:val="24"/>
            <w:szCs w:val="24"/>
          </w:rPr>
          <w:fldChar w:fldCharType="end"/>
        </w:r>
      </w:hyperlink>
    </w:p>
    <w:p w14:paraId="0D9A4FDA" w14:textId="1AE737F1"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09" w:history="1">
        <w:r w:rsidR="006C3715" w:rsidRPr="006C3715">
          <w:rPr>
            <w:rStyle w:val="Hipervnculo"/>
            <w:rFonts w:ascii="Arial" w:hAnsi="Arial" w:cs="Arial"/>
            <w:noProof/>
            <w:sz w:val="24"/>
            <w:szCs w:val="24"/>
          </w:rPr>
          <w:t>Ilustración 68 Hoja de inventario pizarra de aula de capacitación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_Toc128864009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100</w:t>
        </w:r>
        <w:r w:rsidR="006C3715" w:rsidRPr="006C3715">
          <w:rPr>
            <w:rFonts w:ascii="Arial" w:hAnsi="Arial" w:cs="Arial"/>
            <w:noProof/>
            <w:webHidden/>
            <w:sz w:val="24"/>
            <w:szCs w:val="24"/>
          </w:rPr>
          <w:fldChar w:fldCharType="end"/>
        </w:r>
      </w:hyperlink>
    </w:p>
    <w:p w14:paraId="73F61C4F" w14:textId="6E90FD9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10" w:history="1">
        <w:r w:rsidR="006C3715" w:rsidRPr="006C3715">
          <w:rPr>
            <w:rStyle w:val="Hipervnculo"/>
            <w:rFonts w:ascii="Arial" w:hAnsi="Arial" w:cs="Arial"/>
            <w:noProof/>
            <w:sz w:val="24"/>
            <w:szCs w:val="24"/>
          </w:rPr>
          <w:t>Ilustración 69 Hoja de inventario escritorio de aula de capacitación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_Toc128864010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100</w:t>
        </w:r>
        <w:r w:rsidR="006C3715" w:rsidRPr="006C3715">
          <w:rPr>
            <w:rFonts w:ascii="Arial" w:hAnsi="Arial" w:cs="Arial"/>
            <w:noProof/>
            <w:webHidden/>
            <w:sz w:val="24"/>
            <w:szCs w:val="24"/>
          </w:rPr>
          <w:fldChar w:fldCharType="end"/>
        </w:r>
      </w:hyperlink>
    </w:p>
    <w:p w14:paraId="43A8F2CB" w14:textId="6E8DDF5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11" w:history="1">
        <w:r w:rsidR="006C3715" w:rsidRPr="006C3715">
          <w:rPr>
            <w:rStyle w:val="Hipervnculo"/>
            <w:rFonts w:ascii="Arial" w:hAnsi="Arial" w:cs="Arial"/>
            <w:noProof/>
            <w:sz w:val="24"/>
            <w:szCs w:val="24"/>
          </w:rPr>
          <w:t>Ilustración 70 Hoja de inventario silla de aula de capacitación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_Toc128864011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101</w:t>
        </w:r>
        <w:r w:rsidR="006C3715" w:rsidRPr="006C3715">
          <w:rPr>
            <w:rFonts w:ascii="Arial" w:hAnsi="Arial" w:cs="Arial"/>
            <w:noProof/>
            <w:webHidden/>
            <w:sz w:val="24"/>
            <w:szCs w:val="24"/>
          </w:rPr>
          <w:fldChar w:fldCharType="end"/>
        </w:r>
      </w:hyperlink>
    </w:p>
    <w:p w14:paraId="43772565" w14:textId="67261F5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12" w:history="1">
        <w:r w:rsidR="006C3715" w:rsidRPr="006C3715">
          <w:rPr>
            <w:rStyle w:val="Hipervnculo"/>
            <w:rFonts w:ascii="Arial" w:hAnsi="Arial" w:cs="Arial"/>
            <w:noProof/>
            <w:sz w:val="24"/>
            <w:szCs w:val="24"/>
          </w:rPr>
          <w:t>Ilustración 71 Hoja de inventario mesabanco de aula de capacitación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_Toc128864012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101</w:t>
        </w:r>
        <w:r w:rsidR="006C3715" w:rsidRPr="006C3715">
          <w:rPr>
            <w:rFonts w:ascii="Arial" w:hAnsi="Arial" w:cs="Arial"/>
            <w:noProof/>
            <w:webHidden/>
            <w:sz w:val="24"/>
            <w:szCs w:val="24"/>
          </w:rPr>
          <w:fldChar w:fldCharType="end"/>
        </w:r>
      </w:hyperlink>
    </w:p>
    <w:p w14:paraId="4CE270C0" w14:textId="7105322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13" w:history="1">
        <w:r w:rsidR="006C3715" w:rsidRPr="006C3715">
          <w:rPr>
            <w:rStyle w:val="Hipervnculo"/>
            <w:rFonts w:ascii="Arial" w:hAnsi="Arial" w:cs="Arial"/>
            <w:noProof/>
            <w:sz w:val="24"/>
            <w:szCs w:val="24"/>
          </w:rPr>
          <w:t>Ilustración 72 Hoja de inventario bicicleta fija gimnasio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_Toc128864013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102</w:t>
        </w:r>
        <w:r w:rsidR="006C3715" w:rsidRPr="006C3715">
          <w:rPr>
            <w:rFonts w:ascii="Arial" w:hAnsi="Arial" w:cs="Arial"/>
            <w:noProof/>
            <w:webHidden/>
            <w:sz w:val="24"/>
            <w:szCs w:val="24"/>
          </w:rPr>
          <w:fldChar w:fldCharType="end"/>
        </w:r>
      </w:hyperlink>
    </w:p>
    <w:p w14:paraId="260C6685" w14:textId="471D5E5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14" w:history="1">
        <w:r w:rsidR="006C3715" w:rsidRPr="006C3715">
          <w:rPr>
            <w:rStyle w:val="Hipervnculo"/>
            <w:rFonts w:ascii="Arial" w:hAnsi="Arial" w:cs="Arial"/>
            <w:noProof/>
            <w:sz w:val="24"/>
            <w:szCs w:val="24"/>
          </w:rPr>
          <w:t>Ilustración 73 Hoja de inventario caminadora gimnasio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_Toc128864014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102</w:t>
        </w:r>
        <w:r w:rsidR="006C3715" w:rsidRPr="006C3715">
          <w:rPr>
            <w:rFonts w:ascii="Arial" w:hAnsi="Arial" w:cs="Arial"/>
            <w:noProof/>
            <w:webHidden/>
            <w:sz w:val="24"/>
            <w:szCs w:val="24"/>
          </w:rPr>
          <w:fldChar w:fldCharType="end"/>
        </w:r>
      </w:hyperlink>
    </w:p>
    <w:p w14:paraId="44C5BDF4" w14:textId="45D3FB2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15" w:history="1">
        <w:r w:rsidR="006C3715" w:rsidRPr="006C3715">
          <w:rPr>
            <w:rStyle w:val="Hipervnculo"/>
            <w:rFonts w:ascii="Arial" w:hAnsi="Arial" w:cs="Arial"/>
            <w:noProof/>
            <w:sz w:val="24"/>
            <w:szCs w:val="24"/>
          </w:rPr>
          <w:t>Ilustración 74 Hoja de inventario banca para flexiones gimnasio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_Toc128864015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103</w:t>
        </w:r>
        <w:r w:rsidR="006C3715" w:rsidRPr="006C3715">
          <w:rPr>
            <w:rFonts w:ascii="Arial" w:hAnsi="Arial" w:cs="Arial"/>
            <w:noProof/>
            <w:webHidden/>
            <w:sz w:val="24"/>
            <w:szCs w:val="24"/>
          </w:rPr>
          <w:fldChar w:fldCharType="end"/>
        </w:r>
      </w:hyperlink>
    </w:p>
    <w:p w14:paraId="711517F9" w14:textId="0A64EDF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16" w:history="1">
        <w:r w:rsidR="006C3715" w:rsidRPr="006C3715">
          <w:rPr>
            <w:rStyle w:val="Hipervnculo"/>
            <w:rFonts w:ascii="Arial" w:hAnsi="Arial" w:cs="Arial"/>
            <w:noProof/>
            <w:sz w:val="24"/>
            <w:szCs w:val="24"/>
          </w:rPr>
          <w:t>Ilustración 75 Hoja de inventario gimnasio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_Toc128864016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103</w:t>
        </w:r>
        <w:r w:rsidR="006C3715" w:rsidRPr="006C3715">
          <w:rPr>
            <w:rFonts w:ascii="Arial" w:hAnsi="Arial" w:cs="Arial"/>
            <w:noProof/>
            <w:webHidden/>
            <w:sz w:val="24"/>
            <w:szCs w:val="24"/>
          </w:rPr>
          <w:fldChar w:fldCharType="end"/>
        </w:r>
      </w:hyperlink>
    </w:p>
    <w:p w14:paraId="51459F98" w14:textId="549A806E"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17" w:history="1">
        <w:r w:rsidR="006C3715" w:rsidRPr="006C3715">
          <w:rPr>
            <w:rStyle w:val="Hipervnculo"/>
            <w:rFonts w:ascii="Arial" w:hAnsi="Arial" w:cs="Arial"/>
            <w:noProof/>
            <w:sz w:val="24"/>
            <w:szCs w:val="24"/>
          </w:rPr>
          <w:t>Ilustración 76 Hoja de inventario costal de box para gimnasio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_Toc128864017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104</w:t>
        </w:r>
        <w:r w:rsidR="006C3715" w:rsidRPr="006C3715">
          <w:rPr>
            <w:rFonts w:ascii="Arial" w:hAnsi="Arial" w:cs="Arial"/>
            <w:noProof/>
            <w:webHidden/>
            <w:sz w:val="24"/>
            <w:szCs w:val="24"/>
          </w:rPr>
          <w:fldChar w:fldCharType="end"/>
        </w:r>
      </w:hyperlink>
    </w:p>
    <w:p w14:paraId="77087909" w14:textId="6D6BE1A2"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18" w:history="1">
        <w:r w:rsidR="006C3715" w:rsidRPr="006C3715">
          <w:rPr>
            <w:rStyle w:val="Hipervnculo"/>
            <w:rFonts w:ascii="Arial" w:hAnsi="Arial" w:cs="Arial"/>
            <w:noProof/>
            <w:sz w:val="24"/>
            <w:szCs w:val="24"/>
          </w:rPr>
          <w:t>Ilustración 77 Hoja de inventario pera de box para gimnasio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_Toc128864018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104</w:t>
        </w:r>
        <w:r w:rsidR="006C3715" w:rsidRPr="006C3715">
          <w:rPr>
            <w:rFonts w:ascii="Arial" w:hAnsi="Arial" w:cs="Arial"/>
            <w:noProof/>
            <w:webHidden/>
            <w:sz w:val="24"/>
            <w:szCs w:val="24"/>
          </w:rPr>
          <w:fldChar w:fldCharType="end"/>
        </w:r>
      </w:hyperlink>
    </w:p>
    <w:p w14:paraId="1B1840EA" w14:textId="7CE821C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19" w:history="1">
        <w:r w:rsidR="006C3715" w:rsidRPr="006C3715">
          <w:rPr>
            <w:rStyle w:val="Hipervnculo"/>
            <w:rFonts w:ascii="Arial" w:hAnsi="Arial" w:cs="Arial"/>
            <w:noProof/>
            <w:sz w:val="24"/>
            <w:szCs w:val="24"/>
          </w:rPr>
          <w:t>Ilustración 78 Hoja de inventario estante para EPP's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_Toc128864019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105</w:t>
        </w:r>
        <w:r w:rsidR="006C3715" w:rsidRPr="006C3715">
          <w:rPr>
            <w:rFonts w:ascii="Arial" w:hAnsi="Arial" w:cs="Arial"/>
            <w:noProof/>
            <w:webHidden/>
            <w:sz w:val="24"/>
            <w:szCs w:val="24"/>
          </w:rPr>
          <w:fldChar w:fldCharType="end"/>
        </w:r>
      </w:hyperlink>
    </w:p>
    <w:p w14:paraId="0C7F0131" w14:textId="140FF22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20" w:history="1">
        <w:r w:rsidR="006C3715" w:rsidRPr="006C3715">
          <w:rPr>
            <w:rStyle w:val="Hipervnculo"/>
            <w:rFonts w:ascii="Arial" w:hAnsi="Arial" w:cs="Arial"/>
            <w:noProof/>
            <w:sz w:val="24"/>
            <w:szCs w:val="24"/>
          </w:rPr>
          <w:t>Ilustración 79 Hoja de inventario estante para equipo y herramienta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_Toc128864020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105</w:t>
        </w:r>
        <w:r w:rsidR="006C3715" w:rsidRPr="006C3715">
          <w:rPr>
            <w:rFonts w:ascii="Arial" w:hAnsi="Arial" w:cs="Arial"/>
            <w:noProof/>
            <w:webHidden/>
            <w:sz w:val="24"/>
            <w:szCs w:val="24"/>
          </w:rPr>
          <w:fldChar w:fldCharType="end"/>
        </w:r>
      </w:hyperlink>
    </w:p>
    <w:p w14:paraId="7F5D6068" w14:textId="5E4DC69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21" w:history="1">
        <w:r w:rsidR="006C3715" w:rsidRPr="006C3715">
          <w:rPr>
            <w:rStyle w:val="Hipervnculo"/>
            <w:rFonts w:ascii="Arial" w:hAnsi="Arial" w:cs="Arial"/>
            <w:noProof/>
            <w:sz w:val="24"/>
            <w:szCs w:val="24"/>
          </w:rPr>
          <w:t>Ilustración 80 Hoja de inventario extintor de almacén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_Toc128864021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106</w:t>
        </w:r>
        <w:r w:rsidR="006C3715" w:rsidRPr="006C3715">
          <w:rPr>
            <w:rFonts w:ascii="Arial" w:hAnsi="Arial" w:cs="Arial"/>
            <w:noProof/>
            <w:webHidden/>
            <w:sz w:val="24"/>
            <w:szCs w:val="24"/>
          </w:rPr>
          <w:fldChar w:fldCharType="end"/>
        </w:r>
      </w:hyperlink>
    </w:p>
    <w:p w14:paraId="3C486B0B" w14:textId="4DADC8D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22" w:history="1">
        <w:r w:rsidR="006C3715" w:rsidRPr="006C3715">
          <w:rPr>
            <w:rStyle w:val="Hipervnculo"/>
            <w:rFonts w:ascii="Arial" w:hAnsi="Arial" w:cs="Arial"/>
            <w:noProof/>
            <w:sz w:val="24"/>
            <w:szCs w:val="24"/>
          </w:rPr>
          <w:t>Ilustración 81 Hoja de inventario costal de aserrín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_Toc128864022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106</w:t>
        </w:r>
        <w:r w:rsidR="006C3715" w:rsidRPr="006C3715">
          <w:rPr>
            <w:rFonts w:ascii="Arial" w:hAnsi="Arial" w:cs="Arial"/>
            <w:noProof/>
            <w:webHidden/>
            <w:sz w:val="24"/>
            <w:szCs w:val="24"/>
          </w:rPr>
          <w:fldChar w:fldCharType="end"/>
        </w:r>
      </w:hyperlink>
    </w:p>
    <w:p w14:paraId="413F692D" w14:textId="734369F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23" w:history="1">
        <w:r w:rsidR="006C3715" w:rsidRPr="006C3715">
          <w:rPr>
            <w:rStyle w:val="Hipervnculo"/>
            <w:rFonts w:ascii="Arial" w:hAnsi="Arial" w:cs="Arial"/>
            <w:noProof/>
            <w:sz w:val="24"/>
            <w:szCs w:val="24"/>
          </w:rPr>
          <w:t>Ilustración 82 Hoja de inventario Unidad 05</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_Toc128864023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107</w:t>
        </w:r>
        <w:r w:rsidR="006C3715" w:rsidRPr="006C3715">
          <w:rPr>
            <w:rFonts w:ascii="Arial" w:hAnsi="Arial" w:cs="Arial"/>
            <w:noProof/>
            <w:webHidden/>
            <w:sz w:val="24"/>
            <w:szCs w:val="24"/>
          </w:rPr>
          <w:fldChar w:fldCharType="end"/>
        </w:r>
      </w:hyperlink>
    </w:p>
    <w:p w14:paraId="38B2B791" w14:textId="4688BBC1"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24" w:history="1">
        <w:r w:rsidR="006C3715" w:rsidRPr="006C3715">
          <w:rPr>
            <w:rStyle w:val="Hipervnculo"/>
            <w:rFonts w:ascii="Arial" w:hAnsi="Arial" w:cs="Arial"/>
            <w:noProof/>
            <w:sz w:val="24"/>
            <w:szCs w:val="24"/>
          </w:rPr>
          <w:t>Ilustración 83 Hoja de inventario U-190</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_Toc128864024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107</w:t>
        </w:r>
        <w:r w:rsidR="006C3715" w:rsidRPr="006C3715">
          <w:rPr>
            <w:rFonts w:ascii="Arial" w:hAnsi="Arial" w:cs="Arial"/>
            <w:noProof/>
            <w:webHidden/>
            <w:sz w:val="24"/>
            <w:szCs w:val="24"/>
          </w:rPr>
          <w:fldChar w:fldCharType="end"/>
        </w:r>
      </w:hyperlink>
    </w:p>
    <w:p w14:paraId="3B3915CF" w14:textId="067903F2"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25" w:history="1">
        <w:r w:rsidR="006C3715" w:rsidRPr="006C3715">
          <w:rPr>
            <w:rStyle w:val="Hipervnculo"/>
            <w:rFonts w:ascii="Arial" w:hAnsi="Arial" w:cs="Arial"/>
            <w:noProof/>
            <w:sz w:val="24"/>
            <w:szCs w:val="24"/>
          </w:rPr>
          <w:t>Ilustración 84 Hoja de inventario U-191</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_Toc128864025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108</w:t>
        </w:r>
        <w:r w:rsidR="006C3715" w:rsidRPr="006C3715">
          <w:rPr>
            <w:rFonts w:ascii="Arial" w:hAnsi="Arial" w:cs="Arial"/>
            <w:noProof/>
            <w:webHidden/>
            <w:sz w:val="24"/>
            <w:szCs w:val="24"/>
          </w:rPr>
          <w:fldChar w:fldCharType="end"/>
        </w:r>
      </w:hyperlink>
    </w:p>
    <w:p w14:paraId="180681C4" w14:textId="03467A8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26" w:history="1">
        <w:r w:rsidR="006C3715" w:rsidRPr="006C3715">
          <w:rPr>
            <w:rStyle w:val="Hipervnculo"/>
            <w:rFonts w:ascii="Arial" w:hAnsi="Arial" w:cs="Arial"/>
            <w:noProof/>
            <w:sz w:val="24"/>
            <w:szCs w:val="24"/>
          </w:rPr>
          <w:t>Ilustración 85 Hoja de inventario U-192</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_Toc128864026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108</w:t>
        </w:r>
        <w:r w:rsidR="006C3715" w:rsidRPr="006C3715">
          <w:rPr>
            <w:rFonts w:ascii="Arial" w:hAnsi="Arial" w:cs="Arial"/>
            <w:noProof/>
            <w:webHidden/>
            <w:sz w:val="24"/>
            <w:szCs w:val="24"/>
          </w:rPr>
          <w:fldChar w:fldCharType="end"/>
        </w:r>
      </w:hyperlink>
    </w:p>
    <w:p w14:paraId="4CACEE54" w14:textId="2DEC971F"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27" w:history="1">
        <w:r w:rsidR="006C3715" w:rsidRPr="006C3715">
          <w:rPr>
            <w:rStyle w:val="Hipervnculo"/>
            <w:rFonts w:ascii="Arial" w:hAnsi="Arial" w:cs="Arial"/>
            <w:noProof/>
            <w:sz w:val="24"/>
            <w:szCs w:val="24"/>
          </w:rPr>
          <w:t>Ilustración 86 Hoja de inventario U-194</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_Toc128864027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109</w:t>
        </w:r>
        <w:r w:rsidR="006C3715" w:rsidRPr="006C3715">
          <w:rPr>
            <w:rFonts w:ascii="Arial" w:hAnsi="Arial" w:cs="Arial"/>
            <w:noProof/>
            <w:webHidden/>
            <w:sz w:val="24"/>
            <w:szCs w:val="24"/>
          </w:rPr>
          <w:fldChar w:fldCharType="end"/>
        </w:r>
      </w:hyperlink>
    </w:p>
    <w:p w14:paraId="213FFA36" w14:textId="5A15FAA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28" w:history="1">
        <w:r w:rsidR="006C3715" w:rsidRPr="006C3715">
          <w:rPr>
            <w:rStyle w:val="Hipervnculo"/>
            <w:rFonts w:ascii="Arial" w:hAnsi="Arial" w:cs="Arial"/>
            <w:noProof/>
            <w:sz w:val="24"/>
            <w:szCs w:val="24"/>
          </w:rPr>
          <w:t>Ilustración 87 Hoja de inventario auto particular promedio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_Toc128864028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109</w:t>
        </w:r>
        <w:r w:rsidR="006C3715" w:rsidRPr="006C3715">
          <w:rPr>
            <w:rFonts w:ascii="Arial" w:hAnsi="Arial" w:cs="Arial"/>
            <w:noProof/>
            <w:webHidden/>
            <w:sz w:val="24"/>
            <w:szCs w:val="24"/>
          </w:rPr>
          <w:fldChar w:fldCharType="end"/>
        </w:r>
      </w:hyperlink>
    </w:p>
    <w:p w14:paraId="2E6EC076" w14:textId="33C11BD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29" w:history="1">
        <w:r w:rsidR="006C3715" w:rsidRPr="006C3715">
          <w:rPr>
            <w:rStyle w:val="Hipervnculo"/>
            <w:rFonts w:ascii="Arial" w:hAnsi="Arial" w:cs="Arial"/>
            <w:noProof/>
            <w:sz w:val="24"/>
            <w:szCs w:val="24"/>
          </w:rPr>
          <w:t>Ilustración 88 Hoja de inventario mesa de trabajo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_Toc128864029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110</w:t>
        </w:r>
        <w:r w:rsidR="006C3715" w:rsidRPr="006C3715">
          <w:rPr>
            <w:rFonts w:ascii="Arial" w:hAnsi="Arial" w:cs="Arial"/>
            <w:noProof/>
            <w:webHidden/>
            <w:sz w:val="24"/>
            <w:szCs w:val="24"/>
          </w:rPr>
          <w:fldChar w:fldCharType="end"/>
        </w:r>
      </w:hyperlink>
    </w:p>
    <w:p w14:paraId="69DA3659" w14:textId="39D980B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30" w:history="1">
        <w:r w:rsidR="006C3715" w:rsidRPr="006C3715">
          <w:rPr>
            <w:rStyle w:val="Hipervnculo"/>
            <w:rFonts w:ascii="Arial" w:hAnsi="Arial" w:cs="Arial"/>
            <w:noProof/>
            <w:sz w:val="24"/>
            <w:szCs w:val="24"/>
          </w:rPr>
          <w:t>Ilustración 89 Hoja de inventario bidón para combustible</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_Toc128864030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110</w:t>
        </w:r>
        <w:r w:rsidR="006C3715" w:rsidRPr="006C3715">
          <w:rPr>
            <w:rFonts w:ascii="Arial" w:hAnsi="Arial" w:cs="Arial"/>
            <w:noProof/>
            <w:webHidden/>
            <w:sz w:val="24"/>
            <w:szCs w:val="24"/>
          </w:rPr>
          <w:fldChar w:fldCharType="end"/>
        </w:r>
      </w:hyperlink>
    </w:p>
    <w:p w14:paraId="7363D91C" w14:textId="0721EDB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31" w:history="1">
        <w:r w:rsidR="006C3715" w:rsidRPr="006C3715">
          <w:rPr>
            <w:rStyle w:val="Hipervnculo"/>
            <w:rFonts w:ascii="Arial" w:hAnsi="Arial" w:cs="Arial"/>
            <w:noProof/>
            <w:sz w:val="24"/>
            <w:szCs w:val="24"/>
          </w:rPr>
          <w:t>Ilustración 90 Hoja de inventario escritorio de caseta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_Toc128864031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111</w:t>
        </w:r>
        <w:r w:rsidR="006C3715" w:rsidRPr="006C3715">
          <w:rPr>
            <w:rFonts w:ascii="Arial" w:hAnsi="Arial" w:cs="Arial"/>
            <w:noProof/>
            <w:webHidden/>
            <w:sz w:val="24"/>
            <w:szCs w:val="24"/>
          </w:rPr>
          <w:fldChar w:fldCharType="end"/>
        </w:r>
      </w:hyperlink>
    </w:p>
    <w:p w14:paraId="588CECC6" w14:textId="3E17B29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32" w:history="1">
        <w:r w:rsidR="006C3715" w:rsidRPr="006C3715">
          <w:rPr>
            <w:rStyle w:val="Hipervnculo"/>
            <w:rFonts w:ascii="Arial" w:hAnsi="Arial" w:cs="Arial"/>
            <w:noProof/>
            <w:sz w:val="24"/>
            <w:szCs w:val="24"/>
          </w:rPr>
          <w:t>Ilustración 91 Hoja de inventario silla de caseta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_Toc128864032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111</w:t>
        </w:r>
        <w:r w:rsidR="006C3715" w:rsidRPr="006C3715">
          <w:rPr>
            <w:rFonts w:ascii="Arial" w:hAnsi="Arial" w:cs="Arial"/>
            <w:noProof/>
            <w:webHidden/>
            <w:sz w:val="24"/>
            <w:szCs w:val="24"/>
          </w:rPr>
          <w:fldChar w:fldCharType="end"/>
        </w:r>
      </w:hyperlink>
    </w:p>
    <w:p w14:paraId="31644D75" w14:textId="14E528CF"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33" w:history="1">
        <w:r w:rsidR="006C3715" w:rsidRPr="006C3715">
          <w:rPr>
            <w:rStyle w:val="Hipervnculo"/>
            <w:rFonts w:ascii="Arial" w:hAnsi="Arial" w:cs="Arial"/>
            <w:noProof/>
            <w:sz w:val="24"/>
            <w:szCs w:val="24"/>
          </w:rPr>
          <w:t>Ilustración 92 Hoja de inventario escusado de caseta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_Toc128864033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112</w:t>
        </w:r>
        <w:r w:rsidR="006C3715" w:rsidRPr="006C3715">
          <w:rPr>
            <w:rFonts w:ascii="Arial" w:hAnsi="Arial" w:cs="Arial"/>
            <w:noProof/>
            <w:webHidden/>
            <w:sz w:val="24"/>
            <w:szCs w:val="24"/>
          </w:rPr>
          <w:fldChar w:fldCharType="end"/>
        </w:r>
      </w:hyperlink>
    </w:p>
    <w:p w14:paraId="6FFC6010" w14:textId="7FBA7C1E"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34" w:history="1">
        <w:r w:rsidR="006C3715" w:rsidRPr="006C3715">
          <w:rPr>
            <w:rStyle w:val="Hipervnculo"/>
            <w:rFonts w:ascii="Arial" w:hAnsi="Arial" w:cs="Arial"/>
            <w:noProof/>
            <w:sz w:val="24"/>
            <w:szCs w:val="24"/>
          </w:rPr>
          <w:t>Ilustración 93 Hoja de inventario lavabo de caseta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_Toc128864034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112</w:t>
        </w:r>
        <w:r w:rsidR="006C3715" w:rsidRPr="006C3715">
          <w:rPr>
            <w:rFonts w:ascii="Arial" w:hAnsi="Arial" w:cs="Arial"/>
            <w:noProof/>
            <w:webHidden/>
            <w:sz w:val="24"/>
            <w:szCs w:val="24"/>
          </w:rPr>
          <w:fldChar w:fldCharType="end"/>
        </w:r>
      </w:hyperlink>
    </w:p>
    <w:p w14:paraId="3FFE287E" w14:textId="7FC3355F"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35" w:history="1">
        <w:r w:rsidR="006C3715" w:rsidRPr="006C3715">
          <w:rPr>
            <w:rStyle w:val="Hipervnculo"/>
            <w:rFonts w:ascii="Arial" w:hAnsi="Arial" w:cs="Arial"/>
            <w:noProof/>
            <w:sz w:val="24"/>
            <w:szCs w:val="24"/>
          </w:rPr>
          <w:t>Ilustración 94 Terreno disponible</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_Toc128864035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114</w:t>
        </w:r>
        <w:r w:rsidR="006C3715" w:rsidRPr="006C3715">
          <w:rPr>
            <w:rFonts w:ascii="Arial" w:hAnsi="Arial" w:cs="Arial"/>
            <w:noProof/>
            <w:webHidden/>
            <w:sz w:val="24"/>
            <w:szCs w:val="24"/>
          </w:rPr>
          <w:fldChar w:fldCharType="end"/>
        </w:r>
      </w:hyperlink>
    </w:p>
    <w:p w14:paraId="14644C28" w14:textId="05DCA47E"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36" w:history="1">
        <w:r w:rsidR="006C3715" w:rsidRPr="006C3715">
          <w:rPr>
            <w:rStyle w:val="Hipervnculo"/>
            <w:rFonts w:ascii="Arial" w:hAnsi="Arial" w:cs="Arial"/>
            <w:noProof/>
            <w:sz w:val="24"/>
            <w:szCs w:val="24"/>
          </w:rPr>
          <w:t>Ilustración 95 Diagrama de la distribución de departamentos en la base</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_Toc128864036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115</w:t>
        </w:r>
        <w:r w:rsidR="006C3715" w:rsidRPr="006C3715">
          <w:rPr>
            <w:rFonts w:ascii="Arial" w:hAnsi="Arial" w:cs="Arial"/>
            <w:noProof/>
            <w:webHidden/>
            <w:sz w:val="24"/>
            <w:szCs w:val="24"/>
          </w:rPr>
          <w:fldChar w:fldCharType="end"/>
        </w:r>
      </w:hyperlink>
    </w:p>
    <w:p w14:paraId="66CA60F6" w14:textId="52AB24E0"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37" w:history="1">
        <w:r w:rsidR="006C3715" w:rsidRPr="006C3715">
          <w:rPr>
            <w:rStyle w:val="Hipervnculo"/>
            <w:rFonts w:ascii="Arial" w:hAnsi="Arial" w:cs="Arial"/>
            <w:noProof/>
            <w:sz w:val="24"/>
            <w:szCs w:val="24"/>
          </w:rPr>
          <w:t>Ilustración 96 Alternativa de distribución 1</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_Toc128864037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118</w:t>
        </w:r>
        <w:r w:rsidR="006C3715" w:rsidRPr="006C3715">
          <w:rPr>
            <w:rFonts w:ascii="Arial" w:hAnsi="Arial" w:cs="Arial"/>
            <w:noProof/>
            <w:webHidden/>
            <w:sz w:val="24"/>
            <w:szCs w:val="24"/>
          </w:rPr>
          <w:fldChar w:fldCharType="end"/>
        </w:r>
      </w:hyperlink>
    </w:p>
    <w:p w14:paraId="7CF6B3AD" w14:textId="7219A881"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38" w:history="1">
        <w:r w:rsidR="006C3715" w:rsidRPr="006C3715">
          <w:rPr>
            <w:rStyle w:val="Hipervnculo"/>
            <w:rFonts w:ascii="Arial" w:hAnsi="Arial" w:cs="Arial"/>
            <w:noProof/>
            <w:sz w:val="24"/>
            <w:szCs w:val="24"/>
          </w:rPr>
          <w:t>Ilustración 97 Alternativa de distribución 2</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_Toc128864038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119</w:t>
        </w:r>
        <w:r w:rsidR="006C3715" w:rsidRPr="006C3715">
          <w:rPr>
            <w:rFonts w:ascii="Arial" w:hAnsi="Arial" w:cs="Arial"/>
            <w:noProof/>
            <w:webHidden/>
            <w:sz w:val="24"/>
            <w:szCs w:val="24"/>
          </w:rPr>
          <w:fldChar w:fldCharType="end"/>
        </w:r>
      </w:hyperlink>
    </w:p>
    <w:p w14:paraId="1F57ECC9" w14:textId="0120509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39" w:history="1">
        <w:r w:rsidR="006C3715" w:rsidRPr="006C3715">
          <w:rPr>
            <w:rStyle w:val="Hipervnculo"/>
            <w:rFonts w:ascii="Arial" w:hAnsi="Arial" w:cs="Arial"/>
            <w:noProof/>
            <w:sz w:val="24"/>
            <w:szCs w:val="24"/>
          </w:rPr>
          <w:t>Ilustración 98 Alternativa de distribución 3</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_Toc128864039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119</w:t>
        </w:r>
        <w:r w:rsidR="006C3715" w:rsidRPr="006C3715">
          <w:rPr>
            <w:rFonts w:ascii="Arial" w:hAnsi="Arial" w:cs="Arial"/>
            <w:noProof/>
            <w:webHidden/>
            <w:sz w:val="24"/>
            <w:szCs w:val="24"/>
          </w:rPr>
          <w:fldChar w:fldCharType="end"/>
        </w:r>
      </w:hyperlink>
    </w:p>
    <w:p w14:paraId="0B239518" w14:textId="421098B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40" w:history="1">
        <w:r w:rsidR="006C3715" w:rsidRPr="006C3715">
          <w:rPr>
            <w:rStyle w:val="Hipervnculo"/>
            <w:rFonts w:ascii="Arial" w:hAnsi="Arial" w:cs="Arial"/>
            <w:noProof/>
            <w:sz w:val="24"/>
            <w:szCs w:val="24"/>
          </w:rPr>
          <w:t>Ilustración 99 Evaluación de alternativas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_Toc128864040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121</w:t>
        </w:r>
        <w:r w:rsidR="006C3715" w:rsidRPr="006C3715">
          <w:rPr>
            <w:rFonts w:ascii="Arial" w:hAnsi="Arial" w:cs="Arial"/>
            <w:noProof/>
            <w:webHidden/>
            <w:sz w:val="24"/>
            <w:szCs w:val="24"/>
          </w:rPr>
          <w:fldChar w:fldCharType="end"/>
        </w:r>
      </w:hyperlink>
    </w:p>
    <w:p w14:paraId="6F1B646D" w14:textId="5897632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41" w:history="1">
        <w:r w:rsidR="006C3715" w:rsidRPr="006C3715">
          <w:rPr>
            <w:rStyle w:val="Hipervnculo"/>
            <w:rFonts w:ascii="Arial" w:hAnsi="Arial" w:cs="Arial"/>
            <w:noProof/>
            <w:sz w:val="24"/>
            <w:szCs w:val="24"/>
          </w:rPr>
          <w:t>Ilustración 100 Distribución final vista aérea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_Toc128864041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121</w:t>
        </w:r>
        <w:r w:rsidR="006C3715" w:rsidRPr="006C3715">
          <w:rPr>
            <w:rFonts w:ascii="Arial" w:hAnsi="Arial" w:cs="Arial"/>
            <w:noProof/>
            <w:webHidden/>
            <w:sz w:val="24"/>
            <w:szCs w:val="24"/>
          </w:rPr>
          <w:fldChar w:fldCharType="end"/>
        </w:r>
      </w:hyperlink>
    </w:p>
    <w:p w14:paraId="08E897F9" w14:textId="5BA77BD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42" w:history="1">
        <w:r w:rsidR="006C3715" w:rsidRPr="006C3715">
          <w:rPr>
            <w:rStyle w:val="Hipervnculo"/>
            <w:rFonts w:ascii="Arial" w:hAnsi="Arial" w:cs="Arial"/>
            <w:noProof/>
            <w:sz w:val="24"/>
            <w:szCs w:val="24"/>
          </w:rPr>
          <w:t>Ilustración 101 Distribución oficina de comandante</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_Toc128864042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122</w:t>
        </w:r>
        <w:r w:rsidR="006C3715" w:rsidRPr="006C3715">
          <w:rPr>
            <w:rFonts w:ascii="Arial" w:hAnsi="Arial" w:cs="Arial"/>
            <w:noProof/>
            <w:webHidden/>
            <w:sz w:val="24"/>
            <w:szCs w:val="24"/>
          </w:rPr>
          <w:fldChar w:fldCharType="end"/>
        </w:r>
      </w:hyperlink>
    </w:p>
    <w:p w14:paraId="5E1ACDFF" w14:textId="4706C3AA"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43" w:history="1">
        <w:r w:rsidR="006C3715" w:rsidRPr="006C3715">
          <w:rPr>
            <w:rStyle w:val="Hipervnculo"/>
            <w:rFonts w:ascii="Arial" w:hAnsi="Arial" w:cs="Arial"/>
            <w:noProof/>
            <w:sz w:val="24"/>
            <w:szCs w:val="24"/>
          </w:rPr>
          <w:t>Ilustración 102 Distribución oficina de centro de comunicaciones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_Toc128864043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122</w:t>
        </w:r>
        <w:r w:rsidR="006C3715" w:rsidRPr="006C3715">
          <w:rPr>
            <w:rFonts w:ascii="Arial" w:hAnsi="Arial" w:cs="Arial"/>
            <w:noProof/>
            <w:webHidden/>
            <w:sz w:val="24"/>
            <w:szCs w:val="24"/>
          </w:rPr>
          <w:fldChar w:fldCharType="end"/>
        </w:r>
      </w:hyperlink>
    </w:p>
    <w:p w14:paraId="455DA5B9" w14:textId="72999FE7"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44" w:history="1">
        <w:r w:rsidR="006C3715" w:rsidRPr="006C3715">
          <w:rPr>
            <w:rStyle w:val="Hipervnculo"/>
            <w:rFonts w:ascii="Arial" w:hAnsi="Arial" w:cs="Arial"/>
            <w:noProof/>
            <w:sz w:val="24"/>
            <w:szCs w:val="24"/>
          </w:rPr>
          <w:t>Ilustración 103 Distribución de baños para hombres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_Toc128864044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123</w:t>
        </w:r>
        <w:r w:rsidR="006C3715" w:rsidRPr="006C3715">
          <w:rPr>
            <w:rFonts w:ascii="Arial" w:hAnsi="Arial" w:cs="Arial"/>
            <w:noProof/>
            <w:webHidden/>
            <w:sz w:val="24"/>
            <w:szCs w:val="24"/>
          </w:rPr>
          <w:fldChar w:fldCharType="end"/>
        </w:r>
      </w:hyperlink>
    </w:p>
    <w:p w14:paraId="34AB8E3D" w14:textId="74C164E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45" w:history="1">
        <w:r w:rsidR="006C3715" w:rsidRPr="006C3715">
          <w:rPr>
            <w:rStyle w:val="Hipervnculo"/>
            <w:rFonts w:ascii="Arial" w:hAnsi="Arial" w:cs="Arial"/>
            <w:noProof/>
            <w:sz w:val="24"/>
            <w:szCs w:val="24"/>
          </w:rPr>
          <w:t>Ilustración 104 Distribución de baño para mujeres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_Toc128864045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123</w:t>
        </w:r>
        <w:r w:rsidR="006C3715" w:rsidRPr="006C3715">
          <w:rPr>
            <w:rFonts w:ascii="Arial" w:hAnsi="Arial" w:cs="Arial"/>
            <w:noProof/>
            <w:webHidden/>
            <w:sz w:val="24"/>
            <w:szCs w:val="24"/>
          </w:rPr>
          <w:fldChar w:fldCharType="end"/>
        </w:r>
      </w:hyperlink>
    </w:p>
    <w:p w14:paraId="347C8072" w14:textId="2A758E4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46" w:history="1">
        <w:r w:rsidR="006C3715" w:rsidRPr="006C3715">
          <w:rPr>
            <w:rStyle w:val="Hipervnculo"/>
            <w:rFonts w:ascii="Arial" w:hAnsi="Arial" w:cs="Arial"/>
            <w:noProof/>
            <w:sz w:val="24"/>
            <w:szCs w:val="24"/>
          </w:rPr>
          <w:t>Ilustración 105 Distribución de vestidores para mujeres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_Toc128864046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124</w:t>
        </w:r>
        <w:r w:rsidR="006C3715" w:rsidRPr="006C3715">
          <w:rPr>
            <w:rFonts w:ascii="Arial" w:hAnsi="Arial" w:cs="Arial"/>
            <w:noProof/>
            <w:webHidden/>
            <w:sz w:val="24"/>
            <w:szCs w:val="24"/>
          </w:rPr>
          <w:fldChar w:fldCharType="end"/>
        </w:r>
      </w:hyperlink>
    </w:p>
    <w:p w14:paraId="2758576D" w14:textId="29A65F6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47" w:history="1">
        <w:r w:rsidR="006C3715" w:rsidRPr="006C3715">
          <w:rPr>
            <w:rStyle w:val="Hipervnculo"/>
            <w:rFonts w:ascii="Arial" w:hAnsi="Arial" w:cs="Arial"/>
            <w:noProof/>
            <w:sz w:val="24"/>
            <w:szCs w:val="24"/>
          </w:rPr>
          <w:t>Ilustración 106 Distribución de vestidores para hombres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_Toc128864047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124</w:t>
        </w:r>
        <w:r w:rsidR="006C3715" w:rsidRPr="006C3715">
          <w:rPr>
            <w:rFonts w:ascii="Arial" w:hAnsi="Arial" w:cs="Arial"/>
            <w:noProof/>
            <w:webHidden/>
            <w:sz w:val="24"/>
            <w:szCs w:val="24"/>
          </w:rPr>
          <w:fldChar w:fldCharType="end"/>
        </w:r>
      </w:hyperlink>
    </w:p>
    <w:p w14:paraId="031ECB6A" w14:textId="0017F52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48" w:history="1">
        <w:r w:rsidR="006C3715" w:rsidRPr="006C3715">
          <w:rPr>
            <w:rStyle w:val="Hipervnculo"/>
            <w:rFonts w:ascii="Arial" w:hAnsi="Arial" w:cs="Arial"/>
            <w:noProof/>
            <w:sz w:val="24"/>
            <w:szCs w:val="24"/>
          </w:rPr>
          <w:t>Ilustración 107 Distribución de cocina/comedor</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_Toc128864048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125</w:t>
        </w:r>
        <w:r w:rsidR="006C3715" w:rsidRPr="006C3715">
          <w:rPr>
            <w:rFonts w:ascii="Arial" w:hAnsi="Arial" w:cs="Arial"/>
            <w:noProof/>
            <w:webHidden/>
            <w:sz w:val="24"/>
            <w:szCs w:val="24"/>
          </w:rPr>
          <w:fldChar w:fldCharType="end"/>
        </w:r>
      </w:hyperlink>
    </w:p>
    <w:p w14:paraId="4F6E5AAD" w14:textId="30B1CCBA"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49" w:history="1">
        <w:r w:rsidR="006C3715" w:rsidRPr="006C3715">
          <w:rPr>
            <w:rStyle w:val="Hipervnculo"/>
            <w:rFonts w:ascii="Arial" w:hAnsi="Arial" w:cs="Arial"/>
            <w:noProof/>
            <w:sz w:val="24"/>
            <w:szCs w:val="24"/>
          </w:rPr>
          <w:t>Ilustración 108 Distribución de dormitorios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_Toc128864049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125</w:t>
        </w:r>
        <w:r w:rsidR="006C3715" w:rsidRPr="006C3715">
          <w:rPr>
            <w:rFonts w:ascii="Arial" w:hAnsi="Arial" w:cs="Arial"/>
            <w:noProof/>
            <w:webHidden/>
            <w:sz w:val="24"/>
            <w:szCs w:val="24"/>
          </w:rPr>
          <w:fldChar w:fldCharType="end"/>
        </w:r>
      </w:hyperlink>
    </w:p>
    <w:p w14:paraId="57998F64" w14:textId="31413E10"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50" w:history="1">
        <w:r w:rsidR="006C3715" w:rsidRPr="006C3715">
          <w:rPr>
            <w:rStyle w:val="Hipervnculo"/>
            <w:rFonts w:ascii="Arial" w:hAnsi="Arial" w:cs="Arial"/>
            <w:noProof/>
            <w:sz w:val="24"/>
            <w:szCs w:val="24"/>
          </w:rPr>
          <w:t>Ilustración 109 Distribución de sala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_Toc128864050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126</w:t>
        </w:r>
        <w:r w:rsidR="006C3715" w:rsidRPr="006C3715">
          <w:rPr>
            <w:rFonts w:ascii="Arial" w:hAnsi="Arial" w:cs="Arial"/>
            <w:noProof/>
            <w:webHidden/>
            <w:sz w:val="24"/>
            <w:szCs w:val="24"/>
          </w:rPr>
          <w:fldChar w:fldCharType="end"/>
        </w:r>
      </w:hyperlink>
    </w:p>
    <w:p w14:paraId="391ED96D" w14:textId="03976C2E"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51" w:history="1">
        <w:r w:rsidR="006C3715" w:rsidRPr="006C3715">
          <w:rPr>
            <w:rStyle w:val="Hipervnculo"/>
            <w:rFonts w:ascii="Arial" w:hAnsi="Arial" w:cs="Arial"/>
            <w:noProof/>
            <w:sz w:val="24"/>
            <w:szCs w:val="24"/>
          </w:rPr>
          <w:t>Ilustración 110 Distribución de aula de capacitación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_Toc128864051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126</w:t>
        </w:r>
        <w:r w:rsidR="006C3715" w:rsidRPr="006C3715">
          <w:rPr>
            <w:rFonts w:ascii="Arial" w:hAnsi="Arial" w:cs="Arial"/>
            <w:noProof/>
            <w:webHidden/>
            <w:sz w:val="24"/>
            <w:szCs w:val="24"/>
          </w:rPr>
          <w:fldChar w:fldCharType="end"/>
        </w:r>
      </w:hyperlink>
    </w:p>
    <w:p w14:paraId="6F880C3A" w14:textId="52E60AA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52" w:history="1">
        <w:r w:rsidR="006C3715" w:rsidRPr="006C3715">
          <w:rPr>
            <w:rStyle w:val="Hipervnculo"/>
            <w:rFonts w:ascii="Arial" w:hAnsi="Arial" w:cs="Arial"/>
            <w:noProof/>
            <w:sz w:val="24"/>
            <w:szCs w:val="24"/>
          </w:rPr>
          <w:t>Ilustración 111 Distribución de Gimnasio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_Toc128864052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127</w:t>
        </w:r>
        <w:r w:rsidR="006C3715" w:rsidRPr="006C3715">
          <w:rPr>
            <w:rFonts w:ascii="Arial" w:hAnsi="Arial" w:cs="Arial"/>
            <w:noProof/>
            <w:webHidden/>
            <w:sz w:val="24"/>
            <w:szCs w:val="24"/>
          </w:rPr>
          <w:fldChar w:fldCharType="end"/>
        </w:r>
      </w:hyperlink>
    </w:p>
    <w:p w14:paraId="514A00E9" w14:textId="4D4071A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53" w:history="1">
        <w:r w:rsidR="006C3715" w:rsidRPr="006C3715">
          <w:rPr>
            <w:rStyle w:val="Hipervnculo"/>
            <w:rFonts w:ascii="Arial" w:hAnsi="Arial" w:cs="Arial"/>
            <w:noProof/>
            <w:sz w:val="24"/>
            <w:szCs w:val="24"/>
          </w:rPr>
          <w:t>Ilustración 112 Distribución del campo de práctica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_Toc128864053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127</w:t>
        </w:r>
        <w:r w:rsidR="006C3715" w:rsidRPr="006C3715">
          <w:rPr>
            <w:rFonts w:ascii="Arial" w:hAnsi="Arial" w:cs="Arial"/>
            <w:noProof/>
            <w:webHidden/>
            <w:sz w:val="24"/>
            <w:szCs w:val="24"/>
          </w:rPr>
          <w:fldChar w:fldCharType="end"/>
        </w:r>
      </w:hyperlink>
    </w:p>
    <w:p w14:paraId="1F11BD98" w14:textId="282DC00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54" w:history="1">
        <w:r w:rsidR="006C3715" w:rsidRPr="006C3715">
          <w:rPr>
            <w:rStyle w:val="Hipervnculo"/>
            <w:rFonts w:ascii="Arial" w:hAnsi="Arial" w:cs="Arial"/>
            <w:noProof/>
            <w:sz w:val="24"/>
            <w:szCs w:val="24"/>
          </w:rPr>
          <w:t>Ilustración 113 Distribución de la zona de equipamiento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_Toc128864054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128</w:t>
        </w:r>
        <w:r w:rsidR="006C3715" w:rsidRPr="006C3715">
          <w:rPr>
            <w:rFonts w:ascii="Arial" w:hAnsi="Arial" w:cs="Arial"/>
            <w:noProof/>
            <w:webHidden/>
            <w:sz w:val="24"/>
            <w:szCs w:val="24"/>
          </w:rPr>
          <w:fldChar w:fldCharType="end"/>
        </w:r>
      </w:hyperlink>
    </w:p>
    <w:p w14:paraId="06A3269F" w14:textId="67AA5CF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55" w:history="1">
        <w:r w:rsidR="006C3715" w:rsidRPr="006C3715">
          <w:rPr>
            <w:rStyle w:val="Hipervnculo"/>
            <w:rFonts w:ascii="Arial" w:hAnsi="Arial" w:cs="Arial"/>
            <w:noProof/>
            <w:sz w:val="24"/>
            <w:szCs w:val="24"/>
          </w:rPr>
          <w:t>Ilustración 114 Distribución de almacén de equipo y herramientas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_Toc128864055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128</w:t>
        </w:r>
        <w:r w:rsidR="006C3715" w:rsidRPr="006C3715">
          <w:rPr>
            <w:rFonts w:ascii="Arial" w:hAnsi="Arial" w:cs="Arial"/>
            <w:noProof/>
            <w:webHidden/>
            <w:sz w:val="24"/>
            <w:szCs w:val="24"/>
          </w:rPr>
          <w:fldChar w:fldCharType="end"/>
        </w:r>
      </w:hyperlink>
    </w:p>
    <w:p w14:paraId="3C0D504B" w14:textId="6D6F211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56" w:history="1">
        <w:r w:rsidR="006C3715" w:rsidRPr="006C3715">
          <w:rPr>
            <w:rStyle w:val="Hipervnculo"/>
            <w:rFonts w:ascii="Arial" w:hAnsi="Arial" w:cs="Arial"/>
            <w:noProof/>
            <w:sz w:val="24"/>
            <w:szCs w:val="24"/>
          </w:rPr>
          <w:t>Ilustración 115 Distribución de estacionamiento de unidades de emergencia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_Toc128864056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129</w:t>
        </w:r>
        <w:r w:rsidR="006C3715" w:rsidRPr="006C3715">
          <w:rPr>
            <w:rFonts w:ascii="Arial" w:hAnsi="Arial" w:cs="Arial"/>
            <w:noProof/>
            <w:webHidden/>
            <w:sz w:val="24"/>
            <w:szCs w:val="24"/>
          </w:rPr>
          <w:fldChar w:fldCharType="end"/>
        </w:r>
      </w:hyperlink>
    </w:p>
    <w:p w14:paraId="65CE1F5E" w14:textId="5D2F3BC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57" w:history="1">
        <w:r w:rsidR="006C3715" w:rsidRPr="006C3715">
          <w:rPr>
            <w:rStyle w:val="Hipervnculo"/>
            <w:rFonts w:ascii="Arial" w:hAnsi="Arial" w:cs="Arial"/>
            <w:noProof/>
            <w:sz w:val="24"/>
            <w:szCs w:val="24"/>
          </w:rPr>
          <w:t>Ilustración 116 Distribución de taller de mantenimiento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_Toc128864057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129</w:t>
        </w:r>
        <w:r w:rsidR="006C3715" w:rsidRPr="006C3715">
          <w:rPr>
            <w:rFonts w:ascii="Arial" w:hAnsi="Arial" w:cs="Arial"/>
            <w:noProof/>
            <w:webHidden/>
            <w:sz w:val="24"/>
            <w:szCs w:val="24"/>
          </w:rPr>
          <w:fldChar w:fldCharType="end"/>
        </w:r>
      </w:hyperlink>
    </w:p>
    <w:p w14:paraId="2F9635FC" w14:textId="1B499175"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58" w:history="1">
        <w:r w:rsidR="006C3715" w:rsidRPr="006C3715">
          <w:rPr>
            <w:rStyle w:val="Hipervnculo"/>
            <w:rFonts w:ascii="Arial" w:hAnsi="Arial" w:cs="Arial"/>
            <w:noProof/>
            <w:sz w:val="24"/>
            <w:szCs w:val="24"/>
          </w:rPr>
          <w:t>Ilustración 117 Distribución de almacén de mantenimiento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_Toc128864058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130</w:t>
        </w:r>
        <w:r w:rsidR="006C3715" w:rsidRPr="006C3715">
          <w:rPr>
            <w:rFonts w:ascii="Arial" w:hAnsi="Arial" w:cs="Arial"/>
            <w:noProof/>
            <w:webHidden/>
            <w:sz w:val="24"/>
            <w:szCs w:val="24"/>
          </w:rPr>
          <w:fldChar w:fldCharType="end"/>
        </w:r>
      </w:hyperlink>
    </w:p>
    <w:p w14:paraId="30A1E069" w14:textId="2A29C72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59" w:history="1">
        <w:r w:rsidR="006C3715" w:rsidRPr="006C3715">
          <w:rPr>
            <w:rStyle w:val="Hipervnculo"/>
            <w:rFonts w:ascii="Arial" w:hAnsi="Arial" w:cs="Arial"/>
            <w:noProof/>
            <w:sz w:val="24"/>
            <w:szCs w:val="24"/>
          </w:rPr>
          <w:t>Ilustración 118 Distribución de caseta de vigilancia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_Toc128864059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130</w:t>
        </w:r>
        <w:r w:rsidR="006C3715" w:rsidRPr="006C3715">
          <w:rPr>
            <w:rFonts w:ascii="Arial" w:hAnsi="Arial" w:cs="Arial"/>
            <w:noProof/>
            <w:webHidden/>
            <w:sz w:val="24"/>
            <w:szCs w:val="24"/>
          </w:rPr>
          <w:fldChar w:fldCharType="end"/>
        </w:r>
      </w:hyperlink>
    </w:p>
    <w:p w14:paraId="4D2AEA25" w14:textId="1997F60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60" w:history="1">
        <w:r w:rsidR="006C3715" w:rsidRPr="006C3715">
          <w:rPr>
            <w:rStyle w:val="Hipervnculo"/>
            <w:rFonts w:ascii="Arial" w:hAnsi="Arial" w:cs="Arial"/>
            <w:noProof/>
            <w:sz w:val="24"/>
            <w:szCs w:val="24"/>
          </w:rPr>
          <w:t>Ilustración 119 Terreno otorgado a bomberos regionales de las altas montañas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_Toc128864060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132</w:t>
        </w:r>
        <w:r w:rsidR="006C3715" w:rsidRPr="006C3715">
          <w:rPr>
            <w:rFonts w:ascii="Arial" w:hAnsi="Arial" w:cs="Arial"/>
            <w:noProof/>
            <w:webHidden/>
            <w:sz w:val="24"/>
            <w:szCs w:val="24"/>
          </w:rPr>
          <w:fldChar w:fldCharType="end"/>
        </w:r>
      </w:hyperlink>
    </w:p>
    <w:p w14:paraId="02656AA8" w14:textId="45330692"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61" w:history="1">
        <w:r w:rsidR="006C3715" w:rsidRPr="006C3715">
          <w:rPr>
            <w:rStyle w:val="Hipervnculo"/>
            <w:rFonts w:ascii="Arial" w:hAnsi="Arial" w:cs="Arial"/>
            <w:noProof/>
            <w:sz w:val="24"/>
            <w:szCs w:val="24"/>
          </w:rPr>
          <w:t>Ilustración 120 Unidad 192 en terreno de base</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_Toc128864061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132</w:t>
        </w:r>
        <w:r w:rsidR="006C3715" w:rsidRPr="006C3715">
          <w:rPr>
            <w:rFonts w:ascii="Arial" w:hAnsi="Arial" w:cs="Arial"/>
            <w:noProof/>
            <w:webHidden/>
            <w:sz w:val="24"/>
            <w:szCs w:val="24"/>
          </w:rPr>
          <w:fldChar w:fldCharType="end"/>
        </w:r>
      </w:hyperlink>
    </w:p>
    <w:p w14:paraId="07B96103" w14:textId="2606353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62" w:history="1">
        <w:r w:rsidR="006C3715" w:rsidRPr="006C3715">
          <w:rPr>
            <w:rStyle w:val="Hipervnculo"/>
            <w:rFonts w:ascii="Arial" w:hAnsi="Arial" w:cs="Arial"/>
            <w:noProof/>
            <w:sz w:val="24"/>
            <w:szCs w:val="24"/>
          </w:rPr>
          <w:t>Ilustración 121 Unidad 05 y 191 estacionadas en terreno de base</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_Toc128864062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133</w:t>
        </w:r>
        <w:r w:rsidR="006C3715" w:rsidRPr="006C3715">
          <w:rPr>
            <w:rFonts w:ascii="Arial" w:hAnsi="Arial" w:cs="Arial"/>
            <w:noProof/>
            <w:webHidden/>
            <w:sz w:val="24"/>
            <w:szCs w:val="24"/>
          </w:rPr>
          <w:fldChar w:fldCharType="end"/>
        </w:r>
      </w:hyperlink>
    </w:p>
    <w:p w14:paraId="6DCB697C" w14:textId="39068D0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63" w:history="1">
        <w:r w:rsidR="006C3715" w:rsidRPr="006C3715">
          <w:rPr>
            <w:rStyle w:val="Hipervnculo"/>
            <w:rFonts w:ascii="Arial" w:hAnsi="Arial" w:cs="Arial"/>
            <w:noProof/>
            <w:sz w:val="24"/>
            <w:szCs w:val="24"/>
          </w:rPr>
          <w:t>Ilustración 122 Acondicionamiento de terreno para la base de bomberos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_Toc128864063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133</w:t>
        </w:r>
        <w:r w:rsidR="006C3715" w:rsidRPr="006C3715">
          <w:rPr>
            <w:rFonts w:ascii="Arial" w:hAnsi="Arial" w:cs="Arial"/>
            <w:noProof/>
            <w:webHidden/>
            <w:sz w:val="24"/>
            <w:szCs w:val="24"/>
          </w:rPr>
          <w:fldChar w:fldCharType="end"/>
        </w:r>
      </w:hyperlink>
    </w:p>
    <w:p w14:paraId="2F9AB020" w14:textId="293530FE"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64" w:history="1">
        <w:r w:rsidR="006C3715" w:rsidRPr="006C3715">
          <w:rPr>
            <w:rStyle w:val="Hipervnculo"/>
            <w:rFonts w:ascii="Arial" w:hAnsi="Arial" w:cs="Arial"/>
            <w:noProof/>
            <w:sz w:val="24"/>
            <w:szCs w:val="24"/>
          </w:rPr>
          <w:t>Ilustración 123 Levantamiento de terreno de bomberos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_Toc128864064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134</w:t>
        </w:r>
        <w:r w:rsidR="006C3715" w:rsidRPr="006C3715">
          <w:rPr>
            <w:rFonts w:ascii="Arial" w:hAnsi="Arial" w:cs="Arial"/>
            <w:noProof/>
            <w:webHidden/>
            <w:sz w:val="24"/>
            <w:szCs w:val="24"/>
          </w:rPr>
          <w:fldChar w:fldCharType="end"/>
        </w:r>
      </w:hyperlink>
    </w:p>
    <w:p w14:paraId="5C639084" w14:textId="22E1C0A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65" w:history="1">
        <w:r w:rsidR="006C3715" w:rsidRPr="006C3715">
          <w:rPr>
            <w:rStyle w:val="Hipervnculo"/>
            <w:rFonts w:ascii="Arial" w:hAnsi="Arial" w:cs="Arial"/>
            <w:noProof/>
            <w:sz w:val="24"/>
            <w:szCs w:val="24"/>
          </w:rPr>
          <w:t>Ilustración 124 Emparejamiento de terreno de bomberos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_Toc128864065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134</w:t>
        </w:r>
        <w:r w:rsidR="006C3715" w:rsidRPr="006C3715">
          <w:rPr>
            <w:rFonts w:ascii="Arial" w:hAnsi="Arial" w:cs="Arial"/>
            <w:noProof/>
            <w:webHidden/>
            <w:sz w:val="24"/>
            <w:szCs w:val="24"/>
          </w:rPr>
          <w:fldChar w:fldCharType="end"/>
        </w:r>
      </w:hyperlink>
    </w:p>
    <w:p w14:paraId="72AC106F" w14:textId="1DF8981E"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66" w:history="1">
        <w:r w:rsidR="006C3715" w:rsidRPr="006C3715">
          <w:rPr>
            <w:rStyle w:val="Hipervnculo"/>
            <w:rFonts w:ascii="Arial" w:hAnsi="Arial" w:cs="Arial"/>
            <w:noProof/>
            <w:sz w:val="24"/>
            <w:szCs w:val="24"/>
          </w:rPr>
          <w:t>Ilustración 125 Relleno de escombro para acondicionar el terreno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_Toc128864066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135</w:t>
        </w:r>
        <w:r w:rsidR="006C3715" w:rsidRPr="006C3715">
          <w:rPr>
            <w:rFonts w:ascii="Arial" w:hAnsi="Arial" w:cs="Arial"/>
            <w:noProof/>
            <w:webHidden/>
            <w:sz w:val="24"/>
            <w:szCs w:val="24"/>
          </w:rPr>
          <w:fldChar w:fldCharType="end"/>
        </w:r>
      </w:hyperlink>
    </w:p>
    <w:p w14:paraId="4DFF7586" w14:textId="366D3CEA"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67" w:history="1">
        <w:r w:rsidR="006C3715" w:rsidRPr="006C3715">
          <w:rPr>
            <w:rStyle w:val="Hipervnculo"/>
            <w:rFonts w:ascii="Arial" w:hAnsi="Arial" w:cs="Arial"/>
            <w:noProof/>
            <w:sz w:val="24"/>
            <w:szCs w:val="24"/>
          </w:rPr>
          <w:t>Ilustración 126 Fachada actual del cuartel de bomberos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_Toc128864067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136</w:t>
        </w:r>
        <w:r w:rsidR="006C3715" w:rsidRPr="006C3715">
          <w:rPr>
            <w:rFonts w:ascii="Arial" w:hAnsi="Arial" w:cs="Arial"/>
            <w:noProof/>
            <w:webHidden/>
            <w:sz w:val="24"/>
            <w:szCs w:val="24"/>
          </w:rPr>
          <w:fldChar w:fldCharType="end"/>
        </w:r>
      </w:hyperlink>
    </w:p>
    <w:p w14:paraId="5C4C719E" w14:textId="3A0A32FB"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68" w:history="1">
        <w:r w:rsidR="006C3715" w:rsidRPr="006C3715">
          <w:rPr>
            <w:rStyle w:val="Hipervnculo"/>
            <w:rFonts w:ascii="Arial" w:hAnsi="Arial" w:cs="Arial"/>
            <w:noProof/>
            <w:sz w:val="24"/>
            <w:szCs w:val="24"/>
          </w:rPr>
          <w:t>Ilustración 127 Zona de equipo, herramienta y comedor</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_Toc128864068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136</w:t>
        </w:r>
        <w:r w:rsidR="006C3715" w:rsidRPr="006C3715">
          <w:rPr>
            <w:rFonts w:ascii="Arial" w:hAnsi="Arial" w:cs="Arial"/>
            <w:noProof/>
            <w:webHidden/>
            <w:sz w:val="24"/>
            <w:szCs w:val="24"/>
          </w:rPr>
          <w:fldChar w:fldCharType="end"/>
        </w:r>
      </w:hyperlink>
    </w:p>
    <w:p w14:paraId="7BAF8F5D" w14:textId="0878525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69" w:history="1">
        <w:r w:rsidR="006C3715" w:rsidRPr="006C3715">
          <w:rPr>
            <w:rStyle w:val="Hipervnculo"/>
            <w:rFonts w:ascii="Arial" w:hAnsi="Arial" w:cs="Arial"/>
            <w:noProof/>
            <w:sz w:val="24"/>
            <w:szCs w:val="24"/>
          </w:rPr>
          <w:t>Ilustración 128 Interior del departamento de bomberos lado 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_Toc128864069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137</w:t>
        </w:r>
        <w:r w:rsidR="006C3715" w:rsidRPr="006C3715">
          <w:rPr>
            <w:rFonts w:ascii="Arial" w:hAnsi="Arial" w:cs="Arial"/>
            <w:noProof/>
            <w:webHidden/>
            <w:sz w:val="24"/>
            <w:szCs w:val="24"/>
          </w:rPr>
          <w:fldChar w:fldCharType="end"/>
        </w:r>
      </w:hyperlink>
    </w:p>
    <w:p w14:paraId="191BE23E" w14:textId="1FBC013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70" w:history="1">
        <w:r w:rsidR="006C3715" w:rsidRPr="006C3715">
          <w:rPr>
            <w:rStyle w:val="Hipervnculo"/>
            <w:rFonts w:ascii="Arial" w:hAnsi="Arial" w:cs="Arial"/>
            <w:noProof/>
            <w:sz w:val="24"/>
            <w:szCs w:val="24"/>
          </w:rPr>
          <w:t>Ilustración 129 Interior del departamento de bomberos lado B</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_Toc128864070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137</w:t>
        </w:r>
        <w:r w:rsidR="006C3715" w:rsidRPr="006C3715">
          <w:rPr>
            <w:rFonts w:ascii="Arial" w:hAnsi="Arial" w:cs="Arial"/>
            <w:noProof/>
            <w:webHidden/>
            <w:sz w:val="24"/>
            <w:szCs w:val="24"/>
          </w:rPr>
          <w:fldChar w:fldCharType="end"/>
        </w:r>
      </w:hyperlink>
    </w:p>
    <w:p w14:paraId="5DC316F3" w14:textId="70C78DD1"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71" w:history="1">
        <w:r w:rsidR="006C3715" w:rsidRPr="006C3715">
          <w:rPr>
            <w:rStyle w:val="Hipervnculo"/>
            <w:rFonts w:ascii="Arial" w:hAnsi="Arial" w:cs="Arial"/>
            <w:noProof/>
            <w:sz w:val="24"/>
            <w:szCs w:val="24"/>
          </w:rPr>
          <w:t>Ilustración 130 Anaquel de EPP</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_Toc128864071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138</w:t>
        </w:r>
        <w:r w:rsidR="006C3715" w:rsidRPr="006C3715">
          <w:rPr>
            <w:rFonts w:ascii="Arial" w:hAnsi="Arial" w:cs="Arial"/>
            <w:noProof/>
            <w:webHidden/>
            <w:sz w:val="24"/>
            <w:szCs w:val="24"/>
          </w:rPr>
          <w:fldChar w:fldCharType="end"/>
        </w:r>
      </w:hyperlink>
    </w:p>
    <w:p w14:paraId="20544B7C" w14:textId="7EBF62B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72" w:history="1">
        <w:r w:rsidR="006C3715" w:rsidRPr="006C3715">
          <w:rPr>
            <w:rStyle w:val="Hipervnculo"/>
            <w:rFonts w:ascii="Arial" w:hAnsi="Arial" w:cs="Arial"/>
            <w:noProof/>
            <w:sz w:val="24"/>
            <w:szCs w:val="24"/>
          </w:rPr>
          <w:t>Ilustración 131 Interior de oficina/sala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_Toc128864072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138</w:t>
        </w:r>
        <w:r w:rsidR="006C3715" w:rsidRPr="006C3715">
          <w:rPr>
            <w:rFonts w:ascii="Arial" w:hAnsi="Arial" w:cs="Arial"/>
            <w:noProof/>
            <w:webHidden/>
            <w:sz w:val="24"/>
            <w:szCs w:val="24"/>
          </w:rPr>
          <w:fldChar w:fldCharType="end"/>
        </w:r>
      </w:hyperlink>
    </w:p>
    <w:p w14:paraId="5CE09A67" w14:textId="54CE2548"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73" w:history="1">
        <w:r w:rsidR="006C3715" w:rsidRPr="006C3715">
          <w:rPr>
            <w:rStyle w:val="Hipervnculo"/>
            <w:rFonts w:ascii="Arial" w:hAnsi="Arial" w:cs="Arial"/>
            <w:noProof/>
            <w:sz w:val="24"/>
            <w:szCs w:val="24"/>
          </w:rPr>
          <w:t>Ilustración 132 Vista de la entrada frontal del terreno del cuartel de bomberos</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_Toc128864073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139</w:t>
        </w:r>
        <w:r w:rsidR="006C3715" w:rsidRPr="006C3715">
          <w:rPr>
            <w:rFonts w:ascii="Arial" w:hAnsi="Arial" w:cs="Arial"/>
            <w:noProof/>
            <w:webHidden/>
            <w:sz w:val="24"/>
            <w:szCs w:val="24"/>
          </w:rPr>
          <w:fldChar w:fldCharType="end"/>
        </w:r>
      </w:hyperlink>
    </w:p>
    <w:p w14:paraId="2F9050C3" w14:textId="0F0F486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74" w:history="1">
        <w:r w:rsidR="006C3715" w:rsidRPr="006C3715">
          <w:rPr>
            <w:rStyle w:val="Hipervnculo"/>
            <w:rFonts w:ascii="Arial" w:hAnsi="Arial" w:cs="Arial"/>
            <w:noProof/>
            <w:sz w:val="24"/>
            <w:szCs w:val="24"/>
          </w:rPr>
          <w:t>Ilustración 133 Vista aérea del estacionamiento de unidades de emergencia</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_Toc128864074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140</w:t>
        </w:r>
        <w:r w:rsidR="006C3715" w:rsidRPr="006C3715">
          <w:rPr>
            <w:rFonts w:ascii="Arial" w:hAnsi="Arial" w:cs="Arial"/>
            <w:noProof/>
            <w:webHidden/>
            <w:sz w:val="24"/>
            <w:szCs w:val="24"/>
          </w:rPr>
          <w:fldChar w:fldCharType="end"/>
        </w:r>
      </w:hyperlink>
    </w:p>
    <w:p w14:paraId="4E771F88" w14:textId="55E9DBA3"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75" w:history="1">
        <w:r w:rsidR="006C3715" w:rsidRPr="006C3715">
          <w:rPr>
            <w:rStyle w:val="Hipervnculo"/>
            <w:rFonts w:ascii="Arial" w:hAnsi="Arial" w:cs="Arial"/>
            <w:noProof/>
            <w:sz w:val="24"/>
            <w:szCs w:val="24"/>
          </w:rPr>
          <w:t>Ilustración 134 Vista isométrica de estacionamiento de vehículos particulares de miembros de la organización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_Toc128864075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141</w:t>
        </w:r>
        <w:r w:rsidR="006C3715" w:rsidRPr="006C3715">
          <w:rPr>
            <w:rFonts w:ascii="Arial" w:hAnsi="Arial" w:cs="Arial"/>
            <w:noProof/>
            <w:webHidden/>
            <w:sz w:val="24"/>
            <w:szCs w:val="24"/>
          </w:rPr>
          <w:fldChar w:fldCharType="end"/>
        </w:r>
      </w:hyperlink>
    </w:p>
    <w:p w14:paraId="4B018450" w14:textId="21DA4DC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76" w:history="1">
        <w:r w:rsidR="006C3715" w:rsidRPr="006C3715">
          <w:rPr>
            <w:rStyle w:val="Hipervnculo"/>
            <w:rFonts w:ascii="Arial" w:hAnsi="Arial" w:cs="Arial"/>
            <w:noProof/>
            <w:sz w:val="24"/>
            <w:szCs w:val="24"/>
          </w:rPr>
          <w:t>Ilustración 135 Vista aérea del edificio principal para la residencia de los elementos de la organización</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_Toc128864076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142</w:t>
        </w:r>
        <w:r w:rsidR="006C3715" w:rsidRPr="006C3715">
          <w:rPr>
            <w:rFonts w:ascii="Arial" w:hAnsi="Arial" w:cs="Arial"/>
            <w:noProof/>
            <w:webHidden/>
            <w:sz w:val="24"/>
            <w:szCs w:val="24"/>
          </w:rPr>
          <w:fldChar w:fldCharType="end"/>
        </w:r>
      </w:hyperlink>
    </w:p>
    <w:p w14:paraId="143DDE16" w14:textId="0F4A57C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77" w:history="1">
        <w:r w:rsidR="006C3715" w:rsidRPr="006C3715">
          <w:rPr>
            <w:rStyle w:val="Hipervnculo"/>
            <w:rFonts w:ascii="Arial" w:hAnsi="Arial" w:cs="Arial"/>
            <w:noProof/>
            <w:sz w:val="24"/>
            <w:szCs w:val="24"/>
          </w:rPr>
          <w:t>Ilustración 136 Vista isométrica del campo de entrenamiento</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_Toc128864077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143</w:t>
        </w:r>
        <w:r w:rsidR="006C3715" w:rsidRPr="006C3715">
          <w:rPr>
            <w:rFonts w:ascii="Arial" w:hAnsi="Arial" w:cs="Arial"/>
            <w:noProof/>
            <w:webHidden/>
            <w:sz w:val="24"/>
            <w:szCs w:val="24"/>
          </w:rPr>
          <w:fldChar w:fldCharType="end"/>
        </w:r>
      </w:hyperlink>
    </w:p>
    <w:p w14:paraId="247DB07C" w14:textId="5F7C66DC"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78" w:history="1">
        <w:r w:rsidR="006C3715" w:rsidRPr="006C3715">
          <w:rPr>
            <w:rStyle w:val="Hipervnculo"/>
            <w:rFonts w:ascii="Arial" w:hAnsi="Arial" w:cs="Arial"/>
            <w:noProof/>
            <w:sz w:val="24"/>
            <w:szCs w:val="24"/>
          </w:rPr>
          <w:t>Ilustración 137 Vista aérea 3D del departamento de bomberos parte 1</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_Toc128864078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144</w:t>
        </w:r>
        <w:r w:rsidR="006C3715" w:rsidRPr="006C3715">
          <w:rPr>
            <w:rFonts w:ascii="Arial" w:hAnsi="Arial" w:cs="Arial"/>
            <w:noProof/>
            <w:webHidden/>
            <w:sz w:val="24"/>
            <w:szCs w:val="24"/>
          </w:rPr>
          <w:fldChar w:fldCharType="end"/>
        </w:r>
      </w:hyperlink>
    </w:p>
    <w:p w14:paraId="04E84B42" w14:textId="0577F27D"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79" w:history="1">
        <w:r w:rsidR="006C3715" w:rsidRPr="006C3715">
          <w:rPr>
            <w:rStyle w:val="Hipervnculo"/>
            <w:rFonts w:ascii="Arial" w:hAnsi="Arial" w:cs="Arial"/>
            <w:noProof/>
            <w:sz w:val="24"/>
            <w:szCs w:val="24"/>
          </w:rPr>
          <w:t>Ilustración 138 Vista aérea 3D del departamento de bomberos parte 2</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_Toc128864079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145</w:t>
        </w:r>
        <w:r w:rsidR="006C3715" w:rsidRPr="006C3715">
          <w:rPr>
            <w:rFonts w:ascii="Arial" w:hAnsi="Arial" w:cs="Arial"/>
            <w:noProof/>
            <w:webHidden/>
            <w:sz w:val="24"/>
            <w:szCs w:val="24"/>
          </w:rPr>
          <w:fldChar w:fldCharType="end"/>
        </w:r>
      </w:hyperlink>
    </w:p>
    <w:p w14:paraId="5E9BDE05" w14:textId="7593291A"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80" w:history="1">
        <w:r w:rsidR="006C3715" w:rsidRPr="006C3715">
          <w:rPr>
            <w:rStyle w:val="Hipervnculo"/>
            <w:rFonts w:ascii="Arial" w:hAnsi="Arial" w:cs="Arial"/>
            <w:noProof/>
            <w:sz w:val="24"/>
            <w:szCs w:val="24"/>
          </w:rPr>
          <w:t>Ilustración 139 Vista aérea 2D del departamento de bomberos parte 1</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_Toc128864080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146</w:t>
        </w:r>
        <w:r w:rsidR="006C3715" w:rsidRPr="006C3715">
          <w:rPr>
            <w:rFonts w:ascii="Arial" w:hAnsi="Arial" w:cs="Arial"/>
            <w:noProof/>
            <w:webHidden/>
            <w:sz w:val="24"/>
            <w:szCs w:val="24"/>
          </w:rPr>
          <w:fldChar w:fldCharType="end"/>
        </w:r>
      </w:hyperlink>
    </w:p>
    <w:p w14:paraId="1CA144C1" w14:textId="7C603DD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81" w:history="1">
        <w:r w:rsidR="006C3715" w:rsidRPr="006C3715">
          <w:rPr>
            <w:rStyle w:val="Hipervnculo"/>
            <w:rFonts w:ascii="Arial" w:hAnsi="Arial" w:cs="Arial"/>
            <w:noProof/>
            <w:sz w:val="24"/>
            <w:szCs w:val="24"/>
          </w:rPr>
          <w:t>Ilustración 140 Vista aérea 2D del departamento de bomberos parte 2</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_Toc128864081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147</w:t>
        </w:r>
        <w:r w:rsidR="006C3715" w:rsidRPr="006C3715">
          <w:rPr>
            <w:rFonts w:ascii="Arial" w:hAnsi="Arial" w:cs="Arial"/>
            <w:noProof/>
            <w:webHidden/>
            <w:sz w:val="24"/>
            <w:szCs w:val="24"/>
          </w:rPr>
          <w:fldChar w:fldCharType="end"/>
        </w:r>
      </w:hyperlink>
    </w:p>
    <w:p w14:paraId="71D758E8" w14:textId="591F2D76"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82" w:history="1">
        <w:r w:rsidR="006C3715" w:rsidRPr="006C3715">
          <w:rPr>
            <w:rStyle w:val="Hipervnculo"/>
            <w:rFonts w:ascii="Arial" w:hAnsi="Arial" w:cs="Arial"/>
            <w:noProof/>
            <w:sz w:val="24"/>
            <w:szCs w:val="24"/>
          </w:rPr>
          <w:t>Ilustración 141 Vista aérea 2D del departamento de bomberos parte 3</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_Toc128864082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148</w:t>
        </w:r>
        <w:r w:rsidR="006C3715" w:rsidRPr="006C3715">
          <w:rPr>
            <w:rFonts w:ascii="Arial" w:hAnsi="Arial" w:cs="Arial"/>
            <w:noProof/>
            <w:webHidden/>
            <w:sz w:val="24"/>
            <w:szCs w:val="24"/>
          </w:rPr>
          <w:fldChar w:fldCharType="end"/>
        </w:r>
      </w:hyperlink>
    </w:p>
    <w:p w14:paraId="6D7AB058" w14:textId="78F0AEF4"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83" w:history="1">
        <w:r w:rsidR="006C3715" w:rsidRPr="006C3715">
          <w:rPr>
            <w:rStyle w:val="Hipervnculo"/>
            <w:rFonts w:ascii="Arial" w:hAnsi="Arial" w:cs="Arial"/>
            <w:noProof/>
            <w:sz w:val="24"/>
            <w:szCs w:val="24"/>
          </w:rPr>
          <w:t>Ilustración 142 Check list individual de EPP</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_Toc128864083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153</w:t>
        </w:r>
        <w:r w:rsidR="006C3715" w:rsidRPr="006C3715">
          <w:rPr>
            <w:rFonts w:ascii="Arial" w:hAnsi="Arial" w:cs="Arial"/>
            <w:noProof/>
            <w:webHidden/>
            <w:sz w:val="24"/>
            <w:szCs w:val="24"/>
          </w:rPr>
          <w:fldChar w:fldCharType="end"/>
        </w:r>
      </w:hyperlink>
    </w:p>
    <w:p w14:paraId="16CC07BF" w14:textId="24467809" w:rsidR="006C3715" w:rsidRPr="006C3715" w:rsidRDefault="001F24FE">
      <w:pPr>
        <w:pStyle w:val="Tabladeilustraciones"/>
        <w:tabs>
          <w:tab w:val="right" w:pos="9111"/>
        </w:tabs>
        <w:rPr>
          <w:rFonts w:ascii="Arial" w:eastAsiaTheme="minorEastAsia" w:hAnsi="Arial" w:cs="Arial"/>
          <w:caps w:val="0"/>
          <w:noProof/>
          <w:sz w:val="24"/>
          <w:szCs w:val="24"/>
          <w:lang w:val="en-US"/>
        </w:rPr>
      </w:pPr>
      <w:hyperlink w:anchor="_Toc128864084" w:history="1">
        <w:r w:rsidR="006C3715" w:rsidRPr="006C3715">
          <w:rPr>
            <w:rStyle w:val="Hipervnculo"/>
            <w:rFonts w:ascii="Arial" w:hAnsi="Arial" w:cs="Arial"/>
            <w:noProof/>
            <w:sz w:val="24"/>
            <w:szCs w:val="24"/>
          </w:rPr>
          <w:t>Ilustración 143 Check list general de EPP</w:t>
        </w:r>
        <w:r w:rsidR="006C3715" w:rsidRPr="006C3715">
          <w:rPr>
            <w:rFonts w:ascii="Arial" w:hAnsi="Arial" w:cs="Arial"/>
            <w:noProof/>
            <w:webHidden/>
            <w:sz w:val="24"/>
            <w:szCs w:val="24"/>
          </w:rPr>
          <w:tab/>
        </w:r>
        <w:r w:rsidR="006C3715" w:rsidRPr="006C3715">
          <w:rPr>
            <w:rFonts w:ascii="Arial" w:hAnsi="Arial" w:cs="Arial"/>
            <w:noProof/>
            <w:webHidden/>
            <w:sz w:val="24"/>
            <w:szCs w:val="24"/>
          </w:rPr>
          <w:fldChar w:fldCharType="begin"/>
        </w:r>
        <w:r w:rsidR="006C3715" w:rsidRPr="006C3715">
          <w:rPr>
            <w:rFonts w:ascii="Arial" w:hAnsi="Arial" w:cs="Arial"/>
            <w:noProof/>
            <w:webHidden/>
            <w:sz w:val="24"/>
            <w:szCs w:val="24"/>
          </w:rPr>
          <w:instrText xml:space="preserve"> PAGEREF _Toc128864084 \h </w:instrText>
        </w:r>
        <w:r w:rsidR="006C3715" w:rsidRPr="006C3715">
          <w:rPr>
            <w:rFonts w:ascii="Arial" w:hAnsi="Arial" w:cs="Arial"/>
            <w:noProof/>
            <w:webHidden/>
            <w:sz w:val="24"/>
            <w:szCs w:val="24"/>
          </w:rPr>
        </w:r>
        <w:r w:rsidR="006C3715" w:rsidRPr="006C3715">
          <w:rPr>
            <w:rFonts w:ascii="Arial" w:hAnsi="Arial" w:cs="Arial"/>
            <w:noProof/>
            <w:webHidden/>
            <w:sz w:val="24"/>
            <w:szCs w:val="24"/>
          </w:rPr>
          <w:fldChar w:fldCharType="separate"/>
        </w:r>
        <w:r w:rsidR="00E35CBA">
          <w:rPr>
            <w:rFonts w:ascii="Arial" w:hAnsi="Arial" w:cs="Arial"/>
            <w:noProof/>
            <w:webHidden/>
            <w:sz w:val="24"/>
            <w:szCs w:val="24"/>
          </w:rPr>
          <w:t>153</w:t>
        </w:r>
        <w:r w:rsidR="006C3715" w:rsidRPr="006C3715">
          <w:rPr>
            <w:rFonts w:ascii="Arial" w:hAnsi="Arial" w:cs="Arial"/>
            <w:noProof/>
            <w:webHidden/>
            <w:sz w:val="24"/>
            <w:szCs w:val="24"/>
          </w:rPr>
          <w:fldChar w:fldCharType="end"/>
        </w:r>
      </w:hyperlink>
    </w:p>
    <w:p w14:paraId="30274FE8" w14:textId="2C51F3E5" w:rsidR="00E56018" w:rsidRPr="0042319C" w:rsidRDefault="006C3715" w:rsidP="0042319C">
      <w:pPr>
        <w:spacing w:after="0"/>
        <w:rPr>
          <w:rFonts w:cs="Arial"/>
          <w:szCs w:val="24"/>
        </w:rPr>
      </w:pPr>
      <w:r w:rsidRPr="006C3715">
        <w:rPr>
          <w:rFonts w:cs="Arial"/>
          <w:szCs w:val="24"/>
        </w:rPr>
        <w:fldChar w:fldCharType="end"/>
      </w:r>
    </w:p>
    <w:p w14:paraId="6F315251" w14:textId="77777777" w:rsidR="00E56018" w:rsidRDefault="00E56018" w:rsidP="0042319C">
      <w:pPr>
        <w:spacing w:after="0"/>
      </w:pPr>
    </w:p>
    <w:p w14:paraId="2A3CA686" w14:textId="77777777" w:rsidR="008374A1" w:rsidRDefault="008374A1">
      <w:pPr>
        <w:rPr>
          <w:rFonts w:eastAsiaTheme="majorEastAsia" w:cs="Arial"/>
          <w:b/>
          <w:color w:val="0D0D0D" w:themeColor="text1" w:themeTint="F2"/>
          <w:sz w:val="28"/>
          <w:szCs w:val="28"/>
        </w:rPr>
      </w:pPr>
      <w:bookmarkStart w:id="4" w:name="_Toc518569176"/>
      <w:bookmarkStart w:id="5" w:name="_Hlk518547332"/>
      <w:r>
        <w:br w:type="page"/>
      </w:r>
    </w:p>
    <w:p w14:paraId="72717B77" w14:textId="413B2D3B" w:rsidR="008B4941" w:rsidRPr="006061EA" w:rsidRDefault="008B4941" w:rsidP="008B4941">
      <w:pPr>
        <w:pStyle w:val="Ttulo1"/>
      </w:pPr>
      <w:bookmarkStart w:id="6" w:name="_Toc131679964"/>
      <w:r w:rsidRPr="006061EA">
        <w:lastRenderedPageBreak/>
        <w:t>CAPÍTULO 1. GENERALIDADES</w:t>
      </w:r>
      <w:bookmarkEnd w:id="4"/>
      <w:bookmarkEnd w:id="6"/>
    </w:p>
    <w:p w14:paraId="069A863C" w14:textId="77777777" w:rsidR="008B4941" w:rsidRDefault="008B4941">
      <w:pPr>
        <w:pStyle w:val="Ttulo2"/>
        <w:numPr>
          <w:ilvl w:val="1"/>
          <w:numId w:val="1"/>
        </w:numPr>
      </w:pPr>
      <w:bookmarkStart w:id="7" w:name="_Toc485042071"/>
      <w:bookmarkStart w:id="8" w:name="_Toc518569177"/>
      <w:bookmarkStart w:id="9" w:name="_Toc131679965"/>
      <w:r w:rsidRPr="00013554">
        <w:t>Introducción</w:t>
      </w:r>
      <w:bookmarkEnd w:id="7"/>
      <w:bookmarkEnd w:id="8"/>
      <w:bookmarkEnd w:id="9"/>
    </w:p>
    <w:p w14:paraId="37BC1BF4" w14:textId="77777777" w:rsidR="00BB23CB" w:rsidRPr="00BB23CB" w:rsidRDefault="00BB23CB" w:rsidP="00BB23CB">
      <w:pPr>
        <w:rPr>
          <w:rFonts w:cs="Arial"/>
          <w:szCs w:val="28"/>
        </w:rPr>
      </w:pPr>
      <w:bookmarkStart w:id="10" w:name="_Toc485042073"/>
      <w:bookmarkStart w:id="11" w:name="_Toc518569178"/>
      <w:r w:rsidRPr="00BB23CB">
        <w:rPr>
          <w:rFonts w:cs="Arial"/>
          <w:szCs w:val="28"/>
        </w:rPr>
        <w:t>El presente proyecto tiene como objetivo desarrollar una propuesta de plan y diseño de las instalaciones para el departamento de Bomberos y Paramédicos Regionales de las Altas Montañas, ubicado en el Parque Industrial del Valle de Orizaba dentro del municipio de Huiloapan de Cuauhtémoc, Veracruz. Para la realización de dicho proyecto se requiere de información sobre Plan y diseño de instalaciones, además de los requerimientos y ejemplos de otras estaciones de bomberos en Latinoamérica para realizar la selección de la propuesta que mejor se adecue a las condiciones que se tienen.</w:t>
      </w:r>
    </w:p>
    <w:p w14:paraId="468930F0" w14:textId="77777777" w:rsidR="00BB23CB" w:rsidRPr="00BB23CB" w:rsidRDefault="00BB23CB" w:rsidP="00BB23CB">
      <w:pPr>
        <w:rPr>
          <w:rFonts w:cs="Arial"/>
          <w:szCs w:val="28"/>
        </w:rPr>
      </w:pPr>
      <w:r w:rsidRPr="00BB23CB">
        <w:rPr>
          <w:rFonts w:cs="Arial"/>
          <w:szCs w:val="28"/>
        </w:rPr>
        <w:t xml:space="preserve">Una Estación de Bomberos debe contar con los espacios necesarios para que ellos realicen sus actividades diarias. Es de suma importancia que la estación se pueda identificar como tal ante el público, es decir que la edificación proyecte claramente su función; así mismo una estación debe estar localizada en un lugar donde se pueda dar salida fácil y rápida para atender a la comunidad de manera oportuna. </w:t>
      </w:r>
    </w:p>
    <w:p w14:paraId="1827441A" w14:textId="790AA9AD" w:rsidR="00BB23CB" w:rsidRDefault="00BB23CB" w:rsidP="00BB23CB">
      <w:pPr>
        <w:rPr>
          <w:rFonts w:cs="Arial"/>
          <w:szCs w:val="28"/>
        </w:rPr>
      </w:pPr>
      <w:r w:rsidRPr="00BB23CB">
        <w:rPr>
          <w:rFonts w:cs="Arial"/>
          <w:szCs w:val="28"/>
        </w:rPr>
        <w:t>Una Estación de Bomberos es el centro de operaciones desde el cual se coordina la realización de los servicios prestados, sus labores se amplían a prestar servicio de ambulancia, rescate, aprovisionamiento de agua, localización de personas extraviadas, servicio de grúa, de auto escala y accidentes de todo género. Es el lugar donde muchas personas acuden en situaciones difíciles, donde se almacena y se le da mantenimiento al equipo utilizado durante los servicios. Muchas veces una Estación de Bomberos es el lugar donde se realiza la capacitación práctica y teórica de los conocimientos que un bombero debe poseer. Por ende, el diseño del cuartel es de suma importancia para desarrollar de manera eficiente todas las actividades mencionadas anteriormente.</w:t>
      </w:r>
    </w:p>
    <w:p w14:paraId="291C43D1" w14:textId="77777777" w:rsidR="00BB23CB" w:rsidRDefault="00BB23CB">
      <w:pPr>
        <w:spacing w:line="259" w:lineRule="auto"/>
        <w:jc w:val="left"/>
        <w:rPr>
          <w:rFonts w:cs="Arial"/>
          <w:szCs w:val="28"/>
        </w:rPr>
      </w:pPr>
      <w:r>
        <w:rPr>
          <w:rFonts w:cs="Arial"/>
          <w:szCs w:val="28"/>
        </w:rPr>
        <w:br w:type="page"/>
      </w:r>
    </w:p>
    <w:p w14:paraId="695A4845" w14:textId="34142805" w:rsidR="008B4941" w:rsidRDefault="008B4941">
      <w:pPr>
        <w:pStyle w:val="Ttulo2"/>
        <w:numPr>
          <w:ilvl w:val="1"/>
          <w:numId w:val="1"/>
        </w:numPr>
      </w:pPr>
      <w:bookmarkStart w:id="12" w:name="_Toc131679966"/>
      <w:r w:rsidRPr="00013554">
        <w:lastRenderedPageBreak/>
        <w:t>P</w:t>
      </w:r>
      <w:bookmarkEnd w:id="10"/>
      <w:r>
        <w:t>lanteamiento del problema</w:t>
      </w:r>
      <w:bookmarkEnd w:id="11"/>
      <w:bookmarkEnd w:id="12"/>
    </w:p>
    <w:p w14:paraId="1CABC353" w14:textId="6D1B7370" w:rsidR="00BB23CB" w:rsidRPr="008E652F" w:rsidRDefault="00CE6238" w:rsidP="00BB23CB">
      <w:pPr>
        <w:spacing w:after="0"/>
      </w:pPr>
      <w:r w:rsidRPr="008E652F">
        <w:t>Los problemas para solucionar</w:t>
      </w:r>
      <w:r w:rsidR="00BB23CB" w:rsidRPr="008E652F">
        <w:t xml:space="preserve"> durante el periodo de residencias se presentan a continuación:</w:t>
      </w:r>
    </w:p>
    <w:p w14:paraId="04710B6A" w14:textId="77777777" w:rsidR="00BB23CB" w:rsidRPr="00CC61A8" w:rsidRDefault="00BB23CB">
      <w:pPr>
        <w:pStyle w:val="Prrafodelista"/>
        <w:numPr>
          <w:ilvl w:val="0"/>
          <w:numId w:val="2"/>
        </w:numPr>
        <w:ind w:left="567"/>
        <w:rPr>
          <w:szCs w:val="24"/>
        </w:rPr>
      </w:pPr>
      <w:r w:rsidRPr="00CC61A8">
        <w:rPr>
          <w:szCs w:val="24"/>
        </w:rPr>
        <w:t>Bomberos y Paramédicos Regionales de las Altas Montañas no cuenta con una instalación para salvaguardar equipos, herramientas de la institución.</w:t>
      </w:r>
    </w:p>
    <w:p w14:paraId="7FCFA730" w14:textId="77777777" w:rsidR="00BB23CB" w:rsidRPr="00CC61A8" w:rsidRDefault="00BB23CB">
      <w:pPr>
        <w:pStyle w:val="Prrafodelista"/>
        <w:numPr>
          <w:ilvl w:val="0"/>
          <w:numId w:val="2"/>
        </w:numPr>
        <w:ind w:left="567"/>
        <w:rPr>
          <w:szCs w:val="24"/>
        </w:rPr>
      </w:pPr>
      <w:r w:rsidRPr="00CC61A8">
        <w:rPr>
          <w:szCs w:val="24"/>
        </w:rPr>
        <w:t>Definir el terreno a disposición para uso de la institución.</w:t>
      </w:r>
    </w:p>
    <w:p w14:paraId="5C4DD9CB" w14:textId="77777777" w:rsidR="00BB23CB" w:rsidRDefault="00BB23CB">
      <w:pPr>
        <w:pStyle w:val="Prrafodelista"/>
        <w:numPr>
          <w:ilvl w:val="0"/>
          <w:numId w:val="2"/>
        </w:numPr>
        <w:ind w:left="567"/>
        <w:rPr>
          <w:szCs w:val="24"/>
        </w:rPr>
      </w:pPr>
      <w:r w:rsidRPr="00CC61A8">
        <w:rPr>
          <w:szCs w:val="24"/>
        </w:rPr>
        <w:t>Gestionar la edificación del edificio para realizar la base.</w:t>
      </w:r>
    </w:p>
    <w:p w14:paraId="19A6CC4A" w14:textId="66BC4975" w:rsidR="00CE6238" w:rsidRPr="00CC61A8" w:rsidRDefault="00CE6238">
      <w:pPr>
        <w:pStyle w:val="Prrafodelista"/>
        <w:numPr>
          <w:ilvl w:val="0"/>
          <w:numId w:val="2"/>
        </w:numPr>
        <w:ind w:left="567"/>
        <w:rPr>
          <w:szCs w:val="24"/>
        </w:rPr>
      </w:pPr>
      <w:r>
        <w:rPr>
          <w:szCs w:val="24"/>
        </w:rPr>
        <w:t xml:space="preserve">Proponer la distribución de </w:t>
      </w:r>
      <w:r w:rsidR="006019D6">
        <w:rPr>
          <w:szCs w:val="24"/>
        </w:rPr>
        <w:t>las áreas</w:t>
      </w:r>
      <w:r>
        <w:rPr>
          <w:szCs w:val="24"/>
        </w:rPr>
        <w:t xml:space="preserve"> y los elementos que en ellas intervienen</w:t>
      </w:r>
    </w:p>
    <w:p w14:paraId="52E004AC" w14:textId="4A90770A" w:rsidR="008B4941" w:rsidRDefault="005E6C1D" w:rsidP="008C226D">
      <w:pPr>
        <w:pStyle w:val="Ttulo2"/>
      </w:pPr>
      <w:bookmarkStart w:id="13" w:name="_Toc485042074"/>
      <w:bookmarkStart w:id="14" w:name="_Toc518569180"/>
      <w:bookmarkStart w:id="15" w:name="_Toc131679967"/>
      <w:r>
        <w:t>1.3</w:t>
      </w:r>
      <w:r w:rsidR="008B4941" w:rsidRPr="00013554">
        <w:t>. Objetivos</w:t>
      </w:r>
      <w:bookmarkEnd w:id="13"/>
      <w:bookmarkEnd w:id="14"/>
      <w:bookmarkEnd w:id="15"/>
    </w:p>
    <w:p w14:paraId="23CCD06E" w14:textId="37CF596B" w:rsidR="008B4941" w:rsidRDefault="005E6C1D" w:rsidP="00D71289">
      <w:pPr>
        <w:pStyle w:val="Ttulo3"/>
      </w:pPr>
      <w:bookmarkStart w:id="16" w:name="_Toc485042075"/>
      <w:bookmarkStart w:id="17" w:name="_Toc518569181"/>
      <w:bookmarkStart w:id="18" w:name="_Toc131679968"/>
      <w:r>
        <w:t>1.3</w:t>
      </w:r>
      <w:r w:rsidR="008B4941" w:rsidRPr="00013554">
        <w:t>.1. Objetivo General</w:t>
      </w:r>
      <w:bookmarkEnd w:id="16"/>
      <w:bookmarkEnd w:id="17"/>
      <w:bookmarkEnd w:id="18"/>
    </w:p>
    <w:p w14:paraId="07E87E81" w14:textId="77777777" w:rsidR="00BB23CB" w:rsidRPr="008E652F" w:rsidRDefault="00BB23CB" w:rsidP="00BB23CB">
      <w:pPr>
        <w:spacing w:before="240"/>
        <w:rPr>
          <w:rFonts w:cs="Arial"/>
          <w:szCs w:val="28"/>
        </w:rPr>
      </w:pPr>
      <w:r w:rsidRPr="008E652F">
        <w:rPr>
          <w:rFonts w:cs="Arial"/>
          <w:szCs w:val="28"/>
        </w:rPr>
        <w:t xml:space="preserve">Generar un estudio detallado que ayude a la comprensión del funcionamiento, así como el diseño de la estación de bomberos y paramédicos de la región de las altas montañas.  </w:t>
      </w:r>
    </w:p>
    <w:p w14:paraId="0364DE03" w14:textId="3F376156" w:rsidR="008B4941" w:rsidRDefault="005E6C1D" w:rsidP="00D71289">
      <w:pPr>
        <w:pStyle w:val="Ttulo3"/>
      </w:pPr>
      <w:bookmarkStart w:id="19" w:name="_Toc485042076"/>
      <w:bookmarkStart w:id="20" w:name="_Toc518569182"/>
      <w:bookmarkStart w:id="21" w:name="_Toc131679969"/>
      <w:r>
        <w:t>1.3</w:t>
      </w:r>
      <w:r w:rsidR="008B4941" w:rsidRPr="00013554">
        <w:t>.2. Objetivos Específicos</w:t>
      </w:r>
      <w:bookmarkEnd w:id="19"/>
      <w:bookmarkEnd w:id="20"/>
      <w:bookmarkEnd w:id="21"/>
    </w:p>
    <w:p w14:paraId="37E85C2D" w14:textId="77777777" w:rsidR="00BB23CB" w:rsidRPr="008E652F" w:rsidRDefault="00BB23CB">
      <w:pPr>
        <w:pStyle w:val="Prrafodelista"/>
        <w:numPr>
          <w:ilvl w:val="0"/>
          <w:numId w:val="3"/>
        </w:numPr>
        <w:ind w:left="426"/>
      </w:pPr>
      <w:r w:rsidRPr="008E652F">
        <w:t>Analizar las características en cuanto a planta, personal, requerimiento de equipos mínimos, así como coberturas para generar una clasificación de la estación de bomberos y paramédicos regionales de las altas montañas ubicado en el municipio de Huiloapan de Cuauhtémoc.</w:t>
      </w:r>
    </w:p>
    <w:p w14:paraId="6824F5B9" w14:textId="77777777" w:rsidR="00BB23CB" w:rsidRDefault="00BB23CB">
      <w:pPr>
        <w:pStyle w:val="Prrafodelista"/>
        <w:numPr>
          <w:ilvl w:val="0"/>
          <w:numId w:val="3"/>
        </w:numPr>
        <w:ind w:left="426"/>
      </w:pPr>
      <w:r w:rsidRPr="008E652F">
        <w:t>Estudiar la ubicación, disposición y grado de operatividad del departamento de bomberos p</w:t>
      </w:r>
      <w:bookmarkStart w:id="22" w:name="_GoBack"/>
      <w:bookmarkEnd w:id="22"/>
      <w:r w:rsidRPr="008E652F">
        <w:t xml:space="preserve">ara generar un plano y distribución adecuada para dar respuesta oportuna a las distintas emergencias. </w:t>
      </w:r>
    </w:p>
    <w:p w14:paraId="6CF3B011" w14:textId="77777777" w:rsidR="00BB23CB" w:rsidRPr="005714F3" w:rsidRDefault="00BB23CB">
      <w:pPr>
        <w:pStyle w:val="Prrafodelista"/>
        <w:numPr>
          <w:ilvl w:val="0"/>
          <w:numId w:val="3"/>
        </w:numPr>
        <w:ind w:left="426"/>
      </w:pPr>
      <w:r w:rsidRPr="008E652F">
        <w:t>Elaborar un esquema funcional que ayuden a optimizar la atención oportuna en situaciones de emergencia o desastres en el departamento y cuyo propósito es identificar las estaciones y subestaciones que según su clasificación e importancia ameritan un mejoramiento.</w:t>
      </w:r>
    </w:p>
    <w:p w14:paraId="5BB671A9" w14:textId="77777777" w:rsidR="00BB23CB" w:rsidRPr="008E652F" w:rsidRDefault="00BB23CB">
      <w:pPr>
        <w:pStyle w:val="Prrafodelista"/>
        <w:numPr>
          <w:ilvl w:val="0"/>
          <w:numId w:val="3"/>
        </w:numPr>
        <w:ind w:left="426"/>
      </w:pPr>
      <w:r w:rsidRPr="008E652F">
        <w:t xml:space="preserve">Profundizar en el diseño arquitectónico de estaciones y subestaciones de bomberos desde los requerimientos mininos a escala municipal, departamental y edificios de esta índole considerados de gran importancia en el mundo. </w:t>
      </w:r>
    </w:p>
    <w:p w14:paraId="01335968" w14:textId="77777777" w:rsidR="00BB23CB" w:rsidRPr="008E652F" w:rsidRDefault="00BB23CB">
      <w:pPr>
        <w:pStyle w:val="Prrafodelista"/>
        <w:numPr>
          <w:ilvl w:val="0"/>
          <w:numId w:val="3"/>
        </w:numPr>
        <w:ind w:left="567"/>
      </w:pPr>
      <w:r w:rsidRPr="008E652F">
        <w:lastRenderedPageBreak/>
        <w:t>Diseñar una estación de bomberos que contenga un esquema arquitectónico funcional desarrollado a partir de normas, recursos, restricciones y estudios detallados.</w:t>
      </w:r>
    </w:p>
    <w:p w14:paraId="29F9ABAC" w14:textId="77777777" w:rsidR="00BB23CB" w:rsidRPr="008E652F" w:rsidRDefault="00BB23CB">
      <w:pPr>
        <w:pStyle w:val="Prrafodelista"/>
        <w:numPr>
          <w:ilvl w:val="0"/>
          <w:numId w:val="3"/>
        </w:numPr>
        <w:ind w:left="567" w:hanging="283"/>
      </w:pPr>
      <w:r w:rsidRPr="008E652F">
        <w:t>Planear y diseñar la distribución de las áreas que necesita tener un departamento de bombero, dentro de las cuales se contemplan inicialmente: centro de mando, un área aula de capacitación y una galera para unidades de respuesta.</w:t>
      </w:r>
    </w:p>
    <w:p w14:paraId="4FA5C898" w14:textId="460C0BAC" w:rsidR="008B4941" w:rsidRDefault="005E6C1D" w:rsidP="008C226D">
      <w:pPr>
        <w:pStyle w:val="Ttulo2"/>
      </w:pPr>
      <w:bookmarkStart w:id="23" w:name="_Toc131679970"/>
      <w:r>
        <w:t>1.4</w:t>
      </w:r>
      <w:r w:rsidR="008B4941" w:rsidRPr="00013554">
        <w:t xml:space="preserve">. </w:t>
      </w:r>
      <w:bookmarkStart w:id="24" w:name="_Toc485042077"/>
      <w:bookmarkStart w:id="25" w:name="_Toc518569183"/>
      <w:r w:rsidR="008B4941" w:rsidRPr="00013554">
        <w:t>Justificación</w:t>
      </w:r>
      <w:bookmarkEnd w:id="23"/>
      <w:bookmarkEnd w:id="24"/>
      <w:bookmarkEnd w:id="25"/>
    </w:p>
    <w:p w14:paraId="69B23A3D" w14:textId="77777777" w:rsidR="00BB23CB" w:rsidRPr="00FB1DDE" w:rsidRDefault="00BB23CB" w:rsidP="00BB23CB">
      <w:pPr>
        <w:rPr>
          <w:rFonts w:cs="Arial"/>
          <w:szCs w:val="24"/>
        </w:rPr>
      </w:pPr>
      <w:r w:rsidRPr="00FB1DDE">
        <w:rPr>
          <w:rFonts w:cs="Arial"/>
          <w:szCs w:val="24"/>
        </w:rPr>
        <w:t>La realización del presente proyecto busca beneficiar a la organización a través de la medición, elaboración y evaluación de propuestas de plan y diseño de instalaciones para el cuartel de bomberos.</w:t>
      </w:r>
    </w:p>
    <w:p w14:paraId="75712640" w14:textId="77777777" w:rsidR="00BB23CB" w:rsidRPr="00FB1DDE" w:rsidRDefault="00BB23CB" w:rsidP="00BB23CB">
      <w:pPr>
        <w:rPr>
          <w:rFonts w:cs="Arial"/>
          <w:szCs w:val="24"/>
        </w:rPr>
      </w:pPr>
      <w:r w:rsidRPr="00FB1DDE">
        <w:rPr>
          <w:rFonts w:cs="Arial"/>
          <w:szCs w:val="24"/>
        </w:rPr>
        <w:t xml:space="preserve">Actualmente el grupo de bomberos y paramédicos regionales de las altas montañas no cuenta con una estación de bomberos, los equipos y herramientas se almacenan en un remolque prestado por el municipio, es por ello que el presente proyecto tiene la intención de conocer los requerimientos básicos de una estación o subestación de bomberos de ámbito local y así mismo cumplir los estándares para el diseño y equipamiento de las mismas. Igualmente, la guía para el diseño de estaciones de bomberos se realizará de forma gráfica para conocer las especificaciones técnicas y de diseño mínimas requeridas en la normativa actual. </w:t>
      </w:r>
    </w:p>
    <w:p w14:paraId="10D55B44" w14:textId="77777777" w:rsidR="00BB23CB" w:rsidRPr="00FB1DDE" w:rsidRDefault="00BB23CB" w:rsidP="00BB23CB">
      <w:pPr>
        <w:rPr>
          <w:rFonts w:cs="Arial"/>
          <w:szCs w:val="24"/>
        </w:rPr>
      </w:pPr>
      <w:r w:rsidRPr="00FB1DDE">
        <w:rPr>
          <w:rFonts w:cs="Arial"/>
          <w:szCs w:val="24"/>
        </w:rPr>
        <w:t>Según evaluaciones previas realizadas a varias estaciones de bomberos, las instalaciones en su gran mayoría son viviendas adecuadas para tal función. Lo que genera la necesidad de orientar las labores de los arquitectos e ingenieros encargados del diseño y construcción de cuarteles de bomberos.</w:t>
      </w:r>
    </w:p>
    <w:p w14:paraId="641AF679" w14:textId="77777777" w:rsidR="00BB23CB" w:rsidRPr="00FB1DDE" w:rsidRDefault="00BB23CB" w:rsidP="00BB23CB">
      <w:pPr>
        <w:rPr>
          <w:rFonts w:cs="Arial"/>
          <w:szCs w:val="24"/>
        </w:rPr>
      </w:pPr>
      <w:r w:rsidRPr="00FB1DDE">
        <w:rPr>
          <w:rFonts w:cs="Arial"/>
          <w:szCs w:val="24"/>
        </w:rPr>
        <w:t>El presente proyecto es de suma importancia por los siguientes motivos:</w:t>
      </w:r>
    </w:p>
    <w:p w14:paraId="796E77B0" w14:textId="77777777" w:rsidR="00BB23CB" w:rsidRPr="00FB1DDE" w:rsidRDefault="00BB23CB">
      <w:pPr>
        <w:pStyle w:val="Prrafodelista"/>
        <w:numPr>
          <w:ilvl w:val="0"/>
          <w:numId w:val="4"/>
        </w:numPr>
        <w:rPr>
          <w:rFonts w:cs="Arial"/>
          <w:szCs w:val="24"/>
        </w:rPr>
      </w:pPr>
      <w:r w:rsidRPr="00FB1DDE">
        <w:rPr>
          <w:rFonts w:cs="Arial"/>
          <w:szCs w:val="24"/>
        </w:rPr>
        <w:t>Una instalación adecuada que permita a los voluntarios realizar actividades básicas como cocinar, dormir e ir al baño para garantizar su rendimiento laboral.</w:t>
      </w:r>
    </w:p>
    <w:p w14:paraId="1DF2A52F" w14:textId="77777777" w:rsidR="00BB23CB" w:rsidRPr="00FB1DDE" w:rsidRDefault="00BB23CB">
      <w:pPr>
        <w:pStyle w:val="Prrafodelista"/>
        <w:numPr>
          <w:ilvl w:val="0"/>
          <w:numId w:val="4"/>
        </w:numPr>
        <w:rPr>
          <w:rFonts w:cs="Arial"/>
          <w:szCs w:val="24"/>
        </w:rPr>
      </w:pPr>
      <w:r w:rsidRPr="00FB1DDE">
        <w:rPr>
          <w:rFonts w:cs="Arial"/>
          <w:szCs w:val="24"/>
        </w:rPr>
        <w:t>Salvaguardar equipo y herramientas.</w:t>
      </w:r>
    </w:p>
    <w:p w14:paraId="00B7B480" w14:textId="77777777" w:rsidR="00BB23CB" w:rsidRPr="00FB1DDE" w:rsidRDefault="00BB23CB">
      <w:pPr>
        <w:pStyle w:val="Prrafodelista"/>
        <w:numPr>
          <w:ilvl w:val="0"/>
          <w:numId w:val="4"/>
        </w:numPr>
        <w:rPr>
          <w:rFonts w:cs="Arial"/>
          <w:szCs w:val="24"/>
        </w:rPr>
      </w:pPr>
      <w:r w:rsidRPr="00FB1DDE">
        <w:rPr>
          <w:rFonts w:cs="Arial"/>
          <w:szCs w:val="24"/>
        </w:rPr>
        <w:t>Diseñar un área de estudio para la capacitación del personal.</w:t>
      </w:r>
    </w:p>
    <w:p w14:paraId="22943D5C" w14:textId="77777777" w:rsidR="00BB23CB" w:rsidRDefault="00BB23CB">
      <w:pPr>
        <w:pStyle w:val="Prrafodelista"/>
        <w:numPr>
          <w:ilvl w:val="0"/>
          <w:numId w:val="4"/>
        </w:numPr>
        <w:rPr>
          <w:rFonts w:cs="Arial"/>
          <w:szCs w:val="24"/>
        </w:rPr>
      </w:pPr>
      <w:r w:rsidRPr="00FB1DDE">
        <w:rPr>
          <w:rFonts w:cs="Arial"/>
          <w:szCs w:val="24"/>
        </w:rPr>
        <w:t>Adecuar el terreno proporcionado para el cuidado de las unidades de emergencia y garantizar una pronta respuesta a los llamados.</w:t>
      </w:r>
    </w:p>
    <w:p w14:paraId="2C02C85E" w14:textId="77777777" w:rsidR="00BB23CB" w:rsidRPr="00FB1DDE" w:rsidRDefault="00BB23CB" w:rsidP="00BB23CB">
      <w:pPr>
        <w:rPr>
          <w:rFonts w:cs="Arial"/>
          <w:szCs w:val="24"/>
        </w:rPr>
      </w:pPr>
      <w:r w:rsidRPr="00FB1DDE">
        <w:rPr>
          <w:rFonts w:cs="Arial"/>
          <w:szCs w:val="24"/>
        </w:rPr>
        <w:lastRenderedPageBreak/>
        <w:t>Beneficios para la organización:</w:t>
      </w:r>
    </w:p>
    <w:p w14:paraId="01CD8A3E" w14:textId="77777777" w:rsidR="00BB23CB" w:rsidRPr="00FB1DDE" w:rsidRDefault="00BB23CB" w:rsidP="002D3A76">
      <w:pPr>
        <w:pStyle w:val="NormalWeb"/>
        <w:numPr>
          <w:ilvl w:val="0"/>
          <w:numId w:val="4"/>
        </w:numPr>
        <w:spacing w:before="0" w:beforeAutospacing="0" w:after="0" w:afterAutospacing="0" w:line="360" w:lineRule="auto"/>
        <w:textAlignment w:val="baseline"/>
        <w:rPr>
          <w:rFonts w:ascii="Arial" w:hAnsi="Arial" w:cs="Arial"/>
          <w:color w:val="000000"/>
        </w:rPr>
      </w:pPr>
      <w:r w:rsidRPr="00FB1DDE">
        <w:rPr>
          <w:rFonts w:ascii="Arial" w:hAnsi="Arial" w:cs="Arial"/>
          <w:color w:val="000000"/>
        </w:rPr>
        <w:t>Seguridad dentro de cada proceso de la empresa y del personal.</w:t>
      </w:r>
    </w:p>
    <w:p w14:paraId="453D1E50" w14:textId="77777777" w:rsidR="00BB23CB" w:rsidRPr="00FB1DDE" w:rsidRDefault="00BB23CB" w:rsidP="002D3A76">
      <w:pPr>
        <w:pStyle w:val="NormalWeb"/>
        <w:numPr>
          <w:ilvl w:val="0"/>
          <w:numId w:val="4"/>
        </w:numPr>
        <w:spacing w:before="0" w:beforeAutospacing="0" w:after="0" w:afterAutospacing="0" w:line="360" w:lineRule="auto"/>
        <w:textAlignment w:val="baseline"/>
        <w:rPr>
          <w:rFonts w:ascii="Arial" w:hAnsi="Arial" w:cs="Arial"/>
          <w:color w:val="000000"/>
        </w:rPr>
      </w:pPr>
      <w:r w:rsidRPr="00FB1DDE">
        <w:rPr>
          <w:rFonts w:ascii="Arial" w:hAnsi="Arial" w:cs="Arial"/>
          <w:color w:val="000000"/>
        </w:rPr>
        <w:t>Mejora del desempeño de actividades de cada voluntario.</w:t>
      </w:r>
    </w:p>
    <w:p w14:paraId="54C0C495" w14:textId="77777777" w:rsidR="00BB23CB" w:rsidRPr="00FB1DDE" w:rsidRDefault="00BB23CB" w:rsidP="002D3A76">
      <w:pPr>
        <w:pStyle w:val="NormalWeb"/>
        <w:numPr>
          <w:ilvl w:val="0"/>
          <w:numId w:val="4"/>
        </w:numPr>
        <w:spacing w:before="0" w:beforeAutospacing="0" w:after="0" w:afterAutospacing="0" w:line="360" w:lineRule="auto"/>
        <w:textAlignment w:val="baseline"/>
        <w:rPr>
          <w:rFonts w:ascii="Arial" w:hAnsi="Arial" w:cs="Arial"/>
          <w:color w:val="000000"/>
        </w:rPr>
      </w:pPr>
      <w:r w:rsidRPr="00FB1DDE">
        <w:rPr>
          <w:rFonts w:ascii="Arial" w:hAnsi="Arial" w:cs="Arial"/>
          <w:color w:val="000000"/>
        </w:rPr>
        <w:t>Compromiso con el cuidado de la instalación por parte de los voluntarios.</w:t>
      </w:r>
    </w:p>
    <w:p w14:paraId="0242754E" w14:textId="77777777" w:rsidR="00BB23CB" w:rsidRPr="00FB1DDE" w:rsidRDefault="00BB23CB" w:rsidP="002D3A76">
      <w:pPr>
        <w:pStyle w:val="NormalWeb"/>
        <w:numPr>
          <w:ilvl w:val="0"/>
          <w:numId w:val="4"/>
        </w:numPr>
        <w:spacing w:before="0" w:beforeAutospacing="0" w:after="0" w:afterAutospacing="0" w:line="360" w:lineRule="auto"/>
        <w:textAlignment w:val="baseline"/>
        <w:rPr>
          <w:rFonts w:ascii="Arial" w:hAnsi="Arial" w:cs="Arial"/>
          <w:color w:val="000000"/>
        </w:rPr>
      </w:pPr>
      <w:r w:rsidRPr="00FB1DDE">
        <w:rPr>
          <w:rFonts w:ascii="Arial" w:hAnsi="Arial" w:cs="Arial"/>
          <w:color w:val="000000"/>
        </w:rPr>
        <w:t>Confianza por parte del trabajador hacía la empresa en materia de seguridad.</w:t>
      </w:r>
    </w:p>
    <w:p w14:paraId="4A9AD766" w14:textId="77777777" w:rsidR="00BB23CB" w:rsidRPr="00FB1DDE" w:rsidRDefault="00BB23CB" w:rsidP="002D3A76">
      <w:pPr>
        <w:pStyle w:val="NormalWeb"/>
        <w:numPr>
          <w:ilvl w:val="0"/>
          <w:numId w:val="4"/>
        </w:numPr>
        <w:spacing w:before="0" w:beforeAutospacing="0" w:after="0" w:afterAutospacing="0" w:line="360" w:lineRule="auto"/>
        <w:textAlignment w:val="baseline"/>
        <w:rPr>
          <w:rFonts w:ascii="Arial" w:hAnsi="Arial" w:cs="Arial"/>
          <w:color w:val="000000"/>
        </w:rPr>
      </w:pPr>
      <w:r w:rsidRPr="00FB1DDE">
        <w:rPr>
          <w:rFonts w:ascii="Arial" w:hAnsi="Arial" w:cs="Arial"/>
          <w:color w:val="000000"/>
        </w:rPr>
        <w:t>Ambiente laboral sano.</w:t>
      </w:r>
    </w:p>
    <w:p w14:paraId="31464863" w14:textId="77777777" w:rsidR="00BB23CB" w:rsidRPr="00FB1DDE" w:rsidRDefault="00BB23CB" w:rsidP="002D3A76">
      <w:pPr>
        <w:pStyle w:val="NormalWeb"/>
        <w:numPr>
          <w:ilvl w:val="0"/>
          <w:numId w:val="4"/>
        </w:numPr>
        <w:spacing w:before="0" w:beforeAutospacing="0" w:after="0" w:afterAutospacing="0" w:line="360" w:lineRule="auto"/>
        <w:textAlignment w:val="baseline"/>
        <w:rPr>
          <w:rFonts w:ascii="Arial" w:hAnsi="Arial" w:cs="Arial"/>
          <w:color w:val="000000"/>
        </w:rPr>
      </w:pPr>
      <w:r w:rsidRPr="00FB1DDE">
        <w:rPr>
          <w:rFonts w:ascii="Arial" w:hAnsi="Arial" w:cs="Arial"/>
          <w:color w:val="000000"/>
        </w:rPr>
        <w:t>Respuesta adecuada ante cualquier emergencia que se presente en el contexto laboral.</w:t>
      </w:r>
    </w:p>
    <w:p w14:paraId="7053D0C2" w14:textId="77777777" w:rsidR="00BB23CB" w:rsidRPr="00FB1DDE" w:rsidRDefault="00BB23CB" w:rsidP="002D3A76">
      <w:pPr>
        <w:pStyle w:val="NormalWeb"/>
        <w:numPr>
          <w:ilvl w:val="0"/>
          <w:numId w:val="4"/>
        </w:numPr>
        <w:spacing w:before="0" w:beforeAutospacing="0" w:after="240" w:afterAutospacing="0" w:line="360" w:lineRule="auto"/>
        <w:textAlignment w:val="baseline"/>
        <w:rPr>
          <w:rFonts w:ascii="Arial" w:hAnsi="Arial" w:cs="Arial"/>
          <w:color w:val="000000"/>
        </w:rPr>
      </w:pPr>
      <w:r w:rsidRPr="00FB1DDE">
        <w:rPr>
          <w:rFonts w:ascii="Arial" w:hAnsi="Arial" w:cs="Arial"/>
          <w:color w:val="000000"/>
        </w:rPr>
        <w:t>Establecer la imagen de la institución ante la comunidad.</w:t>
      </w:r>
    </w:p>
    <w:p w14:paraId="5A7C97AA" w14:textId="77777777" w:rsidR="00BB23CB" w:rsidRPr="00FB1DDE" w:rsidRDefault="00BB23CB" w:rsidP="00BB23CB">
      <w:r w:rsidRPr="00FB1DDE">
        <w:t>Al mentalizar que el trabajador es el recurso más valioso de la empresa y elaborar el diseño del departamento de bomberos, de acuerdo a las necesidades del personal, se obtendrá un mejor rendimiento del mismo en sus actividades, disminuyendo así, los gastos que la empresa pueda tener por cuotas de mantenimiento, uso de equipo y herramientas, comida y servicios.</w:t>
      </w:r>
    </w:p>
    <w:p w14:paraId="57289535" w14:textId="77777777" w:rsidR="00BB23CB" w:rsidRPr="00BB23CB" w:rsidRDefault="00BB23CB" w:rsidP="00BB23CB"/>
    <w:bookmarkEnd w:id="5"/>
    <w:p w14:paraId="3F384399" w14:textId="77777777" w:rsidR="008B4941" w:rsidRDefault="008B4941">
      <w:pPr>
        <w:rPr>
          <w:rFonts w:eastAsiaTheme="majorEastAsia" w:cs="Arial"/>
          <w:b/>
          <w:color w:val="0D0D0D" w:themeColor="text1" w:themeTint="F2"/>
          <w:sz w:val="28"/>
          <w:szCs w:val="28"/>
        </w:rPr>
      </w:pPr>
      <w:r>
        <w:br w:type="page"/>
      </w:r>
    </w:p>
    <w:p w14:paraId="7BFF32B5" w14:textId="7A87DA84" w:rsidR="00723F01" w:rsidRDefault="00723F01" w:rsidP="00723F01">
      <w:pPr>
        <w:pStyle w:val="Ttulo1"/>
      </w:pPr>
      <w:bookmarkStart w:id="26" w:name="_Toc518570847"/>
      <w:bookmarkStart w:id="27" w:name="_Toc131679971"/>
      <w:r w:rsidRPr="006061EA">
        <w:lastRenderedPageBreak/>
        <w:t xml:space="preserve">CAPÍTULO </w:t>
      </w:r>
      <w:r w:rsidR="00A01320">
        <w:t>2</w:t>
      </w:r>
      <w:r w:rsidRPr="006061EA">
        <w:t xml:space="preserve">. </w:t>
      </w:r>
      <w:r>
        <w:t>MARCO CONTEXTUAL</w:t>
      </w:r>
      <w:bookmarkEnd w:id="26"/>
      <w:bookmarkEnd w:id="27"/>
    </w:p>
    <w:p w14:paraId="3E3F810E" w14:textId="77777777" w:rsidR="006B608B" w:rsidRPr="005714F3" w:rsidRDefault="006B608B" w:rsidP="008C226D">
      <w:pPr>
        <w:pStyle w:val="Ttulo2"/>
      </w:pPr>
      <w:bookmarkStart w:id="28" w:name="_Toc128844875"/>
      <w:bookmarkStart w:id="29" w:name="_Toc131679972"/>
      <w:r>
        <w:t>2.1. Generalidades</w:t>
      </w:r>
      <w:bookmarkEnd w:id="28"/>
      <w:bookmarkEnd w:id="29"/>
      <w:r>
        <w:t xml:space="preserve"> </w:t>
      </w:r>
    </w:p>
    <w:p w14:paraId="2546C955" w14:textId="77777777" w:rsidR="006B608B" w:rsidRDefault="006B608B" w:rsidP="006B608B">
      <w:r>
        <w:t>De forma genérica el “contexto” se define como “el entorno físico o de situación, ya sea político, histórico, cultural o de cualquier índole, en el cual se considera un hecho.”</w:t>
      </w:r>
      <w:sdt>
        <w:sdtPr>
          <w:id w:val="-821582638"/>
          <w:citation/>
        </w:sdtPr>
        <w:sdtEndPr/>
        <w:sdtContent>
          <w:r>
            <w:fldChar w:fldCharType="begin"/>
          </w:r>
          <w:r>
            <w:instrText xml:space="preserve"> CITATION Tor13 \l 2058 </w:instrText>
          </w:r>
          <w:r>
            <w:fldChar w:fldCharType="separate"/>
          </w:r>
          <w:r>
            <w:rPr>
              <w:noProof/>
            </w:rPr>
            <w:t xml:space="preserve"> (Torres, 2013)</w:t>
          </w:r>
          <w:r>
            <w:fldChar w:fldCharType="end"/>
          </w:r>
        </w:sdtContent>
      </w:sdt>
    </w:p>
    <w:p w14:paraId="27A69427" w14:textId="77777777" w:rsidR="006B608B" w:rsidRDefault="006B608B" w:rsidP="006B608B">
      <w:r>
        <w:t>De manera más específica, y en relación a un proyecto de investigación</w:t>
      </w:r>
      <w:sdt>
        <w:sdtPr>
          <w:id w:val="-1100867554"/>
          <w:citation/>
        </w:sdtPr>
        <w:sdtEndPr/>
        <w:sdtContent>
          <w:r>
            <w:fldChar w:fldCharType="begin"/>
          </w:r>
          <w:r>
            <w:instrText xml:space="preserve"> CITATION Mar06 \l 2058 </w:instrText>
          </w:r>
          <w:r>
            <w:fldChar w:fldCharType="separate"/>
          </w:r>
          <w:r>
            <w:rPr>
              <w:noProof/>
            </w:rPr>
            <w:t xml:space="preserve"> (Martínez, 2006)</w:t>
          </w:r>
          <w:r>
            <w:fldChar w:fldCharType="end"/>
          </w:r>
        </w:sdtContent>
      </w:sdt>
      <w:r>
        <w:t>, define al proceso de contextualización como parte de:</w:t>
      </w:r>
    </w:p>
    <w:p w14:paraId="3C8E6094" w14:textId="77777777" w:rsidR="006B608B" w:rsidRPr="00960177" w:rsidRDefault="006B608B" w:rsidP="006B608B">
      <w:r>
        <w:t>“Una reflexión crítica del alumno acerca del tema y su contexto envolvente, la cual se denomina principio de la investigación; ubicar el objeto de estudio dentro de su contexto, describir los hechos y realidades que lo circundan, los aspectos, interrogantes y las relaciones que se presentan, definiendo claramente los alcances, el área de estudio, que describen las condiciones contextuales que van a definir el programa del proyecto.”</w:t>
      </w:r>
      <w:sdt>
        <w:sdtPr>
          <w:id w:val="-873382991"/>
          <w:citation/>
        </w:sdtPr>
        <w:sdtEndPr/>
        <w:sdtContent>
          <w:r>
            <w:fldChar w:fldCharType="begin"/>
          </w:r>
          <w:r>
            <w:instrText xml:space="preserve"> CITATION Mar061 \l 2058 </w:instrText>
          </w:r>
          <w:r>
            <w:fldChar w:fldCharType="separate"/>
          </w:r>
          <w:r>
            <w:rPr>
              <w:noProof/>
            </w:rPr>
            <w:t xml:space="preserve"> (Martínez, 2006)</w:t>
          </w:r>
          <w:r>
            <w:fldChar w:fldCharType="end"/>
          </w:r>
        </w:sdtContent>
      </w:sdt>
    </w:p>
    <w:p w14:paraId="3D1BE163" w14:textId="77777777" w:rsidR="006B608B" w:rsidRDefault="006B608B" w:rsidP="008C226D">
      <w:pPr>
        <w:pStyle w:val="Ttulo2"/>
      </w:pPr>
      <w:bookmarkStart w:id="30" w:name="_Toc485042072"/>
      <w:bookmarkStart w:id="31" w:name="_Toc121605713"/>
      <w:bookmarkStart w:id="32" w:name="_Toc128844876"/>
      <w:bookmarkStart w:id="33" w:name="_Toc131679973"/>
      <w:r>
        <w:t xml:space="preserve">2.2. </w:t>
      </w:r>
      <w:r w:rsidRPr="00013554">
        <w:t>Descripción de la empresa u organización y del puesto o área del trabajo del estudiante</w:t>
      </w:r>
      <w:bookmarkEnd w:id="30"/>
      <w:bookmarkEnd w:id="31"/>
      <w:bookmarkEnd w:id="32"/>
      <w:bookmarkEnd w:id="33"/>
    </w:p>
    <w:p w14:paraId="71A261B6" w14:textId="288E0A3B" w:rsidR="006B608B" w:rsidRPr="00B44E59" w:rsidRDefault="006B608B" w:rsidP="006B608B">
      <w:r w:rsidRPr="00EB40CC">
        <w:t xml:space="preserve">Bomberos y Paramédicos Regionales de las Altas Montañas </w:t>
      </w:r>
      <w:r>
        <w:t>surge el</w:t>
      </w:r>
      <w:r w:rsidRPr="00B44E59">
        <w:t xml:space="preserve"> día 19 de mayo de 2016, con ayuda de </w:t>
      </w:r>
      <w:r>
        <w:t xml:space="preserve">múltiples voluntarios </w:t>
      </w:r>
      <w:r w:rsidRPr="00B44E59">
        <w:t>que formaban parte de distintas corporaciones de bomberos,</w:t>
      </w:r>
      <w:r>
        <w:t xml:space="preserve"> lo anterior con motivo de </w:t>
      </w:r>
      <w:r w:rsidRPr="00B44E59">
        <w:t xml:space="preserve">que la cantidad de cuerpos de bomberos existentes </w:t>
      </w:r>
      <w:r>
        <w:t xml:space="preserve">en la </w:t>
      </w:r>
      <w:r w:rsidR="00B608C9">
        <w:t>región</w:t>
      </w:r>
      <w:r>
        <w:t xml:space="preserve"> cumplía con</w:t>
      </w:r>
      <w:r w:rsidRPr="00B44E59">
        <w:t xml:space="preserve"> la demanda de incidentes y accidentes diariamente en la </w:t>
      </w:r>
      <w:r>
        <w:t xml:space="preserve">región, al inicio del </w:t>
      </w:r>
      <w:r w:rsidRPr="00B44E59">
        <w:t xml:space="preserve">proyecto se </w:t>
      </w:r>
      <w:r>
        <w:t xml:space="preserve">contempló </w:t>
      </w:r>
      <w:r w:rsidRPr="00B44E59">
        <w:t xml:space="preserve">laborar en una zona con gran demanda lo que fue la zona de nogales - </w:t>
      </w:r>
      <w:r>
        <w:t>C</w:t>
      </w:r>
      <w:r w:rsidRPr="00B44E59">
        <w:t>iudad Mendoza en el estado de Veracruz.</w:t>
      </w:r>
    </w:p>
    <w:p w14:paraId="7D8B7FA5" w14:textId="77777777" w:rsidR="006B608B" w:rsidRDefault="006B608B" w:rsidP="006B608B">
      <w:pPr>
        <w:rPr>
          <w:color w:val="000000"/>
        </w:rPr>
      </w:pPr>
      <w:r>
        <w:t>Durante el primer año de desarrollo, el honorable cuerpo de bomberos se ubicó en u</w:t>
      </w:r>
      <w:r w:rsidRPr="00B44E59">
        <w:t>n predio denominado “los filtros” ubicado en el cruce de la calle 8 de marzo y la avenida Guillermo prieto de la colonia centro de ciudad Mendoza Veracruz, para poder desarrollar hay labores de apoyo hacia la comunidad, e iniciando labores el día sábado 8 de abril del 2017, con 17 elementos voluntarios</w:t>
      </w:r>
      <w:r>
        <w:t>,</w:t>
      </w:r>
      <w:r w:rsidRPr="00B44E59">
        <w:t xml:space="preserve"> así mismo adoptando el nombre de inicial </w:t>
      </w:r>
      <w:r>
        <w:t>la</w:t>
      </w:r>
      <w:r w:rsidRPr="00B44E59">
        <w:t xml:space="preserve"> institución “BOMBEROS DE SANTA ROSA”.</w:t>
      </w:r>
      <w:r>
        <w:t xml:space="preserve"> con el objetivo </w:t>
      </w:r>
      <w:r w:rsidRPr="00D91E03">
        <w:t xml:space="preserve">de </w:t>
      </w:r>
      <w:r>
        <w:rPr>
          <w:color w:val="000000"/>
        </w:rPr>
        <w:t>e</w:t>
      </w:r>
      <w:r w:rsidRPr="00D91E03">
        <w:rPr>
          <w:color w:val="000000"/>
        </w:rPr>
        <w:t xml:space="preserve">jecutar las </w:t>
      </w:r>
      <w:r w:rsidRPr="00D91E03">
        <w:rPr>
          <w:color w:val="000000"/>
        </w:rPr>
        <w:lastRenderedPageBreak/>
        <w:t>políticas, programas y acciones de protección civil en la región</w:t>
      </w:r>
      <w:r>
        <w:rPr>
          <w:color w:val="000000"/>
        </w:rPr>
        <w:t xml:space="preserve"> para</w:t>
      </w:r>
      <w:r w:rsidRPr="00D91E03">
        <w:rPr>
          <w:color w:val="000000"/>
        </w:rPr>
        <w:t xml:space="preserve"> salvaguardar a las personas, su patrimonio y entorno, así como lo relativo a los servicios vitales y estratégicos, en caso de riesgo, emergencia, siniestro o desastre.</w:t>
      </w:r>
    </w:p>
    <w:p w14:paraId="6BACD8F2" w14:textId="77777777" w:rsidR="006B608B" w:rsidRPr="002C2F3E" w:rsidRDefault="006B608B" w:rsidP="006B608B">
      <w:pPr>
        <w:rPr>
          <w:rFonts w:cs="Arial"/>
        </w:rPr>
      </w:pPr>
      <w:r w:rsidRPr="00892BAE">
        <w:rPr>
          <w:rFonts w:cs="Arial"/>
        </w:rPr>
        <w:t xml:space="preserve">Por motivos </w:t>
      </w:r>
      <w:r>
        <w:rPr>
          <w:rFonts w:cs="Arial"/>
        </w:rPr>
        <w:t>ajenos a</w:t>
      </w:r>
      <w:r w:rsidRPr="00892BAE">
        <w:rPr>
          <w:rFonts w:cs="Arial"/>
        </w:rPr>
        <w:t xml:space="preserve"> agrupación </w:t>
      </w:r>
      <w:r>
        <w:rPr>
          <w:rFonts w:cs="Arial"/>
        </w:rPr>
        <w:t>se</w:t>
      </w:r>
      <w:r w:rsidRPr="00892BAE">
        <w:rPr>
          <w:rFonts w:cs="Arial"/>
        </w:rPr>
        <w:t xml:space="preserve"> desaloj</w:t>
      </w:r>
      <w:r>
        <w:rPr>
          <w:rFonts w:cs="Arial"/>
        </w:rPr>
        <w:t>ó</w:t>
      </w:r>
      <w:r w:rsidRPr="00892BAE">
        <w:rPr>
          <w:rFonts w:cs="Arial"/>
        </w:rPr>
        <w:t xml:space="preserve"> el predio donde se ubicaba </w:t>
      </w:r>
      <w:r>
        <w:rPr>
          <w:rFonts w:cs="Arial"/>
        </w:rPr>
        <w:t>la</w:t>
      </w:r>
      <w:r w:rsidRPr="00892BAE">
        <w:rPr>
          <w:rFonts w:cs="Arial"/>
        </w:rPr>
        <w:t xml:space="preserve"> bas</w:t>
      </w:r>
      <w:r>
        <w:rPr>
          <w:rFonts w:cs="Arial"/>
        </w:rPr>
        <w:t>e en</w:t>
      </w:r>
      <w:r w:rsidRPr="00892BAE">
        <w:rPr>
          <w:rFonts w:cs="Arial"/>
        </w:rPr>
        <w:t xml:space="preserve"> ciudad Mendoza el día 02 de febrero de 2018, buscando nuevamente asilo para el asentamiento de una nueva base</w:t>
      </w:r>
      <w:r>
        <w:rPr>
          <w:rFonts w:cs="Arial"/>
        </w:rPr>
        <w:t>,</w:t>
      </w:r>
      <w:r w:rsidRPr="00892BAE">
        <w:rPr>
          <w:rFonts w:cs="Arial"/>
        </w:rPr>
        <w:t xml:space="preserve"> </w:t>
      </w:r>
      <w:r>
        <w:rPr>
          <w:rFonts w:cs="Arial"/>
        </w:rPr>
        <w:t>se encontró apoyo por parte del</w:t>
      </w:r>
      <w:r w:rsidRPr="00892BAE">
        <w:rPr>
          <w:rFonts w:cs="Arial"/>
        </w:rPr>
        <w:t xml:space="preserve"> H. Ayuntamiento de la ciudad de Nogales Veracruz, siendo el actual alcalde Guillermo Mejía Peralta, e iniciando labores el día 6 de abril de 2018 en el domicilio ubicado en avenida Juárez #244 de la colonia centro.</w:t>
      </w:r>
      <w:r>
        <w:rPr>
          <w:rFonts w:cs="Arial"/>
        </w:rPr>
        <w:t xml:space="preserve"> </w:t>
      </w:r>
      <w:r w:rsidRPr="00892BAE">
        <w:rPr>
          <w:rFonts w:cs="Arial"/>
        </w:rPr>
        <w:t>Dentro de ese tiempo inici</w:t>
      </w:r>
      <w:r>
        <w:rPr>
          <w:rFonts w:cs="Arial"/>
        </w:rPr>
        <w:t>ó un</w:t>
      </w:r>
      <w:r w:rsidRPr="00892BAE">
        <w:rPr>
          <w:rFonts w:cs="Arial"/>
        </w:rPr>
        <w:t xml:space="preserve"> proceso de protocolización para dar una mayor legalidad a </w:t>
      </w:r>
      <w:r>
        <w:rPr>
          <w:rFonts w:cs="Arial"/>
        </w:rPr>
        <w:t xml:space="preserve">la </w:t>
      </w:r>
      <w:r w:rsidRPr="00892BAE">
        <w:rPr>
          <w:rFonts w:cs="Arial"/>
        </w:rPr>
        <w:t>institución</w:t>
      </w:r>
      <w:r>
        <w:rPr>
          <w:rFonts w:cs="Arial"/>
        </w:rPr>
        <w:t>. Debido a residir</w:t>
      </w:r>
      <w:r w:rsidRPr="00892BAE">
        <w:rPr>
          <w:rFonts w:cs="Arial"/>
        </w:rPr>
        <w:t xml:space="preserve"> en un municipio </w:t>
      </w:r>
      <w:r>
        <w:rPr>
          <w:rFonts w:cs="Arial"/>
        </w:rPr>
        <w:t xml:space="preserve">nuevo, </w:t>
      </w:r>
      <w:r w:rsidRPr="00892BAE">
        <w:rPr>
          <w:rFonts w:cs="Arial"/>
        </w:rPr>
        <w:t xml:space="preserve">se </w:t>
      </w:r>
      <w:r>
        <w:rPr>
          <w:rFonts w:cs="Arial"/>
        </w:rPr>
        <w:t xml:space="preserve">procede a </w:t>
      </w:r>
      <w:r w:rsidRPr="00892BAE">
        <w:rPr>
          <w:rFonts w:cs="Arial"/>
        </w:rPr>
        <w:t xml:space="preserve">cambiar el nombre del cuerpo de bomberos, dando así a conocer a </w:t>
      </w:r>
      <w:r w:rsidRPr="00CC61A8">
        <w:rPr>
          <w:rFonts w:cs="Arial"/>
          <w:b/>
          <w:bCs/>
          <w:u w:val="single"/>
        </w:rPr>
        <w:t>“BOMBEROS Y PARAMEDICOS DE NOGALES VERACRUZ”</w:t>
      </w:r>
      <w:r w:rsidRPr="00892BAE">
        <w:rPr>
          <w:rFonts w:cs="Arial"/>
          <w:u w:val="single"/>
        </w:rPr>
        <w:t>,</w:t>
      </w:r>
      <w:r w:rsidRPr="005047B7">
        <w:rPr>
          <w:rFonts w:cs="Arial"/>
        </w:rPr>
        <w:t xml:space="preserve"> </w:t>
      </w:r>
      <w:r>
        <w:rPr>
          <w:rFonts w:cs="Arial"/>
        </w:rPr>
        <w:t>Sin embargo, el proyecto resulta afectado debido a la intervención de otro cuerpo de bomberos que se anticipa a instalarse en el terreno previsto para la institución.</w:t>
      </w:r>
    </w:p>
    <w:p w14:paraId="610BAD6E" w14:textId="77777777" w:rsidR="006B608B" w:rsidRPr="00025020" w:rsidRDefault="006B608B" w:rsidP="006B608B">
      <w:pPr>
        <w:rPr>
          <w:rFonts w:cs="Arial"/>
          <w:szCs w:val="24"/>
        </w:rPr>
      </w:pPr>
      <w:r w:rsidRPr="00025020">
        <w:rPr>
          <w:rFonts w:cs="Arial"/>
          <w:szCs w:val="24"/>
        </w:rPr>
        <w:t>Con el trabajo d</w:t>
      </w:r>
      <w:r>
        <w:rPr>
          <w:rFonts w:cs="Arial"/>
          <w:szCs w:val="24"/>
        </w:rPr>
        <w:t>el</w:t>
      </w:r>
      <w:r w:rsidRPr="00025020">
        <w:rPr>
          <w:rFonts w:cs="Arial"/>
          <w:szCs w:val="24"/>
        </w:rPr>
        <w:t xml:space="preserve"> patronato </w:t>
      </w:r>
      <w:r>
        <w:rPr>
          <w:rFonts w:cs="Arial"/>
          <w:szCs w:val="24"/>
        </w:rPr>
        <w:t>durante el</w:t>
      </w:r>
      <w:r w:rsidRPr="00025020">
        <w:rPr>
          <w:rFonts w:cs="Arial"/>
          <w:szCs w:val="24"/>
        </w:rPr>
        <w:t xml:space="preserve"> año 2020 se obtuvo el número de registro estatal de protección civil en base a la ley actual</w:t>
      </w:r>
      <w:r>
        <w:rPr>
          <w:rFonts w:cs="Arial"/>
          <w:szCs w:val="24"/>
        </w:rPr>
        <w:t>. Así mismo el</w:t>
      </w:r>
      <w:r w:rsidRPr="00025020">
        <w:rPr>
          <w:rFonts w:cs="Arial"/>
          <w:szCs w:val="24"/>
        </w:rPr>
        <w:t xml:space="preserve"> I</w:t>
      </w:r>
      <w:r>
        <w:rPr>
          <w:rFonts w:cs="Arial"/>
          <w:szCs w:val="24"/>
        </w:rPr>
        <w:t>ng</w:t>
      </w:r>
      <w:r w:rsidRPr="00025020">
        <w:rPr>
          <w:rFonts w:cs="Arial"/>
          <w:szCs w:val="24"/>
        </w:rPr>
        <w:t xml:space="preserve">. Miguel Martínez Martínez del Grupo Grúas Grisa </w:t>
      </w:r>
      <w:r>
        <w:rPr>
          <w:rFonts w:cs="Arial"/>
          <w:szCs w:val="24"/>
        </w:rPr>
        <w:t>permitió,</w:t>
      </w:r>
      <w:r w:rsidRPr="00025020">
        <w:rPr>
          <w:rFonts w:cs="Arial"/>
          <w:szCs w:val="24"/>
        </w:rPr>
        <w:t xml:space="preserve"> con un predio en comodato para la instalación de </w:t>
      </w:r>
      <w:r>
        <w:rPr>
          <w:rFonts w:cs="Arial"/>
          <w:szCs w:val="24"/>
        </w:rPr>
        <w:t>l</w:t>
      </w:r>
      <w:r w:rsidRPr="00025020">
        <w:rPr>
          <w:rFonts w:cs="Arial"/>
          <w:szCs w:val="24"/>
        </w:rPr>
        <w:t xml:space="preserve">a base temporal mientras el alcalde de </w:t>
      </w:r>
      <w:r>
        <w:rPr>
          <w:rFonts w:cs="Arial"/>
          <w:szCs w:val="24"/>
        </w:rPr>
        <w:t>alguno de los municipios bajo el cuidado del cuerpo de bomberos otorgaba el apoyo para una</w:t>
      </w:r>
      <w:r w:rsidRPr="00025020">
        <w:rPr>
          <w:rFonts w:cs="Arial"/>
          <w:szCs w:val="24"/>
        </w:rPr>
        <w:t xml:space="preserve"> mejor ubicación de la base formal, para iniciar la infraestructura que benefici</w:t>
      </w:r>
      <w:r>
        <w:rPr>
          <w:rFonts w:cs="Arial"/>
          <w:szCs w:val="24"/>
        </w:rPr>
        <w:t>e</w:t>
      </w:r>
      <w:r w:rsidRPr="00025020">
        <w:rPr>
          <w:rFonts w:cs="Arial"/>
          <w:szCs w:val="24"/>
        </w:rPr>
        <w:t xml:space="preserve"> a toda la comunidad.</w:t>
      </w:r>
    </w:p>
    <w:p w14:paraId="180935FF" w14:textId="77777777" w:rsidR="006B608B" w:rsidRPr="00025020" w:rsidRDefault="006B608B" w:rsidP="006B608B">
      <w:pPr>
        <w:rPr>
          <w:rFonts w:cs="Arial"/>
          <w:szCs w:val="24"/>
        </w:rPr>
      </w:pPr>
      <w:r w:rsidRPr="00025020">
        <w:rPr>
          <w:rFonts w:cs="Arial"/>
          <w:szCs w:val="24"/>
        </w:rPr>
        <w:t xml:space="preserve">Por órdenes estatales y para evitar confusiones con otras instituciones establecidas, </w:t>
      </w:r>
      <w:r>
        <w:rPr>
          <w:rFonts w:cs="Arial"/>
          <w:szCs w:val="24"/>
        </w:rPr>
        <w:t xml:space="preserve">se procede a </w:t>
      </w:r>
      <w:r w:rsidRPr="00025020">
        <w:rPr>
          <w:rFonts w:cs="Arial"/>
          <w:szCs w:val="24"/>
        </w:rPr>
        <w:t>cambi</w:t>
      </w:r>
      <w:r>
        <w:rPr>
          <w:rFonts w:cs="Arial"/>
          <w:szCs w:val="24"/>
        </w:rPr>
        <w:t>ar</w:t>
      </w:r>
      <w:r w:rsidRPr="00025020">
        <w:rPr>
          <w:rFonts w:cs="Arial"/>
          <w:szCs w:val="24"/>
        </w:rPr>
        <w:t xml:space="preserve"> de nombre definitiv</w:t>
      </w:r>
      <w:r>
        <w:rPr>
          <w:rFonts w:cs="Arial"/>
          <w:szCs w:val="24"/>
        </w:rPr>
        <w:t>amente</w:t>
      </w:r>
      <w:r w:rsidRPr="00025020">
        <w:rPr>
          <w:rFonts w:cs="Arial"/>
          <w:szCs w:val="24"/>
        </w:rPr>
        <w:t>, el cual qued</w:t>
      </w:r>
      <w:r>
        <w:rPr>
          <w:rFonts w:cs="Arial"/>
          <w:szCs w:val="24"/>
        </w:rPr>
        <w:t>a</w:t>
      </w:r>
      <w:r w:rsidRPr="00025020">
        <w:rPr>
          <w:rFonts w:cs="Arial"/>
          <w:szCs w:val="24"/>
        </w:rPr>
        <w:t xml:space="preserve"> denominado como </w:t>
      </w:r>
      <w:r w:rsidRPr="000540E7">
        <w:rPr>
          <w:rFonts w:cs="Arial"/>
          <w:b/>
          <w:bCs/>
          <w:i/>
          <w:iCs/>
          <w:szCs w:val="24"/>
          <w:u w:val="single"/>
        </w:rPr>
        <w:t>“BOMBEROS Y PARAMEDICOS REGIONALES DE LAS ALTAS MONTAÑAS</w:t>
      </w:r>
      <w:r w:rsidRPr="000540E7">
        <w:rPr>
          <w:rFonts w:cs="Arial"/>
          <w:b/>
          <w:bCs/>
          <w:i/>
          <w:iCs/>
          <w:szCs w:val="24"/>
        </w:rPr>
        <w:t>”.</w:t>
      </w:r>
    </w:p>
    <w:p w14:paraId="346933BB" w14:textId="77777777" w:rsidR="006B608B" w:rsidRPr="00025020" w:rsidRDefault="006B608B" w:rsidP="006B608B">
      <w:pPr>
        <w:rPr>
          <w:rFonts w:cs="Arial"/>
          <w:szCs w:val="24"/>
        </w:rPr>
      </w:pPr>
      <w:r w:rsidRPr="00025020">
        <w:rPr>
          <w:rFonts w:cs="Arial"/>
          <w:szCs w:val="24"/>
        </w:rPr>
        <w:t xml:space="preserve">Durante el año 2021 </w:t>
      </w:r>
      <w:r>
        <w:rPr>
          <w:rFonts w:cs="Arial"/>
          <w:szCs w:val="24"/>
        </w:rPr>
        <w:t>se define</w:t>
      </w:r>
      <w:r w:rsidRPr="00025020">
        <w:rPr>
          <w:rFonts w:cs="Arial"/>
          <w:szCs w:val="24"/>
        </w:rPr>
        <w:t xml:space="preserve"> un punto intermedio entre los municipios a los cuales se presta el servicio. Quedando dentro del Parque Industrial Valle de Orizaba (PIVO), </w:t>
      </w:r>
      <w:r>
        <w:rPr>
          <w:rFonts w:cs="Arial"/>
          <w:szCs w:val="24"/>
        </w:rPr>
        <w:t>ubicado en</w:t>
      </w:r>
      <w:r w:rsidRPr="00025020">
        <w:rPr>
          <w:rFonts w:cs="Arial"/>
          <w:szCs w:val="24"/>
        </w:rPr>
        <w:t xml:space="preserve"> el municipio de Huiloapan de Cuauhtémoc, Veracruz.</w:t>
      </w:r>
    </w:p>
    <w:p w14:paraId="42F25A56" w14:textId="77777777" w:rsidR="006B608B" w:rsidRDefault="006B608B" w:rsidP="006B608B">
      <w:r w:rsidRPr="00025020">
        <w:t>Prestando servicio a la ciudadanía de 1</w:t>
      </w:r>
      <w:r>
        <w:t>4</w:t>
      </w:r>
      <w:r w:rsidRPr="00025020">
        <w:t xml:space="preserve"> municipios que conforman la Región de las Altas Montañas en Veracruz, de manera gratuita y con personal voluntario las 24 horas/ los 365 días del año.</w:t>
      </w:r>
      <w:r>
        <w:t xml:space="preserve"> </w:t>
      </w:r>
    </w:p>
    <w:p w14:paraId="66806111" w14:textId="77777777" w:rsidR="006B608B" w:rsidRPr="00025020" w:rsidRDefault="006B608B" w:rsidP="006B608B">
      <w:pPr>
        <w:rPr>
          <w:color w:val="000000"/>
        </w:rPr>
      </w:pPr>
      <w:r w:rsidRPr="00025020">
        <w:rPr>
          <w:color w:val="000000"/>
        </w:rPr>
        <w:lastRenderedPageBreak/>
        <w:t>Bomberos Regionales de las Altas Montañas, se dedica a ofrecer programas de seguridad contra incendios a la comunidad y combatir los incendios, con el fin de salvar vidas e inmuebles y propiedades. También cubren emergencias tales como accidentes de tráfico, derrames químicos, y situaciones de rescate.</w:t>
      </w:r>
    </w:p>
    <w:p w14:paraId="4F39CB7C" w14:textId="77777777" w:rsidR="008C226D" w:rsidRPr="00025020" w:rsidRDefault="008C226D" w:rsidP="008C226D">
      <w:pPr>
        <w:rPr>
          <w:szCs w:val="24"/>
        </w:rPr>
      </w:pPr>
      <w:r w:rsidRPr="00025020">
        <w:rPr>
          <w:szCs w:val="24"/>
        </w:rPr>
        <w:t>En la actualidad se brinda la atención con 3 unidades</w:t>
      </w:r>
      <w:r>
        <w:rPr>
          <w:szCs w:val="24"/>
        </w:rPr>
        <w:t>:</w:t>
      </w:r>
      <w:r w:rsidRPr="00025020">
        <w:rPr>
          <w:szCs w:val="24"/>
        </w:rPr>
        <w:t xml:space="preserve"> </w:t>
      </w:r>
    </w:p>
    <w:p w14:paraId="77403DC5" w14:textId="423F5FB1" w:rsidR="008C226D" w:rsidRPr="00506E2A" w:rsidRDefault="008C226D">
      <w:pPr>
        <w:pStyle w:val="Prrafodelista"/>
        <w:numPr>
          <w:ilvl w:val="0"/>
          <w:numId w:val="5"/>
        </w:numPr>
        <w:rPr>
          <w:szCs w:val="24"/>
        </w:rPr>
      </w:pPr>
      <w:r w:rsidRPr="00506E2A">
        <w:rPr>
          <w:szCs w:val="24"/>
        </w:rPr>
        <w:t xml:space="preserve">Unidad 190 cisterna Dodge 1990, capacidad de 3200 </w:t>
      </w:r>
      <w:r w:rsidR="00F21EC6" w:rsidRPr="00506E2A">
        <w:rPr>
          <w:szCs w:val="24"/>
        </w:rPr>
        <w:t>Lt</w:t>
      </w:r>
      <w:r w:rsidRPr="00506E2A">
        <w:rPr>
          <w:szCs w:val="24"/>
        </w:rPr>
        <w:t xml:space="preserve"> con bomba de 7 hp. </w:t>
      </w:r>
    </w:p>
    <w:p w14:paraId="768E93B7" w14:textId="7F59642D" w:rsidR="008C226D" w:rsidRPr="00506E2A" w:rsidRDefault="008C226D">
      <w:pPr>
        <w:pStyle w:val="Prrafodelista"/>
        <w:numPr>
          <w:ilvl w:val="0"/>
          <w:numId w:val="5"/>
        </w:numPr>
        <w:rPr>
          <w:szCs w:val="24"/>
        </w:rPr>
      </w:pPr>
      <w:r w:rsidRPr="00506E2A">
        <w:rPr>
          <w:szCs w:val="24"/>
        </w:rPr>
        <w:t xml:space="preserve">Unidad 191 Carro- bomba internacional, 2021 capacidad 10,000 </w:t>
      </w:r>
      <w:r w:rsidR="00F21EC6" w:rsidRPr="00506E2A">
        <w:rPr>
          <w:szCs w:val="24"/>
        </w:rPr>
        <w:t>Lt</w:t>
      </w:r>
      <w:r w:rsidRPr="00506E2A">
        <w:rPr>
          <w:szCs w:val="24"/>
        </w:rPr>
        <w:t xml:space="preserve"> bomba de 500 gpm.</w:t>
      </w:r>
    </w:p>
    <w:p w14:paraId="56C5DC13" w14:textId="77BEFA61" w:rsidR="008C226D" w:rsidRPr="00506E2A" w:rsidRDefault="008C226D">
      <w:pPr>
        <w:pStyle w:val="Prrafodelista"/>
        <w:numPr>
          <w:ilvl w:val="0"/>
          <w:numId w:val="5"/>
        </w:numPr>
        <w:rPr>
          <w:szCs w:val="24"/>
        </w:rPr>
      </w:pPr>
      <w:r w:rsidRPr="00506E2A">
        <w:rPr>
          <w:szCs w:val="24"/>
        </w:rPr>
        <w:t xml:space="preserve">Unidad 192 cisterna Dina, 1970 capacidad de 10,000 </w:t>
      </w:r>
      <w:r w:rsidR="00F21EC6" w:rsidRPr="00506E2A">
        <w:rPr>
          <w:szCs w:val="24"/>
        </w:rPr>
        <w:t>Lt</w:t>
      </w:r>
      <w:r w:rsidRPr="00506E2A">
        <w:rPr>
          <w:szCs w:val="24"/>
        </w:rPr>
        <w:t xml:space="preserve"> bomba de 10 hp.</w:t>
      </w:r>
    </w:p>
    <w:p w14:paraId="7F98A3D5" w14:textId="77777777" w:rsidR="008C226D" w:rsidRDefault="008C226D" w:rsidP="008C226D">
      <w:pPr>
        <w:rPr>
          <w:color w:val="000000"/>
        </w:rPr>
      </w:pPr>
      <w:r w:rsidRPr="00EB40CC">
        <w:rPr>
          <w:color w:val="000000"/>
        </w:rPr>
        <w:t>BRAM tiene bajo su cuidado, cubrir servicios en 1</w:t>
      </w:r>
      <w:r>
        <w:rPr>
          <w:color w:val="000000"/>
        </w:rPr>
        <w:t>4</w:t>
      </w:r>
      <w:r w:rsidRPr="00EB40CC">
        <w:rPr>
          <w:color w:val="000000"/>
        </w:rPr>
        <w:t xml:space="preserve"> municipios de la región:</w:t>
      </w:r>
    </w:p>
    <w:p w14:paraId="072B2903" w14:textId="25F77807" w:rsidR="00CE7B6B" w:rsidRDefault="008C226D">
      <w:pPr>
        <w:pStyle w:val="Prrafodelista"/>
        <w:numPr>
          <w:ilvl w:val="0"/>
          <w:numId w:val="7"/>
        </w:numPr>
      </w:pPr>
      <w:r>
        <w:t>Maltrata.</w:t>
      </w:r>
    </w:p>
    <w:p w14:paraId="02F97EA7" w14:textId="21C478B1" w:rsidR="008C226D" w:rsidRDefault="008C226D">
      <w:pPr>
        <w:pStyle w:val="Prrafodelista"/>
        <w:numPr>
          <w:ilvl w:val="0"/>
          <w:numId w:val="7"/>
        </w:numPr>
      </w:pPr>
      <w:r>
        <w:t>Acultzingo.</w:t>
      </w:r>
    </w:p>
    <w:p w14:paraId="4AD340A4" w14:textId="6B448297" w:rsidR="008C226D" w:rsidRDefault="008C226D">
      <w:pPr>
        <w:pStyle w:val="Prrafodelista"/>
        <w:numPr>
          <w:ilvl w:val="0"/>
          <w:numId w:val="7"/>
        </w:numPr>
      </w:pPr>
      <w:r>
        <w:t>Ciudad Mendoza.</w:t>
      </w:r>
    </w:p>
    <w:p w14:paraId="3E52D2D1" w14:textId="2C38FFD1" w:rsidR="008C226D" w:rsidRDefault="008C226D">
      <w:pPr>
        <w:pStyle w:val="Prrafodelista"/>
        <w:numPr>
          <w:ilvl w:val="0"/>
          <w:numId w:val="7"/>
        </w:numPr>
      </w:pPr>
      <w:r>
        <w:t>Nogales.</w:t>
      </w:r>
    </w:p>
    <w:p w14:paraId="21BAAEEC" w14:textId="5512A374" w:rsidR="008C226D" w:rsidRDefault="008C226D">
      <w:pPr>
        <w:pStyle w:val="Prrafodelista"/>
        <w:numPr>
          <w:ilvl w:val="0"/>
          <w:numId w:val="7"/>
        </w:numPr>
      </w:pPr>
      <w:r>
        <w:t>Huiloapan de Cuauhtémoc.</w:t>
      </w:r>
    </w:p>
    <w:p w14:paraId="41E71AE1" w14:textId="63C4497F" w:rsidR="008C226D" w:rsidRDefault="008C226D">
      <w:pPr>
        <w:pStyle w:val="Prrafodelista"/>
        <w:numPr>
          <w:ilvl w:val="0"/>
          <w:numId w:val="7"/>
        </w:numPr>
      </w:pPr>
      <w:r>
        <w:t>Río blanco.</w:t>
      </w:r>
    </w:p>
    <w:p w14:paraId="7C447F8D" w14:textId="348FF633" w:rsidR="008C226D" w:rsidRDefault="008C226D">
      <w:pPr>
        <w:pStyle w:val="Prrafodelista"/>
        <w:numPr>
          <w:ilvl w:val="0"/>
          <w:numId w:val="7"/>
        </w:numPr>
      </w:pPr>
      <w:r>
        <w:t>Rafael delgado.</w:t>
      </w:r>
    </w:p>
    <w:p w14:paraId="11E4C032" w14:textId="789BDC13" w:rsidR="008C226D" w:rsidRDefault="008C226D">
      <w:pPr>
        <w:pStyle w:val="Prrafodelista"/>
        <w:numPr>
          <w:ilvl w:val="0"/>
          <w:numId w:val="7"/>
        </w:numPr>
      </w:pPr>
      <w:r>
        <w:t>Tlilapan.</w:t>
      </w:r>
    </w:p>
    <w:p w14:paraId="0E56BB84" w14:textId="043A108B" w:rsidR="008C226D" w:rsidRDefault="008C226D">
      <w:pPr>
        <w:pStyle w:val="Prrafodelista"/>
        <w:numPr>
          <w:ilvl w:val="0"/>
          <w:numId w:val="7"/>
        </w:numPr>
      </w:pPr>
      <w:r>
        <w:t>Ixtaczoquitlán.</w:t>
      </w:r>
    </w:p>
    <w:p w14:paraId="42995B6B" w14:textId="63D267ED" w:rsidR="008C226D" w:rsidRDefault="008C226D">
      <w:pPr>
        <w:pStyle w:val="Prrafodelista"/>
        <w:numPr>
          <w:ilvl w:val="0"/>
          <w:numId w:val="7"/>
        </w:numPr>
      </w:pPr>
      <w:r>
        <w:t>Atzacan.</w:t>
      </w:r>
    </w:p>
    <w:p w14:paraId="19E9E629" w14:textId="5E5644A6" w:rsidR="008C226D" w:rsidRDefault="008C226D">
      <w:pPr>
        <w:pStyle w:val="Prrafodelista"/>
        <w:numPr>
          <w:ilvl w:val="0"/>
          <w:numId w:val="7"/>
        </w:numPr>
      </w:pPr>
      <w:r>
        <w:t>Mariano Escobedo.</w:t>
      </w:r>
    </w:p>
    <w:p w14:paraId="2E948B11" w14:textId="2E814354" w:rsidR="008C226D" w:rsidRDefault="008C226D">
      <w:pPr>
        <w:pStyle w:val="Prrafodelista"/>
        <w:numPr>
          <w:ilvl w:val="0"/>
          <w:numId w:val="7"/>
        </w:numPr>
      </w:pPr>
      <w:r>
        <w:t>La perla.</w:t>
      </w:r>
    </w:p>
    <w:p w14:paraId="3000ACFB" w14:textId="486C9B3E" w:rsidR="008C226D" w:rsidRDefault="008C226D">
      <w:pPr>
        <w:pStyle w:val="Prrafodelista"/>
        <w:numPr>
          <w:ilvl w:val="0"/>
          <w:numId w:val="7"/>
        </w:numPr>
      </w:pPr>
      <w:r>
        <w:t>Ixhuatlancillo.</w:t>
      </w:r>
    </w:p>
    <w:p w14:paraId="098C6F9F" w14:textId="4B08E35E" w:rsidR="008C226D" w:rsidRDefault="008C226D">
      <w:pPr>
        <w:pStyle w:val="Prrafodelista"/>
        <w:numPr>
          <w:ilvl w:val="0"/>
          <w:numId w:val="7"/>
        </w:numPr>
      </w:pPr>
      <w:r>
        <w:t>Orizaba.</w:t>
      </w:r>
    </w:p>
    <w:p w14:paraId="2743F779" w14:textId="77777777" w:rsidR="008C226D" w:rsidRDefault="008C226D">
      <w:pPr>
        <w:spacing w:line="259" w:lineRule="auto"/>
        <w:jc w:val="left"/>
        <w:rPr>
          <w:color w:val="000000"/>
        </w:rPr>
      </w:pPr>
      <w:r>
        <w:rPr>
          <w:color w:val="000000"/>
        </w:rPr>
        <w:br w:type="page"/>
      </w:r>
    </w:p>
    <w:p w14:paraId="672F9CD9" w14:textId="396D0ACC" w:rsidR="008C226D" w:rsidRDefault="008C226D" w:rsidP="008C226D">
      <w:pPr>
        <w:rPr>
          <w:color w:val="000000"/>
        </w:rPr>
      </w:pPr>
      <w:r w:rsidRPr="00EB40CC">
        <w:rPr>
          <w:color w:val="000000"/>
        </w:rPr>
        <w:lastRenderedPageBreak/>
        <w:t>BRAM también responde a las solicitudes de apoyo de Protección Civil en otros municipios como:</w:t>
      </w:r>
    </w:p>
    <w:p w14:paraId="28A11829" w14:textId="565C992C" w:rsidR="008C226D" w:rsidRPr="00C82661" w:rsidRDefault="008C226D">
      <w:pPr>
        <w:pStyle w:val="Prrafodelista"/>
        <w:numPr>
          <w:ilvl w:val="0"/>
          <w:numId w:val="6"/>
        </w:numPr>
      </w:pPr>
      <w:r w:rsidRPr="00506E2A">
        <w:rPr>
          <w:color w:val="000000"/>
        </w:rPr>
        <w:t>Cuitláhuac</w:t>
      </w:r>
      <w:r>
        <w:rPr>
          <w:color w:val="000000"/>
        </w:rPr>
        <w:t>.</w:t>
      </w:r>
      <w:r w:rsidRPr="00506E2A">
        <w:rPr>
          <w:color w:val="000000"/>
        </w:rPr>
        <w:t xml:space="preserve"> </w:t>
      </w:r>
    </w:p>
    <w:p w14:paraId="4728A2E1" w14:textId="14BDF494" w:rsidR="008C226D" w:rsidRPr="00220B3F" w:rsidRDefault="008C226D">
      <w:pPr>
        <w:pStyle w:val="Prrafodelista"/>
        <w:numPr>
          <w:ilvl w:val="0"/>
          <w:numId w:val="6"/>
        </w:numPr>
      </w:pPr>
      <w:r w:rsidRPr="00506E2A">
        <w:rPr>
          <w:color w:val="000000"/>
        </w:rPr>
        <w:t>Zongolica</w:t>
      </w:r>
      <w:r>
        <w:rPr>
          <w:color w:val="000000"/>
        </w:rPr>
        <w:t>.</w:t>
      </w:r>
    </w:p>
    <w:p w14:paraId="2F076FFB" w14:textId="503ECFFD" w:rsidR="008C226D" w:rsidRPr="008C226D" w:rsidRDefault="008C226D">
      <w:pPr>
        <w:pStyle w:val="Prrafodelista"/>
        <w:numPr>
          <w:ilvl w:val="0"/>
          <w:numId w:val="6"/>
        </w:numPr>
      </w:pPr>
      <w:r w:rsidRPr="00506E2A">
        <w:rPr>
          <w:color w:val="000000"/>
        </w:rPr>
        <w:t>Tequila</w:t>
      </w:r>
      <w:r>
        <w:rPr>
          <w:color w:val="000000"/>
        </w:rPr>
        <w:t>.</w:t>
      </w:r>
    </w:p>
    <w:p w14:paraId="5F52D919" w14:textId="75799BBE" w:rsidR="008C226D" w:rsidRPr="008C226D" w:rsidRDefault="008C226D">
      <w:pPr>
        <w:pStyle w:val="Prrafodelista"/>
        <w:numPr>
          <w:ilvl w:val="0"/>
          <w:numId w:val="6"/>
        </w:numPr>
      </w:pPr>
      <w:r>
        <w:rPr>
          <w:color w:val="000000"/>
        </w:rPr>
        <w:t>Atzizintla.</w:t>
      </w:r>
    </w:p>
    <w:p w14:paraId="41D3EEB1" w14:textId="77777777" w:rsidR="008C226D" w:rsidRPr="00B90FE6" w:rsidRDefault="008C226D" w:rsidP="00D71289">
      <w:pPr>
        <w:pStyle w:val="Ttulo3"/>
      </w:pPr>
      <w:bookmarkStart w:id="34" w:name="_Toc121605714"/>
      <w:bookmarkStart w:id="35" w:name="_Toc128844877"/>
      <w:bookmarkStart w:id="36" w:name="_Toc131679974"/>
      <w:r w:rsidRPr="00B90FE6">
        <w:t>2.2.1. Localización</w:t>
      </w:r>
      <w:bookmarkEnd w:id="34"/>
      <w:bookmarkEnd w:id="35"/>
      <w:bookmarkEnd w:id="36"/>
    </w:p>
    <w:p w14:paraId="7A78D35D" w14:textId="77777777" w:rsidR="008C226D" w:rsidRPr="00DB5EBB" w:rsidRDefault="008C226D" w:rsidP="008C226D">
      <w:pPr>
        <w:pStyle w:val="NormalWeb"/>
        <w:keepNext/>
        <w:spacing w:before="0" w:beforeAutospacing="0" w:after="160" w:afterAutospacing="0"/>
        <w:jc w:val="center"/>
        <w:rPr>
          <w:rFonts w:asciiTheme="minorHAnsi" w:hAnsiTheme="minorHAnsi" w:cstheme="minorHAnsi"/>
          <w:i/>
          <w:iCs/>
          <w:color w:val="7F7F7F" w:themeColor="text1" w:themeTint="80"/>
          <w:sz w:val="20"/>
          <w:szCs w:val="20"/>
        </w:rPr>
      </w:pPr>
      <w:bookmarkStart w:id="37" w:name="_Toc121605559"/>
      <w:bookmarkStart w:id="38" w:name="_Toc128844592"/>
      <w:bookmarkStart w:id="39" w:name="_Toc128863942"/>
      <w:r w:rsidRPr="00DB5EBB">
        <w:rPr>
          <w:rFonts w:asciiTheme="minorHAnsi" w:hAnsiTheme="minorHAnsi" w:cstheme="minorHAnsi"/>
          <w:i/>
          <w:iCs/>
          <w:noProof/>
          <w:color w:val="7F7F7F" w:themeColor="text1" w:themeTint="80"/>
          <w:sz w:val="18"/>
          <w:szCs w:val="18"/>
          <w:bdr w:val="none" w:sz="0" w:space="0" w:color="auto" w:frame="1"/>
        </w:rPr>
        <w:drawing>
          <wp:inline distT="0" distB="0" distL="0" distR="0" wp14:anchorId="75111F1C" wp14:editId="3D46AE80">
            <wp:extent cx="4233545" cy="3762375"/>
            <wp:effectExtent l="76200" t="76200" r="128905" b="1428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8060" t="21213" r="29568" b="11447"/>
                    <a:stretch/>
                  </pic:blipFill>
                  <pic:spPr bwMode="auto">
                    <a:xfrm>
                      <a:off x="0" y="0"/>
                      <a:ext cx="4233545" cy="3762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DB5EBB">
        <w:rPr>
          <w:rFonts w:asciiTheme="minorHAnsi" w:hAnsiTheme="minorHAnsi" w:cstheme="minorHAnsi"/>
          <w:i/>
          <w:iCs/>
          <w:color w:val="7F7F7F" w:themeColor="text1" w:themeTint="80"/>
          <w:sz w:val="20"/>
          <w:szCs w:val="20"/>
        </w:rPr>
        <w:br w:type="textWrapping" w:clear="all"/>
        <w:t xml:space="preserve">Ilustración </w:t>
      </w:r>
      <w:r w:rsidRPr="00DB5EBB">
        <w:rPr>
          <w:rFonts w:asciiTheme="minorHAnsi" w:hAnsiTheme="minorHAnsi" w:cstheme="minorHAnsi"/>
          <w:i/>
          <w:iCs/>
          <w:color w:val="7F7F7F" w:themeColor="text1" w:themeTint="80"/>
          <w:sz w:val="20"/>
          <w:szCs w:val="20"/>
        </w:rPr>
        <w:fldChar w:fldCharType="begin"/>
      </w:r>
      <w:r w:rsidRPr="00DB5EBB">
        <w:rPr>
          <w:rFonts w:asciiTheme="minorHAnsi" w:hAnsiTheme="minorHAnsi" w:cstheme="minorHAnsi"/>
          <w:i/>
          <w:iCs/>
          <w:color w:val="7F7F7F" w:themeColor="text1" w:themeTint="80"/>
          <w:sz w:val="20"/>
          <w:szCs w:val="20"/>
        </w:rPr>
        <w:instrText xml:space="preserve"> SEQ Ilustración \* ARABIC </w:instrText>
      </w:r>
      <w:r w:rsidRPr="00DB5EBB">
        <w:rPr>
          <w:rFonts w:asciiTheme="minorHAnsi" w:hAnsiTheme="minorHAnsi" w:cstheme="minorHAnsi"/>
          <w:i/>
          <w:iCs/>
          <w:color w:val="7F7F7F" w:themeColor="text1" w:themeTint="80"/>
          <w:sz w:val="20"/>
          <w:szCs w:val="20"/>
        </w:rPr>
        <w:fldChar w:fldCharType="separate"/>
      </w:r>
      <w:r>
        <w:rPr>
          <w:rFonts w:asciiTheme="minorHAnsi" w:hAnsiTheme="minorHAnsi" w:cstheme="minorHAnsi"/>
          <w:i/>
          <w:iCs/>
          <w:noProof/>
          <w:color w:val="7F7F7F" w:themeColor="text1" w:themeTint="80"/>
          <w:sz w:val="20"/>
          <w:szCs w:val="20"/>
        </w:rPr>
        <w:t>1</w:t>
      </w:r>
      <w:r w:rsidRPr="00DB5EBB">
        <w:rPr>
          <w:rFonts w:asciiTheme="minorHAnsi" w:hAnsiTheme="minorHAnsi" w:cstheme="minorHAnsi"/>
          <w:i/>
          <w:iCs/>
          <w:color w:val="7F7F7F" w:themeColor="text1" w:themeTint="80"/>
          <w:sz w:val="20"/>
          <w:szCs w:val="20"/>
        </w:rPr>
        <w:fldChar w:fldCharType="end"/>
      </w:r>
      <w:r w:rsidRPr="00DB5EBB">
        <w:rPr>
          <w:rFonts w:asciiTheme="minorHAnsi" w:hAnsiTheme="minorHAnsi" w:cstheme="minorHAnsi"/>
          <w:i/>
          <w:iCs/>
          <w:color w:val="7F7F7F" w:themeColor="text1" w:themeTint="80"/>
          <w:sz w:val="20"/>
          <w:szCs w:val="20"/>
        </w:rPr>
        <w:t xml:space="preserve"> Macro localización.</w:t>
      </w:r>
      <w:bookmarkEnd w:id="37"/>
      <w:bookmarkEnd w:id="38"/>
      <w:bookmarkEnd w:id="39"/>
    </w:p>
    <w:p w14:paraId="0851998A" w14:textId="77777777" w:rsidR="008C226D" w:rsidRPr="00EB40CC" w:rsidRDefault="008C226D" w:rsidP="008C226D">
      <w:pPr>
        <w:pStyle w:val="NormalWeb"/>
        <w:spacing w:before="0" w:beforeAutospacing="0" w:after="240" w:afterAutospacing="0"/>
        <w:rPr>
          <w:rFonts w:ascii="Arial" w:hAnsi="Arial" w:cs="Arial"/>
        </w:rPr>
      </w:pPr>
      <w:r w:rsidRPr="00EB40CC">
        <w:rPr>
          <w:rFonts w:ascii="Arial" w:hAnsi="Arial" w:cs="Arial"/>
          <w:color w:val="000000"/>
        </w:rPr>
        <w:t>La organización de Bomberos Regionales de las Altas Montañas se localiza en el estado de Veracruz, es por eso que responde directamente a la dirección de Protección Civil de Xalapa de Enríquez. </w:t>
      </w:r>
    </w:p>
    <w:p w14:paraId="3D7BF543" w14:textId="77777777" w:rsidR="008C226D" w:rsidRDefault="008C226D" w:rsidP="008C226D">
      <w:pPr>
        <w:pStyle w:val="NormalWeb"/>
        <w:keepNext/>
        <w:spacing w:before="0" w:beforeAutospacing="0" w:after="160" w:afterAutospacing="0"/>
        <w:jc w:val="center"/>
      </w:pPr>
      <w:r w:rsidRPr="00EB40CC">
        <w:rPr>
          <w:rFonts w:ascii="Arial" w:hAnsi="Arial" w:cs="Arial"/>
          <w:noProof/>
          <w:color w:val="000000"/>
          <w:sz w:val="22"/>
          <w:szCs w:val="22"/>
          <w:bdr w:val="none" w:sz="0" w:space="0" w:color="auto" w:frame="1"/>
        </w:rPr>
        <w:lastRenderedPageBreak/>
        <w:drawing>
          <wp:inline distT="0" distB="0" distL="0" distR="0" wp14:anchorId="291B63AA" wp14:editId="1ACB340C">
            <wp:extent cx="6219553" cy="2962275"/>
            <wp:effectExtent l="76200" t="76200" r="124460" b="12382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09" t="13622" r="4112" b="6312"/>
                    <a:stretch/>
                  </pic:blipFill>
                  <pic:spPr bwMode="auto">
                    <a:xfrm>
                      <a:off x="0" y="0"/>
                      <a:ext cx="6281406" cy="299173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77CD2AC" w14:textId="77777777" w:rsidR="008C226D" w:rsidRPr="00EB40CC" w:rsidRDefault="008C226D" w:rsidP="008C226D">
      <w:pPr>
        <w:pStyle w:val="Descripcin"/>
        <w:jc w:val="center"/>
        <w:rPr>
          <w:rFonts w:cs="Arial"/>
        </w:rPr>
      </w:pPr>
      <w:bookmarkStart w:id="40" w:name="_Toc121605560"/>
      <w:bookmarkStart w:id="41" w:name="_Toc128844593"/>
      <w:bookmarkStart w:id="42" w:name="_Toc128863943"/>
      <w:r>
        <w:t xml:space="preserve">Ilustración </w:t>
      </w:r>
      <w:r w:rsidR="001F24FE">
        <w:fldChar w:fldCharType="begin"/>
      </w:r>
      <w:r w:rsidR="001F24FE">
        <w:instrText xml:space="preserve"> SEQ Ilustración \* ARABIC </w:instrText>
      </w:r>
      <w:r w:rsidR="001F24FE">
        <w:fldChar w:fldCharType="separate"/>
      </w:r>
      <w:r>
        <w:rPr>
          <w:noProof/>
        </w:rPr>
        <w:t>2</w:t>
      </w:r>
      <w:r w:rsidR="001F24FE">
        <w:rPr>
          <w:noProof/>
        </w:rPr>
        <w:fldChar w:fldCharType="end"/>
      </w:r>
      <w:r>
        <w:t xml:space="preserve"> Ubicación geográfica.</w:t>
      </w:r>
      <w:bookmarkEnd w:id="40"/>
      <w:bookmarkEnd w:id="41"/>
      <w:bookmarkEnd w:id="42"/>
    </w:p>
    <w:p w14:paraId="6AAAE753" w14:textId="77777777" w:rsidR="008C226D" w:rsidRPr="00EB40CC" w:rsidRDefault="008C226D" w:rsidP="008C226D">
      <w:pPr>
        <w:pStyle w:val="NormalWeb"/>
        <w:spacing w:before="0" w:beforeAutospacing="0" w:after="0" w:afterAutospacing="0"/>
        <w:rPr>
          <w:rFonts w:ascii="Arial" w:hAnsi="Arial" w:cs="Arial"/>
        </w:rPr>
      </w:pPr>
      <w:r w:rsidRPr="00EB40CC">
        <w:rPr>
          <w:rFonts w:ascii="Arial" w:hAnsi="Arial" w:cs="Arial"/>
          <w:color w:val="000000"/>
        </w:rPr>
        <w:t>Bomberos Regionales de las Altas Montañas se encuentra ubicada en el Parque Industrial del Valle de Orizaba, dentro del municipio Huiloapan de Cuauhtémoc</w:t>
      </w:r>
      <w:r>
        <w:rPr>
          <w:rFonts w:ascii="Arial" w:hAnsi="Arial" w:cs="Arial"/>
          <w:color w:val="000000"/>
        </w:rPr>
        <w:t>, actualmente no cuenta con una edificación establecida, sino que labora teniendo como almacén y resguardo un remolque donado para poder guardar los equipos y herramientas</w:t>
      </w:r>
      <w:r w:rsidRPr="00EB40CC">
        <w:rPr>
          <w:rFonts w:ascii="Arial" w:hAnsi="Arial" w:cs="Arial"/>
          <w:color w:val="000000"/>
        </w:rPr>
        <w:t>.</w:t>
      </w:r>
    </w:p>
    <w:p w14:paraId="397948FF" w14:textId="77777777" w:rsidR="008C226D" w:rsidRDefault="008C226D" w:rsidP="008C226D">
      <w:pPr>
        <w:pStyle w:val="NormalWeb"/>
        <w:keepNext/>
        <w:spacing w:before="0" w:beforeAutospacing="0" w:after="0" w:afterAutospacing="0"/>
        <w:jc w:val="center"/>
      </w:pPr>
      <w:r w:rsidRPr="00EB40CC">
        <w:rPr>
          <w:rFonts w:ascii="Arial" w:hAnsi="Arial" w:cs="Arial"/>
          <w:noProof/>
          <w:color w:val="000000"/>
          <w:bdr w:val="none" w:sz="0" w:space="0" w:color="auto" w:frame="1"/>
        </w:rPr>
        <w:drawing>
          <wp:inline distT="0" distB="0" distL="0" distR="0" wp14:anchorId="0098682F" wp14:editId="71E192E9">
            <wp:extent cx="5191125" cy="3095485"/>
            <wp:effectExtent l="76200" t="76200" r="123825" b="12446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1611" b="43798"/>
                    <a:stretch/>
                  </pic:blipFill>
                  <pic:spPr bwMode="auto">
                    <a:xfrm>
                      <a:off x="0" y="0"/>
                      <a:ext cx="5328560" cy="317743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CF24369" w14:textId="77777777" w:rsidR="008C226D" w:rsidRDefault="008C226D" w:rsidP="008C226D">
      <w:pPr>
        <w:pStyle w:val="Descripcin"/>
        <w:jc w:val="center"/>
        <w:rPr>
          <w:rFonts w:cs="Arial"/>
        </w:rPr>
      </w:pPr>
      <w:bookmarkStart w:id="43" w:name="_Toc121605561"/>
      <w:bookmarkStart w:id="44" w:name="_Toc128844594"/>
      <w:bookmarkStart w:id="45" w:name="_Toc128863944"/>
      <w:r>
        <w:t xml:space="preserve">Ilustración </w:t>
      </w:r>
      <w:r w:rsidR="001F24FE">
        <w:fldChar w:fldCharType="begin"/>
      </w:r>
      <w:r w:rsidR="001F24FE">
        <w:instrText xml:space="preserve"> SEQ Ilustración \* ARABIC </w:instrText>
      </w:r>
      <w:r w:rsidR="001F24FE">
        <w:fldChar w:fldCharType="separate"/>
      </w:r>
      <w:r>
        <w:rPr>
          <w:noProof/>
        </w:rPr>
        <w:t>3</w:t>
      </w:r>
      <w:r w:rsidR="001F24FE">
        <w:rPr>
          <w:noProof/>
        </w:rPr>
        <w:fldChar w:fldCharType="end"/>
      </w:r>
      <w:r>
        <w:t xml:space="preserve"> Fachada de la institución.</w:t>
      </w:r>
      <w:bookmarkEnd w:id="43"/>
      <w:bookmarkEnd w:id="44"/>
      <w:bookmarkEnd w:id="45"/>
    </w:p>
    <w:p w14:paraId="3EC4F92C" w14:textId="77777777" w:rsidR="008C226D" w:rsidRDefault="008C226D" w:rsidP="00D71289">
      <w:pPr>
        <w:pStyle w:val="Ttulo3"/>
      </w:pPr>
      <w:bookmarkStart w:id="46" w:name="_Toc121605715"/>
      <w:bookmarkStart w:id="47" w:name="_Toc128844878"/>
      <w:bookmarkStart w:id="48" w:name="_Toc131679975"/>
      <w:r>
        <w:lastRenderedPageBreak/>
        <w:t>2.2.2. Enfoque estratégico</w:t>
      </w:r>
      <w:bookmarkEnd w:id="46"/>
      <w:bookmarkEnd w:id="47"/>
      <w:bookmarkEnd w:id="48"/>
    </w:p>
    <w:p w14:paraId="2597D73E" w14:textId="77777777" w:rsidR="008C226D" w:rsidRDefault="008C226D" w:rsidP="006D0C24">
      <w:pPr>
        <w:pStyle w:val="Ttulo4"/>
        <w:spacing w:before="240"/>
      </w:pPr>
      <w:r>
        <w:rPr>
          <w:color w:val="000000"/>
        </w:rPr>
        <w:t>Misión</w:t>
      </w:r>
    </w:p>
    <w:p w14:paraId="4D291939" w14:textId="77777777" w:rsidR="008C226D" w:rsidRPr="004A6C78" w:rsidRDefault="008C226D" w:rsidP="006D0C24">
      <w:pPr>
        <w:pStyle w:val="NormalWeb"/>
        <w:spacing w:before="0" w:beforeAutospacing="0" w:after="160" w:afterAutospacing="0" w:line="360" w:lineRule="auto"/>
        <w:rPr>
          <w:rFonts w:ascii="Arial" w:hAnsi="Arial" w:cs="Arial"/>
        </w:rPr>
      </w:pPr>
      <w:r w:rsidRPr="004A6C78">
        <w:rPr>
          <w:rFonts w:ascii="Arial" w:hAnsi="Arial" w:cs="Arial"/>
          <w:color w:val="000000"/>
        </w:rPr>
        <w:t>Proteger a los habitantes y patrimonios de la región, responder a las necesidades de los ciudadanos mediante un eficiente, profesional y humanitario servicio, cumpliendo con el compromiso a través de la prevención, combate y extinción  de incendios, servicios de emergencias médicas Prehospitalarias, rescate, educación a la ciudadanía para la autoprotección, atención de desastres en cualquier sentido, técnicos, sociales, naturales, públicos y/o privados; utilizando adecuadamente los recursos asignados al Organismo, siempre proporcionando el mejor servicio a la comunidad.</w:t>
      </w:r>
    </w:p>
    <w:p w14:paraId="3CB98649" w14:textId="77777777" w:rsidR="008C226D" w:rsidRDefault="008C226D" w:rsidP="006D0C24">
      <w:pPr>
        <w:pStyle w:val="Ttulo4"/>
        <w:spacing w:before="240"/>
      </w:pPr>
      <w:r>
        <w:rPr>
          <w:color w:val="000000"/>
        </w:rPr>
        <w:t>Visión</w:t>
      </w:r>
    </w:p>
    <w:p w14:paraId="34616B8C" w14:textId="77777777" w:rsidR="008C226D" w:rsidRDefault="008C226D" w:rsidP="006D0C24">
      <w:pPr>
        <w:pStyle w:val="NormalWeb"/>
        <w:spacing w:before="0" w:beforeAutospacing="0" w:after="160" w:afterAutospacing="0" w:line="360" w:lineRule="auto"/>
        <w:rPr>
          <w:rFonts w:ascii="Arial" w:hAnsi="Arial" w:cs="Arial"/>
          <w:color w:val="000000"/>
          <w:shd w:val="clear" w:color="auto" w:fill="FFFFFF"/>
        </w:rPr>
      </w:pPr>
      <w:r w:rsidRPr="004A6C78">
        <w:rPr>
          <w:rFonts w:ascii="Arial" w:hAnsi="Arial" w:cs="Arial"/>
          <w:color w:val="000000"/>
          <w:shd w:val="clear" w:color="auto" w:fill="FFFFFF"/>
        </w:rPr>
        <w:t>Disponer de una institución capacitada profesionalmente, con funcionarios que tengan una preparación acorde con las exigencias del mundo moderno, a fin de alcanzar los niveles óptimos de calidad y excelencia, para la tranquilidad y satisfacción de la comunidad.</w:t>
      </w:r>
    </w:p>
    <w:p w14:paraId="1867A936" w14:textId="77777777" w:rsidR="008C226D" w:rsidRDefault="008C226D" w:rsidP="006D0C24">
      <w:pPr>
        <w:pStyle w:val="Ttulo4"/>
        <w:spacing w:before="240"/>
      </w:pPr>
      <w:r>
        <w:rPr>
          <w:color w:val="000000"/>
        </w:rPr>
        <w:t>Valores</w:t>
      </w:r>
    </w:p>
    <w:p w14:paraId="5BD33DCE" w14:textId="77777777" w:rsidR="008C226D" w:rsidRPr="004A6C78" w:rsidRDefault="008C226D" w:rsidP="006D0C24">
      <w:pPr>
        <w:pStyle w:val="Prrafodelista"/>
        <w:numPr>
          <w:ilvl w:val="0"/>
          <w:numId w:val="8"/>
        </w:numPr>
      </w:pPr>
      <w:r w:rsidRPr="00B90FE6">
        <w:rPr>
          <w:b/>
          <w:bCs/>
        </w:rPr>
        <w:t>Responsabilidad</w:t>
      </w:r>
      <w:r w:rsidRPr="004A6C78">
        <w:t xml:space="preserve">. </w:t>
      </w:r>
      <w:r>
        <w:t>C</w:t>
      </w:r>
      <w:r w:rsidRPr="004A6C78">
        <w:t>umplir con eficiencia todas las tareas encomendadas, con convicción personal del beneficio institucional a lograr a través de un buen desempeño.</w:t>
      </w:r>
    </w:p>
    <w:p w14:paraId="51F6E2B9" w14:textId="77777777" w:rsidR="008C226D" w:rsidRPr="00B90FE6" w:rsidRDefault="008C226D" w:rsidP="006D0C24">
      <w:pPr>
        <w:pStyle w:val="Prrafodelista"/>
        <w:numPr>
          <w:ilvl w:val="0"/>
          <w:numId w:val="8"/>
        </w:numPr>
        <w:rPr>
          <w:b/>
          <w:bCs/>
        </w:rPr>
      </w:pPr>
      <w:r w:rsidRPr="00B90FE6">
        <w:rPr>
          <w:b/>
          <w:bCs/>
        </w:rPr>
        <w:t xml:space="preserve">Altruismo. </w:t>
      </w:r>
      <w:r w:rsidRPr="00B90FE6">
        <w:rPr>
          <w:color w:val="202124"/>
          <w:shd w:val="clear" w:color="auto" w:fill="FFFFFF"/>
        </w:rPr>
        <w:t>Procurar el bien de las personas de manera desinteresada, incluso a costa del interés propio.</w:t>
      </w:r>
    </w:p>
    <w:p w14:paraId="0764B9B6" w14:textId="77777777" w:rsidR="008C226D" w:rsidRPr="004A6C78" w:rsidRDefault="008C226D" w:rsidP="006D0C24">
      <w:pPr>
        <w:pStyle w:val="Prrafodelista"/>
        <w:numPr>
          <w:ilvl w:val="0"/>
          <w:numId w:val="8"/>
        </w:numPr>
      </w:pPr>
      <w:r w:rsidRPr="00B90FE6">
        <w:rPr>
          <w:b/>
          <w:bCs/>
        </w:rPr>
        <w:t>Trabajo en equipo</w:t>
      </w:r>
      <w:r w:rsidRPr="004A6C78">
        <w:t xml:space="preserve">. </w:t>
      </w:r>
      <w:r>
        <w:t>C</w:t>
      </w:r>
      <w:r w:rsidRPr="004A6C78">
        <w:t>umplir con los objetivos planteados en forma coordinada e integrada entre las personas y los procesos.</w:t>
      </w:r>
    </w:p>
    <w:p w14:paraId="3E35412D" w14:textId="77777777" w:rsidR="008C226D" w:rsidRPr="004A6C78" w:rsidRDefault="008C226D" w:rsidP="006D0C24">
      <w:pPr>
        <w:pStyle w:val="Prrafodelista"/>
        <w:numPr>
          <w:ilvl w:val="0"/>
          <w:numId w:val="8"/>
        </w:numPr>
      </w:pPr>
      <w:r w:rsidRPr="00B90FE6">
        <w:rPr>
          <w:b/>
          <w:bCs/>
        </w:rPr>
        <w:t>Respeto</w:t>
      </w:r>
      <w:r w:rsidRPr="004A6C78">
        <w:t>.</w:t>
      </w:r>
      <w:r>
        <w:t xml:space="preserve"> C</w:t>
      </w:r>
      <w:r w:rsidRPr="004A6C78">
        <w:t>onsideración especial a las actividades y pensamientos de las personas.</w:t>
      </w:r>
    </w:p>
    <w:p w14:paraId="1C122ED2" w14:textId="77777777" w:rsidR="008C226D" w:rsidRPr="004A6C78" w:rsidRDefault="008C226D" w:rsidP="006D0C24">
      <w:pPr>
        <w:pStyle w:val="Prrafodelista"/>
        <w:numPr>
          <w:ilvl w:val="0"/>
          <w:numId w:val="8"/>
        </w:numPr>
      </w:pPr>
      <w:r w:rsidRPr="00B90FE6">
        <w:rPr>
          <w:b/>
          <w:bCs/>
        </w:rPr>
        <w:t>Honradez</w:t>
      </w:r>
      <w:r>
        <w:t>. R</w:t>
      </w:r>
      <w:r w:rsidRPr="004A6C78">
        <w:t>espeto a los demás, coherencia física e intelectual en lo que pertenece a cada persona y convicción de defenderlo.</w:t>
      </w:r>
    </w:p>
    <w:p w14:paraId="009AEF1B" w14:textId="77777777" w:rsidR="008C226D" w:rsidRPr="004A6C78" w:rsidRDefault="008C226D" w:rsidP="006D0C24">
      <w:pPr>
        <w:pStyle w:val="Prrafodelista"/>
        <w:numPr>
          <w:ilvl w:val="0"/>
          <w:numId w:val="8"/>
        </w:numPr>
      </w:pPr>
      <w:r w:rsidRPr="00B90FE6">
        <w:rPr>
          <w:b/>
          <w:bCs/>
        </w:rPr>
        <w:t>Abnegación</w:t>
      </w:r>
      <w:r w:rsidRPr="004A6C78">
        <w:t>.</w:t>
      </w:r>
      <w:r>
        <w:t xml:space="preserve"> R</w:t>
      </w:r>
      <w:r w:rsidRPr="004A6C78">
        <w:t>enuncia de los intereses personales por el beneficio e intereses de la comunidad.</w:t>
      </w:r>
    </w:p>
    <w:p w14:paraId="52D396DB" w14:textId="77777777" w:rsidR="008C226D" w:rsidRDefault="008C226D" w:rsidP="006D0C24">
      <w:pPr>
        <w:pStyle w:val="Prrafodelista"/>
        <w:numPr>
          <w:ilvl w:val="0"/>
          <w:numId w:val="8"/>
        </w:numPr>
      </w:pPr>
      <w:r w:rsidRPr="00B90FE6">
        <w:rPr>
          <w:b/>
          <w:bCs/>
        </w:rPr>
        <w:lastRenderedPageBreak/>
        <w:t>Disciplina</w:t>
      </w:r>
      <w:r w:rsidRPr="004A6C78">
        <w:t xml:space="preserve">. </w:t>
      </w:r>
      <w:r>
        <w:t>C</w:t>
      </w:r>
      <w:r w:rsidRPr="004A6C78">
        <w:t>oncepción de la labor acorde con características de responsabilidad y cumplimiento de las actividades de los procesos institucionales que han sido designados.</w:t>
      </w:r>
    </w:p>
    <w:p w14:paraId="1A4F244E" w14:textId="77777777" w:rsidR="008C226D" w:rsidRDefault="008C226D" w:rsidP="00D71289">
      <w:pPr>
        <w:pStyle w:val="Ttulo3"/>
      </w:pPr>
      <w:bookmarkStart w:id="49" w:name="_Toc121605716"/>
      <w:bookmarkStart w:id="50" w:name="_Toc128844879"/>
      <w:bookmarkStart w:id="51" w:name="_Toc131679976"/>
      <w:r>
        <w:t>2.2.3. Estructura Organizacional</w:t>
      </w:r>
      <w:bookmarkEnd w:id="49"/>
      <w:bookmarkEnd w:id="50"/>
      <w:bookmarkEnd w:id="51"/>
    </w:p>
    <w:p w14:paraId="693093FC" w14:textId="77777777" w:rsidR="008C226D" w:rsidRPr="005F23C2" w:rsidRDefault="008C226D" w:rsidP="008C226D">
      <w:pPr>
        <w:rPr>
          <w:rFonts w:cs="Arial"/>
          <w:szCs w:val="24"/>
        </w:rPr>
      </w:pPr>
      <w:r w:rsidRPr="005F23C2">
        <w:rPr>
          <w:rFonts w:cs="Arial"/>
          <w:szCs w:val="24"/>
        </w:rPr>
        <w:t xml:space="preserve">La </w:t>
      </w:r>
      <w:r>
        <w:rPr>
          <w:rFonts w:cs="Arial"/>
          <w:szCs w:val="24"/>
        </w:rPr>
        <w:t>organización se divide en dos áreas, el consejo que realiza actividades administrativas y el cuerpo de bomberos voluntarios que realiza los trabajos operativos. Cabe mencionar que todo el personal es voluntario, por lo que algunos elementos se ven involucrados en ambas áreas.</w:t>
      </w:r>
    </w:p>
    <w:p w14:paraId="73DD7D3F" w14:textId="77777777" w:rsidR="008C226D" w:rsidRDefault="008C226D" w:rsidP="008C226D">
      <w:pPr>
        <w:pStyle w:val="NormalWeb"/>
        <w:keepNext/>
        <w:spacing w:before="0" w:beforeAutospacing="0" w:after="0" w:afterAutospacing="0"/>
        <w:jc w:val="center"/>
      </w:pPr>
      <w:r>
        <w:rPr>
          <w:rFonts w:ascii="Calibri" w:hAnsi="Calibri" w:cs="Calibri"/>
          <w:noProof/>
          <w:color w:val="000000"/>
          <w:sz w:val="22"/>
          <w:szCs w:val="22"/>
          <w:bdr w:val="none" w:sz="0" w:space="0" w:color="auto" w:frame="1"/>
        </w:rPr>
        <w:drawing>
          <wp:inline distT="0" distB="0" distL="0" distR="0" wp14:anchorId="6E7CC37F" wp14:editId="2E017995">
            <wp:extent cx="3752215" cy="1914525"/>
            <wp:effectExtent l="76200" t="76200" r="133985" b="14287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0690" t="25323" r="35205" b="25659"/>
                    <a:stretch/>
                  </pic:blipFill>
                  <pic:spPr bwMode="auto">
                    <a:xfrm>
                      <a:off x="0" y="0"/>
                      <a:ext cx="3798675" cy="193823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31AD752" w14:textId="77777777" w:rsidR="008C226D" w:rsidRDefault="008C226D" w:rsidP="008C226D">
      <w:pPr>
        <w:pStyle w:val="Descripcin"/>
        <w:jc w:val="center"/>
      </w:pPr>
      <w:bookmarkStart w:id="52" w:name="_Toc128844595"/>
      <w:bookmarkStart w:id="53" w:name="_Toc128863945"/>
      <w:r>
        <w:t xml:space="preserve">Ilustración </w:t>
      </w:r>
      <w:r w:rsidR="001F24FE">
        <w:fldChar w:fldCharType="begin"/>
      </w:r>
      <w:r w:rsidR="001F24FE">
        <w:instrText xml:space="preserve"> S</w:instrText>
      </w:r>
      <w:r w:rsidR="001F24FE">
        <w:instrText xml:space="preserve">EQ Ilustración \* ARABIC </w:instrText>
      </w:r>
      <w:r w:rsidR="001F24FE">
        <w:fldChar w:fldCharType="separate"/>
      </w:r>
      <w:r>
        <w:rPr>
          <w:noProof/>
        </w:rPr>
        <w:t>4</w:t>
      </w:r>
      <w:r w:rsidR="001F24FE">
        <w:rPr>
          <w:noProof/>
        </w:rPr>
        <w:fldChar w:fldCharType="end"/>
      </w:r>
      <w:r>
        <w:t xml:space="preserve"> Organigrama operativo BRAM</w:t>
      </w:r>
      <w:bookmarkEnd w:id="52"/>
      <w:bookmarkEnd w:id="53"/>
    </w:p>
    <w:p w14:paraId="07C31AF7" w14:textId="77777777" w:rsidR="008C226D" w:rsidRPr="00557B49" w:rsidRDefault="008C226D" w:rsidP="008C226D">
      <w:pPr>
        <w:rPr>
          <w:rFonts w:cs="Arial"/>
          <w:szCs w:val="24"/>
        </w:rPr>
      </w:pPr>
      <w:r w:rsidRPr="00557B49">
        <w:rPr>
          <w:rFonts w:cs="Arial"/>
          <w:szCs w:val="24"/>
        </w:rPr>
        <w:t xml:space="preserve">El consejo de bomberos </w:t>
      </w:r>
      <w:r>
        <w:rPr>
          <w:rFonts w:cs="Arial"/>
          <w:szCs w:val="24"/>
        </w:rPr>
        <w:t>está compuesto por el representante legal, los altos mandos del departamento operativo y los instructores de la organización.</w:t>
      </w:r>
    </w:p>
    <w:p w14:paraId="62EE35B8" w14:textId="77777777" w:rsidR="008C226D" w:rsidRDefault="008C226D" w:rsidP="008C226D">
      <w:pPr>
        <w:pStyle w:val="NormalWeb"/>
        <w:keepNext/>
        <w:spacing w:before="0" w:beforeAutospacing="0" w:after="0" w:afterAutospacing="0"/>
        <w:jc w:val="center"/>
      </w:pPr>
      <w:r>
        <w:rPr>
          <w:rFonts w:ascii="Calibri" w:hAnsi="Calibri" w:cs="Calibri"/>
          <w:noProof/>
          <w:color w:val="000000"/>
          <w:sz w:val="22"/>
          <w:szCs w:val="22"/>
          <w:bdr w:val="none" w:sz="0" w:space="0" w:color="auto" w:frame="1"/>
        </w:rPr>
        <w:drawing>
          <wp:inline distT="0" distB="0" distL="0" distR="0" wp14:anchorId="0BD6AC9A" wp14:editId="34864A7F">
            <wp:extent cx="3837972" cy="1927860"/>
            <wp:effectExtent l="76200" t="76200" r="124460" b="12954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3618" t="25542" r="33560" b="18197"/>
                    <a:stretch/>
                  </pic:blipFill>
                  <pic:spPr bwMode="auto">
                    <a:xfrm>
                      <a:off x="0" y="0"/>
                      <a:ext cx="3874255" cy="194608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78FB254" w14:textId="77777777" w:rsidR="008C226D" w:rsidRDefault="008C226D" w:rsidP="008C226D">
      <w:pPr>
        <w:pStyle w:val="Descripcin"/>
        <w:jc w:val="center"/>
      </w:pPr>
      <w:bookmarkStart w:id="54" w:name="_Toc128844596"/>
      <w:bookmarkStart w:id="55" w:name="_Toc128863946"/>
      <w:r>
        <w:t xml:space="preserve">Ilustración </w:t>
      </w:r>
      <w:r w:rsidR="001F24FE">
        <w:fldChar w:fldCharType="begin"/>
      </w:r>
      <w:r w:rsidR="001F24FE">
        <w:instrText xml:space="preserve"> SEQ Ilustración \* ARABIC </w:instrText>
      </w:r>
      <w:r w:rsidR="001F24FE">
        <w:fldChar w:fldCharType="separate"/>
      </w:r>
      <w:r>
        <w:rPr>
          <w:noProof/>
        </w:rPr>
        <w:t>5</w:t>
      </w:r>
      <w:r w:rsidR="001F24FE">
        <w:rPr>
          <w:noProof/>
        </w:rPr>
        <w:fldChar w:fldCharType="end"/>
      </w:r>
      <w:r>
        <w:t xml:space="preserve"> Organigrama administrativo BRAM</w:t>
      </w:r>
      <w:bookmarkEnd w:id="54"/>
      <w:bookmarkEnd w:id="55"/>
    </w:p>
    <w:p w14:paraId="0EB91C3B" w14:textId="77777777" w:rsidR="008C226D" w:rsidRDefault="008C226D" w:rsidP="008C226D">
      <w:pPr>
        <w:rPr>
          <w:rFonts w:cs="Arial"/>
          <w:szCs w:val="24"/>
        </w:rPr>
      </w:pPr>
      <w:r>
        <w:rPr>
          <w:rFonts w:cs="Arial"/>
          <w:szCs w:val="24"/>
        </w:rPr>
        <w:t>El departamento operativo está conformado en su totalidad de voluntarios, cada uno de ellos se adecua al organigrama según sus competencias.</w:t>
      </w:r>
    </w:p>
    <w:p w14:paraId="4A34C9D9" w14:textId="556F8BBB" w:rsidR="00542660" w:rsidRPr="00876A11" w:rsidRDefault="00023967" w:rsidP="00876A11">
      <w:pPr>
        <w:pStyle w:val="Ttulo1"/>
        <w:spacing w:before="0"/>
      </w:pPr>
      <w:bookmarkStart w:id="56" w:name="_Toc131679977"/>
      <w:r>
        <w:lastRenderedPageBreak/>
        <w:t xml:space="preserve">CAPÍTULO </w:t>
      </w:r>
      <w:r w:rsidR="00A01320">
        <w:t>3</w:t>
      </w:r>
      <w:r w:rsidR="00013554" w:rsidRPr="006061EA">
        <w:t xml:space="preserve">. </w:t>
      </w:r>
      <w:bookmarkEnd w:id="2"/>
      <w:r w:rsidR="00A346E0">
        <w:t>MARC</w:t>
      </w:r>
      <w:r w:rsidR="00E56018">
        <w:t xml:space="preserve">O </w:t>
      </w:r>
      <w:r w:rsidR="00A01320">
        <w:t>TEÓRICO</w:t>
      </w:r>
      <w:bookmarkEnd w:id="56"/>
    </w:p>
    <w:p w14:paraId="62A1321A" w14:textId="77777777" w:rsidR="008C226D" w:rsidRDefault="008C226D" w:rsidP="008C226D">
      <w:pPr>
        <w:pStyle w:val="Ttulo2"/>
      </w:pPr>
      <w:bookmarkStart w:id="57" w:name="_Toc128844881"/>
      <w:bookmarkStart w:id="58" w:name="_Toc131679978"/>
      <w:r>
        <w:t>3.1. Que es una instalación</w:t>
      </w:r>
      <w:bookmarkEnd w:id="57"/>
      <w:bookmarkEnd w:id="58"/>
    </w:p>
    <w:p w14:paraId="5D0C0275" w14:textId="77777777" w:rsidR="008C226D" w:rsidRPr="00E36C0C" w:rsidRDefault="008C226D" w:rsidP="008C226D">
      <w:pPr>
        <w:rPr>
          <w:rFonts w:cs="Arial"/>
          <w:szCs w:val="24"/>
        </w:rPr>
      </w:pPr>
      <w:r w:rsidRPr="00E36C0C">
        <w:rPr>
          <w:rFonts w:cs="Arial"/>
          <w:szCs w:val="24"/>
        </w:rPr>
        <w:t xml:space="preserve">La palabra instalación hace referencia a una estructura que puede variar en tamaño y que es dispuesta de manera particular para cumplir un objetivo específico. Siempre que se hable de instalación se está haciendo referencia a elementos artificiales y no naturales, creados y dispuestos de tal manera por el hombre. Normalmente, la palabra instalación se refiere a elementos que son instalados para funcionar posteriormente de una manera particular. </w:t>
      </w:r>
      <w:sdt>
        <w:sdtPr>
          <w:rPr>
            <w:rFonts w:cs="Arial"/>
            <w:szCs w:val="24"/>
          </w:rPr>
          <w:id w:val="735286061"/>
          <w:citation/>
        </w:sdtPr>
        <w:sdtEndPr/>
        <w:sdtContent>
          <w:r>
            <w:rPr>
              <w:rFonts w:cs="Arial"/>
              <w:szCs w:val="24"/>
            </w:rPr>
            <w:fldChar w:fldCharType="begin"/>
          </w:r>
          <w:r>
            <w:rPr>
              <w:rFonts w:cs="Arial"/>
              <w:szCs w:val="24"/>
            </w:rPr>
            <w:instrText xml:space="preserve"> CITATION Def15 \l 2058 </w:instrText>
          </w:r>
          <w:r>
            <w:rPr>
              <w:rFonts w:cs="Arial"/>
              <w:szCs w:val="24"/>
            </w:rPr>
            <w:fldChar w:fldCharType="separate"/>
          </w:r>
          <w:r w:rsidRPr="00506E2A">
            <w:rPr>
              <w:rFonts w:cs="Arial"/>
              <w:noProof/>
              <w:szCs w:val="24"/>
            </w:rPr>
            <w:t>(Definiciones ABC, 2015)</w:t>
          </w:r>
          <w:r>
            <w:rPr>
              <w:rFonts w:cs="Arial"/>
              <w:szCs w:val="24"/>
            </w:rPr>
            <w:fldChar w:fldCharType="end"/>
          </w:r>
        </w:sdtContent>
      </w:sdt>
    </w:p>
    <w:p w14:paraId="30C73BBD" w14:textId="77777777" w:rsidR="008C226D" w:rsidRDefault="008C226D" w:rsidP="008C226D">
      <w:pPr>
        <w:pStyle w:val="Ttulo2"/>
      </w:pPr>
      <w:bookmarkStart w:id="59" w:name="_Toc121605725"/>
      <w:bookmarkStart w:id="60" w:name="_Toc128844882"/>
      <w:bookmarkStart w:id="61" w:name="_Toc131679979"/>
      <w:r>
        <w:t>3.2.  Qué es la localización de planta</w:t>
      </w:r>
      <w:bookmarkEnd w:id="59"/>
      <w:bookmarkEnd w:id="60"/>
      <w:bookmarkEnd w:id="61"/>
      <w:r>
        <w:t xml:space="preserve"> </w:t>
      </w:r>
    </w:p>
    <w:p w14:paraId="664B9773" w14:textId="77777777" w:rsidR="008C226D" w:rsidRDefault="008C226D" w:rsidP="008C226D">
      <w:pPr>
        <w:rPr>
          <w:rFonts w:cs="Arial"/>
          <w:szCs w:val="24"/>
        </w:rPr>
      </w:pPr>
      <w:r w:rsidRPr="00E36C0C">
        <w:rPr>
          <w:rFonts w:cs="Arial"/>
          <w:szCs w:val="24"/>
        </w:rPr>
        <w:t>Localizar una planta trata de la determinación del mejor lugar posible para una instalación que se ha de relacionar con otras instalaciones preexistentes, teniendo en cuenta que cada relación tiene un coste que depende de la posición de la nueva instalación relativa a la de las anteriores.</w:t>
      </w:r>
      <w:sdt>
        <w:sdtPr>
          <w:rPr>
            <w:rFonts w:cs="Arial"/>
            <w:szCs w:val="24"/>
          </w:rPr>
          <w:id w:val="-1617826884"/>
          <w:citation/>
        </w:sdtPr>
        <w:sdtEndPr/>
        <w:sdtContent>
          <w:r>
            <w:rPr>
              <w:rFonts w:cs="Arial"/>
              <w:szCs w:val="24"/>
            </w:rPr>
            <w:fldChar w:fldCharType="begin"/>
          </w:r>
          <w:r>
            <w:rPr>
              <w:rFonts w:cs="Arial"/>
              <w:szCs w:val="24"/>
            </w:rPr>
            <w:instrText xml:space="preserve"> CITATION Val911 \l 2058 </w:instrText>
          </w:r>
          <w:r>
            <w:rPr>
              <w:rFonts w:cs="Arial"/>
              <w:szCs w:val="24"/>
            </w:rPr>
            <w:fldChar w:fldCharType="separate"/>
          </w:r>
          <w:r>
            <w:rPr>
              <w:rFonts w:cs="Arial"/>
              <w:noProof/>
              <w:szCs w:val="24"/>
            </w:rPr>
            <w:t xml:space="preserve"> </w:t>
          </w:r>
          <w:r w:rsidRPr="00506E2A">
            <w:rPr>
              <w:rFonts w:cs="Arial"/>
              <w:noProof/>
              <w:szCs w:val="24"/>
            </w:rPr>
            <w:t>(Vallhonrat, Bou, Subias, &amp; Corominas, 1991)</w:t>
          </w:r>
          <w:r>
            <w:rPr>
              <w:rFonts w:cs="Arial"/>
              <w:szCs w:val="24"/>
            </w:rPr>
            <w:fldChar w:fldCharType="end"/>
          </w:r>
        </w:sdtContent>
      </w:sdt>
    </w:p>
    <w:p w14:paraId="7CFE1627" w14:textId="77777777" w:rsidR="008C226D" w:rsidRPr="00E36C0C" w:rsidRDefault="008C226D" w:rsidP="008C226D">
      <w:pPr>
        <w:rPr>
          <w:rFonts w:cs="Arial"/>
          <w:szCs w:val="24"/>
        </w:rPr>
      </w:pPr>
      <w:r w:rsidRPr="00E36C0C">
        <w:rPr>
          <w:rFonts w:cs="Arial"/>
          <w:szCs w:val="24"/>
        </w:rPr>
        <w:t xml:space="preserve">El estudio de la localización tiene como propósito seleccionar la ubicación más conveniente para el proyecto, es decir, aquella que presente más características positivas posibles para producir el mayor nivel de beneficio para los usuarios y para la comunidad, con el menor costo social, dentro de un marco de factores críticos. </w:t>
      </w:r>
      <w:sdt>
        <w:sdtPr>
          <w:rPr>
            <w:rFonts w:cs="Arial"/>
            <w:szCs w:val="24"/>
          </w:rPr>
          <w:id w:val="-1511822973"/>
          <w:citation/>
        </w:sdtPr>
        <w:sdtEndPr/>
        <w:sdtContent>
          <w:r>
            <w:rPr>
              <w:rFonts w:cs="Arial"/>
              <w:szCs w:val="24"/>
            </w:rPr>
            <w:fldChar w:fldCharType="begin"/>
          </w:r>
          <w:r>
            <w:rPr>
              <w:rFonts w:cs="Arial"/>
              <w:szCs w:val="24"/>
            </w:rPr>
            <w:instrText xml:space="preserve"> CITATION Tov15 \l 2058 </w:instrText>
          </w:r>
          <w:r>
            <w:rPr>
              <w:rFonts w:cs="Arial"/>
              <w:szCs w:val="24"/>
            </w:rPr>
            <w:fldChar w:fldCharType="separate"/>
          </w:r>
          <w:r w:rsidRPr="00506E2A">
            <w:rPr>
              <w:rFonts w:cs="Arial"/>
              <w:noProof/>
              <w:szCs w:val="24"/>
            </w:rPr>
            <w:t>(Tovar, 2015)</w:t>
          </w:r>
          <w:r>
            <w:rPr>
              <w:rFonts w:cs="Arial"/>
              <w:szCs w:val="24"/>
            </w:rPr>
            <w:fldChar w:fldCharType="end"/>
          </w:r>
        </w:sdtContent>
      </w:sdt>
    </w:p>
    <w:p w14:paraId="3AA4CE47" w14:textId="77777777" w:rsidR="008C226D" w:rsidRDefault="008C226D" w:rsidP="008C226D">
      <w:pPr>
        <w:pStyle w:val="Ttulo2"/>
      </w:pPr>
      <w:bookmarkStart w:id="62" w:name="_Toc121605726"/>
      <w:bookmarkStart w:id="63" w:name="_Toc128844883"/>
      <w:bookmarkStart w:id="64" w:name="_Toc131679980"/>
      <w:r>
        <w:t>3.3. Importancia de la localización de planta</w:t>
      </w:r>
      <w:bookmarkEnd w:id="62"/>
      <w:bookmarkEnd w:id="63"/>
      <w:bookmarkEnd w:id="64"/>
      <w:r>
        <w:t xml:space="preserve"> </w:t>
      </w:r>
    </w:p>
    <w:p w14:paraId="5F8A5A39" w14:textId="77777777" w:rsidR="008C226D" w:rsidRPr="00E36C0C" w:rsidRDefault="008C226D" w:rsidP="008C226D">
      <w:pPr>
        <w:rPr>
          <w:rFonts w:cs="Arial"/>
          <w:szCs w:val="24"/>
        </w:rPr>
      </w:pPr>
      <w:r w:rsidRPr="00E36C0C">
        <w:rPr>
          <w:rFonts w:cs="Arial"/>
          <w:szCs w:val="24"/>
        </w:rPr>
        <w:t>La selección del emplazamiento en el que se van a desarrollar las operaciones de una empresa es una decisión de gran importancia. Esta importancia viene justificada por dos razones principales:</w:t>
      </w:r>
    </w:p>
    <w:p w14:paraId="59B43424" w14:textId="77777777" w:rsidR="008C226D" w:rsidRPr="00E36C0C" w:rsidRDefault="008C226D">
      <w:pPr>
        <w:pStyle w:val="Prrafodelista"/>
        <w:numPr>
          <w:ilvl w:val="0"/>
          <w:numId w:val="10"/>
        </w:numPr>
        <w:rPr>
          <w:rFonts w:cs="Arial"/>
          <w:szCs w:val="24"/>
        </w:rPr>
      </w:pPr>
      <w:r w:rsidRPr="00E36C0C">
        <w:rPr>
          <w:rFonts w:cs="Arial"/>
          <w:szCs w:val="24"/>
        </w:rPr>
        <w:t>En primer lugar, las decisiones de localización de instalaciones entrañan una inmovilización considerable de recursos financieros a largo plazo, pues las instalaciones son generalmente costosas, sobre todo si se trata de sofisticadas plantas de fabricación.</w:t>
      </w:r>
    </w:p>
    <w:p w14:paraId="71413772" w14:textId="77777777" w:rsidR="008C226D" w:rsidRPr="00E36C0C" w:rsidRDefault="008C226D">
      <w:pPr>
        <w:pStyle w:val="Prrafodelista"/>
        <w:numPr>
          <w:ilvl w:val="0"/>
          <w:numId w:val="10"/>
        </w:numPr>
        <w:rPr>
          <w:rFonts w:cs="Arial"/>
          <w:szCs w:val="24"/>
        </w:rPr>
      </w:pPr>
      <w:r w:rsidRPr="00E36C0C">
        <w:rPr>
          <w:rFonts w:cs="Arial"/>
          <w:szCs w:val="24"/>
        </w:rPr>
        <w:t xml:space="preserve">En segundo lugar, son decisiones que afectan a la capacidad competitiva de la empresa; así una buena decisión favorecerá al desarrollo de las operaciones </w:t>
      </w:r>
      <w:r w:rsidRPr="00E36C0C">
        <w:rPr>
          <w:rFonts w:cs="Arial"/>
          <w:szCs w:val="24"/>
        </w:rPr>
        <w:lastRenderedPageBreak/>
        <w:t>de forma eficiente y competitiva, mientras que una incorrecta impondrá considerables limitaciones a las mismas.</w:t>
      </w:r>
    </w:p>
    <w:p w14:paraId="6DF8FF9B" w14:textId="77777777" w:rsidR="008C226D" w:rsidRPr="00E36C0C" w:rsidRDefault="008C226D" w:rsidP="008C226D">
      <w:pPr>
        <w:rPr>
          <w:rFonts w:cs="Arial"/>
          <w:szCs w:val="24"/>
        </w:rPr>
      </w:pPr>
      <w:r w:rsidRPr="00E36C0C">
        <w:rPr>
          <w:rFonts w:cs="Arial"/>
          <w:szCs w:val="24"/>
        </w:rPr>
        <w:t>Debe tenerse presente que las consecuencias negativas de una mala localización no resultan siempre evidentes, pues suelen manifestarse en forma de costes de oportunidad y, por tanto, no vienen recogidas en los informes tradicionales de las empresas.</w:t>
      </w:r>
      <w:sdt>
        <w:sdtPr>
          <w:rPr>
            <w:rFonts w:cs="Arial"/>
            <w:szCs w:val="24"/>
          </w:rPr>
          <w:id w:val="-1866128291"/>
          <w:citation/>
        </w:sdtPr>
        <w:sdtEndPr/>
        <w:sdtContent>
          <w:r>
            <w:rPr>
              <w:rFonts w:cs="Arial"/>
              <w:szCs w:val="24"/>
            </w:rPr>
            <w:fldChar w:fldCharType="begin"/>
          </w:r>
          <w:r>
            <w:rPr>
              <w:rFonts w:cs="Arial"/>
              <w:szCs w:val="24"/>
            </w:rPr>
            <w:instrText xml:space="preserve"> CITATION Uni151 \l 2058 </w:instrText>
          </w:r>
          <w:r>
            <w:rPr>
              <w:rFonts w:cs="Arial"/>
              <w:szCs w:val="24"/>
            </w:rPr>
            <w:fldChar w:fldCharType="separate"/>
          </w:r>
          <w:r>
            <w:rPr>
              <w:rFonts w:cs="Arial"/>
              <w:noProof/>
              <w:szCs w:val="24"/>
            </w:rPr>
            <w:t xml:space="preserve"> </w:t>
          </w:r>
          <w:r w:rsidRPr="00506E2A">
            <w:rPr>
              <w:rFonts w:cs="Arial"/>
              <w:noProof/>
              <w:szCs w:val="24"/>
            </w:rPr>
            <w:t>(Universidad de Ovideo, 2015)</w:t>
          </w:r>
          <w:r>
            <w:rPr>
              <w:rFonts w:cs="Arial"/>
              <w:szCs w:val="24"/>
            </w:rPr>
            <w:fldChar w:fldCharType="end"/>
          </w:r>
        </w:sdtContent>
      </w:sdt>
    </w:p>
    <w:p w14:paraId="0472CC6E" w14:textId="77777777" w:rsidR="008C226D" w:rsidRDefault="008C226D" w:rsidP="00D71289">
      <w:pPr>
        <w:pStyle w:val="Ttulo3"/>
      </w:pPr>
      <w:bookmarkStart w:id="65" w:name="_Toc121605727"/>
      <w:bookmarkStart w:id="66" w:name="_Toc128844884"/>
      <w:bookmarkStart w:id="67" w:name="_Toc131679981"/>
      <w:r>
        <w:t>3.3.1. Factores a considerar en la localización de una nueva facilidad</w:t>
      </w:r>
      <w:bookmarkEnd w:id="65"/>
      <w:bookmarkEnd w:id="66"/>
      <w:bookmarkEnd w:id="67"/>
      <w:r>
        <w:t xml:space="preserve"> </w:t>
      </w:r>
    </w:p>
    <w:p w14:paraId="431959D3" w14:textId="77777777" w:rsidR="008C226D" w:rsidRPr="00E36C0C" w:rsidRDefault="008C226D" w:rsidP="008C226D">
      <w:pPr>
        <w:rPr>
          <w:rFonts w:cs="Arial"/>
          <w:szCs w:val="24"/>
        </w:rPr>
      </w:pPr>
      <w:r w:rsidRPr="00E36C0C">
        <w:rPr>
          <w:rFonts w:cs="Arial"/>
          <w:szCs w:val="24"/>
        </w:rPr>
        <w:t>Al realizar un estudio para ubicar una planta lo más común es que se encuentren muchos factores importantes para decidir cuál es el mejor sitio, los cuales proporcionarán un amplio campo para el estudio. Los factores a tener en cuenta para la ubicación de la planta son:</w:t>
      </w:r>
    </w:p>
    <w:p w14:paraId="3E97C087" w14:textId="77777777" w:rsidR="008C226D" w:rsidRPr="00E36C0C" w:rsidRDefault="008C226D">
      <w:pPr>
        <w:pStyle w:val="Prrafodelista"/>
        <w:numPr>
          <w:ilvl w:val="0"/>
          <w:numId w:val="11"/>
        </w:numPr>
        <w:rPr>
          <w:rFonts w:cs="Arial"/>
          <w:szCs w:val="24"/>
        </w:rPr>
      </w:pPr>
      <w:r w:rsidRPr="00E36C0C">
        <w:rPr>
          <w:rFonts w:cs="Arial"/>
          <w:szCs w:val="24"/>
        </w:rPr>
        <w:t xml:space="preserve">Disponibilidad de materia prima: incluye las principales fuentes de abastecimiento, canales de distribución, uso de materiales sustitutivos, etc. </w:t>
      </w:r>
    </w:p>
    <w:p w14:paraId="5EC1E2D1" w14:textId="77777777" w:rsidR="008C226D" w:rsidRPr="00E36C0C" w:rsidRDefault="008C226D">
      <w:pPr>
        <w:pStyle w:val="Prrafodelista"/>
        <w:numPr>
          <w:ilvl w:val="0"/>
          <w:numId w:val="11"/>
        </w:numPr>
        <w:rPr>
          <w:rFonts w:cs="Arial"/>
          <w:szCs w:val="24"/>
        </w:rPr>
      </w:pPr>
      <w:r w:rsidRPr="00E36C0C">
        <w:rPr>
          <w:rFonts w:cs="Arial"/>
          <w:szCs w:val="24"/>
        </w:rPr>
        <w:t xml:space="preserve">Zonas de consumo o Mercados.: incluye distancia, potencialidad relativa de los mismos, crecimiento o disminución del mercado, competencia </w:t>
      </w:r>
    </w:p>
    <w:p w14:paraId="4F275BB8" w14:textId="77777777" w:rsidR="008C226D" w:rsidRPr="00E36C0C" w:rsidRDefault="008C226D">
      <w:pPr>
        <w:pStyle w:val="Prrafodelista"/>
        <w:numPr>
          <w:ilvl w:val="0"/>
          <w:numId w:val="11"/>
        </w:numPr>
        <w:rPr>
          <w:rFonts w:cs="Arial"/>
          <w:szCs w:val="24"/>
        </w:rPr>
      </w:pPr>
      <w:r w:rsidRPr="00E36C0C">
        <w:rPr>
          <w:rFonts w:cs="Arial"/>
          <w:szCs w:val="24"/>
        </w:rPr>
        <w:t xml:space="preserve">Suministro de Energía y de Combustibles. </w:t>
      </w:r>
    </w:p>
    <w:p w14:paraId="33F67BFC" w14:textId="77777777" w:rsidR="008C226D" w:rsidRPr="00E36C0C" w:rsidRDefault="008C226D">
      <w:pPr>
        <w:pStyle w:val="Prrafodelista"/>
        <w:numPr>
          <w:ilvl w:val="0"/>
          <w:numId w:val="11"/>
        </w:numPr>
        <w:rPr>
          <w:rFonts w:cs="Arial"/>
          <w:szCs w:val="24"/>
        </w:rPr>
      </w:pPr>
      <w:r w:rsidRPr="00E36C0C">
        <w:rPr>
          <w:rFonts w:cs="Arial"/>
          <w:szCs w:val="24"/>
        </w:rPr>
        <w:t>Suministro de Agua.</w:t>
      </w:r>
    </w:p>
    <w:p w14:paraId="11FF39BB" w14:textId="77777777" w:rsidR="008C226D" w:rsidRDefault="008C226D">
      <w:pPr>
        <w:pStyle w:val="Prrafodelista"/>
        <w:numPr>
          <w:ilvl w:val="0"/>
          <w:numId w:val="11"/>
        </w:numPr>
        <w:rPr>
          <w:rFonts w:cs="Arial"/>
          <w:szCs w:val="24"/>
        </w:rPr>
      </w:pPr>
      <w:r w:rsidRPr="00E36C0C">
        <w:rPr>
          <w:rFonts w:cs="Arial"/>
          <w:szCs w:val="24"/>
        </w:rPr>
        <w:t xml:space="preserve">Ubicación geográfica: incluye clima, temperatura, humedad, topografía del terreno, etc. </w:t>
      </w:r>
      <w:sdt>
        <w:sdtPr>
          <w:rPr>
            <w:rFonts w:cs="Arial"/>
            <w:szCs w:val="24"/>
          </w:rPr>
          <w:id w:val="-1510907969"/>
          <w:citation/>
        </w:sdtPr>
        <w:sdtEndPr/>
        <w:sdtContent>
          <w:r>
            <w:rPr>
              <w:rFonts w:cs="Arial"/>
              <w:szCs w:val="24"/>
            </w:rPr>
            <w:fldChar w:fldCharType="begin"/>
          </w:r>
          <w:r>
            <w:rPr>
              <w:rFonts w:cs="Arial"/>
              <w:szCs w:val="24"/>
            </w:rPr>
            <w:instrText xml:space="preserve"> CITATION Fac15 \l 2058 </w:instrText>
          </w:r>
          <w:r>
            <w:rPr>
              <w:rFonts w:cs="Arial"/>
              <w:szCs w:val="24"/>
            </w:rPr>
            <w:fldChar w:fldCharType="separate"/>
          </w:r>
          <w:r w:rsidRPr="00506E2A">
            <w:rPr>
              <w:rFonts w:cs="Arial"/>
              <w:noProof/>
              <w:szCs w:val="24"/>
            </w:rPr>
            <w:t>(Facultad Regional Rosario UTN, 2015)</w:t>
          </w:r>
          <w:r>
            <w:rPr>
              <w:rFonts w:cs="Arial"/>
              <w:szCs w:val="24"/>
            </w:rPr>
            <w:fldChar w:fldCharType="end"/>
          </w:r>
        </w:sdtContent>
      </w:sdt>
    </w:p>
    <w:p w14:paraId="075683D8" w14:textId="77777777" w:rsidR="008C226D" w:rsidRDefault="008C226D" w:rsidP="008C226D">
      <w:pPr>
        <w:pStyle w:val="Ttulo2"/>
      </w:pPr>
      <w:bookmarkStart w:id="68" w:name="_Toc121605728"/>
      <w:bookmarkStart w:id="69" w:name="_Toc128844885"/>
      <w:bookmarkStart w:id="70" w:name="_Toc131679982"/>
      <w:r>
        <w:t>3.4. Métodos cuantitativos de localización de planta</w:t>
      </w:r>
      <w:bookmarkEnd w:id="68"/>
      <w:bookmarkEnd w:id="69"/>
      <w:bookmarkEnd w:id="70"/>
      <w:r>
        <w:t xml:space="preserve"> </w:t>
      </w:r>
    </w:p>
    <w:p w14:paraId="1D0C9ED5" w14:textId="77777777" w:rsidR="008C226D" w:rsidRPr="00E36C0C" w:rsidRDefault="008C226D" w:rsidP="008C226D">
      <w:pPr>
        <w:spacing w:after="0"/>
        <w:rPr>
          <w:rFonts w:cs="Arial"/>
          <w:szCs w:val="24"/>
        </w:rPr>
      </w:pPr>
      <w:r w:rsidRPr="00E36C0C">
        <w:rPr>
          <w:rFonts w:cs="Arial"/>
          <w:szCs w:val="24"/>
        </w:rPr>
        <w:t xml:space="preserve">Para determinar la nueva ubicación de una instalación es necesario hacer uso de diversos métodos entre los que se encuentran los métodos cuantitativos, los cuales buscan la minimización del costo total ya que cada posición de localización tiene un coste asociado. Algunos de los métodos cuantitativos para la localización de planta son: </w:t>
      </w:r>
    </w:p>
    <w:p w14:paraId="08360F0C" w14:textId="77777777" w:rsidR="008C226D" w:rsidRPr="00E36C0C" w:rsidRDefault="008C226D">
      <w:pPr>
        <w:pStyle w:val="Prrafodelista"/>
        <w:numPr>
          <w:ilvl w:val="0"/>
          <w:numId w:val="12"/>
        </w:numPr>
        <w:rPr>
          <w:rFonts w:cs="Arial"/>
          <w:szCs w:val="24"/>
        </w:rPr>
      </w:pPr>
      <w:r w:rsidRPr="00E36C0C">
        <w:rPr>
          <w:rFonts w:cs="Arial"/>
          <w:szCs w:val="24"/>
        </w:rPr>
        <w:t xml:space="preserve">Método MINISUM </w:t>
      </w:r>
    </w:p>
    <w:p w14:paraId="1CEC05A5" w14:textId="77777777" w:rsidR="008C226D" w:rsidRPr="00E36C0C" w:rsidRDefault="008C226D">
      <w:pPr>
        <w:pStyle w:val="Prrafodelista"/>
        <w:numPr>
          <w:ilvl w:val="0"/>
          <w:numId w:val="12"/>
        </w:numPr>
        <w:rPr>
          <w:rFonts w:cs="Arial"/>
          <w:szCs w:val="24"/>
        </w:rPr>
      </w:pPr>
      <w:r w:rsidRPr="00E36C0C">
        <w:rPr>
          <w:rFonts w:cs="Arial"/>
          <w:szCs w:val="24"/>
        </w:rPr>
        <w:t xml:space="preserve">Método MINIMAX </w:t>
      </w:r>
    </w:p>
    <w:p w14:paraId="25A14CF5" w14:textId="77777777" w:rsidR="008C226D" w:rsidRPr="00E36C0C" w:rsidRDefault="008C226D">
      <w:pPr>
        <w:pStyle w:val="Prrafodelista"/>
        <w:numPr>
          <w:ilvl w:val="0"/>
          <w:numId w:val="12"/>
        </w:numPr>
        <w:rPr>
          <w:rFonts w:cs="Arial"/>
          <w:szCs w:val="24"/>
        </w:rPr>
      </w:pPr>
      <w:r w:rsidRPr="00E36C0C">
        <w:rPr>
          <w:rFonts w:cs="Arial"/>
          <w:szCs w:val="24"/>
        </w:rPr>
        <w:t>Métodos para problemas de localización discreta, etc.</w:t>
      </w:r>
      <w:sdt>
        <w:sdtPr>
          <w:rPr>
            <w:rFonts w:cs="Arial"/>
            <w:szCs w:val="24"/>
          </w:rPr>
          <w:id w:val="775983656"/>
          <w:citation/>
        </w:sdtPr>
        <w:sdtEndPr/>
        <w:sdtContent>
          <w:r>
            <w:rPr>
              <w:rFonts w:cs="Arial"/>
              <w:szCs w:val="24"/>
            </w:rPr>
            <w:fldChar w:fldCharType="begin"/>
          </w:r>
          <w:r>
            <w:rPr>
              <w:rFonts w:cs="Arial"/>
              <w:szCs w:val="24"/>
            </w:rPr>
            <w:instrText xml:space="preserve"> CITATION Val911 \l 2058 </w:instrText>
          </w:r>
          <w:r>
            <w:rPr>
              <w:rFonts w:cs="Arial"/>
              <w:szCs w:val="24"/>
            </w:rPr>
            <w:fldChar w:fldCharType="separate"/>
          </w:r>
          <w:r>
            <w:rPr>
              <w:rFonts w:cs="Arial"/>
              <w:noProof/>
              <w:szCs w:val="24"/>
            </w:rPr>
            <w:t xml:space="preserve"> </w:t>
          </w:r>
          <w:r w:rsidRPr="00506E2A">
            <w:rPr>
              <w:rFonts w:cs="Arial"/>
              <w:noProof/>
              <w:szCs w:val="24"/>
            </w:rPr>
            <w:t>(Vallhonrat, Bou, Subias, &amp; Corominas, 1991)</w:t>
          </w:r>
          <w:r>
            <w:rPr>
              <w:rFonts w:cs="Arial"/>
              <w:szCs w:val="24"/>
            </w:rPr>
            <w:fldChar w:fldCharType="end"/>
          </w:r>
        </w:sdtContent>
      </w:sdt>
    </w:p>
    <w:p w14:paraId="38120774" w14:textId="77777777" w:rsidR="008C226D" w:rsidRDefault="008C226D" w:rsidP="00D71289">
      <w:pPr>
        <w:pStyle w:val="Ttulo3"/>
      </w:pPr>
      <w:bookmarkStart w:id="71" w:name="_Toc121605729"/>
      <w:bookmarkStart w:id="72" w:name="_Toc128844886"/>
      <w:bookmarkStart w:id="73" w:name="_Toc131679983"/>
      <w:r>
        <w:lastRenderedPageBreak/>
        <w:t>3.4.1. ¿Qué es un método cuantitativo?</w:t>
      </w:r>
      <w:bookmarkEnd w:id="71"/>
      <w:bookmarkEnd w:id="72"/>
      <w:bookmarkEnd w:id="73"/>
      <w:r>
        <w:t xml:space="preserve"> </w:t>
      </w:r>
    </w:p>
    <w:p w14:paraId="26B4CCAD" w14:textId="77777777" w:rsidR="008C226D" w:rsidRPr="00E36C0C" w:rsidRDefault="008C226D" w:rsidP="008C226D">
      <w:pPr>
        <w:rPr>
          <w:rFonts w:cs="Arial"/>
          <w:szCs w:val="24"/>
        </w:rPr>
      </w:pPr>
      <w:r w:rsidRPr="00E36C0C">
        <w:rPr>
          <w:rFonts w:cs="Arial"/>
          <w:szCs w:val="24"/>
        </w:rPr>
        <w:t xml:space="preserve">Se le llama método cuantitativo o investigación cuantitativa a la que se vale de los números para examinar datos o información. Es uno de los métodos utilizados por la ciencia.  El método cuantitativo se contrapone al método cualitativo o a la investigación cualitativa, que realiza preguntas más amplias y recopila información de los participantes del estudio que no es posible plasmarla en números, sino sólo en palabras. </w:t>
      </w:r>
    </w:p>
    <w:p w14:paraId="011CD308" w14:textId="77777777" w:rsidR="008C226D" w:rsidRPr="00E36C0C" w:rsidRDefault="008C226D" w:rsidP="008C226D">
      <w:pPr>
        <w:rPr>
          <w:rFonts w:cs="Arial"/>
          <w:szCs w:val="24"/>
        </w:rPr>
      </w:pPr>
      <w:r w:rsidRPr="00E36C0C">
        <w:rPr>
          <w:rFonts w:cs="Arial"/>
          <w:szCs w:val="24"/>
        </w:rPr>
        <w:t xml:space="preserve">El método cualitativo produce información sólo en los casos particulares que estudia, por lo que es difícil generalizar, sólo se puede hacer mediante hipótesis. Es mediante los métodos cuantitativos que esas hipótesis pueden ser verificadas. Características de los métodos cuantitativos: </w:t>
      </w:r>
    </w:p>
    <w:p w14:paraId="49D886A3" w14:textId="77777777" w:rsidR="008C226D" w:rsidRPr="00095745" w:rsidRDefault="008C226D">
      <w:pPr>
        <w:pStyle w:val="Prrafodelista"/>
        <w:numPr>
          <w:ilvl w:val="2"/>
          <w:numId w:val="9"/>
        </w:numPr>
        <w:ind w:left="1134"/>
        <w:rPr>
          <w:rFonts w:cs="Arial"/>
          <w:szCs w:val="24"/>
        </w:rPr>
      </w:pPr>
      <w:r w:rsidRPr="00095745">
        <w:rPr>
          <w:rFonts w:cs="Arial"/>
          <w:szCs w:val="24"/>
        </w:rPr>
        <w:t xml:space="preserve">Un interés primordial en la toma de decisiones de dirección. </w:t>
      </w:r>
    </w:p>
    <w:p w14:paraId="12B205EB" w14:textId="77777777" w:rsidR="008C226D" w:rsidRPr="00095745" w:rsidRDefault="008C226D">
      <w:pPr>
        <w:pStyle w:val="Prrafodelista"/>
        <w:numPr>
          <w:ilvl w:val="2"/>
          <w:numId w:val="9"/>
        </w:numPr>
        <w:ind w:left="1134"/>
        <w:rPr>
          <w:rFonts w:cs="Arial"/>
          <w:szCs w:val="24"/>
        </w:rPr>
      </w:pPr>
      <w:r w:rsidRPr="00095745">
        <w:rPr>
          <w:rFonts w:cs="Arial"/>
          <w:szCs w:val="24"/>
        </w:rPr>
        <w:t xml:space="preserve">El empleo de un método científico. </w:t>
      </w:r>
    </w:p>
    <w:p w14:paraId="5299BA1F" w14:textId="77777777" w:rsidR="008C226D" w:rsidRPr="00095745" w:rsidRDefault="008C226D">
      <w:pPr>
        <w:pStyle w:val="Prrafodelista"/>
        <w:numPr>
          <w:ilvl w:val="2"/>
          <w:numId w:val="9"/>
        </w:numPr>
        <w:ind w:left="1134"/>
        <w:rPr>
          <w:rFonts w:cs="Arial"/>
          <w:szCs w:val="24"/>
        </w:rPr>
      </w:pPr>
      <w:r w:rsidRPr="00095745">
        <w:rPr>
          <w:rFonts w:cs="Arial"/>
          <w:szCs w:val="24"/>
        </w:rPr>
        <w:t xml:space="preserve">Los problemas y las decisiones se ven desde una perspectiva de sistemas. </w:t>
      </w:r>
    </w:p>
    <w:p w14:paraId="6E86287A" w14:textId="77777777" w:rsidR="008C226D" w:rsidRPr="00095745" w:rsidRDefault="008C226D">
      <w:pPr>
        <w:pStyle w:val="Prrafodelista"/>
        <w:numPr>
          <w:ilvl w:val="2"/>
          <w:numId w:val="9"/>
        </w:numPr>
        <w:ind w:left="1134"/>
        <w:rPr>
          <w:rFonts w:cs="Arial"/>
          <w:szCs w:val="24"/>
        </w:rPr>
      </w:pPr>
      <w:r w:rsidRPr="00095745">
        <w:rPr>
          <w:rFonts w:cs="Arial"/>
          <w:szCs w:val="24"/>
        </w:rPr>
        <w:t xml:space="preserve">Se utiliza un esquema de trabajo interdisciplinario </w:t>
      </w:r>
    </w:p>
    <w:p w14:paraId="2BCBBBC5" w14:textId="77777777" w:rsidR="008C226D" w:rsidRPr="00095745" w:rsidRDefault="008C226D">
      <w:pPr>
        <w:pStyle w:val="Prrafodelista"/>
        <w:numPr>
          <w:ilvl w:val="2"/>
          <w:numId w:val="9"/>
        </w:numPr>
        <w:ind w:left="1134"/>
        <w:rPr>
          <w:rFonts w:cs="Arial"/>
          <w:szCs w:val="24"/>
        </w:rPr>
      </w:pPr>
      <w:r w:rsidRPr="00095745">
        <w:rPr>
          <w:rFonts w:cs="Arial"/>
          <w:szCs w:val="24"/>
        </w:rPr>
        <w:t>Se utilizan modelos matemáticos.</w:t>
      </w:r>
      <w:sdt>
        <w:sdtPr>
          <w:rPr>
            <w:rFonts w:cs="Arial"/>
            <w:szCs w:val="24"/>
          </w:rPr>
          <w:id w:val="1140847334"/>
          <w:citation/>
        </w:sdtPr>
        <w:sdtEndPr/>
        <w:sdtContent>
          <w:r>
            <w:rPr>
              <w:rFonts w:cs="Arial"/>
              <w:szCs w:val="24"/>
            </w:rPr>
            <w:fldChar w:fldCharType="begin"/>
          </w:r>
          <w:r>
            <w:rPr>
              <w:rFonts w:cs="Arial"/>
              <w:szCs w:val="24"/>
            </w:rPr>
            <w:instrText xml:space="preserve"> CITATION Sal97 \l 2058 </w:instrText>
          </w:r>
          <w:r>
            <w:rPr>
              <w:rFonts w:cs="Arial"/>
              <w:szCs w:val="24"/>
            </w:rPr>
            <w:fldChar w:fldCharType="separate"/>
          </w:r>
          <w:r>
            <w:rPr>
              <w:rFonts w:cs="Arial"/>
              <w:noProof/>
              <w:szCs w:val="24"/>
            </w:rPr>
            <w:t xml:space="preserve"> </w:t>
          </w:r>
          <w:r w:rsidRPr="00506E2A">
            <w:rPr>
              <w:rFonts w:cs="Arial"/>
              <w:noProof/>
              <w:szCs w:val="24"/>
            </w:rPr>
            <w:t>(Salort, 1997)</w:t>
          </w:r>
          <w:r>
            <w:rPr>
              <w:rFonts w:cs="Arial"/>
              <w:szCs w:val="24"/>
            </w:rPr>
            <w:fldChar w:fldCharType="end"/>
          </w:r>
        </w:sdtContent>
      </w:sdt>
    </w:p>
    <w:p w14:paraId="41EF3A53" w14:textId="77777777" w:rsidR="008C226D" w:rsidRDefault="008C226D" w:rsidP="00D71289">
      <w:pPr>
        <w:pStyle w:val="Ttulo3"/>
      </w:pPr>
      <w:bookmarkStart w:id="74" w:name="_Toc121605730"/>
      <w:bookmarkStart w:id="75" w:name="_Toc128844887"/>
      <w:bookmarkStart w:id="76" w:name="_Toc131679984"/>
      <w:r>
        <w:t>3.4.2. Criterio usado en los métodos cuantitativos de localización de facilidades</w:t>
      </w:r>
      <w:bookmarkEnd w:id="74"/>
      <w:bookmarkEnd w:id="75"/>
      <w:bookmarkEnd w:id="76"/>
      <w:r>
        <w:t xml:space="preserve"> </w:t>
      </w:r>
    </w:p>
    <w:p w14:paraId="119D601E" w14:textId="77777777" w:rsidR="008C226D" w:rsidRDefault="008C226D" w:rsidP="008C226D">
      <w:pPr>
        <w:rPr>
          <w:rFonts w:cs="Arial"/>
          <w:szCs w:val="24"/>
        </w:rPr>
      </w:pPr>
      <w:r w:rsidRPr="00095745">
        <w:rPr>
          <w:rFonts w:cs="Arial"/>
          <w:szCs w:val="24"/>
        </w:rPr>
        <w:t>Los modelos cuantitativos prescriben un tipo de acción que optimiza una función objetiva dada. Entonces el criterio utilizado en estos modelos es buscar la “minimización de la función de distancia viajada” y por consiguiente de los costos.</w:t>
      </w:r>
      <w:sdt>
        <w:sdtPr>
          <w:rPr>
            <w:rFonts w:cs="Arial"/>
            <w:szCs w:val="24"/>
          </w:rPr>
          <w:id w:val="-1040665196"/>
          <w:citation/>
        </w:sdtPr>
        <w:sdtEndPr/>
        <w:sdtContent>
          <w:r>
            <w:rPr>
              <w:rFonts w:cs="Arial"/>
              <w:szCs w:val="24"/>
            </w:rPr>
            <w:fldChar w:fldCharType="begin"/>
          </w:r>
          <w:r>
            <w:rPr>
              <w:rFonts w:cs="Arial"/>
              <w:szCs w:val="24"/>
            </w:rPr>
            <w:instrText xml:space="preserve"> CITATION Del95 \l 2058 </w:instrText>
          </w:r>
          <w:r>
            <w:rPr>
              <w:rFonts w:cs="Arial"/>
              <w:szCs w:val="24"/>
            </w:rPr>
            <w:fldChar w:fldCharType="separate"/>
          </w:r>
          <w:r>
            <w:rPr>
              <w:rFonts w:cs="Arial"/>
              <w:noProof/>
              <w:szCs w:val="24"/>
            </w:rPr>
            <w:t xml:space="preserve"> </w:t>
          </w:r>
          <w:r w:rsidRPr="00C60DCC">
            <w:rPr>
              <w:rFonts w:cs="Arial"/>
              <w:noProof/>
              <w:szCs w:val="24"/>
            </w:rPr>
            <w:t>(De la Fuente García, García, &amp; Fernández, 1995)</w:t>
          </w:r>
          <w:r>
            <w:rPr>
              <w:rFonts w:cs="Arial"/>
              <w:szCs w:val="24"/>
            </w:rPr>
            <w:fldChar w:fldCharType="end"/>
          </w:r>
        </w:sdtContent>
      </w:sdt>
      <w:r w:rsidRPr="00095745">
        <w:rPr>
          <w:rFonts w:cs="Arial"/>
          <w:szCs w:val="24"/>
        </w:rPr>
        <w:t xml:space="preserve"> </w:t>
      </w:r>
    </w:p>
    <w:p w14:paraId="5D7D09D5" w14:textId="77777777" w:rsidR="008C226D" w:rsidRDefault="008C226D" w:rsidP="008C226D">
      <w:pPr>
        <w:spacing w:line="259" w:lineRule="auto"/>
        <w:jc w:val="left"/>
        <w:rPr>
          <w:rFonts w:cs="Arial"/>
          <w:szCs w:val="24"/>
        </w:rPr>
      </w:pPr>
      <w:r>
        <w:rPr>
          <w:rFonts w:cs="Arial"/>
          <w:szCs w:val="24"/>
        </w:rPr>
        <w:br w:type="page"/>
      </w:r>
    </w:p>
    <w:p w14:paraId="20EF0D4B" w14:textId="77777777" w:rsidR="008C226D" w:rsidRDefault="008C226D" w:rsidP="00D71289">
      <w:pPr>
        <w:pStyle w:val="Ttulo3"/>
      </w:pPr>
      <w:bookmarkStart w:id="77" w:name="_Toc121605731"/>
      <w:bookmarkStart w:id="78" w:name="_Toc128844888"/>
      <w:bookmarkStart w:id="79" w:name="_Toc131679985"/>
      <w:r>
        <w:lastRenderedPageBreak/>
        <w:t>3.4.3. Beneficios de los métodos cuantitativos</w:t>
      </w:r>
      <w:bookmarkEnd w:id="77"/>
      <w:bookmarkEnd w:id="78"/>
      <w:bookmarkEnd w:id="79"/>
      <w:r>
        <w:t xml:space="preserve"> </w:t>
      </w:r>
    </w:p>
    <w:p w14:paraId="0DDDB2B7" w14:textId="77777777" w:rsidR="008C226D" w:rsidRPr="00095745" w:rsidRDefault="008C226D" w:rsidP="008C226D">
      <w:pPr>
        <w:spacing w:after="0"/>
      </w:pPr>
      <w:r w:rsidRPr="00095745">
        <w:t xml:space="preserve">Los métodos cuantitativos presentan los siguientes beneficios: </w:t>
      </w:r>
    </w:p>
    <w:p w14:paraId="0D1DE05D" w14:textId="77777777" w:rsidR="008C226D" w:rsidRPr="00095745" w:rsidRDefault="008C226D">
      <w:pPr>
        <w:pStyle w:val="Prrafodelista"/>
        <w:numPr>
          <w:ilvl w:val="0"/>
          <w:numId w:val="24"/>
        </w:numPr>
        <w:spacing w:after="0"/>
      </w:pPr>
      <w:r w:rsidRPr="00095745">
        <w:t xml:space="preserve">Minimización de costos, cuyo objetivo es minimizar los costos fijos, los de operación y satisfacer las limitaciones presupuestarias. </w:t>
      </w:r>
    </w:p>
    <w:p w14:paraId="4E350702" w14:textId="77777777" w:rsidR="008C226D" w:rsidRPr="00095745" w:rsidRDefault="008C226D">
      <w:pPr>
        <w:pStyle w:val="Prrafodelista"/>
        <w:numPr>
          <w:ilvl w:val="0"/>
          <w:numId w:val="24"/>
        </w:numPr>
        <w:spacing w:after="0"/>
      </w:pPr>
      <w:r w:rsidRPr="00095745">
        <w:t xml:space="preserve">Orientación a la demanda, cuyo objetivo es cubrir la demanda a plena satisfacción de los clientes. </w:t>
      </w:r>
    </w:p>
    <w:p w14:paraId="635AAC8B" w14:textId="77777777" w:rsidR="008C226D" w:rsidRPr="00095745" w:rsidRDefault="008C226D">
      <w:pPr>
        <w:pStyle w:val="Prrafodelista"/>
        <w:numPr>
          <w:ilvl w:val="0"/>
          <w:numId w:val="24"/>
        </w:numPr>
        <w:spacing w:after="0"/>
      </w:pPr>
      <w:r w:rsidRPr="00095745">
        <w:t xml:space="preserve">Maximización de beneficios, cuyo objetivo es minimizar el retorno de la inversión y de la cuota de mercado. </w:t>
      </w:r>
    </w:p>
    <w:p w14:paraId="289A4204" w14:textId="77777777" w:rsidR="008C226D" w:rsidRPr="003F51EC" w:rsidRDefault="008C226D">
      <w:pPr>
        <w:pStyle w:val="Prrafodelista"/>
        <w:numPr>
          <w:ilvl w:val="0"/>
          <w:numId w:val="24"/>
        </w:numPr>
      </w:pPr>
      <w:r w:rsidRPr="00095745">
        <w:t xml:space="preserve">Aspectos medio ambientales, cuyo objetivo es el respeto por la calidad generada del entorno donde se desarrolla la actividad. </w:t>
      </w:r>
      <w:sdt>
        <w:sdtPr>
          <w:id w:val="-832450027"/>
          <w:citation/>
        </w:sdtPr>
        <w:sdtEndPr/>
        <w:sdtContent>
          <w:r>
            <w:fldChar w:fldCharType="begin"/>
          </w:r>
          <w:r>
            <w:instrText xml:space="preserve"> CITATION Par05 \l 2058 </w:instrText>
          </w:r>
          <w:r>
            <w:fldChar w:fldCharType="separate"/>
          </w:r>
          <w:r>
            <w:rPr>
              <w:noProof/>
            </w:rPr>
            <w:t>(Paredes, 2005)</w:t>
          </w:r>
          <w:r>
            <w:fldChar w:fldCharType="end"/>
          </w:r>
        </w:sdtContent>
      </w:sdt>
    </w:p>
    <w:p w14:paraId="40E34E0C" w14:textId="77777777" w:rsidR="008C226D" w:rsidRDefault="008C226D" w:rsidP="00D71289">
      <w:pPr>
        <w:pStyle w:val="Ttulo3"/>
      </w:pPr>
      <w:bookmarkStart w:id="80" w:name="_Toc121605732"/>
      <w:bookmarkStart w:id="81" w:name="_Toc128844889"/>
      <w:bookmarkStart w:id="82" w:name="_Toc131679986"/>
      <w:r>
        <w:t>3.4.4. Justificación y beneficios de los métodos cuantitativos de localización</w:t>
      </w:r>
      <w:bookmarkEnd w:id="80"/>
      <w:bookmarkEnd w:id="81"/>
      <w:bookmarkEnd w:id="82"/>
      <w:r>
        <w:t xml:space="preserve"> </w:t>
      </w:r>
    </w:p>
    <w:p w14:paraId="6B35FDD8" w14:textId="77777777" w:rsidR="008C226D" w:rsidRPr="003F51EC" w:rsidRDefault="008C226D" w:rsidP="008C226D">
      <w:pPr>
        <w:rPr>
          <w:rFonts w:cs="Arial"/>
          <w:szCs w:val="24"/>
        </w:rPr>
      </w:pPr>
      <w:r w:rsidRPr="003F51EC">
        <w:rPr>
          <w:rFonts w:cs="Arial"/>
          <w:szCs w:val="24"/>
        </w:rPr>
        <w:t xml:space="preserve">Los métodos cuantitativos se justifican en la minimización de los cotos al minimizar las distancias, ya que la localización de planta determinará parcialmente los costos de operación y de inversión, la facilidad con que pueden embarcarse o recibirse las materias primas y los productos terminados, los costos de mano de obra, impuestos, terrenos, construcción y combustible. La nueva ubicación debe ofrecer ventajas que permitan obtener los mayores rendimientos posibles, tanto en la simplificación de operaciones como en la disminución de costos. </w:t>
      </w:r>
      <w:sdt>
        <w:sdtPr>
          <w:rPr>
            <w:rFonts w:cs="Arial"/>
            <w:szCs w:val="24"/>
          </w:rPr>
          <w:id w:val="1784145113"/>
          <w:citation/>
        </w:sdtPr>
        <w:sdtEndPr/>
        <w:sdtContent>
          <w:r>
            <w:rPr>
              <w:rFonts w:cs="Arial"/>
              <w:szCs w:val="24"/>
            </w:rPr>
            <w:fldChar w:fldCharType="begin"/>
          </w:r>
          <w:r>
            <w:rPr>
              <w:rFonts w:cs="Arial"/>
              <w:szCs w:val="24"/>
            </w:rPr>
            <w:instrText xml:space="preserve"> CITATION Ord10 \l 2058 </w:instrText>
          </w:r>
          <w:r>
            <w:rPr>
              <w:rFonts w:cs="Arial"/>
              <w:szCs w:val="24"/>
            </w:rPr>
            <w:fldChar w:fldCharType="separate"/>
          </w:r>
          <w:r w:rsidRPr="002878AE">
            <w:rPr>
              <w:rFonts w:cs="Arial"/>
              <w:noProof/>
              <w:szCs w:val="24"/>
            </w:rPr>
            <w:t>(Orduña, 2010)</w:t>
          </w:r>
          <w:r>
            <w:rPr>
              <w:rFonts w:cs="Arial"/>
              <w:szCs w:val="24"/>
            </w:rPr>
            <w:fldChar w:fldCharType="end"/>
          </w:r>
        </w:sdtContent>
      </w:sdt>
    </w:p>
    <w:p w14:paraId="11583F5B" w14:textId="77777777" w:rsidR="008C226D" w:rsidRDefault="008C226D" w:rsidP="008C226D">
      <w:pPr>
        <w:pStyle w:val="Ttulo2"/>
      </w:pPr>
      <w:bookmarkStart w:id="83" w:name="_Toc121605733"/>
      <w:bookmarkStart w:id="84" w:name="_Toc128844890"/>
      <w:bookmarkStart w:id="85" w:name="_Toc131679987"/>
      <w:r>
        <w:t>3.5. Tipos de problemas de una sola facilidad</w:t>
      </w:r>
      <w:bookmarkEnd w:id="83"/>
      <w:bookmarkEnd w:id="84"/>
      <w:bookmarkEnd w:id="85"/>
      <w:r>
        <w:t xml:space="preserve"> </w:t>
      </w:r>
    </w:p>
    <w:p w14:paraId="01835184" w14:textId="77777777" w:rsidR="008C226D" w:rsidRPr="003F51EC" w:rsidRDefault="008C226D" w:rsidP="008C226D">
      <w:pPr>
        <w:spacing w:after="0"/>
        <w:rPr>
          <w:rFonts w:cs="Arial"/>
          <w:szCs w:val="24"/>
        </w:rPr>
      </w:pPr>
      <w:r w:rsidRPr="003F51EC">
        <w:rPr>
          <w:rFonts w:cs="Arial"/>
          <w:szCs w:val="24"/>
        </w:rPr>
        <w:t xml:space="preserve">Los problemas de localización radican, casi siempre, en minimizar los costos de operación. Existe un número interesante de problemas de localización de una sola instalación algunos de ellos son: </w:t>
      </w:r>
    </w:p>
    <w:p w14:paraId="25DAE50F" w14:textId="77777777" w:rsidR="008C226D" w:rsidRPr="003F51EC" w:rsidRDefault="008C226D">
      <w:pPr>
        <w:pStyle w:val="Prrafodelista"/>
        <w:numPr>
          <w:ilvl w:val="0"/>
          <w:numId w:val="13"/>
        </w:numPr>
        <w:rPr>
          <w:rFonts w:cs="Arial"/>
          <w:szCs w:val="24"/>
        </w:rPr>
      </w:pPr>
      <w:r w:rsidRPr="003F51EC">
        <w:rPr>
          <w:rFonts w:cs="Arial"/>
          <w:szCs w:val="24"/>
        </w:rPr>
        <w:t xml:space="preserve">Refinería de petróleo. </w:t>
      </w:r>
    </w:p>
    <w:p w14:paraId="59923B74" w14:textId="77777777" w:rsidR="008C226D" w:rsidRPr="003F51EC" w:rsidRDefault="008C226D">
      <w:pPr>
        <w:pStyle w:val="Prrafodelista"/>
        <w:numPr>
          <w:ilvl w:val="0"/>
          <w:numId w:val="13"/>
        </w:numPr>
        <w:rPr>
          <w:rFonts w:cs="Arial"/>
          <w:szCs w:val="24"/>
        </w:rPr>
      </w:pPr>
      <w:r w:rsidRPr="003F51EC">
        <w:rPr>
          <w:rFonts w:cs="Arial"/>
          <w:szCs w:val="24"/>
        </w:rPr>
        <w:t xml:space="preserve">Central eléctrica. </w:t>
      </w:r>
    </w:p>
    <w:p w14:paraId="59FFAFA9" w14:textId="77777777" w:rsidR="008C226D" w:rsidRPr="003F51EC" w:rsidRDefault="008C226D">
      <w:pPr>
        <w:pStyle w:val="Prrafodelista"/>
        <w:numPr>
          <w:ilvl w:val="0"/>
          <w:numId w:val="13"/>
        </w:numPr>
        <w:rPr>
          <w:rFonts w:cs="Arial"/>
          <w:szCs w:val="24"/>
        </w:rPr>
      </w:pPr>
      <w:r w:rsidRPr="003F51EC">
        <w:rPr>
          <w:rFonts w:cs="Arial"/>
          <w:szCs w:val="24"/>
        </w:rPr>
        <w:t xml:space="preserve">Gran parque de atracciones. </w:t>
      </w:r>
    </w:p>
    <w:p w14:paraId="4102D8BC" w14:textId="77777777" w:rsidR="008C226D" w:rsidRPr="003F51EC" w:rsidRDefault="008C226D">
      <w:pPr>
        <w:pStyle w:val="Prrafodelista"/>
        <w:numPr>
          <w:ilvl w:val="0"/>
          <w:numId w:val="13"/>
        </w:numPr>
        <w:rPr>
          <w:rFonts w:cs="Arial"/>
          <w:szCs w:val="24"/>
        </w:rPr>
      </w:pPr>
      <w:r w:rsidRPr="003F51EC">
        <w:rPr>
          <w:rFonts w:cs="Arial"/>
          <w:szCs w:val="24"/>
        </w:rPr>
        <w:t xml:space="preserve">Almacén. </w:t>
      </w:r>
    </w:p>
    <w:p w14:paraId="2541852E" w14:textId="77777777" w:rsidR="008C226D" w:rsidRPr="003F51EC" w:rsidRDefault="008C226D">
      <w:pPr>
        <w:pStyle w:val="Prrafodelista"/>
        <w:numPr>
          <w:ilvl w:val="0"/>
          <w:numId w:val="13"/>
        </w:numPr>
        <w:rPr>
          <w:rFonts w:cs="Arial"/>
          <w:szCs w:val="24"/>
        </w:rPr>
      </w:pPr>
      <w:r w:rsidRPr="003F51EC">
        <w:rPr>
          <w:rFonts w:cs="Arial"/>
          <w:szCs w:val="24"/>
        </w:rPr>
        <w:t xml:space="preserve">Centro de ambulancias. </w:t>
      </w:r>
    </w:p>
    <w:p w14:paraId="5D9F0A3B" w14:textId="77777777" w:rsidR="008C226D" w:rsidRPr="003F51EC" w:rsidRDefault="008C226D">
      <w:pPr>
        <w:pStyle w:val="Prrafodelista"/>
        <w:numPr>
          <w:ilvl w:val="0"/>
          <w:numId w:val="13"/>
        </w:numPr>
        <w:rPr>
          <w:rFonts w:cs="Arial"/>
          <w:szCs w:val="24"/>
        </w:rPr>
      </w:pPr>
      <w:r w:rsidRPr="003F51EC">
        <w:rPr>
          <w:rFonts w:cs="Arial"/>
          <w:szCs w:val="24"/>
        </w:rPr>
        <w:t xml:space="preserve">Biblioteca o aulario en un campus universitario. </w:t>
      </w:r>
    </w:p>
    <w:p w14:paraId="39584F14" w14:textId="77777777" w:rsidR="008C226D" w:rsidRPr="003F51EC" w:rsidRDefault="008C226D">
      <w:pPr>
        <w:pStyle w:val="Prrafodelista"/>
        <w:numPr>
          <w:ilvl w:val="0"/>
          <w:numId w:val="13"/>
        </w:numPr>
        <w:rPr>
          <w:rFonts w:cs="Arial"/>
          <w:szCs w:val="24"/>
        </w:rPr>
      </w:pPr>
      <w:r w:rsidRPr="003F51EC">
        <w:rPr>
          <w:rFonts w:cs="Arial"/>
          <w:szCs w:val="24"/>
        </w:rPr>
        <w:lastRenderedPageBreak/>
        <w:t xml:space="preserve">Mercado municipal en el casco urbano. </w:t>
      </w:r>
    </w:p>
    <w:p w14:paraId="0BDE7D59" w14:textId="77777777" w:rsidR="008C226D" w:rsidRPr="003F51EC" w:rsidRDefault="008C226D">
      <w:pPr>
        <w:pStyle w:val="Prrafodelista"/>
        <w:numPr>
          <w:ilvl w:val="0"/>
          <w:numId w:val="13"/>
        </w:numPr>
        <w:rPr>
          <w:rFonts w:cs="Arial"/>
          <w:szCs w:val="24"/>
        </w:rPr>
      </w:pPr>
      <w:r w:rsidRPr="003F51EC">
        <w:rPr>
          <w:rFonts w:cs="Arial"/>
          <w:szCs w:val="24"/>
        </w:rPr>
        <w:t xml:space="preserve">Central generadora de vapor en un complejo industrial. </w:t>
      </w:r>
    </w:p>
    <w:p w14:paraId="717B72F4" w14:textId="77777777" w:rsidR="008C226D" w:rsidRPr="003F51EC" w:rsidRDefault="008C226D">
      <w:pPr>
        <w:pStyle w:val="Prrafodelista"/>
        <w:numPr>
          <w:ilvl w:val="0"/>
          <w:numId w:val="13"/>
        </w:numPr>
        <w:rPr>
          <w:rFonts w:cs="Arial"/>
          <w:szCs w:val="24"/>
        </w:rPr>
      </w:pPr>
      <w:r w:rsidRPr="003F51EC">
        <w:rPr>
          <w:rFonts w:cs="Arial"/>
          <w:szCs w:val="24"/>
        </w:rPr>
        <w:t xml:space="preserve">Centro de mecanizado en un taller. </w:t>
      </w:r>
    </w:p>
    <w:p w14:paraId="27F6009D" w14:textId="77777777" w:rsidR="008C226D" w:rsidRPr="003F51EC" w:rsidRDefault="008C226D">
      <w:pPr>
        <w:pStyle w:val="Prrafodelista"/>
        <w:numPr>
          <w:ilvl w:val="0"/>
          <w:numId w:val="13"/>
        </w:numPr>
        <w:rPr>
          <w:rFonts w:cs="Arial"/>
          <w:szCs w:val="24"/>
        </w:rPr>
      </w:pPr>
      <w:r w:rsidRPr="003F51EC">
        <w:rPr>
          <w:rFonts w:cs="Arial"/>
          <w:szCs w:val="24"/>
        </w:rPr>
        <w:t xml:space="preserve">Muelle de carga y descarga en un almacén. </w:t>
      </w:r>
    </w:p>
    <w:p w14:paraId="2382582F" w14:textId="77777777" w:rsidR="008C226D" w:rsidRPr="003F51EC" w:rsidRDefault="008C226D">
      <w:pPr>
        <w:pStyle w:val="Prrafodelista"/>
        <w:numPr>
          <w:ilvl w:val="0"/>
          <w:numId w:val="13"/>
        </w:numPr>
        <w:rPr>
          <w:rFonts w:cs="Arial"/>
          <w:szCs w:val="24"/>
        </w:rPr>
      </w:pPr>
      <w:r w:rsidRPr="003F51EC">
        <w:rPr>
          <w:rFonts w:cs="Arial"/>
          <w:szCs w:val="24"/>
        </w:rPr>
        <w:t xml:space="preserve">Fotocopiadora en una biblioteca. </w:t>
      </w:r>
    </w:p>
    <w:p w14:paraId="5A7DD20C" w14:textId="77777777" w:rsidR="008C226D" w:rsidRPr="003F51EC" w:rsidRDefault="008C226D" w:rsidP="008C226D">
      <w:pPr>
        <w:rPr>
          <w:rFonts w:cs="Arial"/>
          <w:szCs w:val="24"/>
        </w:rPr>
      </w:pPr>
      <w:r w:rsidRPr="003F51EC">
        <w:rPr>
          <w:rFonts w:cs="Arial"/>
          <w:szCs w:val="24"/>
        </w:rPr>
        <w:t xml:space="preserve">Los problemas de localización antes mencionados tienen muchas características comunes, independientemente de su naturaleza, en todos los casos hay una instalación que se relaciona con otras preexistentes y tal relación tiene un coste que depende de la posición de la nueva instalación relativa a la de las anteriores; por consiguiente, para el cálculo y optimización en su caso de tales costes se podrá utilizar modelos matemáticos con los algoritmos que sean apropiados. </w:t>
      </w:r>
      <w:sdt>
        <w:sdtPr>
          <w:rPr>
            <w:rFonts w:cs="Arial"/>
            <w:szCs w:val="24"/>
          </w:rPr>
          <w:id w:val="1014338712"/>
          <w:citation/>
        </w:sdtPr>
        <w:sdtEndPr/>
        <w:sdtContent>
          <w:r>
            <w:rPr>
              <w:rFonts w:cs="Arial"/>
              <w:szCs w:val="24"/>
            </w:rPr>
            <w:fldChar w:fldCharType="begin"/>
          </w:r>
          <w:r>
            <w:rPr>
              <w:rFonts w:cs="Arial"/>
              <w:szCs w:val="24"/>
            </w:rPr>
            <w:instrText xml:space="preserve"> CITATION Val91 \l 2058 </w:instrText>
          </w:r>
          <w:r>
            <w:rPr>
              <w:rFonts w:cs="Arial"/>
              <w:szCs w:val="24"/>
            </w:rPr>
            <w:fldChar w:fldCharType="separate"/>
          </w:r>
          <w:r w:rsidRPr="002878AE">
            <w:rPr>
              <w:rFonts w:cs="Arial"/>
              <w:noProof/>
              <w:szCs w:val="24"/>
            </w:rPr>
            <w:t>(Vallhonrat, 1991)</w:t>
          </w:r>
          <w:r>
            <w:rPr>
              <w:rFonts w:cs="Arial"/>
              <w:szCs w:val="24"/>
            </w:rPr>
            <w:fldChar w:fldCharType="end"/>
          </w:r>
        </w:sdtContent>
      </w:sdt>
    </w:p>
    <w:p w14:paraId="27F0016F" w14:textId="77777777" w:rsidR="008C226D" w:rsidRDefault="008C226D" w:rsidP="00D71289">
      <w:pPr>
        <w:pStyle w:val="Ttulo3"/>
      </w:pPr>
      <w:bookmarkStart w:id="86" w:name="_Toc121605734"/>
      <w:bookmarkStart w:id="87" w:name="_Toc128844891"/>
      <w:bookmarkStart w:id="88" w:name="_Toc131679988"/>
      <w:r>
        <w:t>3.5.1. Formulación general de los problemas de una sola facilidad</w:t>
      </w:r>
      <w:bookmarkEnd w:id="86"/>
      <w:bookmarkEnd w:id="87"/>
      <w:bookmarkEnd w:id="88"/>
      <w:r>
        <w:t xml:space="preserve"> </w:t>
      </w:r>
    </w:p>
    <w:p w14:paraId="3D73C874" w14:textId="77777777" w:rsidR="008C226D" w:rsidRPr="003F51EC" w:rsidRDefault="008C226D" w:rsidP="008C226D">
      <w:pPr>
        <w:rPr>
          <w:rFonts w:cs="Arial"/>
          <w:szCs w:val="24"/>
        </w:rPr>
      </w:pPr>
      <w:r w:rsidRPr="003F51EC">
        <w:rPr>
          <w:rFonts w:cs="Arial"/>
          <w:szCs w:val="24"/>
        </w:rPr>
        <w:t xml:space="preserve">Para determinar la localización de una nueva facilidad son respecto a otras existentes, el problema de localización se plantea de la siguiente forma. </w:t>
      </w:r>
    </w:p>
    <w:p w14:paraId="1DDDEEC6" w14:textId="74985C43" w:rsidR="008C226D" w:rsidRPr="003F51EC" w:rsidRDefault="008C226D" w:rsidP="008C226D">
      <w:pPr>
        <w:rPr>
          <w:rFonts w:cs="Arial"/>
          <w:szCs w:val="24"/>
        </w:rPr>
      </w:pPr>
      <w:r w:rsidRPr="003F51EC">
        <w:rPr>
          <w:rFonts w:cs="Arial"/>
          <w:szCs w:val="24"/>
        </w:rPr>
        <w:t>Existen m facilidades o instalaciones conocidas en los puntos P1, P2… Pm de un sistema de coordenadas, y se requiere una nueva instalación de características similares en un punto desconocido X, tal que los costes de transporte proporcionales a la distancia entre la nueva facilidad y las existentes d</w:t>
      </w:r>
      <w:r w:rsidR="00F21EC6">
        <w:rPr>
          <w:rFonts w:cs="Arial"/>
          <w:szCs w:val="24"/>
        </w:rPr>
        <w:t xml:space="preserve"> </w:t>
      </w:r>
      <w:r w:rsidRPr="003F51EC">
        <w:rPr>
          <w:rFonts w:cs="Arial"/>
          <w:szCs w:val="24"/>
        </w:rPr>
        <w:t xml:space="preserve">(X, Pi), se minimice. Sea Wi una ponderación asociada a la instalación existente Pi que mide el costo de transporte por unidad de distancia y el número de viajes por unidad de tiempo entre el punto Pi y el punto X. </w:t>
      </w:r>
      <w:sdt>
        <w:sdtPr>
          <w:rPr>
            <w:rFonts w:cs="Arial"/>
            <w:szCs w:val="24"/>
          </w:rPr>
          <w:id w:val="824481198"/>
          <w:citation/>
        </w:sdtPr>
        <w:sdtEndPr/>
        <w:sdtContent>
          <w:r>
            <w:rPr>
              <w:rFonts w:cs="Arial"/>
              <w:szCs w:val="24"/>
            </w:rPr>
            <w:fldChar w:fldCharType="begin"/>
          </w:r>
          <w:r>
            <w:rPr>
              <w:rFonts w:cs="Arial"/>
              <w:szCs w:val="24"/>
            </w:rPr>
            <w:instrText xml:space="preserve"> CITATION Del95 \l 2058 </w:instrText>
          </w:r>
          <w:r>
            <w:rPr>
              <w:rFonts w:cs="Arial"/>
              <w:szCs w:val="24"/>
            </w:rPr>
            <w:fldChar w:fldCharType="separate"/>
          </w:r>
          <w:r w:rsidRPr="002878AE">
            <w:rPr>
              <w:rFonts w:cs="Arial"/>
              <w:noProof/>
              <w:szCs w:val="24"/>
            </w:rPr>
            <w:t>(De la Fuente García, García, &amp; Fernández, 1995)</w:t>
          </w:r>
          <w:r>
            <w:rPr>
              <w:rFonts w:cs="Arial"/>
              <w:szCs w:val="24"/>
            </w:rPr>
            <w:fldChar w:fldCharType="end"/>
          </w:r>
        </w:sdtContent>
      </w:sdt>
      <w:r w:rsidRPr="003F51EC">
        <w:rPr>
          <w:rFonts w:cs="Arial"/>
          <w:szCs w:val="24"/>
        </w:rPr>
        <w:t xml:space="preserve"> </w:t>
      </w:r>
    </w:p>
    <w:p w14:paraId="661DD33B" w14:textId="77777777" w:rsidR="008C226D" w:rsidRPr="003F51EC" w:rsidRDefault="008C226D" w:rsidP="008C226D">
      <w:pPr>
        <w:rPr>
          <w:rFonts w:cs="Arial"/>
          <w:szCs w:val="24"/>
        </w:rPr>
      </w:pPr>
      <w:r w:rsidRPr="003F51EC">
        <w:rPr>
          <w:rFonts w:cs="Arial"/>
          <w:szCs w:val="24"/>
        </w:rPr>
        <w:t xml:space="preserve">Matemáticamente, se requiere encontrar X que minimiza a: </w:t>
      </w:r>
    </w:p>
    <w:p w14:paraId="213D6C35" w14:textId="77777777" w:rsidR="008C226D" w:rsidRPr="00F851A6" w:rsidRDefault="008C226D" w:rsidP="008C226D">
      <w:pPr>
        <w:spacing w:after="0"/>
        <w:jc w:val="center"/>
        <w:rPr>
          <w:i/>
          <w:iCs/>
          <w:sz w:val="28"/>
          <w:szCs w:val="24"/>
          <w:lang w:val="en-US"/>
        </w:rPr>
      </w:pPr>
      <w:r w:rsidRPr="00F851A6">
        <w:rPr>
          <w:i/>
          <w:iCs/>
          <w:sz w:val="28"/>
          <w:szCs w:val="24"/>
          <w:lang w:val="en-US"/>
        </w:rPr>
        <w:t>Min f(x)=∑wid(X, Pi ) (1.2) m i=1</w:t>
      </w:r>
    </w:p>
    <w:p w14:paraId="4C6CE4B3" w14:textId="77777777" w:rsidR="008C226D" w:rsidRPr="003F51EC" w:rsidRDefault="008C226D" w:rsidP="008C226D">
      <w:pPr>
        <w:spacing w:after="0"/>
        <w:rPr>
          <w:rFonts w:cs="Arial"/>
          <w:szCs w:val="24"/>
        </w:rPr>
      </w:pPr>
      <w:r w:rsidRPr="003F51EC">
        <w:rPr>
          <w:rFonts w:cs="Arial"/>
          <w:szCs w:val="24"/>
        </w:rPr>
        <w:t xml:space="preserve">Dónde: </w:t>
      </w:r>
    </w:p>
    <w:p w14:paraId="088E90C1" w14:textId="77777777" w:rsidR="008C226D" w:rsidRPr="003F51EC" w:rsidRDefault="008C226D">
      <w:pPr>
        <w:pStyle w:val="Prrafodelista"/>
        <w:numPr>
          <w:ilvl w:val="0"/>
          <w:numId w:val="14"/>
        </w:numPr>
        <w:rPr>
          <w:rFonts w:cs="Arial"/>
          <w:szCs w:val="24"/>
        </w:rPr>
      </w:pPr>
      <w:r w:rsidRPr="003F51EC">
        <w:rPr>
          <w:rFonts w:cs="Arial"/>
          <w:szCs w:val="24"/>
        </w:rPr>
        <w:t xml:space="preserve">wi= Costo de transportar. </w:t>
      </w:r>
    </w:p>
    <w:p w14:paraId="6053FAE7" w14:textId="77777777" w:rsidR="008C226D" w:rsidRPr="003F51EC" w:rsidRDefault="008C226D">
      <w:pPr>
        <w:pStyle w:val="Prrafodelista"/>
        <w:numPr>
          <w:ilvl w:val="0"/>
          <w:numId w:val="14"/>
        </w:numPr>
        <w:rPr>
          <w:rFonts w:cs="Arial"/>
          <w:szCs w:val="24"/>
        </w:rPr>
      </w:pPr>
      <w:r w:rsidRPr="003F51EC">
        <w:rPr>
          <w:rFonts w:cs="Arial"/>
          <w:szCs w:val="24"/>
        </w:rPr>
        <w:t xml:space="preserve">Pi= Punto o instalación ya existente. </w:t>
      </w:r>
    </w:p>
    <w:p w14:paraId="10CD5201" w14:textId="77777777" w:rsidR="008C226D" w:rsidRPr="003F51EC" w:rsidRDefault="008C226D">
      <w:pPr>
        <w:pStyle w:val="Prrafodelista"/>
        <w:numPr>
          <w:ilvl w:val="0"/>
          <w:numId w:val="14"/>
        </w:numPr>
        <w:rPr>
          <w:rFonts w:cs="Arial"/>
          <w:szCs w:val="24"/>
        </w:rPr>
      </w:pPr>
      <w:r w:rsidRPr="003F51EC">
        <w:rPr>
          <w:rFonts w:cs="Arial"/>
          <w:szCs w:val="24"/>
        </w:rPr>
        <w:t xml:space="preserve">d(X, Pi) = distancias entre “puntos”. </w:t>
      </w:r>
    </w:p>
    <w:p w14:paraId="2FCF9AED" w14:textId="77777777" w:rsidR="008C226D" w:rsidRPr="003F51EC" w:rsidRDefault="008C226D">
      <w:pPr>
        <w:pStyle w:val="Prrafodelista"/>
        <w:numPr>
          <w:ilvl w:val="0"/>
          <w:numId w:val="14"/>
        </w:numPr>
        <w:rPr>
          <w:rFonts w:cs="Arial"/>
          <w:szCs w:val="24"/>
        </w:rPr>
      </w:pPr>
      <w:r w:rsidRPr="003F51EC">
        <w:rPr>
          <w:rFonts w:cs="Arial"/>
          <w:szCs w:val="24"/>
        </w:rPr>
        <w:t xml:space="preserve">X= es el lugar de emplazamiento a ubicar. </w:t>
      </w:r>
    </w:p>
    <w:p w14:paraId="4A77302B" w14:textId="77777777" w:rsidR="008C226D" w:rsidRPr="003F51EC" w:rsidRDefault="008C226D">
      <w:pPr>
        <w:pStyle w:val="Prrafodelista"/>
        <w:numPr>
          <w:ilvl w:val="0"/>
          <w:numId w:val="14"/>
        </w:numPr>
        <w:rPr>
          <w:rFonts w:cs="Arial"/>
          <w:szCs w:val="24"/>
        </w:rPr>
      </w:pPr>
      <w:r w:rsidRPr="003F51EC">
        <w:rPr>
          <w:rFonts w:cs="Arial"/>
          <w:szCs w:val="24"/>
        </w:rPr>
        <w:t xml:space="preserve">m= Total de plantas existentes </w:t>
      </w:r>
    </w:p>
    <w:p w14:paraId="597FB2B1" w14:textId="77777777" w:rsidR="008C226D" w:rsidRPr="003F51EC" w:rsidRDefault="008C226D">
      <w:pPr>
        <w:pStyle w:val="Prrafodelista"/>
        <w:numPr>
          <w:ilvl w:val="0"/>
          <w:numId w:val="14"/>
        </w:numPr>
        <w:rPr>
          <w:rFonts w:cs="Arial"/>
          <w:szCs w:val="24"/>
        </w:rPr>
      </w:pPr>
      <w:r w:rsidRPr="003F51EC">
        <w:rPr>
          <w:rFonts w:cs="Arial"/>
          <w:szCs w:val="24"/>
        </w:rPr>
        <w:lastRenderedPageBreak/>
        <w:t xml:space="preserve">i =1,2,3, …m </w:t>
      </w:r>
    </w:p>
    <w:p w14:paraId="12F71EAC" w14:textId="77777777" w:rsidR="008C226D" w:rsidRPr="003F51EC" w:rsidRDefault="008C226D" w:rsidP="008C226D">
      <w:pPr>
        <w:rPr>
          <w:rFonts w:cs="Arial"/>
          <w:szCs w:val="24"/>
        </w:rPr>
      </w:pPr>
      <w:r w:rsidRPr="003F51EC">
        <w:rPr>
          <w:rFonts w:cs="Arial"/>
          <w:szCs w:val="24"/>
        </w:rPr>
        <w:t xml:space="preserve">Nota: Las coordenadas de la nueva facilidad X son x e y, las coordenadas de las facilidades existentes i son ai y bi. Esto se muestra en la siguiente figura. </w:t>
      </w:r>
    </w:p>
    <w:p w14:paraId="2D607551" w14:textId="77777777" w:rsidR="008C226D" w:rsidRDefault="008C226D" w:rsidP="008C226D">
      <w:pPr>
        <w:keepNext/>
        <w:spacing w:after="0"/>
        <w:jc w:val="center"/>
      </w:pPr>
      <w:r>
        <w:rPr>
          <w:noProof/>
          <w:lang w:eastAsia="es-MX"/>
        </w:rPr>
        <w:drawing>
          <wp:inline distT="0" distB="0" distL="0" distR="0" wp14:anchorId="4CF360CD" wp14:editId="2FD57815">
            <wp:extent cx="2486025" cy="2026824"/>
            <wp:effectExtent l="76200" t="76200" r="123825" b="12636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870" t="33639" r="27310" b="28919"/>
                    <a:stretch/>
                  </pic:blipFill>
                  <pic:spPr bwMode="auto">
                    <a:xfrm>
                      <a:off x="0" y="0"/>
                      <a:ext cx="2531875" cy="2064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8816D2E" w14:textId="77777777" w:rsidR="008C226D" w:rsidRDefault="008C226D" w:rsidP="008C226D">
      <w:pPr>
        <w:pStyle w:val="Descripcin"/>
        <w:jc w:val="center"/>
      </w:pPr>
      <w:bookmarkStart w:id="89" w:name="_Toc128844597"/>
      <w:bookmarkStart w:id="90" w:name="_Toc128863947"/>
      <w:r>
        <w:t xml:space="preserve">Ilustración </w:t>
      </w:r>
      <w:r w:rsidR="001F24FE">
        <w:fldChar w:fldCharType="begin"/>
      </w:r>
      <w:r w:rsidR="001F24FE">
        <w:instrText xml:space="preserve"> SEQ Ilustración \* ARABIC </w:instrText>
      </w:r>
      <w:r w:rsidR="001F24FE">
        <w:fldChar w:fldCharType="separate"/>
      </w:r>
      <w:r>
        <w:rPr>
          <w:noProof/>
        </w:rPr>
        <w:t>6</w:t>
      </w:r>
      <w:r w:rsidR="001F24FE">
        <w:rPr>
          <w:noProof/>
        </w:rPr>
        <w:fldChar w:fldCharType="end"/>
      </w:r>
      <w:r>
        <w:t xml:space="preserve"> Simbología de problemas de localización de facilidades</w:t>
      </w:r>
      <w:bookmarkEnd w:id="89"/>
      <w:bookmarkEnd w:id="90"/>
    </w:p>
    <w:p w14:paraId="484665DC" w14:textId="77777777" w:rsidR="008C226D" w:rsidRDefault="008C226D" w:rsidP="008C226D">
      <w:pPr>
        <w:pStyle w:val="Ttulo2"/>
      </w:pPr>
      <w:bookmarkStart w:id="91" w:name="_Toc121605735"/>
      <w:bookmarkStart w:id="92" w:name="_Toc128844892"/>
      <w:bookmarkStart w:id="93" w:name="_Toc131679989"/>
      <w:r>
        <w:t>3.6. Tipos de distancias en modelos cuantitativos</w:t>
      </w:r>
      <w:bookmarkEnd w:id="91"/>
      <w:bookmarkEnd w:id="92"/>
      <w:bookmarkEnd w:id="93"/>
    </w:p>
    <w:p w14:paraId="4FBE9531" w14:textId="77777777" w:rsidR="008C226D" w:rsidRPr="003F51EC" w:rsidRDefault="008C226D" w:rsidP="008C226D">
      <w:pPr>
        <w:rPr>
          <w:rFonts w:cs="Arial"/>
          <w:szCs w:val="24"/>
        </w:rPr>
      </w:pPr>
      <w:r w:rsidRPr="003F51EC">
        <w:rPr>
          <w:rFonts w:cs="Arial"/>
          <w:szCs w:val="24"/>
        </w:rPr>
        <w:t>Existen dos tipos de distancia en los problemas de localización de planta, cada una de ellas tiene diferente fórmula para su cálculo, a continuación, se definen ambas distancias.</w:t>
      </w:r>
    </w:p>
    <w:p w14:paraId="5D6E64B2" w14:textId="77777777" w:rsidR="008C226D" w:rsidRDefault="008C226D" w:rsidP="00D71289">
      <w:pPr>
        <w:pStyle w:val="Ttulo3"/>
      </w:pPr>
      <w:bookmarkStart w:id="94" w:name="_Toc121605736"/>
      <w:bookmarkStart w:id="95" w:name="_Toc128844893"/>
      <w:bookmarkStart w:id="96" w:name="_Toc131679990"/>
      <w:r>
        <w:t>3.6.1. Distancia rectilínea</w:t>
      </w:r>
      <w:bookmarkEnd w:id="94"/>
      <w:bookmarkEnd w:id="95"/>
      <w:bookmarkEnd w:id="96"/>
      <w:r>
        <w:t xml:space="preserve"> </w:t>
      </w:r>
    </w:p>
    <w:p w14:paraId="6F19F014" w14:textId="77777777" w:rsidR="008C226D" w:rsidRPr="003F51EC" w:rsidRDefault="008C226D" w:rsidP="008C226D">
      <w:pPr>
        <w:rPr>
          <w:rFonts w:cs="Arial"/>
          <w:szCs w:val="24"/>
        </w:rPr>
      </w:pPr>
      <w:r w:rsidRPr="003F51EC">
        <w:rPr>
          <w:rFonts w:cs="Arial"/>
          <w:szCs w:val="24"/>
        </w:rPr>
        <w:t xml:space="preserve">La distancia rectilínea mide la distancia entre dos puntos con una serie de giros de 90°, es decir cuando las distancias se miden a lo largo de las trayectorias ortogonales o perpendiculares entre sí. Por ejemplo, un transportador de materiales que se desplazan por pasillos rectilíneos en una fábrica. </w:t>
      </w:r>
      <w:sdt>
        <w:sdtPr>
          <w:rPr>
            <w:rFonts w:cs="Arial"/>
            <w:szCs w:val="24"/>
          </w:rPr>
          <w:id w:val="1638924519"/>
          <w:citation/>
        </w:sdtPr>
        <w:sdtEndPr/>
        <w:sdtContent>
          <w:r>
            <w:rPr>
              <w:rFonts w:cs="Arial"/>
              <w:szCs w:val="24"/>
            </w:rPr>
            <w:fldChar w:fldCharType="begin"/>
          </w:r>
          <w:r>
            <w:rPr>
              <w:rFonts w:cs="Arial"/>
              <w:szCs w:val="24"/>
            </w:rPr>
            <w:instrText xml:space="preserve"> CITATION Gar14 \l 2058 </w:instrText>
          </w:r>
          <w:r>
            <w:rPr>
              <w:rFonts w:cs="Arial"/>
              <w:szCs w:val="24"/>
            </w:rPr>
            <w:fldChar w:fldCharType="separate"/>
          </w:r>
          <w:r w:rsidRPr="002878AE">
            <w:rPr>
              <w:rFonts w:cs="Arial"/>
              <w:noProof/>
              <w:szCs w:val="24"/>
            </w:rPr>
            <w:t>(García &amp; Valencia, 2014)</w:t>
          </w:r>
          <w:r>
            <w:rPr>
              <w:rFonts w:cs="Arial"/>
              <w:szCs w:val="24"/>
            </w:rPr>
            <w:fldChar w:fldCharType="end"/>
          </w:r>
        </w:sdtContent>
      </w:sdt>
      <w:r w:rsidRPr="003F51EC">
        <w:rPr>
          <w:rFonts w:cs="Arial"/>
          <w:szCs w:val="24"/>
        </w:rPr>
        <w:t xml:space="preserve"> </w:t>
      </w:r>
    </w:p>
    <w:p w14:paraId="511C334A" w14:textId="77777777" w:rsidR="008C226D" w:rsidRPr="003F51EC" w:rsidRDefault="008C226D" w:rsidP="008C226D">
      <w:pPr>
        <w:rPr>
          <w:rFonts w:cs="Arial"/>
          <w:szCs w:val="24"/>
        </w:rPr>
      </w:pPr>
      <w:r w:rsidRPr="003F51EC">
        <w:rPr>
          <w:rFonts w:cs="Arial"/>
          <w:szCs w:val="24"/>
        </w:rPr>
        <w:t xml:space="preserve">En resumen, esta distancia es la suma de dos líneas dibujadas con trazos interrumpidos que forma la base y uno de los lados de un triángulo. La distancia recorrida en la dirección x es el valor absoluto de la diferencia en las coordenadas x. Sumando este resultado al valor absoluto de la diferencia de coordenadas y, tenemos la siguiente ecuación. </w:t>
      </w:r>
      <w:sdt>
        <w:sdtPr>
          <w:rPr>
            <w:rFonts w:cs="Arial"/>
            <w:szCs w:val="24"/>
          </w:rPr>
          <w:id w:val="1038004507"/>
          <w:citation/>
        </w:sdtPr>
        <w:sdtEndPr/>
        <w:sdtContent>
          <w:r>
            <w:rPr>
              <w:rFonts w:cs="Arial"/>
              <w:szCs w:val="24"/>
            </w:rPr>
            <w:fldChar w:fldCharType="begin"/>
          </w:r>
          <w:r>
            <w:rPr>
              <w:rFonts w:cs="Arial"/>
              <w:szCs w:val="24"/>
            </w:rPr>
            <w:instrText xml:space="preserve"> CITATION Kra00 \l 2058 </w:instrText>
          </w:r>
          <w:r>
            <w:rPr>
              <w:rFonts w:cs="Arial"/>
              <w:szCs w:val="24"/>
            </w:rPr>
            <w:fldChar w:fldCharType="separate"/>
          </w:r>
          <w:r w:rsidRPr="002878AE">
            <w:rPr>
              <w:rFonts w:cs="Arial"/>
              <w:noProof/>
              <w:szCs w:val="24"/>
            </w:rPr>
            <w:t>(Krajewski &amp; Ritzman, 2000)</w:t>
          </w:r>
          <w:r>
            <w:rPr>
              <w:rFonts w:cs="Arial"/>
              <w:szCs w:val="24"/>
            </w:rPr>
            <w:fldChar w:fldCharType="end"/>
          </w:r>
        </w:sdtContent>
      </w:sdt>
    </w:p>
    <w:p w14:paraId="41E879D2" w14:textId="77777777" w:rsidR="008C226D" w:rsidRPr="00830CA7" w:rsidRDefault="008C226D" w:rsidP="008C226D">
      <w:pPr>
        <w:jc w:val="center"/>
        <w:rPr>
          <w:b/>
          <w:i/>
          <w:iCs/>
          <w:szCs w:val="24"/>
        </w:rPr>
      </w:pPr>
      <w:r w:rsidRPr="00830CA7">
        <w:rPr>
          <w:b/>
          <w:i/>
          <w:iCs/>
          <w:szCs w:val="24"/>
        </w:rPr>
        <w:t>dAB= |xA-xB |+|y A -y B |</w:t>
      </w:r>
    </w:p>
    <w:p w14:paraId="0E964243" w14:textId="77777777" w:rsidR="008C226D" w:rsidRDefault="008C226D" w:rsidP="00D71289">
      <w:pPr>
        <w:pStyle w:val="Ttulo3"/>
      </w:pPr>
      <w:bookmarkStart w:id="97" w:name="_Toc121605737"/>
      <w:bookmarkStart w:id="98" w:name="_Toc128844894"/>
      <w:bookmarkStart w:id="99" w:name="_Toc131679991"/>
      <w:r>
        <w:lastRenderedPageBreak/>
        <w:t>3.6.2. Distancia euclidiana</w:t>
      </w:r>
      <w:bookmarkEnd w:id="97"/>
      <w:bookmarkEnd w:id="98"/>
      <w:bookmarkEnd w:id="99"/>
      <w:r>
        <w:t xml:space="preserve"> </w:t>
      </w:r>
    </w:p>
    <w:p w14:paraId="3578B711" w14:textId="77777777" w:rsidR="008C226D" w:rsidRPr="003F51EC" w:rsidRDefault="008C226D" w:rsidP="008C226D">
      <w:pPr>
        <w:rPr>
          <w:rFonts w:cs="Arial"/>
          <w:szCs w:val="24"/>
        </w:rPr>
      </w:pPr>
      <w:r w:rsidRPr="003F51EC">
        <w:rPr>
          <w:rFonts w:cs="Arial"/>
          <w:szCs w:val="24"/>
        </w:rPr>
        <w:t xml:space="preserve">Es aquella en donde las distancias se miden sobre la trayectoria en línea recta entre dos puntos, la distancia entre dichos puntos es la longitud de la hipotenusa de un triángulo, por lo tanto, la ecuación para el cálculo de ésta es la siguiente: </w:t>
      </w:r>
      <w:sdt>
        <w:sdtPr>
          <w:rPr>
            <w:rFonts w:cs="Arial"/>
            <w:szCs w:val="24"/>
          </w:rPr>
          <w:id w:val="-2144807419"/>
          <w:citation/>
        </w:sdtPr>
        <w:sdtEndPr/>
        <w:sdtContent>
          <w:r>
            <w:rPr>
              <w:rFonts w:cs="Arial"/>
              <w:szCs w:val="24"/>
            </w:rPr>
            <w:fldChar w:fldCharType="begin"/>
          </w:r>
          <w:r>
            <w:rPr>
              <w:rFonts w:cs="Arial"/>
              <w:szCs w:val="24"/>
            </w:rPr>
            <w:instrText xml:space="preserve"> CITATION Kra00 \l 2058 </w:instrText>
          </w:r>
          <w:r>
            <w:rPr>
              <w:rFonts w:cs="Arial"/>
              <w:szCs w:val="24"/>
            </w:rPr>
            <w:fldChar w:fldCharType="separate"/>
          </w:r>
          <w:r w:rsidRPr="00AC646E">
            <w:rPr>
              <w:rFonts w:cs="Arial"/>
              <w:noProof/>
              <w:szCs w:val="24"/>
            </w:rPr>
            <w:t>(Krajewski &amp; Ritzman, 2000)</w:t>
          </w:r>
          <w:r>
            <w:rPr>
              <w:rFonts w:cs="Arial"/>
              <w:szCs w:val="24"/>
            </w:rPr>
            <w:fldChar w:fldCharType="end"/>
          </w:r>
        </w:sdtContent>
      </w:sdt>
      <w:r w:rsidRPr="003F51EC">
        <w:rPr>
          <w:rFonts w:cs="Arial"/>
          <w:szCs w:val="24"/>
        </w:rPr>
        <w:t xml:space="preserve"> </w:t>
      </w:r>
    </w:p>
    <w:p w14:paraId="7313DFE3" w14:textId="77777777" w:rsidR="008C226D" w:rsidRDefault="008C226D" w:rsidP="008C226D">
      <w:pPr>
        <w:keepNext/>
        <w:spacing w:after="0"/>
        <w:jc w:val="center"/>
      </w:pPr>
      <w:r>
        <w:rPr>
          <w:noProof/>
          <w:lang w:eastAsia="es-MX"/>
        </w:rPr>
        <w:drawing>
          <wp:inline distT="0" distB="0" distL="0" distR="0" wp14:anchorId="2B6C8EC7" wp14:editId="7EAE3744">
            <wp:extent cx="2571750" cy="570754"/>
            <wp:effectExtent l="76200" t="76200" r="133350" b="134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1475" t="42414" r="30435" b="50444"/>
                    <a:stretch/>
                  </pic:blipFill>
                  <pic:spPr bwMode="auto">
                    <a:xfrm>
                      <a:off x="0" y="0"/>
                      <a:ext cx="2645823" cy="5871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C810A10" w14:textId="08521237" w:rsidR="008C226D" w:rsidRDefault="008C226D" w:rsidP="008C226D">
      <w:pPr>
        <w:pStyle w:val="Descripcin"/>
        <w:jc w:val="center"/>
      </w:pPr>
      <w:bookmarkStart w:id="100" w:name="_Toc128844598"/>
      <w:bookmarkStart w:id="101" w:name="_Toc128863948"/>
      <w:r>
        <w:t xml:space="preserve">Ilustración </w:t>
      </w:r>
      <w:r w:rsidR="001F24FE">
        <w:fldChar w:fldCharType="begin"/>
      </w:r>
      <w:r w:rsidR="001F24FE">
        <w:instrText xml:space="preserve"> SEQ Ilustración \* ARABIC </w:instrText>
      </w:r>
      <w:r w:rsidR="001F24FE">
        <w:fldChar w:fldCharType="separate"/>
      </w:r>
      <w:r>
        <w:rPr>
          <w:noProof/>
        </w:rPr>
        <w:t>7</w:t>
      </w:r>
      <w:r w:rsidR="001F24FE">
        <w:rPr>
          <w:noProof/>
        </w:rPr>
        <w:fldChar w:fldCharType="end"/>
      </w:r>
      <w:r>
        <w:t xml:space="preserve"> </w:t>
      </w:r>
      <w:r w:rsidRPr="001A7A28">
        <w:t xml:space="preserve">Fórmula de cálculo de distancia </w:t>
      </w:r>
      <w:bookmarkEnd w:id="100"/>
      <w:bookmarkEnd w:id="101"/>
      <w:r w:rsidR="00F21EC6" w:rsidRPr="001A7A28">
        <w:t>euclidiana</w:t>
      </w:r>
    </w:p>
    <w:p w14:paraId="5D6BF8BA" w14:textId="77777777" w:rsidR="008C226D" w:rsidRPr="003F51EC" w:rsidRDefault="008C226D" w:rsidP="008C226D">
      <w:pPr>
        <w:rPr>
          <w:rFonts w:cs="Arial"/>
          <w:szCs w:val="24"/>
        </w:rPr>
      </w:pPr>
      <w:r w:rsidRPr="003F51EC">
        <w:rPr>
          <w:rFonts w:cs="Arial"/>
          <w:szCs w:val="24"/>
        </w:rPr>
        <w:t xml:space="preserve">Dónde: </w:t>
      </w:r>
    </w:p>
    <w:p w14:paraId="1231ED83" w14:textId="77777777" w:rsidR="008C226D" w:rsidRPr="003F51EC" w:rsidRDefault="008C226D">
      <w:pPr>
        <w:pStyle w:val="Prrafodelista"/>
        <w:numPr>
          <w:ilvl w:val="0"/>
          <w:numId w:val="15"/>
        </w:numPr>
        <w:rPr>
          <w:rFonts w:cs="Arial"/>
          <w:szCs w:val="24"/>
        </w:rPr>
      </w:pPr>
      <w:r w:rsidRPr="003F51EC">
        <w:rPr>
          <w:rFonts w:cs="Arial"/>
          <w:szCs w:val="24"/>
        </w:rPr>
        <w:t xml:space="preserve">dAB = Distancia entre los puntos A y B </w:t>
      </w:r>
    </w:p>
    <w:p w14:paraId="20716A52" w14:textId="77777777" w:rsidR="008C226D" w:rsidRPr="003F51EC" w:rsidRDefault="008C226D">
      <w:pPr>
        <w:pStyle w:val="Prrafodelista"/>
        <w:numPr>
          <w:ilvl w:val="0"/>
          <w:numId w:val="15"/>
        </w:numPr>
        <w:rPr>
          <w:rFonts w:cs="Arial"/>
          <w:szCs w:val="24"/>
        </w:rPr>
      </w:pPr>
      <w:r w:rsidRPr="003F51EC">
        <w:rPr>
          <w:rFonts w:cs="Arial"/>
          <w:szCs w:val="24"/>
        </w:rPr>
        <w:t xml:space="preserve">xA = coordenada x del punto A </w:t>
      </w:r>
    </w:p>
    <w:p w14:paraId="3A089A51" w14:textId="77777777" w:rsidR="008C226D" w:rsidRPr="003F51EC" w:rsidRDefault="008C226D">
      <w:pPr>
        <w:pStyle w:val="Prrafodelista"/>
        <w:numPr>
          <w:ilvl w:val="0"/>
          <w:numId w:val="15"/>
        </w:numPr>
        <w:rPr>
          <w:rFonts w:cs="Arial"/>
          <w:szCs w:val="24"/>
        </w:rPr>
      </w:pPr>
      <w:r w:rsidRPr="003F51EC">
        <w:rPr>
          <w:rFonts w:cs="Arial"/>
          <w:szCs w:val="24"/>
        </w:rPr>
        <w:t xml:space="preserve">yA = Coordenada y en el punto A </w:t>
      </w:r>
    </w:p>
    <w:p w14:paraId="7714D6AF" w14:textId="77777777" w:rsidR="008C226D" w:rsidRPr="003F51EC" w:rsidRDefault="008C226D">
      <w:pPr>
        <w:pStyle w:val="Prrafodelista"/>
        <w:numPr>
          <w:ilvl w:val="0"/>
          <w:numId w:val="15"/>
        </w:numPr>
        <w:rPr>
          <w:rFonts w:cs="Arial"/>
          <w:szCs w:val="24"/>
        </w:rPr>
      </w:pPr>
      <w:r w:rsidRPr="003F51EC">
        <w:rPr>
          <w:rFonts w:cs="Arial"/>
          <w:szCs w:val="24"/>
        </w:rPr>
        <w:t xml:space="preserve">xB = coordenada x del punto B </w:t>
      </w:r>
    </w:p>
    <w:p w14:paraId="757CFFCA" w14:textId="77777777" w:rsidR="008C226D" w:rsidRPr="00BD0262" w:rsidRDefault="008C226D">
      <w:pPr>
        <w:pStyle w:val="Prrafodelista"/>
        <w:numPr>
          <w:ilvl w:val="0"/>
          <w:numId w:val="15"/>
        </w:numPr>
        <w:rPr>
          <w:szCs w:val="24"/>
        </w:rPr>
      </w:pPr>
      <w:r>
        <w:t xml:space="preserve">yB = Coordenada y en el punto B </w:t>
      </w:r>
    </w:p>
    <w:p w14:paraId="576DF147" w14:textId="77777777" w:rsidR="008C226D" w:rsidRDefault="008C226D" w:rsidP="008C226D">
      <w:pPr>
        <w:pStyle w:val="Ttulo2"/>
      </w:pPr>
      <w:bookmarkStart w:id="102" w:name="_Toc121605738"/>
      <w:bookmarkStart w:id="103" w:name="_Toc128844895"/>
      <w:bookmarkStart w:id="104" w:name="_Toc131679992"/>
      <w:r>
        <w:t>3.7. Método MINISUM</w:t>
      </w:r>
      <w:bookmarkEnd w:id="102"/>
      <w:bookmarkEnd w:id="103"/>
      <w:bookmarkEnd w:id="104"/>
      <w:r>
        <w:t xml:space="preserve"> </w:t>
      </w:r>
    </w:p>
    <w:p w14:paraId="2FCE053D" w14:textId="77777777" w:rsidR="008C226D" w:rsidRDefault="008C226D" w:rsidP="008C226D">
      <w:pPr>
        <w:rPr>
          <w:rFonts w:cs="Arial"/>
          <w:szCs w:val="24"/>
        </w:rPr>
      </w:pPr>
      <w:r w:rsidRPr="003F51EC">
        <w:rPr>
          <w:rFonts w:cs="Arial"/>
          <w:szCs w:val="24"/>
        </w:rPr>
        <w:t>Técnica de localización de instalaciones individuales que busca la minimización de la suma de los costos, en la que se consideran las facilidades existentes, las distancias que las separan y los volúmenes de artículos que se manejan, el método es particularmente útil cuando en la decisión de ubicar una nueva facilidad solo son importantes los costes relacionados con la distancia, como puede suceder en la ubicación de terminales para camiones, plataformas de prospección, etc.</w:t>
      </w:r>
      <w:sdt>
        <w:sdtPr>
          <w:rPr>
            <w:rFonts w:cs="Arial"/>
            <w:szCs w:val="24"/>
          </w:rPr>
          <w:id w:val="-611819438"/>
          <w:citation/>
        </w:sdtPr>
        <w:sdtEndPr/>
        <w:sdtContent>
          <w:r>
            <w:rPr>
              <w:rFonts w:cs="Arial"/>
              <w:szCs w:val="24"/>
            </w:rPr>
            <w:fldChar w:fldCharType="begin"/>
          </w:r>
          <w:r>
            <w:rPr>
              <w:rFonts w:cs="Arial"/>
              <w:szCs w:val="24"/>
            </w:rPr>
            <w:instrText xml:space="preserve"> CITATION Gar14 \l 2058 </w:instrText>
          </w:r>
          <w:r>
            <w:rPr>
              <w:rFonts w:cs="Arial"/>
              <w:szCs w:val="24"/>
            </w:rPr>
            <w:fldChar w:fldCharType="separate"/>
          </w:r>
          <w:r>
            <w:rPr>
              <w:rFonts w:cs="Arial"/>
              <w:noProof/>
              <w:szCs w:val="24"/>
            </w:rPr>
            <w:t xml:space="preserve"> </w:t>
          </w:r>
          <w:r w:rsidRPr="00AC646E">
            <w:rPr>
              <w:rFonts w:cs="Arial"/>
              <w:noProof/>
              <w:szCs w:val="24"/>
            </w:rPr>
            <w:t>(García &amp; Valencia, 2014)</w:t>
          </w:r>
          <w:r>
            <w:rPr>
              <w:rFonts w:cs="Arial"/>
              <w:szCs w:val="24"/>
            </w:rPr>
            <w:fldChar w:fldCharType="end"/>
          </w:r>
        </w:sdtContent>
      </w:sdt>
      <w:r w:rsidRPr="003F51EC">
        <w:rPr>
          <w:rFonts w:cs="Arial"/>
          <w:szCs w:val="24"/>
        </w:rPr>
        <w:t xml:space="preserve"> </w:t>
      </w:r>
    </w:p>
    <w:p w14:paraId="0DABC3D7" w14:textId="77777777" w:rsidR="008C226D" w:rsidRDefault="008C226D" w:rsidP="008C226D">
      <w:pPr>
        <w:spacing w:line="259" w:lineRule="auto"/>
        <w:jc w:val="left"/>
        <w:rPr>
          <w:rFonts w:cs="Arial"/>
          <w:szCs w:val="24"/>
        </w:rPr>
      </w:pPr>
      <w:r>
        <w:rPr>
          <w:rFonts w:cs="Arial"/>
          <w:szCs w:val="24"/>
        </w:rPr>
        <w:br w:type="page"/>
      </w:r>
    </w:p>
    <w:p w14:paraId="1184B7F2" w14:textId="19E9B84F" w:rsidR="008C226D" w:rsidRDefault="008C226D" w:rsidP="00D71289">
      <w:pPr>
        <w:pStyle w:val="Ttulo3"/>
      </w:pPr>
      <w:bookmarkStart w:id="105" w:name="_Toc121605739"/>
      <w:bookmarkStart w:id="106" w:name="_Toc128844896"/>
      <w:bookmarkStart w:id="107" w:name="_Toc131679993"/>
      <w:r>
        <w:lastRenderedPageBreak/>
        <w:t xml:space="preserve">3.7.1. Método </w:t>
      </w:r>
      <w:r w:rsidR="00F21EC6">
        <w:t>Mínimum</w:t>
      </w:r>
      <w:r>
        <w:t xml:space="preserve"> para distancias rectilíneas</w:t>
      </w:r>
      <w:bookmarkEnd w:id="105"/>
      <w:bookmarkEnd w:id="106"/>
      <w:bookmarkEnd w:id="107"/>
      <w:r>
        <w:t xml:space="preserve"> </w:t>
      </w:r>
    </w:p>
    <w:p w14:paraId="2B91722B" w14:textId="3863BE0C" w:rsidR="008C226D" w:rsidRPr="003F51EC" w:rsidRDefault="008C226D" w:rsidP="008C226D">
      <w:pPr>
        <w:rPr>
          <w:rFonts w:cs="Arial"/>
          <w:szCs w:val="24"/>
        </w:rPr>
      </w:pPr>
      <w:r w:rsidRPr="003F51EC">
        <w:rPr>
          <w:rFonts w:cs="Arial"/>
          <w:szCs w:val="24"/>
        </w:rPr>
        <w:t xml:space="preserve">Los problemas de localización </w:t>
      </w:r>
      <w:r w:rsidR="00F21EC6" w:rsidRPr="003F51EC">
        <w:rPr>
          <w:rFonts w:cs="Arial"/>
          <w:szCs w:val="24"/>
        </w:rPr>
        <w:t>mini sum</w:t>
      </w:r>
      <w:r w:rsidRPr="003F51EC">
        <w:rPr>
          <w:rFonts w:cs="Arial"/>
          <w:szCs w:val="24"/>
        </w:rPr>
        <w:t xml:space="preserve"> con distancias rectilíneas nacen con la obra de Wersan, quien lo utilizó en el contexto de la localización de un incinerador municipal. </w:t>
      </w:r>
    </w:p>
    <w:p w14:paraId="05D59864" w14:textId="77777777" w:rsidR="008C226D" w:rsidRPr="003F51EC" w:rsidRDefault="008C226D" w:rsidP="008C226D">
      <w:pPr>
        <w:rPr>
          <w:rFonts w:cs="Arial"/>
          <w:szCs w:val="24"/>
        </w:rPr>
      </w:pPr>
      <w:r w:rsidRPr="003F51EC">
        <w:rPr>
          <w:rFonts w:cs="Arial"/>
          <w:szCs w:val="24"/>
        </w:rPr>
        <w:t>El objetivo de este tipo de problemas es la minimización de los costos a través de la minimización de la distancia rectilínea para ello se utiliza la siguiente función:</w:t>
      </w:r>
    </w:p>
    <w:p w14:paraId="6E43F3B7" w14:textId="77777777" w:rsidR="008C226D" w:rsidRDefault="008C226D" w:rsidP="008C226D">
      <w:pPr>
        <w:keepNext/>
        <w:jc w:val="center"/>
      </w:pPr>
      <w:r>
        <w:rPr>
          <w:noProof/>
          <w:lang w:eastAsia="es-MX"/>
        </w:rPr>
        <w:drawing>
          <wp:inline distT="0" distB="0" distL="0" distR="0" wp14:anchorId="7C8B16C6" wp14:editId="7EF5997F">
            <wp:extent cx="3514725" cy="733305"/>
            <wp:effectExtent l="76200" t="76200" r="123825" b="12446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7001" t="37441" r="36987" b="52906"/>
                    <a:stretch/>
                  </pic:blipFill>
                  <pic:spPr bwMode="auto">
                    <a:xfrm>
                      <a:off x="0" y="0"/>
                      <a:ext cx="3626941" cy="756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E9A6F2" w14:textId="44A4549A" w:rsidR="008C226D" w:rsidRDefault="008C226D" w:rsidP="008C226D">
      <w:pPr>
        <w:pStyle w:val="Descripcin"/>
        <w:jc w:val="center"/>
      </w:pPr>
      <w:bookmarkStart w:id="108" w:name="_Toc128844599"/>
      <w:bookmarkStart w:id="109" w:name="_Toc128863949"/>
      <w:r>
        <w:t xml:space="preserve">Ilustración </w:t>
      </w:r>
      <w:r w:rsidR="001F24FE">
        <w:fldChar w:fldCharType="begin"/>
      </w:r>
      <w:r w:rsidR="001F24FE">
        <w:instrText xml:space="preserve"> SEQ Ilustración \* ARABIC </w:instrText>
      </w:r>
      <w:r w:rsidR="001F24FE">
        <w:fldChar w:fldCharType="separate"/>
      </w:r>
      <w:r>
        <w:rPr>
          <w:noProof/>
        </w:rPr>
        <w:t>8</w:t>
      </w:r>
      <w:r w:rsidR="001F24FE">
        <w:rPr>
          <w:noProof/>
        </w:rPr>
        <w:fldChar w:fldCharType="end"/>
      </w:r>
      <w:r>
        <w:t xml:space="preserve"> </w:t>
      </w:r>
      <w:r w:rsidRPr="00FD41A8">
        <w:t xml:space="preserve">Fórmula de cálculo distancia </w:t>
      </w:r>
      <w:bookmarkEnd w:id="108"/>
      <w:bookmarkEnd w:id="109"/>
      <w:r w:rsidR="00F21EC6" w:rsidRPr="00FD41A8">
        <w:t>Mínimum</w:t>
      </w:r>
    </w:p>
    <w:p w14:paraId="01B6684F" w14:textId="77777777" w:rsidR="008C226D" w:rsidRPr="003F51EC" w:rsidRDefault="008C226D" w:rsidP="008C226D">
      <w:pPr>
        <w:rPr>
          <w:rFonts w:cs="Arial"/>
        </w:rPr>
      </w:pPr>
      <w:r w:rsidRPr="003F51EC">
        <w:rPr>
          <w:rFonts w:cs="Arial"/>
        </w:rPr>
        <w:t>La ecuación se puede separar de la siguiente forma:</w:t>
      </w:r>
    </w:p>
    <w:p w14:paraId="4DCC62BC" w14:textId="77777777" w:rsidR="008C226D" w:rsidRDefault="008C226D" w:rsidP="008C226D">
      <w:pPr>
        <w:keepNext/>
        <w:jc w:val="center"/>
      </w:pPr>
      <w:r>
        <w:rPr>
          <w:noProof/>
          <w:lang w:eastAsia="es-MX"/>
        </w:rPr>
        <w:drawing>
          <wp:inline distT="0" distB="0" distL="0" distR="0" wp14:anchorId="2F0E88CF" wp14:editId="5BA347C9">
            <wp:extent cx="1924050" cy="1368654"/>
            <wp:effectExtent l="76200" t="76200" r="133350" b="136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1310" t="33054" r="32738" b="46763"/>
                    <a:stretch/>
                  </pic:blipFill>
                  <pic:spPr bwMode="auto">
                    <a:xfrm>
                      <a:off x="0" y="0"/>
                      <a:ext cx="1959374" cy="13937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4F49D71" w14:textId="2CEC1AA9" w:rsidR="008C226D" w:rsidRDefault="008C226D" w:rsidP="008C226D">
      <w:pPr>
        <w:pStyle w:val="Descripcin"/>
        <w:jc w:val="center"/>
      </w:pPr>
      <w:bookmarkStart w:id="110" w:name="_Toc128844600"/>
      <w:bookmarkStart w:id="111" w:name="_Toc128863950"/>
      <w:r>
        <w:t xml:space="preserve">Ilustración </w:t>
      </w:r>
      <w:r w:rsidR="001F24FE">
        <w:fldChar w:fldCharType="begin"/>
      </w:r>
      <w:r w:rsidR="001F24FE">
        <w:instrText xml:space="preserve"> SEQ Ilustración \* ARABIC </w:instrText>
      </w:r>
      <w:r w:rsidR="001F24FE">
        <w:fldChar w:fldCharType="separate"/>
      </w:r>
      <w:r>
        <w:rPr>
          <w:noProof/>
        </w:rPr>
        <w:t>9</w:t>
      </w:r>
      <w:r w:rsidR="001F24FE">
        <w:rPr>
          <w:noProof/>
        </w:rPr>
        <w:fldChar w:fldCharType="end"/>
      </w:r>
      <w:r>
        <w:t xml:space="preserve"> </w:t>
      </w:r>
      <w:r w:rsidRPr="00D37DE0">
        <w:t xml:space="preserve">Simplificación de fórmula </w:t>
      </w:r>
      <w:bookmarkEnd w:id="110"/>
      <w:bookmarkEnd w:id="111"/>
      <w:r w:rsidR="00F21EC6" w:rsidRPr="00D37DE0">
        <w:t>Mínimum</w:t>
      </w:r>
    </w:p>
    <w:p w14:paraId="2748CC0C" w14:textId="77777777" w:rsidR="008C226D" w:rsidRPr="003F51EC" w:rsidRDefault="008C226D" w:rsidP="008C226D">
      <w:pPr>
        <w:rPr>
          <w:rFonts w:cs="Arial"/>
          <w:szCs w:val="24"/>
        </w:rPr>
      </w:pPr>
      <w:r w:rsidRPr="003F51EC">
        <w:rPr>
          <w:rFonts w:cs="Arial"/>
          <w:szCs w:val="24"/>
        </w:rPr>
        <w:t xml:space="preserve">Algunas de las reglas para encontrar el valor óptimo de X son: </w:t>
      </w:r>
    </w:p>
    <w:p w14:paraId="2EC8B397" w14:textId="77777777" w:rsidR="008C226D" w:rsidRPr="003F51EC" w:rsidRDefault="008C226D">
      <w:pPr>
        <w:pStyle w:val="Prrafodelista"/>
        <w:numPr>
          <w:ilvl w:val="0"/>
          <w:numId w:val="15"/>
        </w:numPr>
        <w:rPr>
          <w:rFonts w:cs="Arial"/>
          <w:szCs w:val="24"/>
        </w:rPr>
      </w:pPr>
      <w:r w:rsidRPr="003F51EC">
        <w:rPr>
          <w:rFonts w:cs="Arial"/>
          <w:szCs w:val="24"/>
        </w:rPr>
        <w:t xml:space="preserve">La coordenada x de la nueva facilidad será la misma que la coordenada x de algunas facilidades existentes. </w:t>
      </w:r>
    </w:p>
    <w:p w14:paraId="649E696A" w14:textId="77777777" w:rsidR="008C226D" w:rsidRPr="003F51EC" w:rsidRDefault="008C226D">
      <w:pPr>
        <w:pStyle w:val="Prrafodelista"/>
        <w:numPr>
          <w:ilvl w:val="0"/>
          <w:numId w:val="15"/>
        </w:numPr>
        <w:rPr>
          <w:rFonts w:cs="Arial"/>
          <w:szCs w:val="24"/>
        </w:rPr>
      </w:pPr>
      <w:r w:rsidRPr="003F51EC">
        <w:rPr>
          <w:rFonts w:cs="Arial"/>
          <w:szCs w:val="24"/>
        </w:rPr>
        <w:t xml:space="preserve">La coordenada y de la nueva facilidad será la misma que la coordenada y de alguna de las facilidades existentes. </w:t>
      </w:r>
    </w:p>
    <w:p w14:paraId="2C3F053D" w14:textId="77777777" w:rsidR="008C226D" w:rsidRPr="003F51EC" w:rsidRDefault="008C226D">
      <w:pPr>
        <w:pStyle w:val="Prrafodelista"/>
        <w:numPr>
          <w:ilvl w:val="0"/>
          <w:numId w:val="15"/>
        </w:numPr>
        <w:rPr>
          <w:rFonts w:cs="Arial"/>
          <w:szCs w:val="24"/>
        </w:rPr>
      </w:pPr>
      <w:r w:rsidRPr="003F51EC">
        <w:rPr>
          <w:rFonts w:cs="Arial"/>
          <w:szCs w:val="24"/>
        </w:rPr>
        <w:t>Condición de la mediana: La coordenada seleccionada x no puede ser más de la mitad del peso total, que está a la derecha de x, o que está a la izquierda de x. De la misma forma es para la coordenada y.</w:t>
      </w:r>
      <w:sdt>
        <w:sdtPr>
          <w:rPr>
            <w:rFonts w:cs="Arial"/>
            <w:szCs w:val="24"/>
          </w:rPr>
          <w:id w:val="-1612660812"/>
          <w:citation/>
        </w:sdtPr>
        <w:sdtEndPr/>
        <w:sdtContent>
          <w:r>
            <w:rPr>
              <w:rFonts w:cs="Arial"/>
              <w:szCs w:val="24"/>
            </w:rPr>
            <w:fldChar w:fldCharType="begin"/>
          </w:r>
          <w:r>
            <w:rPr>
              <w:rFonts w:cs="Arial"/>
              <w:szCs w:val="24"/>
            </w:rPr>
            <w:instrText xml:space="preserve"> CITATION AiT12 \l 2058 </w:instrText>
          </w:r>
          <w:r>
            <w:rPr>
              <w:rFonts w:cs="Arial"/>
              <w:szCs w:val="24"/>
            </w:rPr>
            <w:fldChar w:fldCharType="separate"/>
          </w:r>
          <w:r>
            <w:rPr>
              <w:rFonts w:cs="Arial"/>
              <w:noProof/>
              <w:szCs w:val="24"/>
            </w:rPr>
            <w:t xml:space="preserve"> </w:t>
          </w:r>
          <w:r w:rsidRPr="00C84543">
            <w:rPr>
              <w:rFonts w:cs="Arial"/>
              <w:noProof/>
              <w:szCs w:val="24"/>
            </w:rPr>
            <w:t>(AiTS, 2012)</w:t>
          </w:r>
          <w:r>
            <w:rPr>
              <w:rFonts w:cs="Arial"/>
              <w:szCs w:val="24"/>
            </w:rPr>
            <w:fldChar w:fldCharType="end"/>
          </w:r>
        </w:sdtContent>
      </w:sdt>
    </w:p>
    <w:p w14:paraId="08B8C70F" w14:textId="50E06C21" w:rsidR="008C226D" w:rsidRDefault="008C226D" w:rsidP="00D71289">
      <w:pPr>
        <w:pStyle w:val="Ttulo3"/>
      </w:pPr>
      <w:bookmarkStart w:id="112" w:name="_Toc121605740"/>
      <w:bookmarkStart w:id="113" w:name="_Toc128844897"/>
      <w:bookmarkStart w:id="114" w:name="_Toc131679994"/>
      <w:r>
        <w:lastRenderedPageBreak/>
        <w:t xml:space="preserve">3.7.2. Metodología de aplicación del método </w:t>
      </w:r>
      <w:bookmarkEnd w:id="112"/>
      <w:bookmarkEnd w:id="113"/>
      <w:bookmarkEnd w:id="114"/>
      <w:r w:rsidR="00F21EC6">
        <w:t>Mínimum</w:t>
      </w:r>
      <w:r>
        <w:t xml:space="preserve"> </w:t>
      </w:r>
    </w:p>
    <w:p w14:paraId="33B95262" w14:textId="77777777" w:rsidR="008C226D" w:rsidRPr="003F51EC" w:rsidRDefault="008C226D" w:rsidP="008C226D">
      <w:pPr>
        <w:rPr>
          <w:rFonts w:cs="Arial"/>
          <w:szCs w:val="24"/>
        </w:rPr>
      </w:pPr>
      <w:r w:rsidRPr="003F51EC">
        <w:rPr>
          <w:rFonts w:cs="Arial"/>
          <w:szCs w:val="24"/>
        </w:rPr>
        <w:t xml:space="preserve">A continuación, se presenta un algoritmo sencillo para encontrar el punto óptimo de una nueva facilidad, los pasos a seguir son: </w:t>
      </w:r>
    </w:p>
    <w:p w14:paraId="679A3B76" w14:textId="77777777" w:rsidR="008C226D" w:rsidRPr="003F51EC" w:rsidRDefault="008C226D">
      <w:pPr>
        <w:pStyle w:val="Prrafodelista"/>
        <w:numPr>
          <w:ilvl w:val="0"/>
          <w:numId w:val="15"/>
        </w:numPr>
        <w:ind w:left="567"/>
        <w:rPr>
          <w:rFonts w:cs="Arial"/>
          <w:szCs w:val="24"/>
        </w:rPr>
      </w:pPr>
      <w:r w:rsidRPr="003F51EC">
        <w:rPr>
          <w:rFonts w:cs="Arial"/>
          <w:szCs w:val="24"/>
        </w:rPr>
        <w:t xml:space="preserve">Ordenar las facilidades basados en un orden ascendente de las coordenadas x. </w:t>
      </w:r>
    </w:p>
    <w:p w14:paraId="22E8111C" w14:textId="77777777" w:rsidR="008C226D" w:rsidRPr="003F51EC" w:rsidRDefault="008C226D">
      <w:pPr>
        <w:pStyle w:val="Prrafodelista"/>
        <w:numPr>
          <w:ilvl w:val="0"/>
          <w:numId w:val="15"/>
        </w:numPr>
        <w:ind w:left="567"/>
        <w:rPr>
          <w:rFonts w:cs="Arial"/>
          <w:szCs w:val="24"/>
        </w:rPr>
      </w:pPr>
      <w:r w:rsidRPr="003F51EC">
        <w:rPr>
          <w:rFonts w:cs="Arial"/>
          <w:szCs w:val="24"/>
        </w:rPr>
        <w:t xml:space="preserve">Calcular la suma de los pesos Wi. </w:t>
      </w:r>
    </w:p>
    <w:p w14:paraId="3BE52096" w14:textId="77777777" w:rsidR="008C226D" w:rsidRPr="003F51EC" w:rsidRDefault="008C226D">
      <w:pPr>
        <w:pStyle w:val="Prrafodelista"/>
        <w:numPr>
          <w:ilvl w:val="0"/>
          <w:numId w:val="15"/>
        </w:numPr>
        <w:ind w:left="567"/>
        <w:rPr>
          <w:rFonts w:cs="Arial"/>
          <w:szCs w:val="24"/>
        </w:rPr>
      </w:pPr>
      <w:r w:rsidRPr="003F51EC">
        <w:rPr>
          <w:rFonts w:cs="Arial"/>
          <w:szCs w:val="24"/>
        </w:rPr>
        <w:t xml:space="preserve">Obtener la mediana la cual es la sumatoria de los pesos divida entre dos. </w:t>
      </w:r>
    </w:p>
    <w:p w14:paraId="601FE3EC" w14:textId="77777777" w:rsidR="008C226D" w:rsidRPr="003F51EC" w:rsidRDefault="008C226D">
      <w:pPr>
        <w:pStyle w:val="Prrafodelista"/>
        <w:numPr>
          <w:ilvl w:val="0"/>
          <w:numId w:val="15"/>
        </w:numPr>
        <w:ind w:left="567"/>
        <w:rPr>
          <w:rFonts w:cs="Arial"/>
          <w:szCs w:val="24"/>
        </w:rPr>
      </w:pPr>
      <w:r w:rsidRPr="003F51EC">
        <w:rPr>
          <w:rFonts w:cs="Arial"/>
          <w:szCs w:val="24"/>
        </w:rPr>
        <w:t xml:space="preserve">Encontrar la facilidad la cual su suma parcial sea equivalente o exceda la media del peso total. </w:t>
      </w:r>
    </w:p>
    <w:p w14:paraId="4277AEE0" w14:textId="77777777" w:rsidR="008C226D" w:rsidRPr="003F51EC" w:rsidRDefault="008C226D">
      <w:pPr>
        <w:pStyle w:val="Prrafodelista"/>
        <w:numPr>
          <w:ilvl w:val="0"/>
          <w:numId w:val="15"/>
        </w:numPr>
        <w:ind w:left="567"/>
        <w:rPr>
          <w:rFonts w:cs="Arial"/>
          <w:szCs w:val="24"/>
        </w:rPr>
      </w:pPr>
      <w:r w:rsidRPr="003F51EC">
        <w:rPr>
          <w:rFonts w:cs="Arial"/>
          <w:szCs w:val="24"/>
        </w:rPr>
        <w:t xml:space="preserve">Graficar el punto para visualizar. </w:t>
      </w:r>
    </w:p>
    <w:p w14:paraId="047C8E90" w14:textId="77777777" w:rsidR="008C226D" w:rsidRPr="003F51EC" w:rsidRDefault="008C226D">
      <w:pPr>
        <w:pStyle w:val="Prrafodelista"/>
        <w:numPr>
          <w:ilvl w:val="0"/>
          <w:numId w:val="15"/>
        </w:numPr>
        <w:ind w:left="567"/>
        <w:rPr>
          <w:rFonts w:cs="Arial"/>
          <w:szCs w:val="24"/>
        </w:rPr>
      </w:pPr>
      <w:r w:rsidRPr="003F51EC">
        <w:rPr>
          <w:rFonts w:cs="Arial"/>
          <w:szCs w:val="24"/>
        </w:rPr>
        <w:t xml:space="preserve">Encontrar el costo total de manejo de material por la localización </w:t>
      </w:r>
    </w:p>
    <w:p w14:paraId="3975CCDB" w14:textId="77777777" w:rsidR="008C226D" w:rsidRPr="003F51EC" w:rsidRDefault="008C226D">
      <w:pPr>
        <w:pStyle w:val="Prrafodelista"/>
        <w:numPr>
          <w:ilvl w:val="0"/>
          <w:numId w:val="15"/>
        </w:numPr>
        <w:ind w:left="567"/>
        <w:rPr>
          <w:rFonts w:cs="Arial"/>
          <w:szCs w:val="28"/>
        </w:rPr>
      </w:pPr>
      <w:r w:rsidRPr="003F51EC">
        <w:rPr>
          <w:rFonts w:cs="Arial"/>
          <w:szCs w:val="24"/>
        </w:rPr>
        <w:t>Repetir los pasos para obtener el punto óptimo en Y.</w:t>
      </w:r>
      <w:sdt>
        <w:sdtPr>
          <w:rPr>
            <w:rFonts w:cs="Arial"/>
            <w:szCs w:val="24"/>
          </w:rPr>
          <w:id w:val="1591968910"/>
          <w:citation/>
        </w:sdtPr>
        <w:sdtEndPr/>
        <w:sdtContent>
          <w:r>
            <w:rPr>
              <w:rFonts w:cs="Arial"/>
              <w:szCs w:val="24"/>
            </w:rPr>
            <w:fldChar w:fldCharType="begin"/>
          </w:r>
          <w:r>
            <w:rPr>
              <w:rFonts w:cs="Arial"/>
              <w:szCs w:val="24"/>
            </w:rPr>
            <w:instrText xml:space="preserve"> CITATION Neg09 \l 2058 </w:instrText>
          </w:r>
          <w:r>
            <w:rPr>
              <w:rFonts w:cs="Arial"/>
              <w:szCs w:val="24"/>
            </w:rPr>
            <w:fldChar w:fldCharType="separate"/>
          </w:r>
          <w:r>
            <w:rPr>
              <w:rFonts w:cs="Arial"/>
              <w:noProof/>
              <w:szCs w:val="24"/>
            </w:rPr>
            <w:t xml:space="preserve"> </w:t>
          </w:r>
          <w:r w:rsidRPr="00AC646E">
            <w:rPr>
              <w:rFonts w:cs="Arial"/>
              <w:noProof/>
              <w:szCs w:val="24"/>
            </w:rPr>
            <w:t>(Negron, 2009)</w:t>
          </w:r>
          <w:r>
            <w:rPr>
              <w:rFonts w:cs="Arial"/>
              <w:szCs w:val="24"/>
            </w:rPr>
            <w:fldChar w:fldCharType="end"/>
          </w:r>
        </w:sdtContent>
      </w:sdt>
    </w:p>
    <w:p w14:paraId="7740BD47" w14:textId="77777777" w:rsidR="008C226D" w:rsidRDefault="008C226D" w:rsidP="00D71289">
      <w:pPr>
        <w:pStyle w:val="Ttulo3"/>
      </w:pPr>
      <w:bookmarkStart w:id="115" w:name="_Toc121605741"/>
      <w:bookmarkStart w:id="116" w:name="_Toc128844898"/>
      <w:bookmarkStart w:id="117" w:name="_Toc131679995"/>
      <w:r>
        <w:t>3.7.3. Sitios alternativos</w:t>
      </w:r>
      <w:bookmarkEnd w:id="115"/>
      <w:bookmarkEnd w:id="116"/>
      <w:bookmarkEnd w:id="117"/>
      <w:r>
        <w:t xml:space="preserve"> </w:t>
      </w:r>
    </w:p>
    <w:p w14:paraId="09AA5730" w14:textId="4CA11637" w:rsidR="008C226D" w:rsidRPr="003F51EC" w:rsidRDefault="008C226D" w:rsidP="008C226D">
      <w:pPr>
        <w:rPr>
          <w:rFonts w:cs="Arial"/>
          <w:szCs w:val="24"/>
        </w:rPr>
      </w:pPr>
      <w:r w:rsidRPr="003F51EC">
        <w:rPr>
          <w:rFonts w:cs="Arial"/>
          <w:szCs w:val="24"/>
        </w:rPr>
        <w:t>Si no se puede colocar la nueva facilidad en la ubicación seleccionada, entonces los sitios alternativos podrían ser evaluados por los valores de todas las posibles localizaciones mediante el cálculo de la f(x, y) y elegir la ubicación que da el menor valor de f</w:t>
      </w:r>
      <w:r w:rsidR="00F21EC6">
        <w:rPr>
          <w:rFonts w:cs="Arial"/>
          <w:szCs w:val="24"/>
        </w:rPr>
        <w:t xml:space="preserve"> </w:t>
      </w:r>
      <w:r w:rsidRPr="003F51EC">
        <w:rPr>
          <w:rFonts w:cs="Arial"/>
          <w:szCs w:val="24"/>
        </w:rPr>
        <w:t xml:space="preserve">(x, y). </w:t>
      </w:r>
      <w:sdt>
        <w:sdtPr>
          <w:rPr>
            <w:rFonts w:cs="Arial"/>
            <w:szCs w:val="24"/>
          </w:rPr>
          <w:id w:val="-361597080"/>
          <w:citation/>
        </w:sdtPr>
        <w:sdtEndPr/>
        <w:sdtContent>
          <w:r>
            <w:rPr>
              <w:rFonts w:cs="Arial"/>
              <w:szCs w:val="24"/>
            </w:rPr>
            <w:fldChar w:fldCharType="begin"/>
          </w:r>
          <w:r>
            <w:rPr>
              <w:rFonts w:cs="Arial"/>
              <w:szCs w:val="24"/>
            </w:rPr>
            <w:instrText xml:space="preserve"> CITATION AiT12 \l 2058 </w:instrText>
          </w:r>
          <w:r>
            <w:rPr>
              <w:rFonts w:cs="Arial"/>
              <w:szCs w:val="24"/>
            </w:rPr>
            <w:fldChar w:fldCharType="separate"/>
          </w:r>
          <w:r w:rsidRPr="00C84543">
            <w:rPr>
              <w:rFonts w:cs="Arial"/>
              <w:noProof/>
              <w:szCs w:val="24"/>
            </w:rPr>
            <w:t>(AiTS, 2012)</w:t>
          </w:r>
          <w:r>
            <w:rPr>
              <w:rFonts w:cs="Arial"/>
              <w:szCs w:val="24"/>
            </w:rPr>
            <w:fldChar w:fldCharType="end"/>
          </w:r>
        </w:sdtContent>
      </w:sdt>
    </w:p>
    <w:p w14:paraId="66DF92CB" w14:textId="1306A156" w:rsidR="008C226D" w:rsidRDefault="008C226D" w:rsidP="008C226D">
      <w:pPr>
        <w:pStyle w:val="Ttulo2"/>
      </w:pPr>
      <w:bookmarkStart w:id="118" w:name="_Toc121605742"/>
      <w:bookmarkStart w:id="119" w:name="_Toc128844899"/>
      <w:bookmarkStart w:id="120" w:name="_Toc131679996"/>
      <w:r>
        <w:t xml:space="preserve">3.8. Método </w:t>
      </w:r>
      <w:r w:rsidR="00F21EC6">
        <w:t>Mínimum</w:t>
      </w:r>
      <w:r>
        <w:t xml:space="preserve"> para distancias euclidianas o método del centroide</w:t>
      </w:r>
      <w:bookmarkEnd w:id="118"/>
      <w:bookmarkEnd w:id="119"/>
      <w:bookmarkEnd w:id="120"/>
      <w:r>
        <w:t xml:space="preserve"> </w:t>
      </w:r>
    </w:p>
    <w:p w14:paraId="2A0F6517" w14:textId="77777777" w:rsidR="008C226D" w:rsidRPr="003F51EC" w:rsidRDefault="008C226D" w:rsidP="008C226D">
      <w:pPr>
        <w:rPr>
          <w:rFonts w:cs="Arial"/>
          <w:szCs w:val="24"/>
        </w:rPr>
      </w:pPr>
      <w:r w:rsidRPr="003F51EC">
        <w:rPr>
          <w:rFonts w:cs="Arial"/>
          <w:szCs w:val="24"/>
        </w:rPr>
        <w:t>Este modelo sigue la misma técnica que el anterior, pero considerando distancias euclidianas entre la instalación nueva y las existentes. El método se enfoca a la minimización de la suma ponderada de las distancias euclidianas cuadradas, en este método el costo es proporcional al cuadrado de la distancia euclidiana, es decir, el costo se incrementa de forma cuadrática en lugar de linealmente.</w:t>
      </w:r>
    </w:p>
    <w:p w14:paraId="2BA5FA0D" w14:textId="371385A0" w:rsidR="008C226D" w:rsidRPr="003F51EC" w:rsidRDefault="008C226D" w:rsidP="008C226D">
      <w:pPr>
        <w:rPr>
          <w:rFonts w:cs="Arial"/>
          <w:szCs w:val="24"/>
        </w:rPr>
      </w:pPr>
      <w:r w:rsidRPr="003F51EC">
        <w:rPr>
          <w:rFonts w:cs="Arial"/>
          <w:szCs w:val="24"/>
        </w:rPr>
        <w:t xml:space="preserve">A esta variante del problema </w:t>
      </w:r>
      <w:r w:rsidR="00F21EC6" w:rsidRPr="003F51EC">
        <w:rPr>
          <w:rFonts w:cs="Arial"/>
          <w:szCs w:val="24"/>
        </w:rPr>
        <w:t>mínimum</w:t>
      </w:r>
      <w:r w:rsidRPr="003F51EC">
        <w:rPr>
          <w:rFonts w:cs="Arial"/>
          <w:szCs w:val="24"/>
        </w:rPr>
        <w:t xml:space="preserve"> se le conoce con el nombre de problema gravitacional o del centroide, esto se debe a que este modelo matemático genera la solución que se obtiene en el modelo mecánico, en el que cada ponderación representa un peso que cae desde la ubicación correspondiente y jala un cordón que lo une a los otros pesos como se puede observar en la siguiente figura.</w:t>
      </w:r>
    </w:p>
    <w:p w14:paraId="19767E45" w14:textId="77777777" w:rsidR="008C226D" w:rsidRDefault="008C226D" w:rsidP="008C226D">
      <w:pPr>
        <w:keepNext/>
        <w:spacing w:after="0"/>
        <w:jc w:val="center"/>
      </w:pPr>
      <w:r>
        <w:rPr>
          <w:noProof/>
          <w:lang w:eastAsia="es-MX"/>
        </w:rPr>
        <w:lastRenderedPageBreak/>
        <w:drawing>
          <wp:inline distT="0" distB="0" distL="0" distR="0" wp14:anchorId="2205DB03" wp14:editId="55AFD8A2">
            <wp:extent cx="2835717" cy="2228850"/>
            <wp:effectExtent l="76200" t="76200" r="136525" b="133350"/>
            <wp:docPr id="34" name="Imagen 34" descr="Capítulo 10 (Centroides y Momentos de Inercia) - Está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ítulo 10 (Centroides y Momentos de Inercia) - Estátic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0794" cy="2264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1D6E3B9" w14:textId="77777777" w:rsidR="008C226D" w:rsidRDefault="008C226D" w:rsidP="008C226D">
      <w:pPr>
        <w:pStyle w:val="Descripcin"/>
        <w:jc w:val="center"/>
      </w:pPr>
      <w:bookmarkStart w:id="121" w:name="_Toc128844601"/>
      <w:bookmarkStart w:id="122" w:name="_Toc128863951"/>
      <w:r>
        <w:t xml:space="preserve">Ilustración </w:t>
      </w:r>
      <w:r w:rsidR="001F24FE">
        <w:fldChar w:fldCharType="begin"/>
      </w:r>
      <w:r w:rsidR="001F24FE">
        <w:instrText xml:space="preserve"> SEQ Ilustración \* ARABIC </w:instrText>
      </w:r>
      <w:r w:rsidR="001F24FE">
        <w:fldChar w:fldCharType="separate"/>
      </w:r>
      <w:r>
        <w:rPr>
          <w:noProof/>
        </w:rPr>
        <w:t>10</w:t>
      </w:r>
      <w:r w:rsidR="001F24FE">
        <w:rPr>
          <w:noProof/>
        </w:rPr>
        <w:fldChar w:fldCharType="end"/>
      </w:r>
      <w:r>
        <w:t xml:space="preserve"> </w:t>
      </w:r>
      <w:r w:rsidRPr="00D466AC">
        <w:t>Analogía del método gravitacional</w:t>
      </w:r>
      <w:bookmarkEnd w:id="121"/>
      <w:bookmarkEnd w:id="122"/>
    </w:p>
    <w:p w14:paraId="5BEB150F" w14:textId="77777777" w:rsidR="008C226D" w:rsidRPr="003F51EC" w:rsidRDefault="008C226D" w:rsidP="008C226D">
      <w:pPr>
        <w:spacing w:after="0"/>
        <w:rPr>
          <w:rFonts w:cs="Arial"/>
          <w:szCs w:val="24"/>
        </w:rPr>
      </w:pPr>
      <w:r w:rsidRPr="003F51EC">
        <w:rPr>
          <w:rFonts w:cs="Arial"/>
          <w:szCs w:val="24"/>
        </w:rPr>
        <w:t>El problema se formula con la siguiente ecuación:</w:t>
      </w:r>
    </w:p>
    <w:p w14:paraId="6493CD2B" w14:textId="77777777" w:rsidR="008C226D" w:rsidRDefault="008C226D" w:rsidP="008C226D">
      <w:pPr>
        <w:keepNext/>
        <w:spacing w:after="0"/>
        <w:jc w:val="center"/>
      </w:pPr>
      <w:r>
        <w:rPr>
          <w:noProof/>
          <w:lang w:eastAsia="es-MX"/>
        </w:rPr>
        <w:drawing>
          <wp:inline distT="0" distB="0" distL="0" distR="0" wp14:anchorId="561690D2" wp14:editId="3ABEBD8D">
            <wp:extent cx="2790825" cy="598034"/>
            <wp:effectExtent l="76200" t="76200" r="123825" b="12636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9830" t="44169" r="27146" b="47056"/>
                    <a:stretch/>
                  </pic:blipFill>
                  <pic:spPr bwMode="auto">
                    <a:xfrm>
                      <a:off x="0" y="0"/>
                      <a:ext cx="2811735" cy="602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532D9F8" w14:textId="77777777" w:rsidR="008C226D" w:rsidRDefault="008C226D" w:rsidP="008C226D">
      <w:pPr>
        <w:pStyle w:val="Descripcin"/>
        <w:jc w:val="center"/>
      </w:pPr>
      <w:bookmarkStart w:id="123" w:name="_Toc128844602"/>
      <w:bookmarkStart w:id="124" w:name="_Toc128863952"/>
      <w:r>
        <w:t xml:space="preserve">Ilustración </w:t>
      </w:r>
      <w:r w:rsidR="001F24FE">
        <w:fldChar w:fldCharType="begin"/>
      </w:r>
      <w:r w:rsidR="001F24FE">
        <w:instrText xml:space="preserve"> SEQ Ilustración \* ARABIC </w:instrText>
      </w:r>
      <w:r w:rsidR="001F24FE">
        <w:fldChar w:fldCharType="separate"/>
      </w:r>
      <w:r>
        <w:rPr>
          <w:noProof/>
        </w:rPr>
        <w:t>11</w:t>
      </w:r>
      <w:r w:rsidR="001F24FE">
        <w:rPr>
          <w:noProof/>
        </w:rPr>
        <w:fldChar w:fldCharType="end"/>
      </w:r>
      <w:r>
        <w:t xml:space="preserve"> </w:t>
      </w:r>
      <w:r w:rsidRPr="00DA2E5E">
        <w:t>Fórmula de método gravitacional</w:t>
      </w:r>
      <w:bookmarkEnd w:id="123"/>
      <w:bookmarkEnd w:id="124"/>
    </w:p>
    <w:p w14:paraId="5AE0AF6C" w14:textId="77777777" w:rsidR="008C226D" w:rsidRPr="003F51EC" w:rsidRDefault="008C226D" w:rsidP="008C226D">
      <w:pPr>
        <w:spacing w:after="0"/>
        <w:rPr>
          <w:rFonts w:cs="Arial"/>
          <w:szCs w:val="24"/>
        </w:rPr>
      </w:pPr>
      <w:r w:rsidRPr="003F51EC">
        <w:rPr>
          <w:rFonts w:cs="Arial"/>
          <w:szCs w:val="24"/>
        </w:rPr>
        <w:t>Cualquier punto (x*, y*) que minimiza la ecuación debe satisfacer la condición</w:t>
      </w:r>
    </w:p>
    <w:p w14:paraId="78B6A224" w14:textId="77777777" w:rsidR="008C226D" w:rsidRPr="003F51EC" w:rsidRDefault="008C226D" w:rsidP="008C226D">
      <w:pPr>
        <w:jc w:val="center"/>
        <w:rPr>
          <w:rFonts w:cs="Arial"/>
          <w:i/>
          <w:iCs/>
          <w:sz w:val="28"/>
          <w:szCs w:val="24"/>
        </w:rPr>
      </w:pPr>
      <w:r w:rsidRPr="003F51EC">
        <w:rPr>
          <w:rFonts w:cs="Arial"/>
          <w:i/>
          <w:iCs/>
          <w:sz w:val="28"/>
          <w:szCs w:val="24"/>
        </w:rPr>
        <w:t>(∂f(x * ,y * ∂x * , ∂f(x * ,y * ∂y * )=(0,0)</w:t>
      </w:r>
    </w:p>
    <w:p w14:paraId="11772C1A" w14:textId="77777777" w:rsidR="008C226D" w:rsidRPr="003F51EC" w:rsidRDefault="008C226D" w:rsidP="008C226D">
      <w:pPr>
        <w:spacing w:after="0"/>
        <w:rPr>
          <w:rFonts w:cs="Arial"/>
          <w:szCs w:val="24"/>
        </w:rPr>
      </w:pPr>
      <w:r w:rsidRPr="003F51EC">
        <w:rPr>
          <w:rFonts w:cs="Arial"/>
          <w:szCs w:val="24"/>
        </w:rPr>
        <w:t>Calculando las derivadas parciales de la ecuación, con respecto a x e igualando a cero, se obtiene la siguiente solución única:</w:t>
      </w:r>
    </w:p>
    <w:p w14:paraId="23E3A003" w14:textId="77777777" w:rsidR="008C226D" w:rsidRDefault="008C226D" w:rsidP="008C226D">
      <w:pPr>
        <w:keepNext/>
        <w:spacing w:after="0"/>
        <w:jc w:val="center"/>
      </w:pPr>
      <w:r>
        <w:rPr>
          <w:noProof/>
          <w:lang w:eastAsia="es-MX"/>
        </w:rPr>
        <w:drawing>
          <wp:inline distT="0" distB="0" distL="0" distR="0" wp14:anchorId="427AAE54" wp14:editId="777E99C3">
            <wp:extent cx="4333875" cy="659068"/>
            <wp:effectExtent l="76200" t="76200" r="123825" b="1416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2594" t="41244" r="21719" b="49103"/>
                    <a:stretch/>
                  </pic:blipFill>
                  <pic:spPr bwMode="auto">
                    <a:xfrm>
                      <a:off x="0" y="0"/>
                      <a:ext cx="4389482" cy="6675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7E6043" w14:textId="77777777" w:rsidR="008C226D" w:rsidRDefault="008C226D" w:rsidP="008C226D">
      <w:pPr>
        <w:pStyle w:val="Descripcin"/>
        <w:jc w:val="center"/>
      </w:pPr>
      <w:bookmarkStart w:id="125" w:name="_Toc128844603"/>
      <w:bookmarkStart w:id="126" w:name="_Toc128863953"/>
      <w:r>
        <w:t xml:space="preserve">Ilustración </w:t>
      </w:r>
      <w:r w:rsidR="001F24FE">
        <w:fldChar w:fldCharType="begin"/>
      </w:r>
      <w:r w:rsidR="001F24FE">
        <w:instrText xml:space="preserve"> SEQ Ilustración \* ARABIC </w:instrText>
      </w:r>
      <w:r w:rsidR="001F24FE">
        <w:fldChar w:fldCharType="separate"/>
      </w:r>
      <w:r>
        <w:rPr>
          <w:noProof/>
        </w:rPr>
        <w:t>12</w:t>
      </w:r>
      <w:r w:rsidR="001F24FE">
        <w:rPr>
          <w:noProof/>
        </w:rPr>
        <w:fldChar w:fldCharType="end"/>
      </w:r>
      <w:r>
        <w:t xml:space="preserve"> </w:t>
      </w:r>
      <w:r w:rsidRPr="00AB1649">
        <w:t>Fórmula gravitacional X</w:t>
      </w:r>
      <w:bookmarkEnd w:id="125"/>
      <w:bookmarkEnd w:id="126"/>
    </w:p>
    <w:p w14:paraId="013FEDFE" w14:textId="77777777" w:rsidR="008C226D" w:rsidRPr="003F51EC" w:rsidRDefault="008C226D" w:rsidP="008C226D">
      <w:pPr>
        <w:spacing w:after="0"/>
        <w:rPr>
          <w:rFonts w:cs="Arial"/>
          <w:szCs w:val="24"/>
        </w:rPr>
      </w:pPr>
      <w:r w:rsidRPr="003F51EC">
        <w:rPr>
          <w:rFonts w:cs="Arial"/>
          <w:szCs w:val="24"/>
        </w:rPr>
        <w:t>Despejando X:</w:t>
      </w:r>
    </w:p>
    <w:p w14:paraId="0C99E24C" w14:textId="77777777" w:rsidR="008C226D" w:rsidRDefault="008C226D" w:rsidP="008C226D">
      <w:pPr>
        <w:keepNext/>
        <w:spacing w:after="0"/>
        <w:jc w:val="center"/>
      </w:pPr>
      <w:r>
        <w:rPr>
          <w:noProof/>
          <w:lang w:eastAsia="es-MX"/>
        </w:rPr>
        <w:drawing>
          <wp:inline distT="0" distB="0" distL="0" distR="0" wp14:anchorId="4EDDD875" wp14:editId="2FC5DBD8">
            <wp:extent cx="1571626" cy="809625"/>
            <wp:effectExtent l="76200" t="76200" r="142875" b="1238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4106" t="54992" r="35040" b="35063"/>
                    <a:stretch/>
                  </pic:blipFill>
                  <pic:spPr bwMode="auto">
                    <a:xfrm>
                      <a:off x="0" y="0"/>
                      <a:ext cx="1596567" cy="8224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68B39DB" w14:textId="77777777" w:rsidR="008C226D" w:rsidRDefault="008C226D" w:rsidP="008C226D">
      <w:pPr>
        <w:pStyle w:val="Descripcin"/>
        <w:jc w:val="center"/>
      </w:pPr>
      <w:bookmarkStart w:id="127" w:name="_Toc128844604"/>
      <w:bookmarkStart w:id="128" w:name="_Toc128863954"/>
      <w:r>
        <w:t xml:space="preserve">Ilustración </w:t>
      </w:r>
      <w:r w:rsidR="001F24FE">
        <w:fldChar w:fldCharType="begin"/>
      </w:r>
      <w:r w:rsidR="001F24FE">
        <w:instrText xml:space="preserve"> SEQ Ilustración \* ARABIC </w:instrText>
      </w:r>
      <w:r w:rsidR="001F24FE">
        <w:fldChar w:fldCharType="separate"/>
      </w:r>
      <w:r>
        <w:rPr>
          <w:noProof/>
        </w:rPr>
        <w:t>13</w:t>
      </w:r>
      <w:r w:rsidR="001F24FE">
        <w:rPr>
          <w:noProof/>
        </w:rPr>
        <w:fldChar w:fldCharType="end"/>
      </w:r>
      <w:r>
        <w:t xml:space="preserve"> </w:t>
      </w:r>
      <w:r w:rsidRPr="0078740E">
        <w:t>Fórmula gravitacional X</w:t>
      </w:r>
      <w:bookmarkEnd w:id="127"/>
      <w:bookmarkEnd w:id="128"/>
    </w:p>
    <w:p w14:paraId="26374709" w14:textId="77777777" w:rsidR="008C226D" w:rsidRPr="003F51EC" w:rsidRDefault="008C226D" w:rsidP="008C226D">
      <w:pPr>
        <w:spacing w:after="0"/>
        <w:rPr>
          <w:rFonts w:cs="Arial"/>
          <w:szCs w:val="24"/>
        </w:rPr>
      </w:pPr>
      <w:r w:rsidRPr="003F51EC">
        <w:rPr>
          <w:rFonts w:cs="Arial"/>
          <w:szCs w:val="24"/>
        </w:rPr>
        <w:lastRenderedPageBreak/>
        <w:t>Ahora, calculando las derivadas parciales de la ecuación, con respecto a y e igualando a cero, se obtiene la siguiente solución única:</w:t>
      </w:r>
    </w:p>
    <w:p w14:paraId="31ACF681" w14:textId="77777777" w:rsidR="008C226D" w:rsidRDefault="008C226D" w:rsidP="008C226D">
      <w:pPr>
        <w:keepNext/>
        <w:spacing w:after="0"/>
        <w:jc w:val="center"/>
      </w:pPr>
      <w:r w:rsidRPr="003F51EC">
        <w:rPr>
          <w:rFonts w:cs="Arial"/>
          <w:noProof/>
          <w:szCs w:val="24"/>
          <w:lang w:eastAsia="es-MX"/>
        </w:rPr>
        <w:drawing>
          <wp:inline distT="0" distB="0" distL="0" distR="0" wp14:anchorId="548FB10E" wp14:editId="199A0143">
            <wp:extent cx="1752600" cy="699177"/>
            <wp:effectExtent l="76200" t="76200" r="133350" b="13906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8812" t="42707" r="48821" b="48518"/>
                    <a:stretch/>
                  </pic:blipFill>
                  <pic:spPr bwMode="auto">
                    <a:xfrm>
                      <a:off x="0" y="0"/>
                      <a:ext cx="1781386" cy="7106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37986F8" w14:textId="77777777" w:rsidR="008C226D" w:rsidRPr="003F51EC" w:rsidRDefault="008C226D" w:rsidP="008C226D">
      <w:pPr>
        <w:pStyle w:val="Descripcin"/>
        <w:jc w:val="center"/>
        <w:rPr>
          <w:rFonts w:cs="Arial"/>
          <w:szCs w:val="24"/>
        </w:rPr>
      </w:pPr>
      <w:bookmarkStart w:id="129" w:name="_Toc128844605"/>
      <w:bookmarkStart w:id="130" w:name="_Toc128863955"/>
      <w:r>
        <w:t xml:space="preserve">Ilustración </w:t>
      </w:r>
      <w:r w:rsidR="001F24FE">
        <w:fldChar w:fldCharType="begin"/>
      </w:r>
      <w:r w:rsidR="001F24FE">
        <w:instrText xml:space="preserve"> SEQ Ilustración \* ARABIC </w:instrText>
      </w:r>
      <w:r w:rsidR="001F24FE">
        <w:fldChar w:fldCharType="separate"/>
      </w:r>
      <w:r>
        <w:rPr>
          <w:noProof/>
        </w:rPr>
        <w:t>14</w:t>
      </w:r>
      <w:r w:rsidR="001F24FE">
        <w:rPr>
          <w:noProof/>
        </w:rPr>
        <w:fldChar w:fldCharType="end"/>
      </w:r>
      <w:r>
        <w:t xml:space="preserve"> </w:t>
      </w:r>
      <w:r w:rsidRPr="00504F94">
        <w:t>Fórmula gravitacional Y</w:t>
      </w:r>
      <w:bookmarkEnd w:id="129"/>
      <w:bookmarkEnd w:id="130"/>
    </w:p>
    <w:p w14:paraId="783BC0F4" w14:textId="77777777" w:rsidR="008C226D" w:rsidRPr="003F51EC" w:rsidRDefault="008C226D" w:rsidP="008C226D">
      <w:pPr>
        <w:spacing w:after="0"/>
        <w:rPr>
          <w:rFonts w:cs="Arial"/>
          <w:szCs w:val="24"/>
        </w:rPr>
      </w:pPr>
      <w:r w:rsidRPr="003F51EC">
        <w:rPr>
          <w:rFonts w:cs="Arial"/>
          <w:szCs w:val="24"/>
        </w:rPr>
        <w:t>Despejando Y:</w:t>
      </w:r>
    </w:p>
    <w:p w14:paraId="27664588" w14:textId="77777777" w:rsidR="008C226D" w:rsidRDefault="008C226D" w:rsidP="008C226D">
      <w:pPr>
        <w:keepNext/>
        <w:spacing w:after="0"/>
        <w:jc w:val="center"/>
      </w:pPr>
      <w:r w:rsidRPr="003F51EC">
        <w:rPr>
          <w:rFonts w:cs="Arial"/>
          <w:noProof/>
          <w:szCs w:val="24"/>
          <w:lang w:eastAsia="es-MX"/>
        </w:rPr>
        <w:drawing>
          <wp:inline distT="0" distB="0" distL="0" distR="0" wp14:anchorId="301D8360" wp14:editId="020DA198">
            <wp:extent cx="1466850" cy="709765"/>
            <wp:effectExtent l="76200" t="76200" r="133350" b="1289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0785" t="50312" r="49019" b="40912"/>
                    <a:stretch/>
                  </pic:blipFill>
                  <pic:spPr bwMode="auto">
                    <a:xfrm>
                      <a:off x="0" y="0"/>
                      <a:ext cx="1519635" cy="7353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98633AC" w14:textId="77777777" w:rsidR="008C226D" w:rsidRPr="003F51EC" w:rsidRDefault="008C226D" w:rsidP="008C226D">
      <w:pPr>
        <w:pStyle w:val="Descripcin"/>
        <w:jc w:val="center"/>
        <w:rPr>
          <w:rFonts w:cs="Arial"/>
          <w:b/>
          <w:sz w:val="32"/>
          <w:szCs w:val="24"/>
        </w:rPr>
      </w:pPr>
      <w:bookmarkStart w:id="131" w:name="_Toc128844606"/>
      <w:bookmarkStart w:id="132" w:name="_Toc128863956"/>
      <w:r>
        <w:t xml:space="preserve">Ilustración </w:t>
      </w:r>
      <w:r w:rsidR="001F24FE">
        <w:fldChar w:fldCharType="begin"/>
      </w:r>
      <w:r w:rsidR="001F24FE">
        <w:instrText xml:space="preserve"> SEQ Ilustración \* ARABIC </w:instrText>
      </w:r>
      <w:r w:rsidR="001F24FE">
        <w:fldChar w:fldCharType="separate"/>
      </w:r>
      <w:r>
        <w:rPr>
          <w:noProof/>
        </w:rPr>
        <w:t>15</w:t>
      </w:r>
      <w:r w:rsidR="001F24FE">
        <w:rPr>
          <w:noProof/>
        </w:rPr>
        <w:fldChar w:fldCharType="end"/>
      </w:r>
      <w:r>
        <w:t xml:space="preserve"> </w:t>
      </w:r>
      <w:r w:rsidRPr="00AA5788">
        <w:t>Fórmula gravitacional Y despejada</w:t>
      </w:r>
      <w:bookmarkEnd w:id="131"/>
      <w:bookmarkEnd w:id="132"/>
    </w:p>
    <w:p w14:paraId="4C7908FA" w14:textId="77777777" w:rsidR="008C226D" w:rsidRPr="003F51EC" w:rsidRDefault="008C226D" w:rsidP="008C226D">
      <w:pPr>
        <w:rPr>
          <w:rFonts w:cs="Arial"/>
          <w:szCs w:val="24"/>
        </w:rPr>
      </w:pPr>
      <w:r w:rsidRPr="003F51EC">
        <w:rPr>
          <w:rFonts w:cs="Arial"/>
          <w:szCs w:val="24"/>
        </w:rPr>
        <w:t>Las coordenadas X* y Y* de la nueva facilidad puede ser interpretada como el promedio ponderado de las coordenadas x y y de las facilidades existentes, y son, de hecho, las coordenadas que minimizan la ecuación.</w:t>
      </w:r>
    </w:p>
    <w:p w14:paraId="5A5A4133" w14:textId="77777777" w:rsidR="008C226D" w:rsidRDefault="008C226D" w:rsidP="008C226D">
      <w:pPr>
        <w:pStyle w:val="Ttulo2"/>
      </w:pPr>
      <w:bookmarkStart w:id="133" w:name="_Toc121605743"/>
      <w:bookmarkStart w:id="134" w:name="_Toc128844900"/>
      <w:bookmarkStart w:id="135" w:name="_Toc131679997"/>
      <w:r>
        <w:t>3.9. Método MINIMAX</w:t>
      </w:r>
      <w:bookmarkEnd w:id="133"/>
      <w:bookmarkEnd w:id="134"/>
      <w:bookmarkEnd w:id="135"/>
      <w:r>
        <w:t xml:space="preserve"> </w:t>
      </w:r>
    </w:p>
    <w:p w14:paraId="53842E53" w14:textId="4E9D37FD" w:rsidR="008C226D" w:rsidRPr="003F51EC" w:rsidRDefault="008C226D" w:rsidP="008C226D">
      <w:pPr>
        <w:rPr>
          <w:rFonts w:cs="Arial"/>
          <w:szCs w:val="24"/>
        </w:rPr>
      </w:pPr>
      <w:r w:rsidRPr="003F51EC">
        <w:rPr>
          <w:rFonts w:cs="Arial"/>
          <w:szCs w:val="24"/>
        </w:rPr>
        <w:t xml:space="preserve">El objetivo de minimizar las distancias ponderadas como lo hacen los modelos </w:t>
      </w:r>
      <w:r w:rsidR="00F21EC6" w:rsidRPr="003F51EC">
        <w:rPr>
          <w:rFonts w:cs="Arial"/>
          <w:szCs w:val="24"/>
        </w:rPr>
        <w:t>mínimum</w:t>
      </w:r>
      <w:r w:rsidRPr="003F51EC">
        <w:rPr>
          <w:rFonts w:cs="Arial"/>
          <w:szCs w:val="24"/>
        </w:rPr>
        <w:t xml:space="preserve"> no siempre es el adecuado para los problemas que se pretenden resolver. Por ejemplo, si dentro de un parque industrial se desea situar a una estación de bomberos, su ubicación óptima es aquella que permita llegar a los bomberos a todas las instalaciones, aun las más lejanas, en un mínimo de tiempo. En tales situaciones, el objetivo del modelo es encontrar alguna ubicación que minimice la distancia máxima requerida para alcanzar las instalaciones existentes.</w:t>
      </w:r>
      <w:sdt>
        <w:sdtPr>
          <w:rPr>
            <w:rFonts w:cs="Arial"/>
            <w:szCs w:val="24"/>
          </w:rPr>
          <w:id w:val="-786654615"/>
          <w:citation/>
        </w:sdtPr>
        <w:sdtEndPr/>
        <w:sdtContent>
          <w:r>
            <w:rPr>
              <w:rFonts w:cs="Arial"/>
              <w:szCs w:val="24"/>
            </w:rPr>
            <w:fldChar w:fldCharType="begin"/>
          </w:r>
          <w:r>
            <w:rPr>
              <w:rFonts w:cs="Arial"/>
              <w:szCs w:val="24"/>
            </w:rPr>
            <w:instrText xml:space="preserve"> CITATION Urb14 \l 2058 </w:instrText>
          </w:r>
          <w:r>
            <w:rPr>
              <w:rFonts w:cs="Arial"/>
              <w:szCs w:val="24"/>
            </w:rPr>
            <w:fldChar w:fldCharType="separate"/>
          </w:r>
          <w:r>
            <w:rPr>
              <w:rFonts w:cs="Arial"/>
              <w:noProof/>
              <w:szCs w:val="24"/>
            </w:rPr>
            <w:t xml:space="preserve"> </w:t>
          </w:r>
          <w:r w:rsidRPr="006D5061">
            <w:rPr>
              <w:rFonts w:cs="Arial"/>
              <w:noProof/>
              <w:szCs w:val="24"/>
            </w:rPr>
            <w:t>(Urbina, 2014)</w:t>
          </w:r>
          <w:r>
            <w:rPr>
              <w:rFonts w:cs="Arial"/>
              <w:szCs w:val="24"/>
            </w:rPr>
            <w:fldChar w:fldCharType="end"/>
          </w:r>
        </w:sdtContent>
      </w:sdt>
      <w:r w:rsidRPr="003F51EC">
        <w:rPr>
          <w:rFonts w:cs="Arial"/>
          <w:szCs w:val="24"/>
        </w:rPr>
        <w:t xml:space="preserve"> </w:t>
      </w:r>
    </w:p>
    <w:p w14:paraId="10F1F61B" w14:textId="77777777" w:rsidR="008C226D" w:rsidRDefault="008C226D" w:rsidP="00D71289">
      <w:pPr>
        <w:pStyle w:val="Ttulo3"/>
      </w:pPr>
      <w:bookmarkStart w:id="136" w:name="_Toc121605744"/>
      <w:bookmarkStart w:id="137" w:name="_Toc128844901"/>
      <w:bookmarkStart w:id="138" w:name="_Toc131679998"/>
      <w:r>
        <w:t>3.9.1. Formulación del problema</w:t>
      </w:r>
      <w:bookmarkEnd w:id="136"/>
      <w:bookmarkEnd w:id="137"/>
      <w:bookmarkEnd w:id="138"/>
      <w:r>
        <w:t xml:space="preserve"> </w:t>
      </w:r>
    </w:p>
    <w:p w14:paraId="2D7B1605" w14:textId="77777777" w:rsidR="008C226D" w:rsidRDefault="008C226D" w:rsidP="008C226D">
      <w:r>
        <w:t>Para determinar la ubicación de una instalación con respecto a otras considerando el criterio minimax se utiliza la formulación siguiente</w:t>
      </w:r>
    </w:p>
    <w:p w14:paraId="660877BC" w14:textId="77777777" w:rsidR="008C226D" w:rsidRDefault="008C226D">
      <w:pPr>
        <w:pStyle w:val="Prrafodelista"/>
        <w:numPr>
          <w:ilvl w:val="0"/>
          <w:numId w:val="15"/>
        </w:numPr>
      </w:pPr>
      <w:r>
        <w:t xml:space="preserve">Existen m facilidades existentes con ubicación en los puntos (ai, bi) hasta m. </w:t>
      </w:r>
    </w:p>
    <w:p w14:paraId="6DE650CB" w14:textId="77777777" w:rsidR="008C226D" w:rsidRDefault="008C226D">
      <w:pPr>
        <w:pStyle w:val="Prrafodelista"/>
        <w:numPr>
          <w:ilvl w:val="0"/>
          <w:numId w:val="15"/>
        </w:numPr>
      </w:pPr>
      <w:r>
        <w:t xml:space="preserve">Existe una nueva facilidad X con coordenadas en los puntos (x, y). </w:t>
      </w:r>
    </w:p>
    <w:p w14:paraId="37B6725C" w14:textId="77777777" w:rsidR="008C226D" w:rsidRDefault="008C226D">
      <w:pPr>
        <w:pStyle w:val="Prrafodelista"/>
        <w:numPr>
          <w:ilvl w:val="0"/>
          <w:numId w:val="15"/>
        </w:numPr>
      </w:pPr>
      <w:r>
        <w:t xml:space="preserve">Los recorridos son rectilíneos Se desea entonces minimizar la función siguiente: </w:t>
      </w:r>
    </w:p>
    <w:p w14:paraId="6D4DFB93" w14:textId="77777777" w:rsidR="008C226D" w:rsidRDefault="008C226D" w:rsidP="008C226D">
      <w:pPr>
        <w:keepNext/>
        <w:spacing w:after="0"/>
        <w:jc w:val="center"/>
      </w:pPr>
      <w:r>
        <w:rPr>
          <w:noProof/>
          <w:lang w:eastAsia="es-MX"/>
        </w:rPr>
        <w:lastRenderedPageBreak/>
        <w:drawing>
          <wp:inline distT="0" distB="0" distL="0" distR="0" wp14:anchorId="4BACF29A" wp14:editId="44E3DE14">
            <wp:extent cx="2505075" cy="406228"/>
            <wp:effectExtent l="76200" t="76200" r="123825" b="127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6674" t="57625" r="45072" b="37110"/>
                    <a:stretch/>
                  </pic:blipFill>
                  <pic:spPr bwMode="auto">
                    <a:xfrm>
                      <a:off x="0" y="0"/>
                      <a:ext cx="2517651" cy="4082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3B93388" w14:textId="77777777" w:rsidR="008C226D" w:rsidRDefault="008C226D" w:rsidP="008C226D">
      <w:pPr>
        <w:pStyle w:val="Descripcin"/>
        <w:jc w:val="center"/>
      </w:pPr>
      <w:bookmarkStart w:id="139" w:name="_Toc128844607"/>
      <w:bookmarkStart w:id="140" w:name="_Toc128863957"/>
      <w:r>
        <w:t xml:space="preserve">Ilustración </w:t>
      </w:r>
      <w:r w:rsidR="001F24FE">
        <w:fldChar w:fldCharType="begin"/>
      </w:r>
      <w:r w:rsidR="001F24FE">
        <w:instrText xml:space="preserve"> SEQ Ilustración \* ARABIC </w:instrText>
      </w:r>
      <w:r w:rsidR="001F24FE">
        <w:fldChar w:fldCharType="separate"/>
      </w:r>
      <w:r>
        <w:rPr>
          <w:noProof/>
        </w:rPr>
        <w:t>16</w:t>
      </w:r>
      <w:r w:rsidR="001F24FE">
        <w:rPr>
          <w:noProof/>
        </w:rPr>
        <w:fldChar w:fldCharType="end"/>
      </w:r>
      <w:r>
        <w:t xml:space="preserve"> </w:t>
      </w:r>
      <w:r w:rsidRPr="0069292E">
        <w:t>fórmula Minimax</w:t>
      </w:r>
      <w:bookmarkEnd w:id="139"/>
      <w:bookmarkEnd w:id="140"/>
    </w:p>
    <w:p w14:paraId="52FACF6F" w14:textId="77777777" w:rsidR="008C226D" w:rsidRDefault="008C226D" w:rsidP="00D71289">
      <w:pPr>
        <w:pStyle w:val="Ttulo3"/>
      </w:pPr>
      <w:bookmarkStart w:id="141" w:name="_Toc121605745"/>
      <w:bookmarkStart w:id="142" w:name="_Toc128844902"/>
      <w:bookmarkStart w:id="143" w:name="_Toc131679999"/>
      <w:r>
        <w:t>3.9.2. Metodología del método minimax para distancias rectilíneas</w:t>
      </w:r>
      <w:bookmarkEnd w:id="141"/>
      <w:bookmarkEnd w:id="142"/>
      <w:bookmarkEnd w:id="143"/>
      <w:r>
        <w:t xml:space="preserve"> </w:t>
      </w:r>
    </w:p>
    <w:p w14:paraId="7AF4A5CB" w14:textId="77777777" w:rsidR="008C226D" w:rsidRDefault="008C226D" w:rsidP="008C226D">
      <w:r>
        <w:t xml:space="preserve">Para obtener una solución minimax de un problema se deben seguir los siguientes pasos: </w:t>
      </w:r>
    </w:p>
    <w:p w14:paraId="16896019" w14:textId="77777777" w:rsidR="008C226D" w:rsidRDefault="008C226D">
      <w:pPr>
        <w:pStyle w:val="Prrafodelista"/>
        <w:numPr>
          <w:ilvl w:val="0"/>
          <w:numId w:val="16"/>
        </w:numPr>
      </w:pPr>
      <w:r>
        <w:t xml:space="preserve">Graficar las facilidades existentes. </w:t>
      </w:r>
    </w:p>
    <w:p w14:paraId="2F386298" w14:textId="77777777" w:rsidR="008C226D" w:rsidRDefault="008C226D">
      <w:pPr>
        <w:pStyle w:val="Prrafodelista"/>
        <w:numPr>
          <w:ilvl w:val="0"/>
          <w:numId w:val="16"/>
        </w:numPr>
      </w:pPr>
      <w:r>
        <w:t>Encontrar los puntos C1,… C5 mediante el siguiente conjunto de ecuaciones.</w:t>
      </w:r>
    </w:p>
    <w:p w14:paraId="212B2DF3" w14:textId="77777777" w:rsidR="008C226D" w:rsidRPr="00F851A6" w:rsidRDefault="008C226D">
      <w:pPr>
        <w:pStyle w:val="Prrafodelista"/>
        <w:numPr>
          <w:ilvl w:val="0"/>
          <w:numId w:val="17"/>
        </w:numPr>
        <w:rPr>
          <w:lang w:val="en-US"/>
        </w:rPr>
      </w:pPr>
      <w:r w:rsidRPr="00F851A6">
        <w:rPr>
          <w:lang w:val="en-US"/>
        </w:rPr>
        <w:t xml:space="preserve">C1=min (ai + bi -gi) </w:t>
      </w:r>
    </w:p>
    <w:p w14:paraId="108E76C2" w14:textId="77777777" w:rsidR="008C226D" w:rsidRDefault="008C226D">
      <w:pPr>
        <w:pStyle w:val="Prrafodelista"/>
        <w:numPr>
          <w:ilvl w:val="0"/>
          <w:numId w:val="17"/>
        </w:numPr>
      </w:pPr>
      <w:r>
        <w:t xml:space="preserve">C2= max(ai + bi+ gi) </w:t>
      </w:r>
    </w:p>
    <w:p w14:paraId="446E9BC9" w14:textId="77777777" w:rsidR="008C226D" w:rsidRPr="00F851A6" w:rsidRDefault="008C226D">
      <w:pPr>
        <w:pStyle w:val="Prrafodelista"/>
        <w:numPr>
          <w:ilvl w:val="0"/>
          <w:numId w:val="17"/>
        </w:numPr>
        <w:rPr>
          <w:lang w:val="en-US"/>
        </w:rPr>
      </w:pPr>
      <w:r w:rsidRPr="00F851A6">
        <w:rPr>
          <w:lang w:val="en-US"/>
        </w:rPr>
        <w:t xml:space="preserve">C3=min (-ai + bi -gi) </w:t>
      </w:r>
    </w:p>
    <w:p w14:paraId="625B4768" w14:textId="77777777" w:rsidR="008C226D" w:rsidRDefault="008C226D">
      <w:pPr>
        <w:pStyle w:val="Prrafodelista"/>
        <w:numPr>
          <w:ilvl w:val="0"/>
          <w:numId w:val="17"/>
        </w:numPr>
      </w:pPr>
      <w:r>
        <w:t xml:space="preserve">C4=max (-ai + bi+gi) </w:t>
      </w:r>
    </w:p>
    <w:p w14:paraId="62CF555E" w14:textId="77777777" w:rsidR="008C226D" w:rsidRDefault="008C226D">
      <w:pPr>
        <w:pStyle w:val="Prrafodelista"/>
        <w:numPr>
          <w:ilvl w:val="0"/>
          <w:numId w:val="17"/>
        </w:numPr>
      </w:pPr>
      <w:r>
        <w:t xml:space="preserve">C5=max (C2 - C1,C2+C4 -C5 ) </w:t>
      </w:r>
    </w:p>
    <w:p w14:paraId="470AE944" w14:textId="77777777" w:rsidR="008C226D" w:rsidRDefault="008C226D" w:rsidP="008C226D">
      <w:r>
        <w:t xml:space="preserve">En donde gi es la distancia viajada desde el punto (ai, bi), hasta una instalación adicional. </w:t>
      </w:r>
    </w:p>
    <w:p w14:paraId="08A3A1AF" w14:textId="77777777" w:rsidR="008C226D" w:rsidRPr="0069358D" w:rsidRDefault="008C226D">
      <w:pPr>
        <w:pStyle w:val="Prrafodelista"/>
        <w:numPr>
          <w:ilvl w:val="0"/>
          <w:numId w:val="16"/>
        </w:numPr>
        <w:rPr>
          <w:i/>
          <w:iCs/>
          <w:sz w:val="28"/>
          <w:szCs w:val="24"/>
        </w:rPr>
      </w:pPr>
      <w:r>
        <w:t xml:space="preserve">Encontrar el punto óptimo mediante las siguientes expresiones: </w:t>
      </w:r>
    </w:p>
    <w:p w14:paraId="087E7119" w14:textId="77777777" w:rsidR="008C226D" w:rsidRDefault="008C226D">
      <w:pPr>
        <w:pStyle w:val="Prrafodelista"/>
        <w:numPr>
          <w:ilvl w:val="0"/>
          <w:numId w:val="18"/>
        </w:numPr>
      </w:pPr>
      <w:r>
        <w:t xml:space="preserve">½ (C1-C3, C1+C3+C5) </w:t>
      </w:r>
    </w:p>
    <w:p w14:paraId="75C57A3C" w14:textId="77777777" w:rsidR="008C226D" w:rsidRPr="0069358D" w:rsidRDefault="008C226D">
      <w:pPr>
        <w:pStyle w:val="Prrafodelista"/>
        <w:numPr>
          <w:ilvl w:val="0"/>
          <w:numId w:val="18"/>
        </w:numPr>
        <w:rPr>
          <w:i/>
          <w:iCs/>
          <w:sz w:val="28"/>
          <w:szCs w:val="24"/>
        </w:rPr>
      </w:pPr>
      <w:r>
        <w:t xml:space="preserve">½ (C2-C4, C2+C4-C5) </w:t>
      </w:r>
    </w:p>
    <w:p w14:paraId="33EF4BCE" w14:textId="77777777" w:rsidR="008C226D" w:rsidRPr="0069358D" w:rsidRDefault="008C226D">
      <w:pPr>
        <w:pStyle w:val="Prrafodelista"/>
        <w:numPr>
          <w:ilvl w:val="0"/>
          <w:numId w:val="16"/>
        </w:numPr>
        <w:rPr>
          <w:i/>
          <w:iCs/>
          <w:sz w:val="28"/>
          <w:szCs w:val="24"/>
        </w:rPr>
      </w:pPr>
      <w:r>
        <w:t xml:space="preserve">Graficar y unir los puntos encontrados, en este segmento se encontrará el punto óptimo. </w:t>
      </w:r>
    </w:p>
    <w:p w14:paraId="7E3BE8FC" w14:textId="77777777" w:rsidR="008C226D" w:rsidRPr="00EA3AD3" w:rsidRDefault="008C226D">
      <w:pPr>
        <w:pStyle w:val="Prrafodelista"/>
        <w:numPr>
          <w:ilvl w:val="0"/>
          <w:numId w:val="16"/>
        </w:numPr>
        <w:rPr>
          <w:i/>
          <w:iCs/>
          <w:sz w:val="28"/>
          <w:szCs w:val="24"/>
        </w:rPr>
      </w:pPr>
      <w:r>
        <w:t xml:space="preserve">Encontrar la máxima distancia k dividiendo C5 entre dos. </w:t>
      </w:r>
      <w:sdt>
        <w:sdtPr>
          <w:id w:val="629755951"/>
          <w:citation/>
        </w:sdtPr>
        <w:sdtEndPr/>
        <w:sdtContent>
          <w:r>
            <w:fldChar w:fldCharType="begin"/>
          </w:r>
          <w:r>
            <w:instrText xml:space="preserve"> CITATION Eis13 \l 2058 </w:instrText>
          </w:r>
          <w:r>
            <w:fldChar w:fldCharType="separate"/>
          </w:r>
          <w:r>
            <w:rPr>
              <w:noProof/>
            </w:rPr>
            <w:t>(Eiselt &amp; Sandblom, 2013)</w:t>
          </w:r>
          <w:r>
            <w:fldChar w:fldCharType="end"/>
          </w:r>
        </w:sdtContent>
      </w:sdt>
    </w:p>
    <w:p w14:paraId="5B6612DE" w14:textId="77777777" w:rsidR="008C226D" w:rsidRDefault="008C226D" w:rsidP="008C226D">
      <w:pPr>
        <w:pStyle w:val="Ttulo2"/>
      </w:pPr>
      <w:bookmarkStart w:id="144" w:name="_Toc121605746"/>
      <w:bookmarkStart w:id="145" w:name="_Toc128844903"/>
      <w:bookmarkStart w:id="146" w:name="_Toc131680000"/>
      <w:r>
        <w:t>3.10. Método de localización discreta</w:t>
      </w:r>
      <w:bookmarkEnd w:id="144"/>
      <w:bookmarkEnd w:id="145"/>
      <w:bookmarkEnd w:id="146"/>
      <w:r>
        <w:t xml:space="preserve"> </w:t>
      </w:r>
    </w:p>
    <w:p w14:paraId="75EEAA48" w14:textId="77777777" w:rsidR="008C226D" w:rsidRDefault="008C226D" w:rsidP="008C226D">
      <w:r>
        <w:t>Un problema de localización discreta consiste en localizar una serie de puntos de servicio entre un conjunto finito de posibles candidatos, para atender la demanda de un conjunto finito de usuarios de forma que alcance cierto objetivo el cual consiste en minimizar el coste total.</w:t>
      </w:r>
      <w:sdt>
        <w:sdtPr>
          <w:id w:val="1122969359"/>
          <w:citation/>
        </w:sdtPr>
        <w:sdtEndPr/>
        <w:sdtContent>
          <w:r>
            <w:fldChar w:fldCharType="begin"/>
          </w:r>
          <w:r>
            <w:instrText xml:space="preserve"> CITATION Pér92 \l 2058 </w:instrText>
          </w:r>
          <w:r>
            <w:fldChar w:fldCharType="separate"/>
          </w:r>
          <w:r>
            <w:rPr>
              <w:noProof/>
            </w:rPr>
            <w:t xml:space="preserve"> (Pérez, 1992)</w:t>
          </w:r>
          <w:r>
            <w:fldChar w:fldCharType="end"/>
          </w:r>
        </w:sdtContent>
      </w:sdt>
    </w:p>
    <w:p w14:paraId="600791FA" w14:textId="77777777" w:rsidR="008C226D" w:rsidRDefault="008C226D" w:rsidP="00D71289">
      <w:pPr>
        <w:pStyle w:val="Ttulo3"/>
      </w:pPr>
      <w:bookmarkStart w:id="147" w:name="_Toc121605747"/>
      <w:bookmarkStart w:id="148" w:name="_Toc128844904"/>
      <w:bookmarkStart w:id="149" w:name="_Toc131680001"/>
      <w:r>
        <w:lastRenderedPageBreak/>
        <w:t>3.10.1 Formulación del problema</w:t>
      </w:r>
      <w:bookmarkEnd w:id="147"/>
      <w:bookmarkEnd w:id="148"/>
      <w:bookmarkEnd w:id="149"/>
      <w:r>
        <w:t xml:space="preserve"> </w:t>
      </w:r>
    </w:p>
    <w:p w14:paraId="1D780D8C" w14:textId="77777777" w:rsidR="008C226D" w:rsidRDefault="008C226D" w:rsidP="008C226D">
      <w:r>
        <w:t xml:space="preserve">Para la solución de un problema de localización discreta se presenta el siguiente algoritmo: </w:t>
      </w:r>
    </w:p>
    <w:p w14:paraId="21AC72A7" w14:textId="77777777" w:rsidR="008C226D" w:rsidRDefault="008C226D">
      <w:pPr>
        <w:pStyle w:val="Prrafodelista"/>
        <w:numPr>
          <w:ilvl w:val="0"/>
          <w:numId w:val="19"/>
        </w:numPr>
      </w:pPr>
      <w:r>
        <w:t xml:space="preserve">Existen i nuevas facilidades a localizar en j posibles lugares. </w:t>
      </w:r>
    </w:p>
    <w:p w14:paraId="6FB72C62" w14:textId="77777777" w:rsidR="008C226D" w:rsidRDefault="008C226D">
      <w:pPr>
        <w:pStyle w:val="Prrafodelista"/>
        <w:numPr>
          <w:ilvl w:val="0"/>
          <w:numId w:val="19"/>
        </w:numPr>
      </w:pPr>
      <w:r>
        <w:t xml:space="preserve">Existen k facilidades ya fijas con las que las nuevas instalaciones tendrán relaciones. </w:t>
      </w:r>
    </w:p>
    <w:p w14:paraId="612EA2E3" w14:textId="77777777" w:rsidR="008C226D" w:rsidRDefault="008C226D">
      <w:pPr>
        <w:pStyle w:val="Prrafodelista"/>
        <w:numPr>
          <w:ilvl w:val="0"/>
          <w:numId w:val="19"/>
        </w:numPr>
      </w:pPr>
      <w:r>
        <w:t>Se desea asignar las nuevas instalaciones e los posibles lugares con la finalidad de minimizar la distancia viajada.</w:t>
      </w:r>
      <w:sdt>
        <w:sdtPr>
          <w:id w:val="-241946708"/>
          <w:citation/>
        </w:sdtPr>
        <w:sdtEndPr/>
        <w:sdtContent>
          <w:r>
            <w:fldChar w:fldCharType="begin"/>
          </w:r>
          <w:r>
            <w:instrText xml:space="preserve"> CITATION Dre04 \l 2058 </w:instrText>
          </w:r>
          <w:r>
            <w:fldChar w:fldCharType="separate"/>
          </w:r>
          <w:r>
            <w:rPr>
              <w:noProof/>
            </w:rPr>
            <w:t xml:space="preserve"> (Drezner &amp; Hamacher, 2004)</w:t>
          </w:r>
          <w:r>
            <w:fldChar w:fldCharType="end"/>
          </w:r>
        </w:sdtContent>
      </w:sdt>
      <w:r>
        <w:t xml:space="preserve"> </w:t>
      </w:r>
    </w:p>
    <w:p w14:paraId="552BBEE6" w14:textId="77777777" w:rsidR="008C226D" w:rsidRDefault="008C226D" w:rsidP="008C226D">
      <w:pPr>
        <w:spacing w:after="0"/>
      </w:pPr>
      <w:r>
        <w:t>La función a minimizar es:</w:t>
      </w:r>
    </w:p>
    <w:p w14:paraId="0A474EA1" w14:textId="77777777" w:rsidR="008C226D" w:rsidRDefault="008C226D" w:rsidP="008C226D">
      <w:pPr>
        <w:keepNext/>
        <w:spacing w:after="0"/>
        <w:jc w:val="center"/>
      </w:pPr>
      <w:r>
        <w:rPr>
          <w:noProof/>
          <w:lang w:eastAsia="es-MX"/>
        </w:rPr>
        <w:drawing>
          <wp:inline distT="0" distB="0" distL="0" distR="0" wp14:anchorId="74CB80D3" wp14:editId="71ACEF7D">
            <wp:extent cx="1352550" cy="687801"/>
            <wp:effectExtent l="76200" t="76200" r="133350" b="131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5651" t="34919" r="35851" b="57396"/>
                    <a:stretch/>
                  </pic:blipFill>
                  <pic:spPr bwMode="auto">
                    <a:xfrm>
                      <a:off x="0" y="0"/>
                      <a:ext cx="1371966" cy="6976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CA03E7E" w14:textId="77777777" w:rsidR="008C226D" w:rsidRDefault="008C226D" w:rsidP="008C226D">
      <w:pPr>
        <w:pStyle w:val="Descripcin"/>
        <w:jc w:val="center"/>
      </w:pPr>
      <w:bookmarkStart w:id="150" w:name="_Toc128844608"/>
      <w:bookmarkStart w:id="151" w:name="_Toc128863958"/>
      <w:r>
        <w:t xml:space="preserve">Ilustración </w:t>
      </w:r>
      <w:r w:rsidR="001F24FE">
        <w:fldChar w:fldCharType="begin"/>
      </w:r>
      <w:r w:rsidR="001F24FE">
        <w:instrText xml:space="preserve"> SEQ Ilustración \* ARABIC </w:instrText>
      </w:r>
      <w:r w:rsidR="001F24FE">
        <w:fldChar w:fldCharType="separate"/>
      </w:r>
      <w:r>
        <w:rPr>
          <w:noProof/>
        </w:rPr>
        <w:t>17</w:t>
      </w:r>
      <w:r w:rsidR="001F24FE">
        <w:rPr>
          <w:noProof/>
        </w:rPr>
        <w:fldChar w:fldCharType="end"/>
      </w:r>
      <w:r>
        <w:t xml:space="preserve"> </w:t>
      </w:r>
      <w:r w:rsidRPr="004A7C54">
        <w:t>Fórmula de localización discreta</w:t>
      </w:r>
      <w:bookmarkEnd w:id="150"/>
      <w:bookmarkEnd w:id="151"/>
    </w:p>
    <w:p w14:paraId="5A8A56F7" w14:textId="77777777" w:rsidR="008C226D" w:rsidRDefault="008C226D" w:rsidP="008C226D">
      <w:r>
        <w:t xml:space="preserve">En donde: </w:t>
      </w:r>
    </w:p>
    <w:p w14:paraId="083730DA" w14:textId="77777777" w:rsidR="008C226D" w:rsidRDefault="008C226D">
      <w:pPr>
        <w:pStyle w:val="Prrafodelista"/>
        <w:numPr>
          <w:ilvl w:val="0"/>
          <w:numId w:val="20"/>
        </w:numPr>
      </w:pPr>
      <w:r w:rsidRPr="00613105">
        <w:rPr>
          <w:b/>
          <w:bCs/>
        </w:rPr>
        <w:t>Wik</w:t>
      </w:r>
      <w:r>
        <w:t xml:space="preserve">= Número de viajes de la facilidad i a la instalación k por el costo por unidad de distancia. </w:t>
      </w:r>
    </w:p>
    <w:p w14:paraId="4859DCFB" w14:textId="77777777" w:rsidR="008C226D" w:rsidRDefault="008C226D">
      <w:pPr>
        <w:pStyle w:val="Prrafodelista"/>
        <w:numPr>
          <w:ilvl w:val="0"/>
          <w:numId w:val="20"/>
        </w:numPr>
      </w:pPr>
      <w:r w:rsidRPr="00613105">
        <w:rPr>
          <w:b/>
          <w:bCs/>
        </w:rPr>
        <w:t>Djk</w:t>
      </w:r>
      <w:r>
        <w:t xml:space="preserve"> = Distancia viajada entre la nueva facilidad k y el posible lugar j. </w:t>
      </w:r>
    </w:p>
    <w:p w14:paraId="3A7F7575" w14:textId="77777777" w:rsidR="008C226D" w:rsidRPr="00613105" w:rsidRDefault="008C226D">
      <w:pPr>
        <w:pStyle w:val="Prrafodelista"/>
        <w:numPr>
          <w:ilvl w:val="0"/>
          <w:numId w:val="20"/>
        </w:numPr>
        <w:rPr>
          <w:i/>
          <w:iCs/>
          <w:sz w:val="28"/>
          <w:szCs w:val="24"/>
        </w:rPr>
      </w:pPr>
      <w:r w:rsidRPr="00613105">
        <w:rPr>
          <w:b/>
          <w:bCs/>
        </w:rPr>
        <w:t>Cij</w:t>
      </w:r>
      <w:r>
        <w:t xml:space="preserve"> = Costo de localizar la nueva facilidad i en el lugar j.</w:t>
      </w:r>
    </w:p>
    <w:p w14:paraId="46C9CF0A" w14:textId="77777777" w:rsidR="008C226D" w:rsidRPr="00464CA6" w:rsidRDefault="008C226D" w:rsidP="008C226D">
      <w:pPr>
        <w:pStyle w:val="Ttulo2"/>
      </w:pPr>
      <w:bookmarkStart w:id="152" w:name="_Toc121605748"/>
      <w:bookmarkStart w:id="153" w:name="_Toc128844905"/>
      <w:bookmarkStart w:id="154" w:name="_Toc131680002"/>
      <w:r>
        <w:t xml:space="preserve">3.11. </w:t>
      </w:r>
      <w:r w:rsidRPr="00464CA6">
        <w:t>Análisis de Operación</w:t>
      </w:r>
      <w:bookmarkEnd w:id="152"/>
      <w:bookmarkEnd w:id="153"/>
      <w:bookmarkEnd w:id="154"/>
    </w:p>
    <w:p w14:paraId="47187BB0" w14:textId="77777777" w:rsidR="008C226D" w:rsidRPr="00464CA6" w:rsidRDefault="008C226D" w:rsidP="008C226D">
      <w:pPr>
        <w:rPr>
          <w:rFonts w:cs="Arial"/>
          <w:szCs w:val="24"/>
        </w:rPr>
      </w:pPr>
      <w:r w:rsidRPr="00464CA6">
        <w:rPr>
          <w:rFonts w:cs="Arial"/>
          <w:szCs w:val="24"/>
        </w:rPr>
        <w:t xml:space="preserve">El análisis de operaciones es un procedimiento empleado por el ingeniero de métodos para analizar todos los elementos productivos y no productivos de una operación con vistas a su mejoramiento, en materia de seguridad, el objetivo del análisis de operación en todos los departamentos y actividades aplicables es descubrir aquellos riesgos ocultos que puedan ocasionar algún accidente. </w:t>
      </w:r>
      <w:sdt>
        <w:sdtPr>
          <w:rPr>
            <w:rFonts w:cs="Arial"/>
            <w:szCs w:val="24"/>
          </w:rPr>
          <w:id w:val="-935125903"/>
          <w:citation/>
        </w:sdtPr>
        <w:sdtEndPr/>
        <w:sdtContent>
          <w:r>
            <w:rPr>
              <w:rFonts w:cs="Arial"/>
              <w:szCs w:val="24"/>
            </w:rPr>
            <w:fldChar w:fldCharType="begin"/>
          </w:r>
          <w:r>
            <w:rPr>
              <w:rFonts w:cs="Arial"/>
              <w:szCs w:val="24"/>
            </w:rPr>
            <w:instrText xml:space="preserve"> CITATION Olm12 \l 2058 </w:instrText>
          </w:r>
          <w:r>
            <w:rPr>
              <w:rFonts w:cs="Arial"/>
              <w:szCs w:val="24"/>
            </w:rPr>
            <w:fldChar w:fldCharType="separate"/>
          </w:r>
          <w:r w:rsidRPr="006D5061">
            <w:rPr>
              <w:rFonts w:cs="Arial"/>
              <w:noProof/>
              <w:szCs w:val="24"/>
            </w:rPr>
            <w:t>(Robles, 2012)</w:t>
          </w:r>
          <w:r>
            <w:rPr>
              <w:rFonts w:cs="Arial"/>
              <w:szCs w:val="24"/>
            </w:rPr>
            <w:fldChar w:fldCharType="end"/>
          </w:r>
        </w:sdtContent>
      </w:sdt>
    </w:p>
    <w:p w14:paraId="114DEC9A" w14:textId="77777777" w:rsidR="008C226D" w:rsidRDefault="008C226D" w:rsidP="008C226D">
      <w:pPr>
        <w:rPr>
          <w:rFonts w:cs="Arial"/>
          <w:szCs w:val="24"/>
        </w:rPr>
      </w:pPr>
      <w:r w:rsidRPr="00464CA6">
        <w:rPr>
          <w:rFonts w:cs="Arial"/>
          <w:szCs w:val="24"/>
        </w:rPr>
        <w:t xml:space="preserve">La metodología de Análisis de Operabilidad, es una técnica de Análisis de Riesgo de Proceso basada en la premisa de que los riesgos, los accidentes o los problemas de operabilidad, se producen como consecuencia de una desviación de las variables de proceso con respecto a los parámetros normales de operación. </w:t>
      </w:r>
    </w:p>
    <w:p w14:paraId="757A855E" w14:textId="77777777" w:rsidR="008C226D" w:rsidRDefault="008C226D" w:rsidP="008C226D">
      <w:pPr>
        <w:rPr>
          <w:rFonts w:cs="Arial"/>
          <w:szCs w:val="24"/>
        </w:rPr>
      </w:pPr>
      <w:r w:rsidRPr="00464CA6">
        <w:rPr>
          <w:rFonts w:cs="Arial"/>
          <w:szCs w:val="24"/>
        </w:rPr>
        <w:lastRenderedPageBreak/>
        <w:t xml:space="preserve">El análisis de riesgos, es adecuado tanto para una etapa de diseño, como en la etapa de operación, evaluando en ambos casos las consecuencias de posibles desviaciones en todas las unidades de proceso, tanto si es continuo como discontinuo. La técnica consiste en analizar sistemáticamente las causas y las consecuencias de unas desviaciones de las variables de proceso, planteadas a través de una actividad. </w:t>
      </w:r>
      <w:sdt>
        <w:sdtPr>
          <w:rPr>
            <w:rFonts w:cs="Arial"/>
            <w:szCs w:val="24"/>
          </w:rPr>
          <w:id w:val="-1452235979"/>
          <w:citation/>
        </w:sdtPr>
        <w:sdtEndPr/>
        <w:sdtContent>
          <w:r>
            <w:rPr>
              <w:rFonts w:cs="Arial"/>
              <w:szCs w:val="24"/>
            </w:rPr>
            <w:fldChar w:fldCharType="begin"/>
          </w:r>
          <w:r>
            <w:rPr>
              <w:rFonts w:cs="Arial"/>
              <w:szCs w:val="24"/>
            </w:rPr>
            <w:instrText xml:space="preserve"> CITATION Mét15 \l 2058 </w:instrText>
          </w:r>
          <w:r>
            <w:rPr>
              <w:rFonts w:cs="Arial"/>
              <w:szCs w:val="24"/>
            </w:rPr>
            <w:fldChar w:fldCharType="separate"/>
          </w:r>
          <w:r w:rsidRPr="006D5061">
            <w:rPr>
              <w:rFonts w:cs="Arial"/>
              <w:noProof/>
              <w:szCs w:val="24"/>
            </w:rPr>
            <w:t>(Métodos cualitativos para el análisis de riesgos, 2015)</w:t>
          </w:r>
          <w:r>
            <w:rPr>
              <w:rFonts w:cs="Arial"/>
              <w:szCs w:val="24"/>
            </w:rPr>
            <w:fldChar w:fldCharType="end"/>
          </w:r>
        </w:sdtContent>
      </w:sdt>
    </w:p>
    <w:p w14:paraId="785B548A" w14:textId="77777777" w:rsidR="008C226D" w:rsidRPr="009B16E4" w:rsidRDefault="008C226D" w:rsidP="008C226D">
      <w:pPr>
        <w:pStyle w:val="Ttulo2"/>
      </w:pPr>
      <w:bookmarkStart w:id="155" w:name="_Toc121605749"/>
      <w:bookmarkStart w:id="156" w:name="_Toc128844906"/>
      <w:bookmarkStart w:id="157" w:name="_Toc131680003"/>
      <w:r>
        <w:t xml:space="preserve">3.12. </w:t>
      </w:r>
      <w:r w:rsidRPr="009B16E4">
        <w:t>Diagrama de Flujo.</w:t>
      </w:r>
      <w:bookmarkEnd w:id="155"/>
      <w:bookmarkEnd w:id="156"/>
      <w:bookmarkEnd w:id="157"/>
      <w:r w:rsidRPr="009B16E4">
        <w:t> </w:t>
      </w:r>
    </w:p>
    <w:p w14:paraId="62C739D3" w14:textId="77777777" w:rsidR="008C226D" w:rsidRPr="009B16E4" w:rsidRDefault="008C226D" w:rsidP="008C226D">
      <w:pPr>
        <w:rPr>
          <w:rFonts w:cs="Arial"/>
          <w:szCs w:val="24"/>
        </w:rPr>
      </w:pPr>
      <w:r w:rsidRPr="009B16E4">
        <w:rPr>
          <w:rFonts w:cs="Arial"/>
          <w:szCs w:val="24"/>
        </w:rPr>
        <w:t xml:space="preserve">Un diagrama de flujo es la representación gráfica de una secuencia de acciones rutinarias. Se basan en la utilización de diversos símbolos para representar operaciones específicas. Se les llama diagramas de flujo porque los símbolos utilizados se conectan por medio de flechas para indicar la secuencia de la operación; de esta forma representan las etapas o pasos de un proceso, la secuencia lógica en que estas realizan, y la interacción o relación de coordinación entre los encargados de llevarlas a cabo. </w:t>
      </w:r>
      <w:sdt>
        <w:sdtPr>
          <w:rPr>
            <w:rFonts w:cs="Arial"/>
            <w:szCs w:val="24"/>
          </w:rPr>
          <w:id w:val="1868714024"/>
          <w:citation/>
        </w:sdtPr>
        <w:sdtEndPr/>
        <w:sdtContent>
          <w:r>
            <w:rPr>
              <w:rFonts w:cs="Arial"/>
              <w:szCs w:val="24"/>
            </w:rPr>
            <w:fldChar w:fldCharType="begin"/>
          </w:r>
          <w:r>
            <w:rPr>
              <w:rFonts w:cs="Arial"/>
              <w:szCs w:val="24"/>
            </w:rPr>
            <w:instrText xml:space="preserve"> CITATION Gal95 \l 2058 </w:instrText>
          </w:r>
          <w:r>
            <w:rPr>
              <w:rFonts w:cs="Arial"/>
              <w:szCs w:val="24"/>
            </w:rPr>
            <w:fldChar w:fldCharType="separate"/>
          </w:r>
          <w:r w:rsidRPr="00503D33">
            <w:rPr>
              <w:rFonts w:cs="Arial"/>
              <w:noProof/>
              <w:szCs w:val="24"/>
            </w:rPr>
            <w:t>(Galgano, 1995)</w:t>
          </w:r>
          <w:r>
            <w:rPr>
              <w:rFonts w:cs="Arial"/>
              <w:szCs w:val="24"/>
            </w:rPr>
            <w:fldChar w:fldCharType="end"/>
          </w:r>
        </w:sdtContent>
      </w:sdt>
    </w:p>
    <w:p w14:paraId="1002520F" w14:textId="77777777" w:rsidR="008C226D" w:rsidRPr="009B16E4" w:rsidRDefault="008C226D" w:rsidP="00D71289">
      <w:pPr>
        <w:pStyle w:val="Ttulo3"/>
      </w:pPr>
      <w:bookmarkStart w:id="158" w:name="_Toc121605750"/>
      <w:bookmarkStart w:id="159" w:name="_Toc128844907"/>
      <w:bookmarkStart w:id="160" w:name="_Toc131680004"/>
      <w:r>
        <w:t xml:space="preserve">3.12.1. </w:t>
      </w:r>
      <w:r w:rsidRPr="009B16E4">
        <w:t>Ventajas al utilizar los Diagramas de Flujo.</w:t>
      </w:r>
      <w:bookmarkEnd w:id="158"/>
      <w:bookmarkEnd w:id="159"/>
      <w:bookmarkEnd w:id="160"/>
    </w:p>
    <w:p w14:paraId="4412CD56" w14:textId="77777777" w:rsidR="008C226D" w:rsidRPr="009B16E4" w:rsidRDefault="008C226D">
      <w:pPr>
        <w:pStyle w:val="Prrafodelista"/>
        <w:numPr>
          <w:ilvl w:val="0"/>
          <w:numId w:val="20"/>
        </w:numPr>
        <w:rPr>
          <w:rFonts w:cs="Arial"/>
          <w:szCs w:val="24"/>
        </w:rPr>
      </w:pPr>
      <w:r w:rsidRPr="009B16E4">
        <w:rPr>
          <w:rFonts w:cs="Arial"/>
          <w:szCs w:val="24"/>
        </w:rPr>
        <w:t>Favorecen la comprensión del proceso/procedimiento al mostrarlo como un dibujo.</w:t>
      </w:r>
    </w:p>
    <w:p w14:paraId="205C2573" w14:textId="77777777" w:rsidR="008C226D" w:rsidRPr="009B16E4" w:rsidRDefault="008C226D">
      <w:pPr>
        <w:pStyle w:val="Prrafodelista"/>
        <w:numPr>
          <w:ilvl w:val="0"/>
          <w:numId w:val="20"/>
        </w:numPr>
        <w:rPr>
          <w:rFonts w:cs="Arial"/>
          <w:szCs w:val="24"/>
        </w:rPr>
      </w:pPr>
      <w:r w:rsidRPr="009B16E4">
        <w:rPr>
          <w:rFonts w:cs="Arial"/>
          <w:szCs w:val="24"/>
        </w:rPr>
        <w:t>Un buen diagrama de flujo reemplaza varias páginas de texto.</w:t>
      </w:r>
    </w:p>
    <w:p w14:paraId="0A157204" w14:textId="77777777" w:rsidR="008C226D" w:rsidRPr="009B16E4" w:rsidRDefault="008C226D">
      <w:pPr>
        <w:pStyle w:val="Prrafodelista"/>
        <w:numPr>
          <w:ilvl w:val="0"/>
          <w:numId w:val="20"/>
        </w:numPr>
        <w:rPr>
          <w:rFonts w:cs="Arial"/>
          <w:szCs w:val="24"/>
        </w:rPr>
      </w:pPr>
      <w:r w:rsidRPr="009B16E4">
        <w:rPr>
          <w:rFonts w:cs="Arial"/>
          <w:szCs w:val="24"/>
        </w:rPr>
        <w:t>Permiten identificar los problemas y las oportunidades de mejora del proceso, al detectar los pasos redundantes, los flujos de los reprocesos, los conflictos de autoridad, las responsabilidades, los cuellos de botella, y los puntos de decisión.</w:t>
      </w:r>
    </w:p>
    <w:p w14:paraId="73C3B0A2" w14:textId="77777777" w:rsidR="008C226D" w:rsidRPr="009B16E4" w:rsidRDefault="008C226D">
      <w:pPr>
        <w:pStyle w:val="Prrafodelista"/>
        <w:numPr>
          <w:ilvl w:val="0"/>
          <w:numId w:val="20"/>
        </w:numPr>
        <w:rPr>
          <w:rFonts w:cs="Arial"/>
          <w:szCs w:val="24"/>
        </w:rPr>
      </w:pPr>
      <w:r w:rsidRPr="009B16E4">
        <w:rPr>
          <w:rFonts w:cs="Arial"/>
          <w:szCs w:val="24"/>
        </w:rPr>
        <w:t>Muestran las interfaces cliente - proveedor y las transacciones que en ellas se realizan, facilitando a los empleados el análisis de las mismas.</w:t>
      </w:r>
    </w:p>
    <w:p w14:paraId="355C24FF" w14:textId="77777777" w:rsidR="008C226D" w:rsidRPr="009B16E4" w:rsidRDefault="008C226D">
      <w:pPr>
        <w:pStyle w:val="Prrafodelista"/>
        <w:numPr>
          <w:ilvl w:val="0"/>
          <w:numId w:val="20"/>
        </w:numPr>
        <w:rPr>
          <w:rFonts w:cs="Arial"/>
          <w:szCs w:val="24"/>
        </w:rPr>
      </w:pPr>
      <w:r w:rsidRPr="009B16E4">
        <w:rPr>
          <w:rFonts w:cs="Arial"/>
          <w:szCs w:val="24"/>
        </w:rPr>
        <w:t>Son una excelente herramienta para capacitar a los nuevos empleados y también a los que desarrollan la tarea, cuando se realizan mejoras en el proceso.</w:t>
      </w:r>
    </w:p>
    <w:p w14:paraId="2B042514" w14:textId="77777777" w:rsidR="008C226D" w:rsidRDefault="008C226D" w:rsidP="008C226D">
      <w:pPr>
        <w:pStyle w:val="Ttulo2"/>
      </w:pPr>
      <w:bookmarkStart w:id="161" w:name="_Toc121605751"/>
      <w:bookmarkStart w:id="162" w:name="_Toc128844908"/>
      <w:bookmarkStart w:id="163" w:name="_Toc131680005"/>
      <w:r>
        <w:lastRenderedPageBreak/>
        <w:t>3.13. Manejo de materiales y equipo</w:t>
      </w:r>
      <w:bookmarkEnd w:id="161"/>
      <w:bookmarkEnd w:id="162"/>
      <w:bookmarkEnd w:id="163"/>
    </w:p>
    <w:p w14:paraId="590F2CF5" w14:textId="77777777" w:rsidR="008C226D" w:rsidRPr="007C4A5A" w:rsidRDefault="008C226D" w:rsidP="008C226D">
      <w:r>
        <w:t>El manejo de materiales tiene como objetivo aumentar la eficiencia del flujo de material asegurando la disponibilidad de materiales cuándo y dónde se necesiten, así mismo, mejorar el uso de las instalaciones.</w:t>
      </w:r>
    </w:p>
    <w:p w14:paraId="363C91CA" w14:textId="77777777" w:rsidR="008C226D" w:rsidRPr="00CB05C0" w:rsidRDefault="008C226D" w:rsidP="00D71289">
      <w:pPr>
        <w:pStyle w:val="Ttulo3"/>
      </w:pPr>
      <w:bookmarkStart w:id="164" w:name="_Toc121605752"/>
      <w:bookmarkStart w:id="165" w:name="_Toc128844909"/>
      <w:bookmarkStart w:id="166" w:name="_Toc131680006"/>
      <w:r>
        <w:t>3.13.1. Inventario de Materiales y equipo</w:t>
      </w:r>
      <w:bookmarkEnd w:id="164"/>
      <w:bookmarkEnd w:id="165"/>
      <w:bookmarkEnd w:id="166"/>
      <w:r>
        <w:t xml:space="preserve"> </w:t>
      </w:r>
    </w:p>
    <w:p w14:paraId="4CB1C39B" w14:textId="77777777" w:rsidR="008C226D" w:rsidRDefault="008C226D" w:rsidP="008C226D">
      <w:pPr>
        <w:pStyle w:val="NormalWeb"/>
        <w:spacing w:before="240" w:beforeAutospacing="0" w:after="0" w:afterAutospacing="0"/>
        <w:rPr>
          <w:rFonts w:ascii="Arial" w:hAnsi="Arial" w:cs="Arial"/>
          <w:color w:val="000000"/>
        </w:rPr>
      </w:pPr>
      <w:r w:rsidRPr="00CB05C0">
        <w:rPr>
          <w:rFonts w:ascii="Arial" w:hAnsi="Arial" w:cs="Arial"/>
          <w:color w:val="000000"/>
        </w:rPr>
        <w:t xml:space="preserve">Actualmente la </w:t>
      </w:r>
      <w:r>
        <w:rPr>
          <w:rFonts w:ascii="Arial" w:hAnsi="Arial" w:cs="Arial"/>
          <w:color w:val="000000"/>
        </w:rPr>
        <w:t>organización cuenta con</w:t>
      </w:r>
      <w:r w:rsidRPr="00CB05C0">
        <w:rPr>
          <w:rFonts w:ascii="Arial" w:hAnsi="Arial" w:cs="Arial"/>
          <w:color w:val="000000"/>
        </w:rPr>
        <w:t xml:space="preserve"> los siguientes recursos:</w:t>
      </w:r>
    </w:p>
    <w:p w14:paraId="5AA9E740" w14:textId="77777777" w:rsidR="008C226D" w:rsidRDefault="008C226D" w:rsidP="008C226D">
      <w:pPr>
        <w:pStyle w:val="Ttulo4"/>
        <w:spacing w:before="240" w:after="40"/>
      </w:pPr>
      <w:r>
        <w:rPr>
          <w:color w:val="000000"/>
        </w:rPr>
        <w:t>UNIDADES</w:t>
      </w:r>
    </w:p>
    <w:tbl>
      <w:tblPr>
        <w:tblW w:w="8930" w:type="dxa"/>
        <w:tblInd w:w="699" w:type="dxa"/>
        <w:tblCellMar>
          <w:top w:w="15" w:type="dxa"/>
          <w:left w:w="15" w:type="dxa"/>
          <w:bottom w:w="15" w:type="dxa"/>
          <w:right w:w="15" w:type="dxa"/>
        </w:tblCellMar>
        <w:tblLook w:val="04A0" w:firstRow="1" w:lastRow="0" w:firstColumn="1" w:lastColumn="0" w:noHBand="0" w:noVBand="1"/>
      </w:tblPr>
      <w:tblGrid>
        <w:gridCol w:w="1121"/>
        <w:gridCol w:w="2041"/>
        <w:gridCol w:w="1601"/>
        <w:gridCol w:w="1332"/>
        <w:gridCol w:w="1443"/>
        <w:gridCol w:w="1392"/>
      </w:tblGrid>
      <w:tr w:rsidR="008C226D" w14:paraId="5A68F80C" w14:textId="77777777" w:rsidTr="00805B3F">
        <w:tc>
          <w:tcPr>
            <w:tcW w:w="1121" w:type="dxa"/>
            <w:tcBorders>
              <w:top w:val="single" w:sz="8" w:space="0" w:color="000000"/>
              <w:left w:val="single" w:sz="8" w:space="0" w:color="000000"/>
              <w:bottom w:val="single" w:sz="8" w:space="0" w:color="000000"/>
              <w:right w:val="single" w:sz="8" w:space="0" w:color="000000"/>
            </w:tcBorders>
            <w:shd w:val="clear" w:color="auto" w:fill="C00000"/>
            <w:tcMar>
              <w:top w:w="100" w:type="dxa"/>
              <w:left w:w="100" w:type="dxa"/>
              <w:bottom w:w="100" w:type="dxa"/>
              <w:right w:w="100" w:type="dxa"/>
            </w:tcMar>
            <w:hideMark/>
          </w:tcPr>
          <w:p w14:paraId="43196934" w14:textId="77777777" w:rsidR="008C226D" w:rsidRPr="00450324" w:rsidRDefault="008C226D" w:rsidP="00805B3F">
            <w:pPr>
              <w:pStyle w:val="NormalWeb"/>
              <w:spacing w:before="0" w:beforeAutospacing="0" w:after="0" w:afterAutospacing="0"/>
              <w:rPr>
                <w:rFonts w:ascii="Arial" w:hAnsi="Arial" w:cs="Arial"/>
                <w:color w:val="FFFFFF" w:themeColor="background1"/>
              </w:rPr>
            </w:pPr>
            <w:r w:rsidRPr="00450324">
              <w:rPr>
                <w:rFonts w:ascii="Arial" w:hAnsi="Arial" w:cs="Arial"/>
                <w:color w:val="FFFFFF" w:themeColor="background1"/>
              </w:rPr>
              <w:t>UNIDAD</w:t>
            </w:r>
          </w:p>
        </w:tc>
        <w:tc>
          <w:tcPr>
            <w:tcW w:w="2041" w:type="dxa"/>
            <w:tcBorders>
              <w:top w:val="single" w:sz="8" w:space="0" w:color="000000"/>
              <w:left w:val="single" w:sz="8" w:space="0" w:color="000000"/>
              <w:bottom w:val="single" w:sz="8" w:space="0" w:color="000000"/>
              <w:right w:val="single" w:sz="8" w:space="0" w:color="000000"/>
            </w:tcBorders>
            <w:shd w:val="clear" w:color="auto" w:fill="C00000"/>
            <w:tcMar>
              <w:top w:w="100" w:type="dxa"/>
              <w:left w:w="100" w:type="dxa"/>
              <w:bottom w:w="100" w:type="dxa"/>
              <w:right w:w="100" w:type="dxa"/>
            </w:tcMar>
            <w:hideMark/>
          </w:tcPr>
          <w:p w14:paraId="40E5B965" w14:textId="77777777" w:rsidR="008C226D" w:rsidRPr="00450324" w:rsidRDefault="008C226D" w:rsidP="00805B3F">
            <w:pPr>
              <w:pStyle w:val="NormalWeb"/>
              <w:spacing w:before="0" w:beforeAutospacing="0" w:after="0" w:afterAutospacing="0"/>
              <w:rPr>
                <w:rFonts w:ascii="Arial" w:hAnsi="Arial" w:cs="Arial"/>
                <w:color w:val="FFFFFF" w:themeColor="background1"/>
              </w:rPr>
            </w:pPr>
            <w:r w:rsidRPr="00450324">
              <w:rPr>
                <w:rFonts w:ascii="Arial" w:hAnsi="Arial" w:cs="Arial"/>
                <w:color w:val="FFFFFF" w:themeColor="background1"/>
              </w:rPr>
              <w:t>CLASIFICACIÓN</w:t>
            </w:r>
          </w:p>
        </w:tc>
        <w:tc>
          <w:tcPr>
            <w:tcW w:w="1601" w:type="dxa"/>
            <w:tcBorders>
              <w:top w:val="single" w:sz="8" w:space="0" w:color="000000"/>
              <w:left w:val="single" w:sz="8" w:space="0" w:color="000000"/>
              <w:bottom w:val="single" w:sz="8" w:space="0" w:color="000000"/>
              <w:right w:val="single" w:sz="8" w:space="0" w:color="000000"/>
            </w:tcBorders>
            <w:shd w:val="clear" w:color="auto" w:fill="C00000"/>
            <w:tcMar>
              <w:top w:w="100" w:type="dxa"/>
              <w:left w:w="100" w:type="dxa"/>
              <w:bottom w:w="100" w:type="dxa"/>
              <w:right w:w="100" w:type="dxa"/>
            </w:tcMar>
            <w:hideMark/>
          </w:tcPr>
          <w:p w14:paraId="480638CC" w14:textId="77777777" w:rsidR="008C226D" w:rsidRPr="00450324" w:rsidRDefault="008C226D" w:rsidP="00805B3F">
            <w:pPr>
              <w:pStyle w:val="NormalWeb"/>
              <w:spacing w:before="0" w:beforeAutospacing="0" w:after="0" w:afterAutospacing="0"/>
              <w:rPr>
                <w:rFonts w:ascii="Arial" w:hAnsi="Arial" w:cs="Arial"/>
                <w:color w:val="FFFFFF" w:themeColor="background1"/>
              </w:rPr>
            </w:pPr>
            <w:r w:rsidRPr="00450324">
              <w:rPr>
                <w:rFonts w:ascii="Arial" w:hAnsi="Arial" w:cs="Arial"/>
                <w:color w:val="FFFFFF" w:themeColor="background1"/>
              </w:rPr>
              <w:t>CAPACIDAD</w:t>
            </w:r>
          </w:p>
        </w:tc>
        <w:tc>
          <w:tcPr>
            <w:tcW w:w="4167" w:type="dxa"/>
            <w:gridSpan w:val="3"/>
            <w:tcBorders>
              <w:top w:val="single" w:sz="8" w:space="0" w:color="000000"/>
              <w:left w:val="single" w:sz="8" w:space="0" w:color="000000"/>
              <w:bottom w:val="single" w:sz="8" w:space="0" w:color="000000"/>
              <w:right w:val="single" w:sz="8" w:space="0" w:color="000000"/>
            </w:tcBorders>
            <w:shd w:val="clear" w:color="auto" w:fill="C00000"/>
          </w:tcPr>
          <w:p w14:paraId="31BDD389" w14:textId="77777777" w:rsidR="008C226D" w:rsidRPr="00450324" w:rsidRDefault="008C226D" w:rsidP="00805B3F">
            <w:pPr>
              <w:pStyle w:val="NormalWeb"/>
              <w:spacing w:before="0" w:beforeAutospacing="0" w:after="0" w:afterAutospacing="0"/>
              <w:rPr>
                <w:rFonts w:ascii="Arial" w:hAnsi="Arial" w:cs="Arial"/>
                <w:color w:val="FFFFFF" w:themeColor="background1"/>
              </w:rPr>
            </w:pPr>
            <w:r>
              <w:rPr>
                <w:rFonts w:ascii="Arial" w:hAnsi="Arial" w:cs="Arial"/>
                <w:color w:val="FFFFFF" w:themeColor="background1"/>
              </w:rPr>
              <w:t>DIMENSIONES</w:t>
            </w:r>
          </w:p>
        </w:tc>
      </w:tr>
      <w:tr w:rsidR="008C226D" w14:paraId="2BB09E12" w14:textId="77777777" w:rsidTr="00805B3F">
        <w:tc>
          <w:tcPr>
            <w:tcW w:w="1121" w:type="dxa"/>
            <w:tcBorders>
              <w:top w:val="single" w:sz="8" w:space="0" w:color="000000"/>
              <w:left w:val="single" w:sz="8" w:space="0" w:color="000000"/>
              <w:bottom w:val="single" w:sz="8" w:space="0" w:color="000000"/>
              <w:right w:val="single" w:sz="8" w:space="0" w:color="000000"/>
            </w:tcBorders>
            <w:shd w:val="clear" w:color="auto" w:fill="C00000"/>
            <w:tcMar>
              <w:top w:w="100" w:type="dxa"/>
              <w:left w:w="100" w:type="dxa"/>
              <w:bottom w:w="100" w:type="dxa"/>
              <w:right w:w="100" w:type="dxa"/>
            </w:tcMar>
          </w:tcPr>
          <w:p w14:paraId="0800D6EE" w14:textId="77777777" w:rsidR="008C226D" w:rsidRPr="004A6C52" w:rsidRDefault="008C226D" w:rsidP="00805B3F">
            <w:pPr>
              <w:pStyle w:val="NormalWeb"/>
              <w:spacing w:before="0" w:beforeAutospacing="0" w:after="0" w:afterAutospacing="0"/>
              <w:rPr>
                <w:rFonts w:ascii="Arial" w:hAnsi="Arial" w:cs="Arial"/>
                <w:color w:val="FFFFFF" w:themeColor="background1"/>
                <w:sz w:val="22"/>
                <w:szCs w:val="22"/>
              </w:rPr>
            </w:pPr>
            <w:r w:rsidRPr="004A6C52">
              <w:rPr>
                <w:rFonts w:ascii="Arial" w:hAnsi="Arial" w:cs="Arial"/>
                <w:color w:val="FFFFFF" w:themeColor="background1"/>
                <w:sz w:val="22"/>
                <w:szCs w:val="22"/>
              </w:rPr>
              <w:t>U-05</w:t>
            </w:r>
          </w:p>
        </w:tc>
        <w:tc>
          <w:tcPr>
            <w:tcW w:w="2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421186" w14:textId="77777777" w:rsidR="008C226D" w:rsidRPr="004A6C52" w:rsidRDefault="008C226D" w:rsidP="00805B3F">
            <w:pPr>
              <w:pStyle w:val="NormalWeb"/>
              <w:spacing w:before="0" w:beforeAutospacing="0" w:after="0" w:afterAutospacing="0"/>
              <w:rPr>
                <w:rFonts w:ascii="Arial" w:hAnsi="Arial" w:cs="Arial"/>
                <w:sz w:val="22"/>
                <w:szCs w:val="22"/>
              </w:rPr>
            </w:pPr>
            <w:r w:rsidRPr="004A6C52">
              <w:rPr>
                <w:rFonts w:ascii="Arial" w:hAnsi="Arial" w:cs="Arial"/>
                <w:color w:val="000000"/>
                <w:sz w:val="22"/>
                <w:szCs w:val="22"/>
              </w:rPr>
              <w:t>Transporte</w:t>
            </w:r>
          </w:p>
        </w:tc>
        <w:tc>
          <w:tcPr>
            <w:tcW w:w="16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A709D6" w14:textId="77777777" w:rsidR="008C226D" w:rsidRPr="004A6C52" w:rsidRDefault="008C226D" w:rsidP="00805B3F">
            <w:pPr>
              <w:pStyle w:val="NormalWeb"/>
              <w:spacing w:before="0" w:beforeAutospacing="0" w:after="0" w:afterAutospacing="0"/>
              <w:jc w:val="right"/>
              <w:rPr>
                <w:rFonts w:ascii="Arial" w:hAnsi="Arial" w:cs="Arial"/>
                <w:sz w:val="22"/>
                <w:szCs w:val="22"/>
              </w:rPr>
            </w:pPr>
            <w:r>
              <w:rPr>
                <w:rFonts w:ascii="Arial" w:hAnsi="Arial" w:cs="Arial"/>
                <w:color w:val="000000"/>
                <w:sz w:val="22"/>
                <w:szCs w:val="22"/>
              </w:rPr>
              <w:t>NA</w:t>
            </w:r>
          </w:p>
        </w:tc>
        <w:tc>
          <w:tcPr>
            <w:tcW w:w="1332" w:type="dxa"/>
            <w:tcBorders>
              <w:top w:val="single" w:sz="8" w:space="0" w:color="000000"/>
              <w:left w:val="single" w:sz="8" w:space="0" w:color="000000"/>
              <w:bottom w:val="single" w:sz="8" w:space="0" w:color="000000"/>
              <w:right w:val="single" w:sz="4" w:space="0" w:color="auto"/>
            </w:tcBorders>
          </w:tcPr>
          <w:p w14:paraId="7B312D82" w14:textId="77777777" w:rsidR="008C226D" w:rsidRDefault="008C226D" w:rsidP="00805B3F">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Largo: 4.6m</w:t>
            </w:r>
          </w:p>
        </w:tc>
        <w:tc>
          <w:tcPr>
            <w:tcW w:w="1443" w:type="dxa"/>
            <w:tcBorders>
              <w:top w:val="single" w:sz="8" w:space="0" w:color="000000"/>
              <w:left w:val="single" w:sz="4" w:space="0" w:color="auto"/>
              <w:bottom w:val="single" w:sz="8" w:space="0" w:color="000000"/>
              <w:right w:val="single" w:sz="4" w:space="0" w:color="auto"/>
            </w:tcBorders>
          </w:tcPr>
          <w:p w14:paraId="28ABBB1B" w14:textId="77777777" w:rsidR="008C226D" w:rsidRDefault="008C226D" w:rsidP="00805B3F">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Ancho: 1.5m</w:t>
            </w:r>
          </w:p>
        </w:tc>
        <w:tc>
          <w:tcPr>
            <w:tcW w:w="1392" w:type="dxa"/>
            <w:tcBorders>
              <w:top w:val="single" w:sz="8" w:space="0" w:color="000000"/>
              <w:left w:val="single" w:sz="4" w:space="0" w:color="auto"/>
              <w:bottom w:val="single" w:sz="8" w:space="0" w:color="000000"/>
              <w:right w:val="single" w:sz="8" w:space="0" w:color="000000"/>
            </w:tcBorders>
          </w:tcPr>
          <w:p w14:paraId="5F35BD6B" w14:textId="77777777" w:rsidR="008C226D" w:rsidRDefault="008C226D" w:rsidP="00805B3F">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Altura: 1.9m</w:t>
            </w:r>
          </w:p>
        </w:tc>
      </w:tr>
      <w:tr w:rsidR="008C226D" w14:paraId="41894BA5" w14:textId="77777777" w:rsidTr="00805B3F">
        <w:tc>
          <w:tcPr>
            <w:tcW w:w="1121" w:type="dxa"/>
            <w:tcBorders>
              <w:top w:val="single" w:sz="8" w:space="0" w:color="000000"/>
              <w:left w:val="single" w:sz="8" w:space="0" w:color="000000"/>
              <w:bottom w:val="single" w:sz="8" w:space="0" w:color="000000"/>
              <w:right w:val="single" w:sz="8" w:space="0" w:color="000000"/>
            </w:tcBorders>
            <w:shd w:val="clear" w:color="auto" w:fill="C00000"/>
            <w:tcMar>
              <w:top w:w="100" w:type="dxa"/>
              <w:left w:w="100" w:type="dxa"/>
              <w:bottom w:w="100" w:type="dxa"/>
              <w:right w:w="100" w:type="dxa"/>
            </w:tcMar>
            <w:hideMark/>
          </w:tcPr>
          <w:p w14:paraId="31ACD71B" w14:textId="77777777" w:rsidR="008C226D" w:rsidRPr="004A6C52" w:rsidRDefault="008C226D" w:rsidP="00805B3F">
            <w:pPr>
              <w:pStyle w:val="NormalWeb"/>
              <w:spacing w:before="0" w:beforeAutospacing="0" w:after="0" w:afterAutospacing="0"/>
              <w:rPr>
                <w:rFonts w:ascii="Arial" w:hAnsi="Arial" w:cs="Arial"/>
                <w:color w:val="FFFFFF" w:themeColor="background1"/>
                <w:sz w:val="22"/>
                <w:szCs w:val="22"/>
              </w:rPr>
            </w:pPr>
            <w:r w:rsidRPr="004A6C52">
              <w:rPr>
                <w:rFonts w:ascii="Arial" w:hAnsi="Arial" w:cs="Arial"/>
                <w:color w:val="FFFFFF" w:themeColor="background1"/>
                <w:sz w:val="22"/>
                <w:szCs w:val="22"/>
              </w:rPr>
              <w:t>U-190</w:t>
            </w:r>
          </w:p>
        </w:tc>
        <w:tc>
          <w:tcPr>
            <w:tcW w:w="2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C4F3FC" w14:textId="77777777" w:rsidR="008C226D" w:rsidRPr="004A6C52" w:rsidRDefault="008C226D" w:rsidP="00805B3F">
            <w:pPr>
              <w:pStyle w:val="NormalWeb"/>
              <w:spacing w:before="0" w:beforeAutospacing="0" w:after="0" w:afterAutospacing="0"/>
              <w:rPr>
                <w:rFonts w:ascii="Arial" w:hAnsi="Arial" w:cs="Arial"/>
                <w:sz w:val="22"/>
                <w:szCs w:val="22"/>
              </w:rPr>
            </w:pPr>
            <w:r w:rsidRPr="004A6C52">
              <w:rPr>
                <w:rFonts w:ascii="Arial" w:hAnsi="Arial" w:cs="Arial"/>
                <w:sz w:val="22"/>
                <w:szCs w:val="22"/>
              </w:rPr>
              <w:t>Ataque rápido</w:t>
            </w:r>
          </w:p>
        </w:tc>
        <w:tc>
          <w:tcPr>
            <w:tcW w:w="16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0E7D4" w14:textId="77777777" w:rsidR="008C226D" w:rsidRPr="004A6C52" w:rsidRDefault="008C226D" w:rsidP="00805B3F">
            <w:pPr>
              <w:pStyle w:val="NormalWeb"/>
              <w:spacing w:before="0" w:beforeAutospacing="0" w:after="0" w:afterAutospacing="0"/>
              <w:jc w:val="right"/>
              <w:rPr>
                <w:rFonts w:ascii="Arial" w:hAnsi="Arial" w:cs="Arial"/>
                <w:sz w:val="22"/>
                <w:szCs w:val="22"/>
              </w:rPr>
            </w:pPr>
            <w:r>
              <w:rPr>
                <w:rFonts w:ascii="Arial" w:hAnsi="Arial" w:cs="Arial"/>
                <w:color w:val="000000"/>
                <w:sz w:val="22"/>
                <w:szCs w:val="22"/>
              </w:rPr>
              <w:t>3200 L</w:t>
            </w:r>
          </w:p>
        </w:tc>
        <w:tc>
          <w:tcPr>
            <w:tcW w:w="1332" w:type="dxa"/>
            <w:tcBorders>
              <w:top w:val="single" w:sz="8" w:space="0" w:color="000000"/>
              <w:left w:val="single" w:sz="8" w:space="0" w:color="000000"/>
              <w:bottom w:val="single" w:sz="8" w:space="0" w:color="000000"/>
              <w:right w:val="single" w:sz="4" w:space="0" w:color="auto"/>
            </w:tcBorders>
          </w:tcPr>
          <w:p w14:paraId="0D5AB5B1" w14:textId="77777777" w:rsidR="008C226D" w:rsidRDefault="008C226D" w:rsidP="00805B3F">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Largo: 6.3m</w:t>
            </w:r>
          </w:p>
        </w:tc>
        <w:tc>
          <w:tcPr>
            <w:tcW w:w="1443" w:type="dxa"/>
            <w:tcBorders>
              <w:top w:val="single" w:sz="8" w:space="0" w:color="000000"/>
              <w:left w:val="single" w:sz="4" w:space="0" w:color="auto"/>
              <w:bottom w:val="single" w:sz="8" w:space="0" w:color="000000"/>
              <w:right w:val="single" w:sz="4" w:space="0" w:color="auto"/>
            </w:tcBorders>
          </w:tcPr>
          <w:p w14:paraId="6BF8FC93" w14:textId="77777777" w:rsidR="008C226D" w:rsidRDefault="008C226D" w:rsidP="00805B3F">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Ancho: 2.3m</w:t>
            </w:r>
          </w:p>
        </w:tc>
        <w:tc>
          <w:tcPr>
            <w:tcW w:w="1392" w:type="dxa"/>
            <w:tcBorders>
              <w:top w:val="single" w:sz="8" w:space="0" w:color="000000"/>
              <w:left w:val="single" w:sz="4" w:space="0" w:color="auto"/>
              <w:bottom w:val="single" w:sz="8" w:space="0" w:color="000000"/>
              <w:right w:val="single" w:sz="8" w:space="0" w:color="000000"/>
            </w:tcBorders>
          </w:tcPr>
          <w:p w14:paraId="49FE72DC" w14:textId="77777777" w:rsidR="008C226D" w:rsidRDefault="008C226D" w:rsidP="00805B3F">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Altura: 2.4m</w:t>
            </w:r>
          </w:p>
        </w:tc>
      </w:tr>
      <w:tr w:rsidR="008C226D" w14:paraId="4767BEDC" w14:textId="77777777" w:rsidTr="00805B3F">
        <w:trPr>
          <w:trHeight w:val="265"/>
        </w:trPr>
        <w:tc>
          <w:tcPr>
            <w:tcW w:w="1121" w:type="dxa"/>
            <w:tcBorders>
              <w:top w:val="single" w:sz="8" w:space="0" w:color="000000"/>
              <w:left w:val="single" w:sz="8" w:space="0" w:color="000000"/>
              <w:bottom w:val="single" w:sz="8" w:space="0" w:color="000000"/>
              <w:right w:val="single" w:sz="8" w:space="0" w:color="000000"/>
            </w:tcBorders>
            <w:shd w:val="clear" w:color="auto" w:fill="C00000"/>
            <w:tcMar>
              <w:top w:w="100" w:type="dxa"/>
              <w:left w:w="100" w:type="dxa"/>
              <w:bottom w:w="100" w:type="dxa"/>
              <w:right w:w="100" w:type="dxa"/>
            </w:tcMar>
            <w:hideMark/>
          </w:tcPr>
          <w:p w14:paraId="4B27DE18" w14:textId="77777777" w:rsidR="008C226D" w:rsidRPr="004A6C52" w:rsidRDefault="008C226D" w:rsidP="00805B3F">
            <w:pPr>
              <w:pStyle w:val="NormalWeb"/>
              <w:spacing w:before="0" w:beforeAutospacing="0" w:after="0" w:afterAutospacing="0"/>
              <w:rPr>
                <w:rFonts w:ascii="Arial" w:hAnsi="Arial" w:cs="Arial"/>
                <w:color w:val="FFFFFF" w:themeColor="background1"/>
                <w:sz w:val="22"/>
                <w:szCs w:val="22"/>
              </w:rPr>
            </w:pPr>
            <w:r w:rsidRPr="004A6C52">
              <w:rPr>
                <w:rFonts w:ascii="Arial" w:hAnsi="Arial" w:cs="Arial"/>
                <w:color w:val="FFFFFF" w:themeColor="background1"/>
                <w:sz w:val="22"/>
                <w:szCs w:val="22"/>
              </w:rPr>
              <w:t>U-191</w:t>
            </w:r>
          </w:p>
        </w:tc>
        <w:tc>
          <w:tcPr>
            <w:tcW w:w="2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8020CD" w14:textId="77777777" w:rsidR="008C226D" w:rsidRPr="004A6C52" w:rsidRDefault="008C226D" w:rsidP="00805B3F">
            <w:pPr>
              <w:pStyle w:val="NormalWeb"/>
              <w:spacing w:before="0" w:beforeAutospacing="0" w:after="0" w:afterAutospacing="0"/>
              <w:rPr>
                <w:rFonts w:ascii="Arial" w:hAnsi="Arial" w:cs="Arial"/>
                <w:sz w:val="22"/>
                <w:szCs w:val="22"/>
              </w:rPr>
            </w:pPr>
            <w:r w:rsidRPr="004A6C52">
              <w:rPr>
                <w:rFonts w:ascii="Arial" w:hAnsi="Arial" w:cs="Arial"/>
                <w:sz w:val="22"/>
                <w:szCs w:val="22"/>
              </w:rPr>
              <w:t>Ataque</w:t>
            </w:r>
          </w:p>
        </w:tc>
        <w:tc>
          <w:tcPr>
            <w:tcW w:w="16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772964" w14:textId="77777777" w:rsidR="008C226D" w:rsidRPr="004A6C52" w:rsidRDefault="008C226D" w:rsidP="00805B3F">
            <w:pPr>
              <w:pStyle w:val="NormalWeb"/>
              <w:spacing w:before="0" w:beforeAutospacing="0" w:after="0" w:afterAutospacing="0"/>
              <w:jc w:val="right"/>
              <w:rPr>
                <w:rFonts w:ascii="Arial" w:hAnsi="Arial" w:cs="Arial"/>
                <w:sz w:val="22"/>
                <w:szCs w:val="22"/>
              </w:rPr>
            </w:pPr>
            <w:r w:rsidRPr="004A6C52">
              <w:rPr>
                <w:rFonts w:ascii="Arial" w:hAnsi="Arial" w:cs="Arial"/>
                <w:color w:val="000000"/>
                <w:sz w:val="22"/>
                <w:szCs w:val="22"/>
              </w:rPr>
              <w:t>10,000 L</w:t>
            </w:r>
          </w:p>
        </w:tc>
        <w:tc>
          <w:tcPr>
            <w:tcW w:w="1332" w:type="dxa"/>
            <w:tcBorders>
              <w:top w:val="single" w:sz="8" w:space="0" w:color="000000"/>
              <w:left w:val="single" w:sz="8" w:space="0" w:color="000000"/>
              <w:bottom w:val="single" w:sz="8" w:space="0" w:color="000000"/>
              <w:right w:val="single" w:sz="4" w:space="0" w:color="auto"/>
            </w:tcBorders>
          </w:tcPr>
          <w:p w14:paraId="777BE81F" w14:textId="77777777" w:rsidR="008C226D" w:rsidRPr="004A6C52" w:rsidRDefault="008C226D" w:rsidP="00805B3F">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Largo: 9.7m</w:t>
            </w:r>
          </w:p>
        </w:tc>
        <w:tc>
          <w:tcPr>
            <w:tcW w:w="1443" w:type="dxa"/>
            <w:tcBorders>
              <w:top w:val="single" w:sz="8" w:space="0" w:color="000000"/>
              <w:left w:val="single" w:sz="4" w:space="0" w:color="auto"/>
              <w:bottom w:val="single" w:sz="8" w:space="0" w:color="000000"/>
              <w:right w:val="single" w:sz="4" w:space="0" w:color="auto"/>
            </w:tcBorders>
          </w:tcPr>
          <w:p w14:paraId="6784E4C5" w14:textId="77777777" w:rsidR="008C226D" w:rsidRPr="004A6C52" w:rsidRDefault="008C226D" w:rsidP="00805B3F">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Ancho: 2.5m</w:t>
            </w:r>
          </w:p>
        </w:tc>
        <w:tc>
          <w:tcPr>
            <w:tcW w:w="1392" w:type="dxa"/>
            <w:tcBorders>
              <w:top w:val="single" w:sz="8" w:space="0" w:color="000000"/>
              <w:left w:val="single" w:sz="4" w:space="0" w:color="auto"/>
              <w:bottom w:val="single" w:sz="8" w:space="0" w:color="000000"/>
              <w:right w:val="single" w:sz="8" w:space="0" w:color="000000"/>
            </w:tcBorders>
          </w:tcPr>
          <w:p w14:paraId="70494EFA" w14:textId="77777777" w:rsidR="008C226D" w:rsidRPr="004A6C52" w:rsidRDefault="008C226D" w:rsidP="00805B3F">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Altura: 2.6m</w:t>
            </w:r>
          </w:p>
        </w:tc>
      </w:tr>
      <w:tr w:rsidR="008C226D" w14:paraId="4F915D7A" w14:textId="77777777" w:rsidTr="00805B3F">
        <w:trPr>
          <w:trHeight w:val="330"/>
        </w:trPr>
        <w:tc>
          <w:tcPr>
            <w:tcW w:w="1121" w:type="dxa"/>
            <w:tcBorders>
              <w:top w:val="single" w:sz="8" w:space="0" w:color="000000"/>
              <w:left w:val="single" w:sz="8" w:space="0" w:color="000000"/>
              <w:bottom w:val="single" w:sz="8" w:space="0" w:color="000000"/>
              <w:right w:val="single" w:sz="8" w:space="0" w:color="000000"/>
            </w:tcBorders>
            <w:shd w:val="clear" w:color="auto" w:fill="C00000"/>
            <w:tcMar>
              <w:top w:w="100" w:type="dxa"/>
              <w:left w:w="100" w:type="dxa"/>
              <w:bottom w:w="100" w:type="dxa"/>
              <w:right w:w="100" w:type="dxa"/>
            </w:tcMar>
            <w:hideMark/>
          </w:tcPr>
          <w:p w14:paraId="7211E971" w14:textId="77777777" w:rsidR="008C226D" w:rsidRPr="004A6C52" w:rsidRDefault="008C226D" w:rsidP="00805B3F">
            <w:pPr>
              <w:pStyle w:val="NormalWeb"/>
              <w:spacing w:before="0" w:beforeAutospacing="0" w:after="0" w:afterAutospacing="0"/>
              <w:rPr>
                <w:rFonts w:ascii="Arial" w:hAnsi="Arial" w:cs="Arial"/>
                <w:color w:val="FFFFFF" w:themeColor="background1"/>
                <w:sz w:val="22"/>
                <w:szCs w:val="22"/>
              </w:rPr>
            </w:pPr>
            <w:r w:rsidRPr="004A6C52">
              <w:rPr>
                <w:rFonts w:ascii="Arial" w:hAnsi="Arial" w:cs="Arial"/>
                <w:color w:val="FFFFFF" w:themeColor="background1"/>
                <w:sz w:val="22"/>
                <w:szCs w:val="22"/>
              </w:rPr>
              <w:t>U-192</w:t>
            </w:r>
          </w:p>
        </w:tc>
        <w:tc>
          <w:tcPr>
            <w:tcW w:w="2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3586FE" w14:textId="77777777" w:rsidR="008C226D" w:rsidRPr="004A6C52" w:rsidRDefault="008C226D" w:rsidP="00805B3F">
            <w:pPr>
              <w:pStyle w:val="NormalWeb"/>
              <w:spacing w:before="0" w:beforeAutospacing="0" w:after="0" w:afterAutospacing="0"/>
              <w:rPr>
                <w:rFonts w:ascii="Arial" w:hAnsi="Arial" w:cs="Arial"/>
                <w:sz w:val="22"/>
                <w:szCs w:val="22"/>
              </w:rPr>
            </w:pPr>
            <w:r w:rsidRPr="004A6C52">
              <w:rPr>
                <w:rFonts w:ascii="Arial" w:hAnsi="Arial" w:cs="Arial"/>
                <w:color w:val="000000"/>
                <w:sz w:val="22"/>
                <w:szCs w:val="22"/>
              </w:rPr>
              <w:t>Suministro</w:t>
            </w:r>
          </w:p>
        </w:tc>
        <w:tc>
          <w:tcPr>
            <w:tcW w:w="16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888A54" w14:textId="77777777" w:rsidR="008C226D" w:rsidRPr="004A6C52" w:rsidRDefault="008C226D" w:rsidP="00805B3F">
            <w:pPr>
              <w:pStyle w:val="NormalWeb"/>
              <w:keepNext/>
              <w:spacing w:before="0" w:beforeAutospacing="0" w:after="0" w:afterAutospacing="0"/>
              <w:jc w:val="right"/>
              <w:rPr>
                <w:rFonts w:ascii="Arial" w:hAnsi="Arial" w:cs="Arial"/>
                <w:sz w:val="22"/>
                <w:szCs w:val="22"/>
              </w:rPr>
            </w:pPr>
            <w:r w:rsidRPr="004A6C52">
              <w:rPr>
                <w:rFonts w:ascii="Arial" w:hAnsi="Arial" w:cs="Arial"/>
                <w:color w:val="000000"/>
                <w:sz w:val="22"/>
                <w:szCs w:val="22"/>
              </w:rPr>
              <w:t>12,000 L</w:t>
            </w:r>
          </w:p>
        </w:tc>
        <w:tc>
          <w:tcPr>
            <w:tcW w:w="1332" w:type="dxa"/>
            <w:tcBorders>
              <w:top w:val="single" w:sz="8" w:space="0" w:color="000000"/>
              <w:left w:val="single" w:sz="8" w:space="0" w:color="000000"/>
              <w:bottom w:val="single" w:sz="8" w:space="0" w:color="000000"/>
              <w:right w:val="single" w:sz="4" w:space="0" w:color="auto"/>
            </w:tcBorders>
          </w:tcPr>
          <w:p w14:paraId="052F7A02" w14:textId="77777777" w:rsidR="008C226D" w:rsidRPr="004A6C52" w:rsidRDefault="008C226D" w:rsidP="00805B3F">
            <w:pPr>
              <w:pStyle w:val="NormalWeb"/>
              <w:keepNext/>
              <w:spacing w:before="0" w:beforeAutospacing="0" w:after="0" w:afterAutospacing="0"/>
              <w:rPr>
                <w:rFonts w:ascii="Arial" w:hAnsi="Arial" w:cs="Arial"/>
                <w:color w:val="000000"/>
                <w:sz w:val="22"/>
                <w:szCs w:val="22"/>
              </w:rPr>
            </w:pPr>
            <w:r>
              <w:rPr>
                <w:rFonts w:ascii="Arial" w:hAnsi="Arial" w:cs="Arial"/>
                <w:color w:val="000000"/>
                <w:sz w:val="22"/>
                <w:szCs w:val="22"/>
              </w:rPr>
              <w:t>Largo: 8m</w:t>
            </w:r>
          </w:p>
        </w:tc>
        <w:tc>
          <w:tcPr>
            <w:tcW w:w="1443" w:type="dxa"/>
            <w:tcBorders>
              <w:top w:val="single" w:sz="8" w:space="0" w:color="000000"/>
              <w:left w:val="single" w:sz="4" w:space="0" w:color="auto"/>
              <w:bottom w:val="single" w:sz="8" w:space="0" w:color="000000"/>
              <w:right w:val="single" w:sz="4" w:space="0" w:color="auto"/>
            </w:tcBorders>
          </w:tcPr>
          <w:p w14:paraId="096848C4" w14:textId="77777777" w:rsidR="008C226D" w:rsidRPr="004A6C52" w:rsidRDefault="008C226D" w:rsidP="00805B3F">
            <w:pPr>
              <w:pStyle w:val="NormalWeb"/>
              <w:keepNext/>
              <w:spacing w:before="0" w:beforeAutospacing="0" w:after="0" w:afterAutospacing="0"/>
              <w:rPr>
                <w:rFonts w:ascii="Arial" w:hAnsi="Arial" w:cs="Arial"/>
                <w:color w:val="000000"/>
                <w:sz w:val="22"/>
                <w:szCs w:val="22"/>
              </w:rPr>
            </w:pPr>
            <w:r>
              <w:rPr>
                <w:rFonts w:ascii="Arial" w:hAnsi="Arial" w:cs="Arial"/>
                <w:color w:val="000000"/>
                <w:sz w:val="22"/>
                <w:szCs w:val="22"/>
              </w:rPr>
              <w:t>Ancho: 2.5m</w:t>
            </w:r>
          </w:p>
        </w:tc>
        <w:tc>
          <w:tcPr>
            <w:tcW w:w="1392" w:type="dxa"/>
            <w:tcBorders>
              <w:top w:val="single" w:sz="8" w:space="0" w:color="000000"/>
              <w:left w:val="single" w:sz="4" w:space="0" w:color="auto"/>
              <w:bottom w:val="single" w:sz="8" w:space="0" w:color="000000"/>
              <w:right w:val="single" w:sz="8" w:space="0" w:color="000000"/>
            </w:tcBorders>
          </w:tcPr>
          <w:p w14:paraId="00BC36DD" w14:textId="77777777" w:rsidR="008C226D" w:rsidRPr="004A6C52" w:rsidRDefault="008C226D" w:rsidP="00805B3F">
            <w:pPr>
              <w:pStyle w:val="NormalWeb"/>
              <w:keepNext/>
              <w:spacing w:before="0" w:beforeAutospacing="0" w:after="0" w:afterAutospacing="0"/>
              <w:rPr>
                <w:rFonts w:ascii="Arial" w:hAnsi="Arial" w:cs="Arial"/>
                <w:color w:val="000000"/>
                <w:sz w:val="22"/>
                <w:szCs w:val="22"/>
              </w:rPr>
            </w:pPr>
            <w:r>
              <w:rPr>
                <w:rFonts w:ascii="Arial" w:hAnsi="Arial" w:cs="Arial"/>
                <w:color w:val="000000"/>
                <w:sz w:val="22"/>
                <w:szCs w:val="22"/>
              </w:rPr>
              <w:t>Altura: 2.6m</w:t>
            </w:r>
          </w:p>
        </w:tc>
      </w:tr>
    </w:tbl>
    <w:p w14:paraId="16BBFD12" w14:textId="77777777" w:rsidR="008C226D" w:rsidRDefault="008C226D" w:rsidP="008C226D">
      <w:pPr>
        <w:pStyle w:val="Descripcin"/>
        <w:spacing w:before="240"/>
        <w:jc w:val="center"/>
      </w:pPr>
      <w:bookmarkStart w:id="167" w:name="_Toc128844971"/>
      <w:bookmarkStart w:id="168" w:name="_Toc128845199"/>
      <w:bookmarkStart w:id="169" w:name="_Toc128863918"/>
      <w:bookmarkStart w:id="170" w:name="_Toc121605753"/>
      <w:r>
        <w:t xml:space="preserve">Tabla </w:t>
      </w:r>
      <w:r w:rsidR="001F24FE">
        <w:fldChar w:fldCharType="begin"/>
      </w:r>
      <w:r w:rsidR="001F24FE">
        <w:instrText xml:space="preserve"> SEQ Tabla \* ARABIC </w:instrText>
      </w:r>
      <w:r w:rsidR="001F24FE">
        <w:fldChar w:fldCharType="separate"/>
      </w:r>
      <w:r>
        <w:rPr>
          <w:noProof/>
        </w:rPr>
        <w:t>1</w:t>
      </w:r>
      <w:r w:rsidR="001F24FE">
        <w:rPr>
          <w:noProof/>
        </w:rPr>
        <w:fldChar w:fldCharType="end"/>
      </w:r>
      <w:r>
        <w:t xml:space="preserve"> Unidades de emergencia</w:t>
      </w:r>
      <w:bookmarkEnd w:id="167"/>
      <w:bookmarkEnd w:id="168"/>
      <w:bookmarkEnd w:id="169"/>
    </w:p>
    <w:p w14:paraId="44E8621F" w14:textId="77777777" w:rsidR="008C226D" w:rsidRDefault="008C226D" w:rsidP="008C226D">
      <w:pPr>
        <w:pStyle w:val="Ttulo2"/>
      </w:pPr>
      <w:bookmarkStart w:id="171" w:name="_Toc128844910"/>
      <w:bookmarkStart w:id="172" w:name="_Toc131680007"/>
      <w:r>
        <w:t>3.14. Distribución de planta</w:t>
      </w:r>
      <w:bookmarkEnd w:id="170"/>
      <w:bookmarkEnd w:id="171"/>
      <w:bookmarkEnd w:id="172"/>
    </w:p>
    <w:p w14:paraId="22091D26" w14:textId="77777777" w:rsidR="008C226D" w:rsidRDefault="008C226D" w:rsidP="008C226D">
      <w:r>
        <w:t xml:space="preserve">La distribución de planta es una planificación que incluye decisiones sobre la disposición física de los centros de actividad económica que necesitan los diferentes procesos de una distribución. </w:t>
      </w:r>
      <w:sdt>
        <w:sdtPr>
          <w:id w:val="236986555"/>
          <w:citation/>
        </w:sdtPr>
        <w:sdtEndPr/>
        <w:sdtContent>
          <w:r>
            <w:fldChar w:fldCharType="begin"/>
          </w:r>
          <w:r>
            <w:instrText xml:space="preserve"> CITATION Kra00 \l 2058 </w:instrText>
          </w:r>
          <w:r>
            <w:fldChar w:fldCharType="separate"/>
          </w:r>
          <w:r>
            <w:rPr>
              <w:noProof/>
            </w:rPr>
            <w:t>(Krajewski &amp; Ritzman, 2000)</w:t>
          </w:r>
          <w:r>
            <w:fldChar w:fldCharType="end"/>
          </w:r>
        </w:sdtContent>
      </w:sdt>
      <w:r>
        <w:t xml:space="preserve"> </w:t>
      </w:r>
    </w:p>
    <w:p w14:paraId="52B00522" w14:textId="77777777" w:rsidR="008C226D" w:rsidRDefault="008C226D" w:rsidP="008C226D">
      <w:r>
        <w:t xml:space="preserve">La distribución de instalaciones tiene numerosas implicaciones estratégicas porque establece las prioridades competitivas de la organización en relación con la capacidad, los procesos, la flexibilidad y el costo, igual que con la calidad de vida en el trabajo, el contacto con el cliente, y la imagen. Una distribución eficiente puede ayudar a una organización a lograr una estrategia que apoye la diferenciación, el bajo costo o la respuesta. </w:t>
      </w:r>
      <w:sdt>
        <w:sdtPr>
          <w:id w:val="-709339428"/>
          <w:citation/>
        </w:sdtPr>
        <w:sdtEndPr/>
        <w:sdtContent>
          <w:r>
            <w:fldChar w:fldCharType="begin"/>
          </w:r>
          <w:r>
            <w:instrText xml:space="preserve"> CITATION Ren091 \l 2058 </w:instrText>
          </w:r>
          <w:r>
            <w:fldChar w:fldCharType="separate"/>
          </w:r>
          <w:r>
            <w:rPr>
              <w:noProof/>
            </w:rPr>
            <w:t>(Render &amp; Heizer, 2009)</w:t>
          </w:r>
          <w:r>
            <w:fldChar w:fldCharType="end"/>
          </w:r>
        </w:sdtContent>
      </w:sdt>
    </w:p>
    <w:p w14:paraId="45C1CA62" w14:textId="77777777" w:rsidR="008C226D" w:rsidRDefault="008C226D" w:rsidP="00D71289">
      <w:pPr>
        <w:pStyle w:val="Ttulo3"/>
      </w:pPr>
      <w:bookmarkStart w:id="173" w:name="_Toc121605754"/>
      <w:bookmarkStart w:id="174" w:name="_Toc128844911"/>
      <w:bookmarkStart w:id="175" w:name="_Toc131680008"/>
      <w:r>
        <w:lastRenderedPageBreak/>
        <w:t>3.14.1 Objetivo de la distribución de planta</w:t>
      </w:r>
      <w:bookmarkEnd w:id="173"/>
      <w:bookmarkEnd w:id="174"/>
      <w:bookmarkEnd w:id="175"/>
      <w:r>
        <w:t xml:space="preserve"> </w:t>
      </w:r>
    </w:p>
    <w:p w14:paraId="367DF40F" w14:textId="77777777" w:rsidR="008C226D" w:rsidRDefault="008C226D" w:rsidP="008C226D">
      <w:r>
        <w:t>El objetivo de la estrategia de distribución es desarrollar una distribución efectiva y eficiente que cumpla con los requerimientos competitivos de la empresa.</w:t>
      </w:r>
      <w:sdt>
        <w:sdtPr>
          <w:id w:val="287939394"/>
          <w:citation/>
        </w:sdtPr>
        <w:sdtEndPr/>
        <w:sdtContent>
          <w:r>
            <w:fldChar w:fldCharType="begin"/>
          </w:r>
          <w:r>
            <w:instrText xml:space="preserve"> CITATION Ren091 \l 2058 </w:instrText>
          </w:r>
          <w:r>
            <w:fldChar w:fldCharType="separate"/>
          </w:r>
          <w:r>
            <w:rPr>
              <w:noProof/>
            </w:rPr>
            <w:t xml:space="preserve"> (Render &amp; Heizer, 2009)</w:t>
          </w:r>
          <w:r>
            <w:fldChar w:fldCharType="end"/>
          </w:r>
        </w:sdtContent>
      </w:sdt>
      <w:r>
        <w:t xml:space="preserve"> </w:t>
      </w:r>
    </w:p>
    <w:p w14:paraId="1908B0DA" w14:textId="77777777" w:rsidR="008C226D" w:rsidRDefault="008C226D" w:rsidP="008C226D">
      <w:r>
        <w:t>Todo diseño de distribución de planta debe considerar la manera de lograr lo siguiente:</w:t>
      </w:r>
    </w:p>
    <w:p w14:paraId="7D756705" w14:textId="77777777" w:rsidR="008C226D" w:rsidRDefault="008C226D">
      <w:pPr>
        <w:pStyle w:val="Prrafodelista"/>
        <w:numPr>
          <w:ilvl w:val="1"/>
          <w:numId w:val="9"/>
        </w:numPr>
      </w:pPr>
      <w:r>
        <w:t xml:space="preserve">Mayor utilización de espacio, equipo y personas </w:t>
      </w:r>
    </w:p>
    <w:p w14:paraId="1BFE2421" w14:textId="77777777" w:rsidR="008C226D" w:rsidRDefault="008C226D">
      <w:pPr>
        <w:pStyle w:val="Prrafodelista"/>
        <w:numPr>
          <w:ilvl w:val="1"/>
          <w:numId w:val="9"/>
        </w:numPr>
      </w:pPr>
      <w:r>
        <w:t xml:space="preserve">Mejor flujo de información, materiales y personas </w:t>
      </w:r>
    </w:p>
    <w:p w14:paraId="7FBCBC75" w14:textId="77777777" w:rsidR="008C226D" w:rsidRDefault="008C226D">
      <w:pPr>
        <w:pStyle w:val="Prrafodelista"/>
        <w:numPr>
          <w:ilvl w:val="1"/>
          <w:numId w:val="9"/>
        </w:numPr>
      </w:pPr>
      <w:r>
        <w:t xml:space="preserve">Mejor ánimo de los empleados y condiciones de trabajo más seguras </w:t>
      </w:r>
    </w:p>
    <w:p w14:paraId="0696D6BC" w14:textId="77777777" w:rsidR="008C226D" w:rsidRDefault="008C226D">
      <w:pPr>
        <w:pStyle w:val="Prrafodelista"/>
        <w:numPr>
          <w:ilvl w:val="1"/>
          <w:numId w:val="9"/>
        </w:numPr>
      </w:pPr>
      <w:r>
        <w:t xml:space="preserve">Mejor interacción con el cliente </w:t>
      </w:r>
    </w:p>
    <w:p w14:paraId="63B89215" w14:textId="77777777" w:rsidR="008C226D" w:rsidRDefault="008C226D">
      <w:pPr>
        <w:pStyle w:val="Prrafodelista"/>
        <w:numPr>
          <w:ilvl w:val="1"/>
          <w:numId w:val="9"/>
        </w:numPr>
      </w:pPr>
      <w:r>
        <w:t>Flexibilidad (cualquiera que sea la distribución actual, deberá cambiar)</w:t>
      </w:r>
    </w:p>
    <w:p w14:paraId="3AC91AC7" w14:textId="77777777" w:rsidR="008C226D" w:rsidRDefault="008C226D" w:rsidP="008C226D">
      <w:r>
        <w:t>Estos objetivos a su vez se convierten en los 5 principios fundamentales de la distribución de planta.</w:t>
      </w:r>
      <w:sdt>
        <w:sdtPr>
          <w:id w:val="1712466583"/>
          <w:citation/>
        </w:sdtPr>
        <w:sdtEndPr/>
        <w:sdtContent>
          <w:r>
            <w:fldChar w:fldCharType="begin"/>
          </w:r>
          <w:r>
            <w:instrText xml:space="preserve"> CITATION Cha09 \l 2058 </w:instrText>
          </w:r>
          <w:r>
            <w:fldChar w:fldCharType="separate"/>
          </w:r>
          <w:r>
            <w:rPr>
              <w:noProof/>
            </w:rPr>
            <w:t xml:space="preserve"> (Chase, Jacobs &amp; Aquilano, 2009)</w:t>
          </w:r>
          <w:r>
            <w:fldChar w:fldCharType="end"/>
          </w:r>
        </w:sdtContent>
      </w:sdt>
      <w:r>
        <w:t xml:space="preserve"> </w:t>
      </w:r>
    </w:p>
    <w:p w14:paraId="50151464" w14:textId="77777777" w:rsidR="008C226D" w:rsidRDefault="008C226D" w:rsidP="00D71289">
      <w:pPr>
        <w:pStyle w:val="Ttulo3"/>
      </w:pPr>
      <w:r>
        <w:t xml:space="preserve"> </w:t>
      </w:r>
      <w:bookmarkStart w:id="176" w:name="_Toc121605755"/>
      <w:bookmarkStart w:id="177" w:name="_Toc128844912"/>
      <w:bookmarkStart w:id="178" w:name="_Toc131680009"/>
      <w:r>
        <w:t>3.14.2. Tipos de distribución de planta</w:t>
      </w:r>
      <w:bookmarkEnd w:id="176"/>
      <w:bookmarkEnd w:id="177"/>
      <w:bookmarkEnd w:id="178"/>
      <w:r>
        <w:t xml:space="preserve"> </w:t>
      </w:r>
    </w:p>
    <w:p w14:paraId="53BC20D6" w14:textId="77777777" w:rsidR="008C226D" w:rsidRDefault="008C226D" w:rsidP="008C226D">
      <w:r>
        <w:t xml:space="preserve">Existen cuatro tipos de distribución las cuales son de gran importancia y se describen a continuación. </w:t>
      </w:r>
    </w:p>
    <w:p w14:paraId="734489C8" w14:textId="77777777" w:rsidR="008C226D" w:rsidRDefault="008C226D" w:rsidP="008C226D">
      <w:pPr>
        <w:pStyle w:val="Ttulo4"/>
      </w:pPr>
      <w:r>
        <w:t xml:space="preserve">Distribución por posición fija del material </w:t>
      </w:r>
    </w:p>
    <w:p w14:paraId="2766A7E8" w14:textId="77777777" w:rsidR="008C226D" w:rsidRDefault="008C226D" w:rsidP="008C226D">
      <w:r>
        <w:t xml:space="preserve">Se trata de una distribución en la que el material o componente principal permanece fijo en un lugar. Todas las herramientas, la maquinaria, los obreros, y además piezas de material, se llevan hasta este. El trabajo completo, o el producto, se realiza ateniendo el componente principal en un solo lugar. Los obreros pueden o no moverse de un punto de ensamblado a los demás. Algunos ejemplos de este tipo de distribución son el ensamble de misiles y de aviones grandes y la construcción de barcos y puentes. </w:t>
      </w:r>
      <w:sdt>
        <w:sdtPr>
          <w:id w:val="1507241141"/>
          <w:citation/>
        </w:sdtPr>
        <w:sdtEndPr/>
        <w:sdtContent>
          <w:r>
            <w:fldChar w:fldCharType="begin"/>
          </w:r>
          <w:r>
            <w:instrText xml:space="preserve"> CITATION Pla14 \l 2058 </w:instrText>
          </w:r>
          <w:r>
            <w:fldChar w:fldCharType="separate"/>
          </w:r>
          <w:r>
            <w:rPr>
              <w:noProof/>
            </w:rPr>
            <w:t>(Platas &amp; Cervantes, 2014)</w:t>
          </w:r>
          <w:r>
            <w:fldChar w:fldCharType="end"/>
          </w:r>
        </w:sdtContent>
      </w:sdt>
      <w:r>
        <w:t xml:space="preserve"> </w:t>
      </w:r>
    </w:p>
    <w:p w14:paraId="284438A3" w14:textId="77777777" w:rsidR="008C226D" w:rsidRDefault="008C226D" w:rsidP="008C226D">
      <w:r>
        <w:t xml:space="preserve">Las ventajas de este tipo de distribución son: </w:t>
      </w:r>
    </w:p>
    <w:p w14:paraId="5C3D9862" w14:textId="77777777" w:rsidR="008C226D" w:rsidRDefault="008C226D">
      <w:pPr>
        <w:pStyle w:val="Prrafodelista"/>
        <w:numPr>
          <w:ilvl w:val="0"/>
          <w:numId w:val="9"/>
        </w:numPr>
      </w:pPr>
      <w:r>
        <w:t xml:space="preserve">Se reduce el manejo de la unidad principal de ensamble. </w:t>
      </w:r>
    </w:p>
    <w:p w14:paraId="420BD945" w14:textId="77777777" w:rsidR="008C226D" w:rsidRDefault="008C226D">
      <w:pPr>
        <w:pStyle w:val="Prrafodelista"/>
        <w:numPr>
          <w:ilvl w:val="0"/>
          <w:numId w:val="9"/>
        </w:numPr>
      </w:pPr>
      <w:r>
        <w:t xml:space="preserve">Los operarios altamente capacitados pueden terminar su trabajo en un solo punto y la responsabilidad de la calidad se fija en una persona o en un equipo de ensamble. </w:t>
      </w:r>
    </w:p>
    <w:p w14:paraId="5B9AF498" w14:textId="77777777" w:rsidR="008C226D" w:rsidRDefault="008C226D">
      <w:pPr>
        <w:pStyle w:val="Prrafodelista"/>
        <w:numPr>
          <w:ilvl w:val="0"/>
          <w:numId w:val="9"/>
        </w:numPr>
      </w:pPr>
      <w:r>
        <w:lastRenderedPageBreak/>
        <w:t xml:space="preserve">Es posible efectuar cambios frecuentes en los puntos o en el diseño de los mismos, así como en la secuencia de las operaciones. </w:t>
      </w:r>
    </w:p>
    <w:p w14:paraId="2476EB4A" w14:textId="77777777" w:rsidR="008C226D" w:rsidRDefault="008C226D" w:rsidP="008C226D">
      <w:r>
        <w:t xml:space="preserve">Las desventajas son: </w:t>
      </w:r>
    </w:p>
    <w:p w14:paraId="012D3A4C" w14:textId="77777777" w:rsidR="008C226D" w:rsidRDefault="008C226D">
      <w:pPr>
        <w:pStyle w:val="Prrafodelista"/>
        <w:numPr>
          <w:ilvl w:val="0"/>
          <w:numId w:val="9"/>
        </w:numPr>
      </w:pPr>
      <w:r>
        <w:t xml:space="preserve">Escasa flexibilidad en los tiempos de fabricación. </w:t>
      </w:r>
    </w:p>
    <w:p w14:paraId="3F2222DE" w14:textId="77777777" w:rsidR="008C226D" w:rsidRDefault="008C226D">
      <w:pPr>
        <w:pStyle w:val="Prrafodelista"/>
        <w:numPr>
          <w:ilvl w:val="0"/>
          <w:numId w:val="9"/>
        </w:numPr>
      </w:pPr>
      <w:r>
        <w:t xml:space="preserve">Inversión elevada en equipos específicos. </w:t>
      </w:r>
    </w:p>
    <w:p w14:paraId="1BA06D67" w14:textId="77777777" w:rsidR="008C226D" w:rsidRDefault="008C226D">
      <w:pPr>
        <w:pStyle w:val="Prrafodelista"/>
        <w:numPr>
          <w:ilvl w:val="0"/>
          <w:numId w:val="9"/>
        </w:numPr>
      </w:pPr>
      <w:r>
        <w:t>Trabajos muy monótonos que afectan la moral del trabajador</w:t>
      </w:r>
    </w:p>
    <w:p w14:paraId="7491C3AF" w14:textId="77777777" w:rsidR="008C226D" w:rsidRDefault="008C226D" w:rsidP="008C226D">
      <w:pPr>
        <w:pStyle w:val="Ttulo4"/>
      </w:pPr>
      <w:r>
        <w:t xml:space="preserve">Distribución por proceso o función </w:t>
      </w:r>
    </w:p>
    <w:p w14:paraId="170D046B" w14:textId="77777777" w:rsidR="008C226D" w:rsidRDefault="008C226D" w:rsidP="008C226D">
      <w:r>
        <w:t>En este tipo de distribución, también conocido como taller de tareas, se agrupan todas las operaciones del mismo proceso o tipo de proceso que está diseñado para hacer frente a diversos tipos de productos y de pasos de proceso.</w:t>
      </w:r>
      <w:sdt>
        <w:sdtPr>
          <w:id w:val="-812941244"/>
          <w:citation/>
        </w:sdtPr>
        <w:sdtEndPr/>
        <w:sdtContent>
          <w:r>
            <w:fldChar w:fldCharType="begin"/>
          </w:r>
          <w:r>
            <w:instrText xml:space="preserve"> CITATION Pla14 \l 2058 </w:instrText>
          </w:r>
          <w:r>
            <w:fldChar w:fldCharType="separate"/>
          </w:r>
          <w:r>
            <w:rPr>
              <w:noProof/>
            </w:rPr>
            <w:t xml:space="preserve"> (Platas &amp; Cervantes, 2014)</w:t>
          </w:r>
          <w:r>
            <w:fldChar w:fldCharType="end"/>
          </w:r>
        </w:sdtContent>
      </w:sdt>
      <w:r>
        <w:t xml:space="preserve"> </w:t>
      </w:r>
    </w:p>
    <w:p w14:paraId="696F2974" w14:textId="77777777" w:rsidR="008C226D" w:rsidRDefault="008C226D" w:rsidP="008C226D">
      <w:r>
        <w:t xml:space="preserve">Las ventajas de la distribución de proceso o función son: </w:t>
      </w:r>
    </w:p>
    <w:p w14:paraId="689623E6" w14:textId="77777777" w:rsidR="008C226D" w:rsidRDefault="008C226D">
      <w:pPr>
        <w:pStyle w:val="Prrafodelista"/>
        <w:numPr>
          <w:ilvl w:val="0"/>
          <w:numId w:val="9"/>
        </w:numPr>
      </w:pPr>
      <w:r>
        <w:t xml:space="preserve">Se adapta a una variedad de productos y a cambios frecuentes. </w:t>
      </w:r>
    </w:p>
    <w:p w14:paraId="62EC29CF" w14:textId="77777777" w:rsidR="008C226D" w:rsidRDefault="008C226D">
      <w:pPr>
        <w:pStyle w:val="Prrafodelista"/>
        <w:numPr>
          <w:ilvl w:val="0"/>
          <w:numId w:val="9"/>
        </w:numPr>
      </w:pPr>
      <w:r>
        <w:t xml:space="preserve">Se adapta a la demanda intermitente. </w:t>
      </w:r>
    </w:p>
    <w:p w14:paraId="190CE2B0" w14:textId="77777777" w:rsidR="008C226D" w:rsidRDefault="008C226D">
      <w:pPr>
        <w:pStyle w:val="Prrafodelista"/>
        <w:numPr>
          <w:ilvl w:val="0"/>
          <w:numId w:val="9"/>
        </w:numPr>
      </w:pPr>
      <w:r>
        <w:t xml:space="preserve">Aumenta el incentivo para los trabajadores. </w:t>
      </w:r>
    </w:p>
    <w:p w14:paraId="1E61306A" w14:textId="77777777" w:rsidR="008C226D" w:rsidRDefault="008C226D">
      <w:pPr>
        <w:pStyle w:val="Prrafodelista"/>
        <w:numPr>
          <w:ilvl w:val="0"/>
          <w:numId w:val="9"/>
        </w:numPr>
      </w:pPr>
      <w:r>
        <w:t>Es más fácil mantener la continuidad de la producción en caso de que se descomponga algún equipo, hay escases de material o falten algunos obreros.</w:t>
      </w:r>
    </w:p>
    <w:p w14:paraId="118B0803" w14:textId="77777777" w:rsidR="008C226D" w:rsidRDefault="008C226D" w:rsidP="008C226D">
      <w:r>
        <w:t xml:space="preserve">Las desventajas de este tipo de distribución son: </w:t>
      </w:r>
    </w:p>
    <w:p w14:paraId="1DBF02BB" w14:textId="77777777" w:rsidR="008C226D" w:rsidRDefault="008C226D">
      <w:pPr>
        <w:pStyle w:val="Prrafodelista"/>
        <w:numPr>
          <w:ilvl w:val="0"/>
          <w:numId w:val="9"/>
        </w:numPr>
      </w:pPr>
      <w:r>
        <w:t xml:space="preserve">Dificultad para establecer rutas fijas o directas. </w:t>
      </w:r>
    </w:p>
    <w:p w14:paraId="43D876C8" w14:textId="77777777" w:rsidR="008C226D" w:rsidRDefault="008C226D">
      <w:pPr>
        <w:pStyle w:val="Prrafodelista"/>
        <w:numPr>
          <w:ilvl w:val="0"/>
          <w:numId w:val="9"/>
        </w:numPr>
      </w:pPr>
      <w:r>
        <w:t xml:space="preserve">Mayor manipulación de materiales. </w:t>
      </w:r>
    </w:p>
    <w:p w14:paraId="6251AEFF" w14:textId="77777777" w:rsidR="008C226D" w:rsidRDefault="008C226D">
      <w:pPr>
        <w:pStyle w:val="Prrafodelista"/>
        <w:numPr>
          <w:ilvl w:val="0"/>
          <w:numId w:val="9"/>
        </w:numPr>
      </w:pPr>
      <w:r>
        <w:t xml:space="preserve">Elevada producción en proceso. </w:t>
      </w:r>
    </w:p>
    <w:p w14:paraId="72B34C64" w14:textId="77777777" w:rsidR="008C226D" w:rsidRDefault="008C226D">
      <w:pPr>
        <w:pStyle w:val="Prrafodelista"/>
        <w:numPr>
          <w:ilvl w:val="0"/>
          <w:numId w:val="9"/>
        </w:numPr>
      </w:pPr>
      <w:r>
        <w:t xml:space="preserve">Mayor congestión de rutas y áreas de trabajo. </w:t>
      </w:r>
    </w:p>
    <w:p w14:paraId="63869DC6" w14:textId="77777777" w:rsidR="008C226D" w:rsidRDefault="008C226D">
      <w:pPr>
        <w:pStyle w:val="Prrafodelista"/>
        <w:numPr>
          <w:ilvl w:val="0"/>
          <w:numId w:val="9"/>
        </w:numPr>
      </w:pPr>
      <w:r>
        <w:t xml:space="preserve">Dificultad para programar y reprogramar. </w:t>
      </w:r>
    </w:p>
    <w:p w14:paraId="3E5FA21A" w14:textId="77777777" w:rsidR="008C226D" w:rsidRDefault="008C226D">
      <w:pPr>
        <w:pStyle w:val="Prrafodelista"/>
        <w:numPr>
          <w:ilvl w:val="0"/>
          <w:numId w:val="9"/>
        </w:numPr>
      </w:pPr>
      <w:r>
        <w:t xml:space="preserve">Dificultad para controlar. </w:t>
      </w:r>
    </w:p>
    <w:p w14:paraId="75DA8BDF" w14:textId="77777777" w:rsidR="008C226D" w:rsidRDefault="008C226D">
      <w:pPr>
        <w:pStyle w:val="Prrafodelista"/>
        <w:numPr>
          <w:ilvl w:val="0"/>
          <w:numId w:val="9"/>
        </w:numPr>
      </w:pPr>
      <w:r>
        <w:t>Sistemas de control de producción mucho más complicados y falta de un control visual.</w:t>
      </w:r>
    </w:p>
    <w:p w14:paraId="5C34CE57" w14:textId="77777777" w:rsidR="008C226D" w:rsidRDefault="008C226D" w:rsidP="008C226D">
      <w:pPr>
        <w:pStyle w:val="Ttulo4"/>
      </w:pPr>
      <w:r>
        <w:lastRenderedPageBreak/>
        <w:t xml:space="preserve">Distribución por producto o en línea </w:t>
      </w:r>
    </w:p>
    <w:p w14:paraId="70DCC1D5" w14:textId="77777777" w:rsidR="008C226D" w:rsidRDefault="008C226D" w:rsidP="008C226D">
      <w:r>
        <w:t xml:space="preserve">En este tipo de distribución, un producto o tipo de producto se fabrica en una zona determinada, no obstante, a diferencia de la posición fija, el material se traslada a un lugar al que se requiere. </w:t>
      </w:r>
    </w:p>
    <w:p w14:paraId="60050D9A" w14:textId="77777777" w:rsidR="008C226D" w:rsidRDefault="008C226D" w:rsidP="008C226D">
      <w:r>
        <w:t>Esta distribución se coloca una operación en un lugar inmediato adyacente a la siguiente, lo que significa que el equipo utilizado para fabricar le producto, sin importar el proceso que se realice estará acomodado de acuerdo con la secuencia de las operaciones. Las empresas dedicadas a la fabricación de automóviles son un ejemplo de una distribución de este.</w:t>
      </w:r>
      <w:sdt>
        <w:sdtPr>
          <w:id w:val="-368915098"/>
          <w:citation/>
        </w:sdtPr>
        <w:sdtEndPr/>
        <w:sdtContent>
          <w:r>
            <w:fldChar w:fldCharType="begin"/>
          </w:r>
          <w:r>
            <w:instrText xml:space="preserve"> CITATION Mor13 \l 2058 </w:instrText>
          </w:r>
          <w:r>
            <w:fldChar w:fldCharType="separate"/>
          </w:r>
          <w:r>
            <w:rPr>
              <w:noProof/>
            </w:rPr>
            <w:t xml:space="preserve"> (Moreno, 2013)</w:t>
          </w:r>
          <w:r>
            <w:fldChar w:fldCharType="end"/>
          </w:r>
        </w:sdtContent>
      </w:sdt>
    </w:p>
    <w:p w14:paraId="3CE7A549" w14:textId="77777777" w:rsidR="008C226D" w:rsidRDefault="008C226D" w:rsidP="008C226D">
      <w:r>
        <w:t xml:space="preserve">Las ventajas son: </w:t>
      </w:r>
    </w:p>
    <w:p w14:paraId="1DBCC148" w14:textId="77777777" w:rsidR="008C226D" w:rsidRDefault="008C226D">
      <w:pPr>
        <w:pStyle w:val="Prrafodelista"/>
        <w:numPr>
          <w:ilvl w:val="0"/>
          <w:numId w:val="9"/>
        </w:numPr>
      </w:pPr>
      <w:r>
        <w:t xml:space="preserve">Se reduce el manejo de material. </w:t>
      </w:r>
    </w:p>
    <w:p w14:paraId="6D4F9FE0" w14:textId="77777777" w:rsidR="008C226D" w:rsidRDefault="008C226D">
      <w:pPr>
        <w:pStyle w:val="Prrafodelista"/>
        <w:numPr>
          <w:ilvl w:val="0"/>
          <w:numId w:val="9"/>
        </w:numPr>
      </w:pPr>
      <w:r>
        <w:t xml:space="preserve">Se reduce la cantidad de material en proceso, lo que permite un menor tiempo de producción y una menor inversión en materiales. </w:t>
      </w:r>
    </w:p>
    <w:p w14:paraId="22B54179" w14:textId="77777777" w:rsidR="008C226D" w:rsidRDefault="008C226D">
      <w:pPr>
        <w:pStyle w:val="Prrafodelista"/>
        <w:numPr>
          <w:ilvl w:val="0"/>
          <w:numId w:val="9"/>
        </w:numPr>
      </w:pPr>
      <w:r>
        <w:t xml:space="preserve">Mayor eficiencia en la mano de obra. </w:t>
      </w:r>
    </w:p>
    <w:p w14:paraId="1E9D846B" w14:textId="77777777" w:rsidR="008C226D" w:rsidRDefault="008C226D">
      <w:pPr>
        <w:pStyle w:val="Prrafodelista"/>
        <w:numPr>
          <w:ilvl w:val="0"/>
          <w:numId w:val="9"/>
        </w:numPr>
      </w:pPr>
      <w:r>
        <w:t xml:space="preserve">Mayor facilidad de control. </w:t>
      </w:r>
    </w:p>
    <w:p w14:paraId="1BEDBEF6" w14:textId="77777777" w:rsidR="008C226D" w:rsidRDefault="008C226D">
      <w:pPr>
        <w:pStyle w:val="Prrafodelista"/>
        <w:numPr>
          <w:ilvl w:val="0"/>
          <w:numId w:val="9"/>
        </w:numPr>
      </w:pPr>
      <w:r>
        <w:t xml:space="preserve">Reduce el congestionamiento, la acumulación y el espacio de piso que, de otra manera, se destinaria a pasillos y almacenaje. </w:t>
      </w:r>
    </w:p>
    <w:p w14:paraId="0AC39ECA" w14:textId="77777777" w:rsidR="008C226D" w:rsidRDefault="008C226D" w:rsidP="008C226D">
      <w:r>
        <w:t xml:space="preserve">Las desventajas que presenta este tipo de distribución son: </w:t>
      </w:r>
    </w:p>
    <w:p w14:paraId="0DAF606F" w14:textId="77777777" w:rsidR="008C226D" w:rsidRDefault="008C226D">
      <w:pPr>
        <w:pStyle w:val="Prrafodelista"/>
        <w:numPr>
          <w:ilvl w:val="0"/>
          <w:numId w:val="9"/>
        </w:numPr>
      </w:pPr>
      <w:r>
        <w:t xml:space="preserve">Sistema rígido. </w:t>
      </w:r>
    </w:p>
    <w:p w14:paraId="1C134CE1" w14:textId="77777777" w:rsidR="008C226D" w:rsidRDefault="008C226D">
      <w:pPr>
        <w:pStyle w:val="Prrafodelista"/>
        <w:numPr>
          <w:ilvl w:val="0"/>
          <w:numId w:val="9"/>
        </w:numPr>
      </w:pPr>
      <w:r>
        <w:t xml:space="preserve">La inversión en el capital fijo es mayor. </w:t>
      </w:r>
    </w:p>
    <w:p w14:paraId="2B792350" w14:textId="77777777" w:rsidR="008C226D" w:rsidRDefault="008C226D">
      <w:pPr>
        <w:pStyle w:val="Prrafodelista"/>
        <w:numPr>
          <w:ilvl w:val="0"/>
          <w:numId w:val="9"/>
        </w:numPr>
      </w:pPr>
      <w:r>
        <w:t xml:space="preserve">La repetición de las actividades genera monotonía. </w:t>
      </w:r>
    </w:p>
    <w:p w14:paraId="614C8A27" w14:textId="77777777" w:rsidR="008C226D" w:rsidRDefault="008C226D">
      <w:pPr>
        <w:pStyle w:val="Prrafodelista"/>
        <w:numPr>
          <w:ilvl w:val="0"/>
          <w:numId w:val="9"/>
        </w:numPr>
      </w:pPr>
      <w:r>
        <w:t xml:space="preserve">La producción se ve interrumpida por la avería de una máquina. </w:t>
      </w:r>
    </w:p>
    <w:p w14:paraId="505CEF0E" w14:textId="77777777" w:rsidR="008C226D" w:rsidRDefault="008C226D">
      <w:pPr>
        <w:pStyle w:val="Prrafodelista"/>
        <w:numPr>
          <w:ilvl w:val="0"/>
          <w:numId w:val="9"/>
        </w:numPr>
      </w:pPr>
      <w:r>
        <w:t>El ritmo de producción es fijado por la máquina más lenta.</w:t>
      </w:r>
    </w:p>
    <w:p w14:paraId="184BD3B7" w14:textId="77777777" w:rsidR="008C226D" w:rsidRDefault="008C226D" w:rsidP="008C226D">
      <w:pPr>
        <w:pStyle w:val="Ttulo4"/>
      </w:pPr>
      <w:r>
        <w:t xml:space="preserve">Distribución para la manufactura celular </w:t>
      </w:r>
    </w:p>
    <w:p w14:paraId="3005CEFA" w14:textId="77777777" w:rsidR="008C226D" w:rsidRDefault="008C226D" w:rsidP="008C226D">
      <w:r>
        <w:t xml:space="preserve">En la manufactura en celdas o celular, las maquinas se agrupan en celdas que funcionan de manera similar a una isla con distribución por producto, dentro de una distribución física más amplia tipo taller de tareas para procesos. </w:t>
      </w:r>
    </w:p>
    <w:p w14:paraId="69E208D6" w14:textId="77777777" w:rsidR="008C226D" w:rsidRDefault="008C226D" w:rsidP="008C226D">
      <w:r>
        <w:t xml:space="preserve">Cada celda está formada con el fin de producir una única familia de componentes: unas cuantas piezas, todas estas son características comunes, lo que en general </w:t>
      </w:r>
      <w:r>
        <w:lastRenderedPageBreak/>
        <w:t xml:space="preserve">implica que se requieren de las mismas máquinas y los mismos, o similares, ajustes de máquina. </w:t>
      </w:r>
      <w:sdt>
        <w:sdtPr>
          <w:id w:val="-796752530"/>
          <w:citation/>
        </w:sdtPr>
        <w:sdtEndPr/>
        <w:sdtContent>
          <w:r>
            <w:fldChar w:fldCharType="begin"/>
          </w:r>
          <w:r>
            <w:instrText xml:space="preserve"> CITATION Pla14 \l 2058 </w:instrText>
          </w:r>
          <w:r>
            <w:fldChar w:fldCharType="separate"/>
          </w:r>
          <w:r>
            <w:rPr>
              <w:noProof/>
            </w:rPr>
            <w:t>(Platas &amp; Cervantes, 2014)</w:t>
          </w:r>
          <w:r>
            <w:fldChar w:fldCharType="end"/>
          </w:r>
        </w:sdtContent>
      </w:sdt>
    </w:p>
    <w:p w14:paraId="228E0C15" w14:textId="77777777" w:rsidR="008C226D" w:rsidRDefault="008C226D" w:rsidP="008C226D">
      <w:r>
        <w:t xml:space="preserve">Las ventajas que presenta son: </w:t>
      </w:r>
    </w:p>
    <w:p w14:paraId="3E725433" w14:textId="77777777" w:rsidR="008C226D" w:rsidRDefault="008C226D">
      <w:pPr>
        <w:pStyle w:val="Prrafodelista"/>
        <w:numPr>
          <w:ilvl w:val="0"/>
          <w:numId w:val="9"/>
        </w:numPr>
      </w:pPr>
      <w:r>
        <w:t xml:space="preserve">Se simplifican los cambios de máquinas. </w:t>
      </w:r>
    </w:p>
    <w:p w14:paraId="431508CF" w14:textId="77777777" w:rsidR="008C226D" w:rsidRDefault="008C226D">
      <w:pPr>
        <w:pStyle w:val="Prrafodelista"/>
        <w:numPr>
          <w:ilvl w:val="0"/>
          <w:numId w:val="9"/>
        </w:numPr>
      </w:pPr>
      <w:r>
        <w:t xml:space="preserve">Reduce el tiempo de capación de trabajadores. </w:t>
      </w:r>
    </w:p>
    <w:p w14:paraId="18FFD6B3" w14:textId="77777777" w:rsidR="008C226D" w:rsidRDefault="008C226D">
      <w:pPr>
        <w:pStyle w:val="Prrafodelista"/>
        <w:numPr>
          <w:ilvl w:val="0"/>
          <w:numId w:val="9"/>
        </w:numPr>
      </w:pPr>
      <w:r>
        <w:t xml:space="preserve">Disminuye el costo de manejo de materiales. </w:t>
      </w:r>
    </w:p>
    <w:p w14:paraId="29DC6147" w14:textId="77777777" w:rsidR="008C226D" w:rsidRDefault="008C226D">
      <w:pPr>
        <w:pStyle w:val="Prrafodelista"/>
        <w:numPr>
          <w:ilvl w:val="0"/>
          <w:numId w:val="9"/>
        </w:numPr>
      </w:pPr>
      <w:r>
        <w:t xml:space="preserve">Se agiliza la fabricación de componentes y su embarcación se hace de manera más rápida. </w:t>
      </w:r>
    </w:p>
    <w:p w14:paraId="068CA8E1" w14:textId="77777777" w:rsidR="008C226D" w:rsidRDefault="008C226D">
      <w:pPr>
        <w:pStyle w:val="Prrafodelista"/>
        <w:numPr>
          <w:ilvl w:val="0"/>
          <w:numId w:val="9"/>
        </w:numPr>
      </w:pPr>
      <w:r>
        <w:t>Se automatiza la producción de forma más fácil.</w:t>
      </w:r>
    </w:p>
    <w:p w14:paraId="5D37692C" w14:textId="77777777" w:rsidR="008C226D" w:rsidRDefault="008C226D" w:rsidP="008C226D">
      <w:pPr>
        <w:pStyle w:val="Ttulo4"/>
      </w:pPr>
      <w:r>
        <w:t xml:space="preserve">Principios básicos de la distribución de planta </w:t>
      </w:r>
    </w:p>
    <w:p w14:paraId="31CAA7FC" w14:textId="77777777" w:rsidR="008C226D" w:rsidRDefault="008C226D" w:rsidP="008C226D">
      <w:r>
        <w:t>En esencia la instalación de una fábrica es una combinación de objetivos y consideraciones; planificación se apoya en el compromiso de obtener muchos y variados beneficios y considerar ciertas limitaciones que, a su vez, son modificadas con el tiempo, según su grado de importancia relativa y la actitud o política de la dirección.</w:t>
      </w:r>
    </w:p>
    <w:p w14:paraId="469B30B5" w14:textId="77777777" w:rsidR="008C226D" w:rsidRDefault="008C226D" w:rsidP="008C226D">
      <w:r>
        <w:t xml:space="preserve">Además, quien planifica una planta, al realizar la distribución de esta, se centra en ciertos principios. </w:t>
      </w:r>
    </w:p>
    <w:p w14:paraId="4AA87881" w14:textId="77777777" w:rsidR="008C226D" w:rsidRDefault="008C226D">
      <w:pPr>
        <w:pStyle w:val="Prrafodelista"/>
        <w:numPr>
          <w:ilvl w:val="0"/>
          <w:numId w:val="9"/>
        </w:numPr>
      </w:pPr>
      <w:r>
        <w:t xml:space="preserve">Integración de todos los factores que afecten la distribución. </w:t>
      </w:r>
    </w:p>
    <w:p w14:paraId="3C23C428" w14:textId="77777777" w:rsidR="008C226D" w:rsidRDefault="008C226D">
      <w:pPr>
        <w:pStyle w:val="Prrafodelista"/>
        <w:numPr>
          <w:ilvl w:val="0"/>
          <w:numId w:val="9"/>
        </w:numPr>
      </w:pPr>
      <w:r>
        <w:t xml:space="preserve">Utilización eficiente de la maquinaria, de la gente y de la planta. </w:t>
      </w:r>
    </w:p>
    <w:p w14:paraId="4328FD76" w14:textId="77777777" w:rsidR="008C226D" w:rsidRDefault="008C226D">
      <w:pPr>
        <w:pStyle w:val="Prrafodelista"/>
        <w:numPr>
          <w:ilvl w:val="0"/>
          <w:numId w:val="9"/>
        </w:numPr>
      </w:pPr>
      <w:r>
        <w:t xml:space="preserve">Expansión. Facilidad de expansión. </w:t>
      </w:r>
    </w:p>
    <w:p w14:paraId="169063EC" w14:textId="77777777" w:rsidR="008C226D" w:rsidRDefault="008C226D">
      <w:pPr>
        <w:pStyle w:val="Prrafodelista"/>
        <w:numPr>
          <w:ilvl w:val="0"/>
          <w:numId w:val="9"/>
        </w:numPr>
      </w:pPr>
      <w:r>
        <w:t xml:space="preserve">Flexibilidad. Facilidad de reacomodo. </w:t>
      </w:r>
    </w:p>
    <w:p w14:paraId="3C561639" w14:textId="77777777" w:rsidR="008C226D" w:rsidRDefault="008C226D">
      <w:pPr>
        <w:pStyle w:val="Prrafodelista"/>
        <w:numPr>
          <w:ilvl w:val="0"/>
          <w:numId w:val="9"/>
        </w:numPr>
      </w:pPr>
      <w:r>
        <w:t xml:space="preserve">Versatilidad. Facilidad de adaptación a los cambios de producto, de diseño de requisito de ventas y las mejoras de los procesos. </w:t>
      </w:r>
    </w:p>
    <w:p w14:paraId="4D9F591B" w14:textId="77777777" w:rsidR="008C226D" w:rsidRDefault="008C226D">
      <w:pPr>
        <w:pStyle w:val="Prrafodelista"/>
        <w:numPr>
          <w:ilvl w:val="0"/>
          <w:numId w:val="9"/>
        </w:numPr>
      </w:pPr>
      <w:r>
        <w:t xml:space="preserve">Uniformidad. Una división clara y uniforme de las áreas, en especial cuando están separadas por muros, pisos, pasillos principales y similares. </w:t>
      </w:r>
    </w:p>
    <w:p w14:paraId="752A36D3" w14:textId="77777777" w:rsidR="008C226D" w:rsidRDefault="008C226D">
      <w:pPr>
        <w:pStyle w:val="Prrafodelista"/>
        <w:numPr>
          <w:ilvl w:val="0"/>
          <w:numId w:val="9"/>
        </w:numPr>
      </w:pPr>
      <w:r>
        <w:t xml:space="preserve">Cercanía. La distancia practica mínima para trasladar los materiales, los servicios de apoyo y la gente. </w:t>
      </w:r>
    </w:p>
    <w:p w14:paraId="6F862A92" w14:textId="77777777" w:rsidR="008C226D" w:rsidRDefault="008C226D">
      <w:pPr>
        <w:pStyle w:val="Prrafodelista"/>
        <w:numPr>
          <w:ilvl w:val="0"/>
          <w:numId w:val="9"/>
        </w:numPr>
      </w:pPr>
      <w:r>
        <w:lastRenderedPageBreak/>
        <w:t xml:space="preserve">Orden. La secuencia necesaria para el flujo de materiales sea lógica y las áreas de trabajo estén limpias, que cuenten con el equipo adecuado para el desecho, la basura y los desperdicios. </w:t>
      </w:r>
    </w:p>
    <w:p w14:paraId="091C0EDD" w14:textId="77777777" w:rsidR="008C226D" w:rsidRDefault="008C226D">
      <w:pPr>
        <w:pStyle w:val="Prrafodelista"/>
        <w:numPr>
          <w:ilvl w:val="0"/>
          <w:numId w:val="9"/>
        </w:numPr>
      </w:pPr>
      <w:r>
        <w:t xml:space="preserve">Comodidad para todos los empleados, tanto en las operaciones diarias como en las periódicas. </w:t>
      </w:r>
    </w:p>
    <w:p w14:paraId="1472F673" w14:textId="77777777" w:rsidR="008C226D" w:rsidRPr="00A9782F" w:rsidRDefault="008C226D">
      <w:pPr>
        <w:pStyle w:val="Prrafodelista"/>
        <w:numPr>
          <w:ilvl w:val="0"/>
          <w:numId w:val="9"/>
        </w:numPr>
      </w:pPr>
      <w:r>
        <w:t>Satisfacción y seguridad, para todos los empleados. Los requisitos básicos de toda distribución incluyen la capacidad de fabricar el producto necesario en la cantidad adecuada y con la calidad apropiada.</w:t>
      </w:r>
      <w:sdt>
        <w:sdtPr>
          <w:id w:val="1433403606"/>
          <w:citation/>
        </w:sdtPr>
        <w:sdtEndPr/>
        <w:sdtContent>
          <w:r>
            <w:fldChar w:fldCharType="begin"/>
          </w:r>
          <w:r>
            <w:instrText xml:space="preserve"> CITATION Pla14 \l 2058 </w:instrText>
          </w:r>
          <w:r>
            <w:fldChar w:fldCharType="separate"/>
          </w:r>
          <w:r>
            <w:rPr>
              <w:noProof/>
            </w:rPr>
            <w:t xml:space="preserve"> (Platas &amp; Cervantes, 2014)</w:t>
          </w:r>
          <w:r>
            <w:fldChar w:fldCharType="end"/>
          </w:r>
        </w:sdtContent>
      </w:sdt>
    </w:p>
    <w:p w14:paraId="19655C2B" w14:textId="77777777" w:rsidR="008C226D" w:rsidRDefault="008C226D" w:rsidP="008C226D">
      <w:pPr>
        <w:pStyle w:val="Ttulo2"/>
      </w:pPr>
      <w:bookmarkStart w:id="179" w:name="_Toc121605756"/>
      <w:bookmarkStart w:id="180" w:name="_Toc128844913"/>
      <w:bookmarkStart w:id="181" w:name="_Toc131680010"/>
      <w:r>
        <w:t>3.15. Método SLP</w:t>
      </w:r>
      <w:bookmarkEnd w:id="179"/>
      <w:bookmarkEnd w:id="180"/>
      <w:bookmarkEnd w:id="181"/>
      <w:r>
        <w:t xml:space="preserve"> </w:t>
      </w:r>
    </w:p>
    <w:p w14:paraId="608D8E8C" w14:textId="77777777" w:rsidR="008C226D" w:rsidRDefault="008C226D" w:rsidP="008C226D">
      <w:r>
        <w:t xml:space="preserve">El método Systemetic Layout Planning, es una forma organizada para realizar la planeación de una distribución y está constituida por cuatro fases, en una serie de procedimientos y símbolos convencionales para identificar, evaluar y visualizar los elementos y áreas involucradas de la mencionada planeación. </w:t>
      </w:r>
    </w:p>
    <w:p w14:paraId="31A28227" w14:textId="77777777" w:rsidR="008C226D" w:rsidRDefault="008C226D" w:rsidP="008C226D">
      <w:r>
        <w:t xml:space="preserve">Esta técnica, incluyendo el método simplificado, puede aplicarse a oficinas, laboratorios, áreas de servicio, almacén u operaciones manufactureras y es igualmente aplicable a mayores o menores readaptaciones que existan, nuevos edificios o en el nuevo sitio de planta planeado. </w:t>
      </w:r>
    </w:p>
    <w:p w14:paraId="4267DE38" w14:textId="77777777" w:rsidR="008C226D" w:rsidRDefault="008C226D" w:rsidP="008C226D">
      <w:r>
        <w:t xml:space="preserve">El método SLP: Planeación sistemática de la distribución en planta, consiste en un esqueleto de pasos, un patrón de procedimientos de la Planeación Sistemática de la Distribución en Planta y un juego de conveniencias. </w:t>
      </w:r>
      <w:sdt>
        <w:sdtPr>
          <w:id w:val="1841733594"/>
          <w:citation/>
        </w:sdtPr>
        <w:sdtEndPr/>
        <w:sdtContent>
          <w:r>
            <w:fldChar w:fldCharType="begin"/>
          </w:r>
          <w:r>
            <w:instrText xml:space="preserve"> CITATION Del01 \l 2058 </w:instrText>
          </w:r>
          <w:r>
            <w:fldChar w:fldCharType="separate"/>
          </w:r>
          <w:r>
            <w:rPr>
              <w:noProof/>
            </w:rPr>
            <w:t>(De la fuente y Fernández, 2001)</w:t>
          </w:r>
          <w:r>
            <w:fldChar w:fldCharType="end"/>
          </w:r>
        </w:sdtContent>
      </w:sdt>
    </w:p>
    <w:p w14:paraId="25C4F232" w14:textId="77777777" w:rsidR="008C226D" w:rsidRDefault="008C226D" w:rsidP="00D71289">
      <w:pPr>
        <w:pStyle w:val="Ttulo3"/>
      </w:pPr>
      <w:bookmarkStart w:id="182" w:name="_Toc121605757"/>
      <w:bookmarkStart w:id="183" w:name="_Toc128844914"/>
      <w:bookmarkStart w:id="184" w:name="_Toc131680011"/>
      <w:r>
        <w:t>3.15.1. Planificación sistemática de la distribución de planta</w:t>
      </w:r>
      <w:bookmarkEnd w:id="182"/>
      <w:bookmarkEnd w:id="183"/>
      <w:bookmarkEnd w:id="184"/>
      <w:r>
        <w:t xml:space="preserve"> </w:t>
      </w:r>
    </w:p>
    <w:p w14:paraId="0F8C3891" w14:textId="77777777" w:rsidR="008C226D" w:rsidRDefault="008C226D" w:rsidP="008C226D">
      <w:r>
        <w:t xml:space="preserve">La principal razón de que la técnica SLP ha sido tan popular durante más de 30 años es porque es simple paso a paso enfocándose en el diseño de la facilidad. Consiste en cuatro fases: </w:t>
      </w:r>
    </w:p>
    <w:p w14:paraId="1162C255" w14:textId="77777777" w:rsidR="008C226D" w:rsidRPr="004C090C" w:rsidRDefault="008C226D">
      <w:pPr>
        <w:pStyle w:val="Prrafodelista"/>
        <w:numPr>
          <w:ilvl w:val="0"/>
          <w:numId w:val="21"/>
        </w:numPr>
        <w:spacing w:after="0"/>
        <w:rPr>
          <w:b/>
          <w:bCs/>
        </w:rPr>
      </w:pPr>
      <w:r w:rsidRPr="004C090C">
        <w:rPr>
          <w:b/>
          <w:bCs/>
        </w:rPr>
        <w:t xml:space="preserve">Fase I. Determinación de la localización del área donde los departamentos serán trazados. </w:t>
      </w:r>
    </w:p>
    <w:p w14:paraId="14C5FE70" w14:textId="77777777" w:rsidR="008C226D" w:rsidRDefault="008C226D" w:rsidP="008C226D">
      <w:r>
        <w:t xml:space="preserve">La fase I implica la identificación de la localización de los departamentos. Esta fase es la más fácil de las cuatro fases. </w:t>
      </w:r>
    </w:p>
    <w:p w14:paraId="0ABED413" w14:textId="77777777" w:rsidR="008C226D" w:rsidRPr="004C090C" w:rsidRDefault="008C226D">
      <w:pPr>
        <w:pStyle w:val="Prrafodelista"/>
        <w:numPr>
          <w:ilvl w:val="0"/>
          <w:numId w:val="21"/>
        </w:numPr>
        <w:spacing w:after="0"/>
        <w:rPr>
          <w:b/>
          <w:bCs/>
        </w:rPr>
      </w:pPr>
      <w:r w:rsidRPr="004C090C">
        <w:rPr>
          <w:b/>
          <w:bCs/>
        </w:rPr>
        <w:lastRenderedPageBreak/>
        <w:t xml:space="preserve">Fase II. Establecer la distribución de planta general. </w:t>
      </w:r>
    </w:p>
    <w:p w14:paraId="55DA9805" w14:textId="77777777" w:rsidR="008C226D" w:rsidRDefault="008C226D" w:rsidP="008C226D">
      <w:r>
        <w:t xml:space="preserve">Esta fase involucra la determinación del flujo de materiales entre los departamentos, examinación de los requerimientos de proximidad, determinación del espacio requerido para cada departamento, equilibrio con el espacio disponible, incorporación de restricciones y generación de más de cinco alternativas de distribución. Los planes son después evaluados basándose en el costo y otros costos no considerados y una distribución será seleccionado para departamentos y áreas de trabajo general. </w:t>
      </w:r>
    </w:p>
    <w:p w14:paraId="3E06DDB8" w14:textId="77777777" w:rsidR="008C226D" w:rsidRPr="004C090C" w:rsidRDefault="008C226D">
      <w:pPr>
        <w:pStyle w:val="Prrafodelista"/>
        <w:numPr>
          <w:ilvl w:val="0"/>
          <w:numId w:val="21"/>
        </w:numPr>
        <w:spacing w:after="0"/>
        <w:rPr>
          <w:b/>
          <w:bCs/>
        </w:rPr>
      </w:pPr>
      <w:r w:rsidRPr="004C090C">
        <w:rPr>
          <w:b/>
          <w:bCs/>
        </w:rPr>
        <w:t xml:space="preserve">Fase III. Establecer planes detallados de la distribución de planta. </w:t>
      </w:r>
    </w:p>
    <w:p w14:paraId="2874B6E2" w14:textId="000901B4" w:rsidR="008C226D" w:rsidRDefault="008C226D" w:rsidP="008C226D">
      <w:r>
        <w:t xml:space="preserve">Las posiciones relativas de los departamentos se encuentran en la fase </w:t>
      </w:r>
      <w:r w:rsidR="00F21EC6">
        <w:t>II,</w:t>
      </w:r>
      <w:r>
        <w:t xml:space="preserve"> pero no provee detalles acerca de la distribución y localización de cada máquina, equipo auxiliar, servicios de soporte tal como cuartos de descanso, de limpieza y estaciones de inspección. Esta distribución detallada de departamentos y servicios de soporte es hecha en la fase III. Los procedimientos para generar distribución en la fase III son similares a los de la fase II, excepto que en la fase II se da la distribución de los departamentos, mientras que en la fase III se obtiene la distribución de máquinas y otros equipos auxiliares en cada departamento. </w:t>
      </w:r>
    </w:p>
    <w:p w14:paraId="2098CA2E" w14:textId="77777777" w:rsidR="008C226D" w:rsidRPr="004C090C" w:rsidRDefault="008C226D">
      <w:pPr>
        <w:pStyle w:val="Prrafodelista"/>
        <w:numPr>
          <w:ilvl w:val="0"/>
          <w:numId w:val="21"/>
        </w:numPr>
        <w:spacing w:after="0"/>
        <w:rPr>
          <w:b/>
          <w:bCs/>
        </w:rPr>
      </w:pPr>
      <w:r w:rsidRPr="004C090C">
        <w:rPr>
          <w:b/>
          <w:bCs/>
        </w:rPr>
        <w:t xml:space="preserve">Fase IV. Instalación de la distribución de planta seleccionada. </w:t>
      </w:r>
    </w:p>
    <w:p w14:paraId="20910487" w14:textId="70EB200A" w:rsidR="00D71289" w:rsidRDefault="008C226D" w:rsidP="008C226D">
      <w:r>
        <w:t>La distribución detallada debe ser aprobada por las personas interesadas: incluyendo empleados, supervisores y administradores. Después de que la distribución de planta final es preparada. Los dibujos deben mostrar cada detalle posible porque dichos detalles serán usados para realizar el movimiento de la nueva facilidad. En la fase IV, los fondos y el tiempo serán los apropiados para el movimiento, y la actual relocalización de maquinaría y servicios que se llevará a cabo. Todo proyecto de distribución en planta debe pasar por estas fases que deben ser analizadas por un grupo interdisciplinario que sea al mismo tiempo responsable de todas ellas. A pesar de lo anterior el ingeniero o encargado de la distribución debe conocerlas para integrar en forma racional el proyecto total.</w:t>
      </w:r>
      <w:sdt>
        <w:sdtPr>
          <w:id w:val="756176069"/>
          <w:citation/>
        </w:sdtPr>
        <w:sdtEndPr/>
        <w:sdtContent>
          <w:r>
            <w:fldChar w:fldCharType="begin"/>
          </w:r>
          <w:r>
            <w:instrText xml:space="preserve"> CITATION Sun06 \l 2058 </w:instrText>
          </w:r>
          <w:r>
            <w:fldChar w:fldCharType="separate"/>
          </w:r>
          <w:r>
            <w:rPr>
              <w:noProof/>
            </w:rPr>
            <w:t xml:space="preserve"> (Sunderesh, 2006)</w:t>
          </w:r>
          <w:r>
            <w:fldChar w:fldCharType="end"/>
          </w:r>
        </w:sdtContent>
      </w:sdt>
    </w:p>
    <w:p w14:paraId="07391A38" w14:textId="77777777" w:rsidR="00D71289" w:rsidRDefault="00D71289">
      <w:pPr>
        <w:spacing w:line="259" w:lineRule="auto"/>
        <w:jc w:val="left"/>
      </w:pPr>
      <w:r>
        <w:br w:type="page"/>
      </w:r>
    </w:p>
    <w:p w14:paraId="76678342" w14:textId="77777777" w:rsidR="008C226D" w:rsidRDefault="008C226D" w:rsidP="00D71289">
      <w:pPr>
        <w:pStyle w:val="Ttulo3"/>
      </w:pPr>
      <w:bookmarkStart w:id="185" w:name="_Toc121605758"/>
      <w:bookmarkStart w:id="186" w:name="_Toc128844915"/>
      <w:bookmarkStart w:id="187" w:name="_Toc131680012"/>
      <w:r>
        <w:lastRenderedPageBreak/>
        <w:t>3.15.2. Datos básicos de consumo para la planeación de la organización</w:t>
      </w:r>
      <w:bookmarkEnd w:id="185"/>
      <w:bookmarkEnd w:id="186"/>
      <w:bookmarkEnd w:id="187"/>
      <w:r>
        <w:t xml:space="preserve"> </w:t>
      </w:r>
    </w:p>
    <w:p w14:paraId="7C238178" w14:textId="77777777" w:rsidR="008C226D" w:rsidRDefault="008C226D" w:rsidP="008C226D">
      <w:r>
        <w:t xml:space="preserve">Los datos básicos de consumo, información básica o los factores sobre los que se van a necesitar datos. Estos son fáciles de recordar cuando se relacionan con la clave de "alfabeto de las facilidades de ingeniería de planeación" (PQRST) del planificador de instalaciones: P (producto), Q (cantidad), R (ruta), S (servicios) y T (tiempo), por lo que cada plan de distribución toma estos cinco elementos como base del procedimiento SLP. </w:t>
      </w:r>
    </w:p>
    <w:p w14:paraId="792ADA97" w14:textId="77777777" w:rsidR="008C226D" w:rsidRDefault="008C226D">
      <w:pPr>
        <w:pStyle w:val="Prrafodelista"/>
        <w:numPr>
          <w:ilvl w:val="0"/>
          <w:numId w:val="9"/>
        </w:numPr>
      </w:pPr>
      <w:r w:rsidRPr="004C090C">
        <w:rPr>
          <w:b/>
          <w:bCs/>
        </w:rPr>
        <w:t>Producto</w:t>
      </w:r>
      <w:r>
        <w:t xml:space="preserve">: Es aquello que debe fabricarse, incluyendo variaciones y características. En sentido muy estricto, el producto es un conjunto de atributos físicos y tangibles reunidos en una forma identificable. </w:t>
      </w:r>
    </w:p>
    <w:p w14:paraId="7C10D8C0" w14:textId="77777777" w:rsidR="008C226D" w:rsidRDefault="008C226D">
      <w:pPr>
        <w:pStyle w:val="Prrafodelista"/>
        <w:numPr>
          <w:ilvl w:val="0"/>
          <w:numId w:val="9"/>
        </w:numPr>
      </w:pPr>
      <w:r w:rsidRPr="004C090C">
        <w:rPr>
          <w:b/>
          <w:bCs/>
        </w:rPr>
        <w:t>Cantidad</w:t>
      </w:r>
      <w:r>
        <w:t xml:space="preserve">: Es la de cada variedad de productos o artículos que deben ser fabricados. Es lo que resulta de una medición, se expresa con números y se define como el espacio ocupado por un producto. </w:t>
      </w:r>
    </w:p>
    <w:p w14:paraId="2D582E5E" w14:textId="77777777" w:rsidR="008C226D" w:rsidRDefault="008C226D">
      <w:pPr>
        <w:pStyle w:val="Prrafodelista"/>
        <w:numPr>
          <w:ilvl w:val="0"/>
          <w:numId w:val="9"/>
        </w:numPr>
      </w:pPr>
      <w:r w:rsidRPr="004C090C">
        <w:rPr>
          <w:b/>
          <w:bCs/>
        </w:rPr>
        <w:t>Ruta</w:t>
      </w:r>
      <w:r>
        <w:t xml:space="preserve">: Son las operaciones, su secuencia o el orden en el que se realizan las operaciones. Es un sistema de acciones que se encuentran interrelacionadas de forma dinámica y que se orientan a la transformación de ciertos elementos y mediante la aplicación de procedimientos tecnológicos se transforman factores de producción en productos terminados. </w:t>
      </w:r>
    </w:p>
    <w:p w14:paraId="2AF7A64A" w14:textId="77777777" w:rsidR="008C226D" w:rsidRDefault="008C226D">
      <w:pPr>
        <w:pStyle w:val="Prrafodelista"/>
        <w:numPr>
          <w:ilvl w:val="0"/>
          <w:numId w:val="9"/>
        </w:numPr>
      </w:pPr>
      <w:r w:rsidRPr="004C090C">
        <w:rPr>
          <w:b/>
          <w:bCs/>
        </w:rPr>
        <w:t>Servicios</w:t>
      </w:r>
      <w:r>
        <w:t xml:space="preserve">: Son las actividades de soporte y funciones que son necesarios en los departamentos para que puedan cumplir las tareas que se les han encomendado. </w:t>
      </w:r>
    </w:p>
    <w:p w14:paraId="79B32C10" w14:textId="69308B92" w:rsidR="00D71289" w:rsidRDefault="008C226D">
      <w:pPr>
        <w:pStyle w:val="Prrafodelista"/>
        <w:numPr>
          <w:ilvl w:val="0"/>
          <w:numId w:val="9"/>
        </w:numPr>
      </w:pPr>
      <w:r w:rsidRPr="004C090C">
        <w:rPr>
          <w:b/>
          <w:bCs/>
        </w:rPr>
        <w:t>Tiempo</w:t>
      </w:r>
      <w:r>
        <w:t xml:space="preserve">: Es cuando, cuanto tiempo, que tan pronto y que tan seguido, además de que influye de manera directa sobre los otros cuatro elementos, ya que nos permite precisar cuándo deben fabricarse los productos, en que cantidades, cuánto durará el proceso y qué tipo de máquinas lo acelerarán que servicios son necesarios y su situación, ya que de ellos depende la velocidad a la que el personal se desplace de un punto de trabajo a otro. </w:t>
      </w:r>
      <w:sdt>
        <w:sdtPr>
          <w:id w:val="-1201867830"/>
          <w:citation/>
        </w:sdtPr>
        <w:sdtEndPr/>
        <w:sdtContent>
          <w:r>
            <w:fldChar w:fldCharType="begin"/>
          </w:r>
          <w:r>
            <w:instrText xml:space="preserve"> CITATION Mor13 \l 2058 </w:instrText>
          </w:r>
          <w:r>
            <w:fldChar w:fldCharType="separate"/>
          </w:r>
          <w:r>
            <w:rPr>
              <w:noProof/>
            </w:rPr>
            <w:t>(Moreno, 2013)</w:t>
          </w:r>
          <w:r>
            <w:fldChar w:fldCharType="end"/>
          </w:r>
        </w:sdtContent>
      </w:sdt>
    </w:p>
    <w:p w14:paraId="06674DBD" w14:textId="77777777" w:rsidR="00D71289" w:rsidRDefault="00D71289">
      <w:pPr>
        <w:spacing w:line="259" w:lineRule="auto"/>
        <w:jc w:val="left"/>
      </w:pPr>
      <w:r>
        <w:br w:type="page"/>
      </w:r>
    </w:p>
    <w:p w14:paraId="69AE5114" w14:textId="77777777" w:rsidR="008C226D" w:rsidRDefault="008C226D" w:rsidP="008C226D">
      <w:pPr>
        <w:pStyle w:val="Ttulo2"/>
      </w:pPr>
      <w:bookmarkStart w:id="188" w:name="_Toc121605759"/>
      <w:bookmarkStart w:id="189" w:name="_Toc128844916"/>
      <w:bookmarkStart w:id="190" w:name="_Toc131680013"/>
      <w:r>
        <w:lastRenderedPageBreak/>
        <w:t>3.16. Carta de DE-A</w:t>
      </w:r>
      <w:bookmarkEnd w:id="188"/>
      <w:bookmarkEnd w:id="189"/>
      <w:bookmarkEnd w:id="190"/>
      <w:r>
        <w:t xml:space="preserve"> </w:t>
      </w:r>
    </w:p>
    <w:p w14:paraId="5F69626D" w14:textId="77777777" w:rsidR="008C226D" w:rsidRDefault="008C226D" w:rsidP="008C226D">
      <w:r>
        <w:t xml:space="preserve">También referida como carta de viaje o carta cruzada, la Carta es utilizada para analizar el flujo en el Layout por proceso y como un medio para reducir un gran volumen de datos dentro de una forma manejable; también se utiliza para identificar materiales que tienen un gran movimiento de artículos, y por lo tanto permite desarrollar un diseño de Layout que contemple la cercanía de ellos. </w:t>
      </w:r>
    </w:p>
    <w:p w14:paraId="68F1DA98" w14:textId="77777777" w:rsidR="008C226D" w:rsidRDefault="008C226D" w:rsidP="008C226D">
      <w:r>
        <w:t xml:space="preserve">El contenido de las casillas de la carta varía dependiendo del tipo de información que se quiera reflejar con la matriz. Podría ser aquella cuyas casillas informaran de las unidades totales (en lugar de los tipos de productos) que fluyen desde un departamento a otro. </w:t>
      </w:r>
      <w:sdt>
        <w:sdtPr>
          <w:id w:val="414437412"/>
          <w:citation/>
        </w:sdtPr>
        <w:sdtEndPr/>
        <w:sdtContent>
          <w:r>
            <w:fldChar w:fldCharType="begin"/>
          </w:r>
          <w:r>
            <w:instrText xml:space="preserve"> CITATION Del01 \l 2058 </w:instrText>
          </w:r>
          <w:r>
            <w:fldChar w:fldCharType="separate"/>
          </w:r>
          <w:r>
            <w:rPr>
              <w:noProof/>
            </w:rPr>
            <w:t>(De la fuente y Fernández, 2001)</w:t>
          </w:r>
          <w:r>
            <w:fldChar w:fldCharType="end"/>
          </w:r>
        </w:sdtContent>
      </w:sdt>
    </w:p>
    <w:p w14:paraId="215BE1BF" w14:textId="77777777" w:rsidR="008C226D" w:rsidRDefault="008C226D" w:rsidP="008C226D">
      <w:pPr>
        <w:keepNext/>
        <w:spacing w:after="0"/>
        <w:jc w:val="center"/>
      </w:pPr>
      <w:r>
        <w:rPr>
          <w:noProof/>
          <w:lang w:eastAsia="es-MX"/>
        </w:rPr>
        <w:drawing>
          <wp:inline distT="0" distB="0" distL="0" distR="0" wp14:anchorId="0AEACBA3" wp14:editId="6C92E3A9">
            <wp:extent cx="4669628" cy="1762125"/>
            <wp:effectExtent l="76200" t="76200" r="131445" b="1238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8483" t="37442" r="17937" b="33307"/>
                    <a:stretch/>
                  </pic:blipFill>
                  <pic:spPr bwMode="auto">
                    <a:xfrm>
                      <a:off x="0" y="0"/>
                      <a:ext cx="4702243" cy="1774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CF01EC6" w14:textId="77777777" w:rsidR="008C226D" w:rsidRDefault="008C226D" w:rsidP="008C226D">
      <w:pPr>
        <w:pStyle w:val="Descripcin"/>
        <w:jc w:val="center"/>
      </w:pPr>
      <w:bookmarkStart w:id="191" w:name="_Toc128844609"/>
      <w:bookmarkStart w:id="192" w:name="_Toc128863959"/>
      <w:r>
        <w:t xml:space="preserve">Ilustración </w:t>
      </w:r>
      <w:r w:rsidR="001F24FE">
        <w:fldChar w:fldCharType="begin"/>
      </w:r>
      <w:r w:rsidR="001F24FE">
        <w:instrText xml:space="preserve"> SEQ Ilustración \* ARABIC </w:instrText>
      </w:r>
      <w:r w:rsidR="001F24FE">
        <w:fldChar w:fldCharType="separate"/>
      </w:r>
      <w:r>
        <w:rPr>
          <w:noProof/>
        </w:rPr>
        <w:t>18</w:t>
      </w:r>
      <w:r w:rsidR="001F24FE">
        <w:rPr>
          <w:noProof/>
        </w:rPr>
        <w:fldChar w:fldCharType="end"/>
      </w:r>
      <w:r>
        <w:t xml:space="preserve"> Carta De-A</w:t>
      </w:r>
      <w:bookmarkEnd w:id="191"/>
      <w:bookmarkEnd w:id="192"/>
    </w:p>
    <w:p w14:paraId="02D9693A" w14:textId="77777777" w:rsidR="008C226D" w:rsidRDefault="008C226D" w:rsidP="008C226D">
      <w:pPr>
        <w:pStyle w:val="Ttulo2"/>
      </w:pPr>
      <w:bookmarkStart w:id="193" w:name="_Toc121605760"/>
      <w:bookmarkStart w:id="194" w:name="_Toc128844917"/>
      <w:bookmarkStart w:id="195" w:name="_Toc131680014"/>
      <w:r>
        <w:t>3.17. Diagrama de relación de actividades</w:t>
      </w:r>
      <w:bookmarkEnd w:id="193"/>
      <w:bookmarkEnd w:id="194"/>
      <w:bookmarkEnd w:id="195"/>
      <w:r>
        <w:t xml:space="preserve"> </w:t>
      </w:r>
    </w:p>
    <w:p w14:paraId="69A67AA2" w14:textId="77777777" w:rsidR="008C226D" w:rsidRDefault="008C226D" w:rsidP="008C226D">
      <w:r>
        <w:t xml:space="preserve">El diagrama de relación de actividades, al que también se le da el nombre de diagrama de análisis de afinidades, muestra las relaciones de cada departamento, oficina o área de servicios, con cualquier otro departamento y área. Este diagrama responde a la pregunta: ¿Qué tan importante es para este departamento, oficina o instalación de servicios, estar cerca de otro departamento, oficina o instalación de servicios? Este cuestionamiento necesita plantearse en forma imprescindible. Se usan códigos de cercanía para reflejar la importancia de cada relación. Como persona nueva o consultor externo, necesita hablar con muchas personas a fin de determinar dichos códigos, y una vez establecidos, se determina todo el acomodo de los departamentos, oficinas y áreas de servicio. </w:t>
      </w:r>
      <w:sdt>
        <w:sdtPr>
          <w:id w:val="1762488407"/>
          <w:citation/>
        </w:sdtPr>
        <w:sdtEndPr/>
        <w:sdtContent>
          <w:r>
            <w:fldChar w:fldCharType="begin"/>
          </w:r>
          <w:r>
            <w:instrText xml:space="preserve"> CITATION Mey06 \l 2058 </w:instrText>
          </w:r>
          <w:r>
            <w:fldChar w:fldCharType="separate"/>
          </w:r>
          <w:r>
            <w:rPr>
              <w:noProof/>
            </w:rPr>
            <w:t>(Meyers &amp; Stephens, 2006)</w:t>
          </w:r>
          <w:r>
            <w:fldChar w:fldCharType="end"/>
          </w:r>
        </w:sdtContent>
      </w:sdt>
    </w:p>
    <w:p w14:paraId="32BB8B45" w14:textId="77777777" w:rsidR="008C226D" w:rsidRDefault="008C226D" w:rsidP="008C226D">
      <w:pPr>
        <w:keepNext/>
        <w:spacing w:after="0"/>
        <w:jc w:val="center"/>
      </w:pPr>
      <w:r>
        <w:rPr>
          <w:noProof/>
          <w:lang w:eastAsia="es-MX"/>
        </w:rPr>
        <w:lastRenderedPageBreak/>
        <w:drawing>
          <wp:inline distT="0" distB="0" distL="0" distR="0" wp14:anchorId="5A34B41E" wp14:editId="23ED153C">
            <wp:extent cx="5817907" cy="1885315"/>
            <wp:effectExtent l="76200" t="76200" r="125730" b="133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1553" t="49798" r="21524" b="28920"/>
                    <a:stretch/>
                  </pic:blipFill>
                  <pic:spPr bwMode="auto">
                    <a:xfrm>
                      <a:off x="0" y="0"/>
                      <a:ext cx="5906497" cy="191402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FDAAE8E" w14:textId="77777777" w:rsidR="008C226D" w:rsidRDefault="008C226D" w:rsidP="008C226D">
      <w:pPr>
        <w:pStyle w:val="Descripcin"/>
        <w:jc w:val="center"/>
      </w:pPr>
      <w:bookmarkStart w:id="196" w:name="_Toc128844610"/>
      <w:bookmarkStart w:id="197" w:name="_Toc128863960"/>
      <w:r>
        <w:t xml:space="preserve">Ilustración </w:t>
      </w:r>
      <w:r w:rsidR="001F24FE">
        <w:fldChar w:fldCharType="begin"/>
      </w:r>
      <w:r w:rsidR="001F24FE">
        <w:instrText xml:space="preserve"> SEQ Ilustración \* ARABIC </w:instrText>
      </w:r>
      <w:r w:rsidR="001F24FE">
        <w:fldChar w:fldCharType="separate"/>
      </w:r>
      <w:r>
        <w:rPr>
          <w:noProof/>
        </w:rPr>
        <w:t>19</w:t>
      </w:r>
      <w:r w:rsidR="001F24FE">
        <w:rPr>
          <w:noProof/>
        </w:rPr>
        <w:fldChar w:fldCharType="end"/>
      </w:r>
      <w:r>
        <w:t xml:space="preserve"> </w:t>
      </w:r>
      <w:r w:rsidRPr="00A81F8D">
        <w:t>Código de ponderación</w:t>
      </w:r>
      <w:bookmarkEnd w:id="196"/>
      <w:bookmarkEnd w:id="197"/>
    </w:p>
    <w:p w14:paraId="63676B47" w14:textId="77777777" w:rsidR="008C226D" w:rsidRDefault="008C226D" w:rsidP="008C226D">
      <w:r>
        <w:t>El código A debe restringirse al movimiento de cantidades masivas de material entre departamentos, el código E denota que se mueve mucho material o gran cantidad de personas entre los departamentos, pero no todo o todas lo hacen al mismo tiempo.</w:t>
      </w:r>
    </w:p>
    <w:p w14:paraId="118B8000" w14:textId="77777777" w:rsidR="008C226D" w:rsidRDefault="008C226D" w:rsidP="008C226D">
      <w:r>
        <w:t xml:space="preserve">Los códigos I y O se usan si se desea algún nivel de importancia, pero dichos códigos no son tan útiles como los otros. No es buena idea omitirlos, al menos en los primeros diseños de distribuciones, el código U es útil porque informa que no se necesita actividad o interfaz entre dos departamentos y los códigos X son tan importantes como los A, pero por la razón opuesta. </w:t>
      </w:r>
      <w:sdt>
        <w:sdtPr>
          <w:id w:val="1859766154"/>
          <w:citation/>
        </w:sdtPr>
        <w:sdtEndPr/>
        <w:sdtContent>
          <w:r>
            <w:fldChar w:fldCharType="begin"/>
          </w:r>
          <w:r>
            <w:instrText xml:space="preserve"> CITATION Mey06 \l 2058 </w:instrText>
          </w:r>
          <w:r>
            <w:fldChar w:fldCharType="separate"/>
          </w:r>
          <w:r>
            <w:rPr>
              <w:noProof/>
            </w:rPr>
            <w:t>(Meyers &amp; Stephens, 2006)</w:t>
          </w:r>
          <w:r>
            <w:fldChar w:fldCharType="end"/>
          </w:r>
        </w:sdtContent>
      </w:sdt>
    </w:p>
    <w:p w14:paraId="2FBA477C" w14:textId="77777777" w:rsidR="008C226D" w:rsidRDefault="008C226D" w:rsidP="00D71289">
      <w:pPr>
        <w:pStyle w:val="Ttulo3"/>
      </w:pPr>
      <w:bookmarkStart w:id="198" w:name="_Toc121605761"/>
      <w:bookmarkStart w:id="199" w:name="_Toc128844918"/>
      <w:bookmarkStart w:id="200" w:name="_Toc131680015"/>
      <w:r>
        <w:t>3.16.1. Procedimiento para desarrollar un diagrama de relación de actividades</w:t>
      </w:r>
      <w:bookmarkEnd w:id="198"/>
      <w:bookmarkEnd w:id="199"/>
      <w:bookmarkEnd w:id="200"/>
      <w:r>
        <w:t xml:space="preserve"> </w:t>
      </w:r>
    </w:p>
    <w:p w14:paraId="18551E77" w14:textId="77777777" w:rsidR="008C226D" w:rsidRDefault="008C226D" w:rsidP="008C226D">
      <w:r>
        <w:t xml:space="preserve">A continuación, se presenta un procedimiento paso a paso para desarrollar un diagrama de relación de actividades: </w:t>
      </w:r>
    </w:p>
    <w:p w14:paraId="147E7A79" w14:textId="77777777" w:rsidR="008C226D" w:rsidRDefault="008C226D">
      <w:pPr>
        <w:pStyle w:val="Prrafodelista"/>
        <w:numPr>
          <w:ilvl w:val="0"/>
          <w:numId w:val="9"/>
        </w:numPr>
        <w:tabs>
          <w:tab w:val="clear" w:pos="720"/>
          <w:tab w:val="num" w:pos="426"/>
        </w:tabs>
        <w:ind w:hanging="720"/>
      </w:pPr>
      <w:r>
        <w:t>Enliste todos los departamentos en una columna vertical, en el lado izquierdo del formato.</w:t>
      </w:r>
    </w:p>
    <w:p w14:paraId="532D331F" w14:textId="77777777" w:rsidR="008C226D" w:rsidRDefault="008C226D" w:rsidP="008C226D">
      <w:pPr>
        <w:pStyle w:val="Prrafodelista"/>
        <w:keepNext/>
        <w:spacing w:after="0"/>
        <w:jc w:val="center"/>
      </w:pPr>
      <w:r>
        <w:rPr>
          <w:noProof/>
          <w:lang w:eastAsia="es-MX"/>
        </w:rPr>
        <w:lastRenderedPageBreak/>
        <w:drawing>
          <wp:inline distT="0" distB="0" distL="0" distR="0" wp14:anchorId="0D805CAE" wp14:editId="4BA0F9EE">
            <wp:extent cx="5113540" cy="2971800"/>
            <wp:effectExtent l="76200" t="76200" r="125730" b="133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1818" t="37098" r="20743" b="24201"/>
                    <a:stretch/>
                  </pic:blipFill>
                  <pic:spPr bwMode="auto">
                    <a:xfrm>
                      <a:off x="0" y="0"/>
                      <a:ext cx="5212416" cy="302926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80F0AD3" w14:textId="77777777" w:rsidR="008C226D" w:rsidRDefault="008C226D" w:rsidP="008C226D">
      <w:pPr>
        <w:pStyle w:val="Descripcin"/>
        <w:jc w:val="center"/>
      </w:pPr>
      <w:bookmarkStart w:id="201" w:name="_Toc128844611"/>
      <w:bookmarkStart w:id="202" w:name="_Toc128863961"/>
      <w:r>
        <w:t xml:space="preserve">Ilustración </w:t>
      </w:r>
      <w:r w:rsidR="001F24FE">
        <w:fldChar w:fldCharType="begin"/>
      </w:r>
      <w:r w:rsidR="001F24FE">
        <w:instrText xml:space="preserve"> SEQ Ilustración \* ARABIC </w:instrText>
      </w:r>
      <w:r w:rsidR="001F24FE">
        <w:fldChar w:fldCharType="separate"/>
      </w:r>
      <w:r>
        <w:rPr>
          <w:noProof/>
        </w:rPr>
        <w:t>20</w:t>
      </w:r>
      <w:r w:rsidR="001F24FE">
        <w:rPr>
          <w:noProof/>
        </w:rPr>
        <w:fldChar w:fldCharType="end"/>
      </w:r>
      <w:r>
        <w:t xml:space="preserve"> </w:t>
      </w:r>
      <w:r w:rsidRPr="007970AC">
        <w:t>Diagrama de relación de actividades</w:t>
      </w:r>
      <w:bookmarkEnd w:id="201"/>
      <w:bookmarkEnd w:id="202"/>
    </w:p>
    <w:p w14:paraId="441EFCF8" w14:textId="77777777" w:rsidR="008C226D" w:rsidRDefault="008C226D">
      <w:pPr>
        <w:pStyle w:val="Prrafodelista"/>
        <w:numPr>
          <w:ilvl w:val="0"/>
          <w:numId w:val="21"/>
        </w:numPr>
      </w:pPr>
      <w:r>
        <w:t xml:space="preserve">Se inicia con la línea 1 (fabricación) para establecer el código de relación para cada departamento de los que siguen. Esto requiere de comprensión de todos los departamentos y actitudes de la administración, y la determinación de producir la distribución más eficiente posible.  </w:t>
      </w:r>
    </w:p>
    <w:p w14:paraId="73DB9866" w14:textId="77777777" w:rsidR="008C226D" w:rsidRDefault="008C226D">
      <w:pPr>
        <w:pStyle w:val="Prrafodelista"/>
        <w:numPr>
          <w:ilvl w:val="0"/>
          <w:numId w:val="21"/>
        </w:numPr>
      </w:pPr>
      <w:r>
        <w:t>Los códigos de razón pueden utilizarse como asteriscos, abajo del diagrama se escribiría un código de razones</w:t>
      </w:r>
    </w:p>
    <w:p w14:paraId="4A7266E2" w14:textId="77777777" w:rsidR="008C226D" w:rsidRDefault="008C226D" w:rsidP="008C226D">
      <w:pPr>
        <w:pStyle w:val="Prrafodelista"/>
        <w:keepNext/>
        <w:spacing w:after="0"/>
        <w:ind w:left="360"/>
        <w:jc w:val="center"/>
      </w:pPr>
      <w:r>
        <w:rPr>
          <w:noProof/>
          <w:lang w:eastAsia="es-MX"/>
        </w:rPr>
        <w:drawing>
          <wp:inline distT="0" distB="0" distL="0" distR="0" wp14:anchorId="3961321D" wp14:editId="6AA54387">
            <wp:extent cx="5506408" cy="1171575"/>
            <wp:effectExtent l="76200" t="76200" r="132715" b="1238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1862" t="45353" r="23019" b="41356"/>
                    <a:stretch/>
                  </pic:blipFill>
                  <pic:spPr bwMode="auto">
                    <a:xfrm>
                      <a:off x="0" y="0"/>
                      <a:ext cx="5573001" cy="11857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1E1C040" w14:textId="77777777" w:rsidR="008C226D" w:rsidRDefault="008C226D" w:rsidP="008C226D">
      <w:pPr>
        <w:pStyle w:val="Descripcin"/>
        <w:jc w:val="center"/>
      </w:pPr>
      <w:bookmarkStart w:id="203" w:name="_Toc128844612"/>
      <w:bookmarkStart w:id="204" w:name="_Toc128863962"/>
      <w:r>
        <w:t xml:space="preserve">Ilustración </w:t>
      </w:r>
      <w:r w:rsidR="001F24FE">
        <w:fldChar w:fldCharType="begin"/>
      </w:r>
      <w:r w:rsidR="001F24FE">
        <w:instrText xml:space="preserve"> SEQ Ilustración \* ARABIC </w:instrText>
      </w:r>
      <w:r w:rsidR="001F24FE">
        <w:fldChar w:fldCharType="separate"/>
      </w:r>
      <w:r>
        <w:rPr>
          <w:noProof/>
        </w:rPr>
        <w:t>21</w:t>
      </w:r>
      <w:r w:rsidR="001F24FE">
        <w:rPr>
          <w:noProof/>
        </w:rPr>
        <w:fldChar w:fldCharType="end"/>
      </w:r>
      <w:r>
        <w:t xml:space="preserve"> </w:t>
      </w:r>
      <w:r w:rsidRPr="00DD26B7">
        <w:t>Código de razón</w:t>
      </w:r>
      <w:bookmarkEnd w:id="203"/>
      <w:bookmarkEnd w:id="204"/>
    </w:p>
    <w:p w14:paraId="6C990A0D" w14:textId="77777777" w:rsidR="008C226D" w:rsidRDefault="008C226D" w:rsidP="008C226D">
      <w:pPr>
        <w:spacing w:after="0"/>
      </w:pPr>
      <w:r>
        <w:t>Por ejemplo, si en el renglón 5 y 6 de la figura siguiente hubiera una cercanía de A con un código de razón 2.</w:t>
      </w:r>
    </w:p>
    <w:p w14:paraId="46237468" w14:textId="77777777" w:rsidR="008C226D" w:rsidRDefault="008C226D" w:rsidP="008C226D">
      <w:pPr>
        <w:keepNext/>
        <w:spacing w:after="0"/>
        <w:jc w:val="center"/>
      </w:pPr>
      <w:r>
        <w:rPr>
          <w:noProof/>
          <w:lang w:eastAsia="es-MX"/>
        </w:rPr>
        <w:lastRenderedPageBreak/>
        <w:drawing>
          <wp:inline distT="0" distB="0" distL="0" distR="0" wp14:anchorId="192935C2" wp14:editId="2AF6022D">
            <wp:extent cx="2293723" cy="1133475"/>
            <wp:effectExtent l="76200" t="76200" r="125730" b="1238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2380" t="45266" r="31771" b="40803"/>
                    <a:stretch/>
                  </pic:blipFill>
                  <pic:spPr bwMode="auto">
                    <a:xfrm>
                      <a:off x="0" y="0"/>
                      <a:ext cx="2324499" cy="114868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93591F8" w14:textId="77777777" w:rsidR="008C226D" w:rsidRDefault="008C226D" w:rsidP="008C226D">
      <w:pPr>
        <w:pStyle w:val="Descripcin"/>
        <w:jc w:val="center"/>
      </w:pPr>
      <w:bookmarkStart w:id="205" w:name="_Toc128844613"/>
      <w:bookmarkStart w:id="206" w:name="_Toc128863963"/>
      <w:r>
        <w:t xml:space="preserve">Ilustración </w:t>
      </w:r>
      <w:r w:rsidR="001F24FE">
        <w:fldChar w:fldCharType="begin"/>
      </w:r>
      <w:r w:rsidR="001F24FE">
        <w:instrText xml:space="preserve"> SEQ Ilustración \* ARABIC </w:instrText>
      </w:r>
      <w:r w:rsidR="001F24FE">
        <w:fldChar w:fldCharType="separate"/>
      </w:r>
      <w:r>
        <w:rPr>
          <w:noProof/>
        </w:rPr>
        <w:t>22</w:t>
      </w:r>
      <w:r w:rsidR="001F24FE">
        <w:rPr>
          <w:noProof/>
        </w:rPr>
        <w:fldChar w:fldCharType="end"/>
      </w:r>
      <w:r>
        <w:t xml:space="preserve"> </w:t>
      </w:r>
      <w:r w:rsidRPr="00705CDF">
        <w:t>Ejemplo de llenado</w:t>
      </w:r>
      <w:bookmarkEnd w:id="205"/>
      <w:bookmarkEnd w:id="206"/>
    </w:p>
    <w:p w14:paraId="772DCF47" w14:textId="77777777" w:rsidR="008C226D" w:rsidRDefault="008C226D" w:rsidP="00D71289">
      <w:pPr>
        <w:pStyle w:val="Ttulo3"/>
      </w:pPr>
      <w:bookmarkStart w:id="207" w:name="_Toc121605762"/>
      <w:bookmarkStart w:id="208" w:name="_Toc128844919"/>
      <w:bookmarkStart w:id="209" w:name="_Toc131680016"/>
      <w:r>
        <w:t>3.16.2. Determinación del código de relación</w:t>
      </w:r>
      <w:bookmarkEnd w:id="207"/>
      <w:bookmarkEnd w:id="208"/>
      <w:bookmarkEnd w:id="209"/>
      <w:r>
        <w:t xml:space="preserve"> </w:t>
      </w:r>
    </w:p>
    <w:p w14:paraId="3375BE1F" w14:textId="77777777" w:rsidR="008C226D" w:rsidRDefault="008C226D" w:rsidP="008C226D">
      <w:r>
        <w:t xml:space="preserve">Los códigos de relación o afinidad establecen el grado de cercanía que se desea para dos centros de actividad. Cada código puede desagregarse en componentes cualitativo y cuantitativo, a fin de facilitar la asignación de códigos. </w:t>
      </w:r>
    </w:p>
    <w:p w14:paraId="470B7152" w14:textId="77777777" w:rsidR="008C226D" w:rsidRDefault="008C226D" w:rsidP="008C226D">
      <w:r>
        <w:t xml:space="preserve">El componente cuantitativo de la relación entre dos departamentos o centros de trabajo puede basarse en el flujo real de material. En la determinación de códigos de relación apropiados son de gran ayuda las consideraciones acerca de cuántas partes por día, o qué cantidad de partes diferentes, o cuántas toneladas de material se mueven entre los dos centros. Entre los dos códigos de actividad se dibujan líneas de flujo para ilustrar el movimiento de las partes o personas. El número de líneas o intensidad del flujo indicarían, entonces, el grado de cercanía que se desea. </w:t>
      </w:r>
    </w:p>
    <w:p w14:paraId="1D072A43" w14:textId="77777777" w:rsidR="008C226D" w:rsidRDefault="008C226D" w:rsidP="008C226D">
      <w:r>
        <w:t xml:space="preserve">El componente cualitativo para asignar códigos de relación se basa en la opinión de los expertos y el criterio de los individuos acerca de dónde deben ubicarse dos departamentos o centros, uno en relación con el otro, y para asignar un número relativo a la relación. </w:t>
      </w:r>
    </w:p>
    <w:p w14:paraId="36ED0D27" w14:textId="7CA5F7CF" w:rsidR="008C226D" w:rsidRDefault="008C226D" w:rsidP="008C226D">
      <w:r>
        <w:t xml:space="preserve">Para mantener todo sencillo y también evitar la posibilidad de que los criterios relacionados con el flujo y los no relacionados se opaquen entre sí, es aconsejable usar la misma escala de calificación. El promedio de calificaciones de la combinación de las actividades que se relacionan y las que no se relacionan con el flujo, proporciona una guía razonablemente clara para asignar los códigos de relación de actividades o </w:t>
      </w:r>
      <w:r w:rsidR="00F21EC6">
        <w:t>afinidad. El</w:t>
      </w:r>
      <w:r>
        <w:t xml:space="preserve"> número total de relaciones, N, entre todos los pares de centros de trabajo en cualquier instalación se determina con la siguiente fórmula:</w:t>
      </w:r>
    </w:p>
    <w:p w14:paraId="3F1E6F94" w14:textId="77777777" w:rsidR="008C226D" w:rsidRDefault="008C226D" w:rsidP="008C226D">
      <w:pPr>
        <w:keepNext/>
        <w:spacing w:after="0"/>
        <w:jc w:val="center"/>
      </w:pPr>
      <w:r>
        <w:rPr>
          <w:noProof/>
          <w:lang w:eastAsia="es-MX"/>
        </w:rPr>
        <w:lastRenderedPageBreak/>
        <w:drawing>
          <wp:inline distT="0" distB="0" distL="0" distR="0" wp14:anchorId="6892A838" wp14:editId="695EDCB1">
            <wp:extent cx="2131113" cy="790575"/>
            <wp:effectExtent l="76200" t="76200" r="135890" b="1238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6408" t="40074" r="33396" b="53198"/>
                    <a:stretch/>
                  </pic:blipFill>
                  <pic:spPr bwMode="auto">
                    <a:xfrm>
                      <a:off x="0" y="0"/>
                      <a:ext cx="2161864" cy="8019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DAB5583" w14:textId="77777777" w:rsidR="008C226D" w:rsidRDefault="008C226D" w:rsidP="008C226D">
      <w:pPr>
        <w:pStyle w:val="Descripcin"/>
        <w:jc w:val="center"/>
      </w:pPr>
      <w:bookmarkStart w:id="210" w:name="_Toc128844614"/>
      <w:bookmarkStart w:id="211" w:name="_Toc128863964"/>
      <w:r>
        <w:t xml:space="preserve">Ilustración </w:t>
      </w:r>
      <w:r w:rsidR="001F24FE">
        <w:fldChar w:fldCharType="begin"/>
      </w:r>
      <w:r w:rsidR="001F24FE">
        <w:instrText xml:space="preserve"> SEQ Ilustración \* ARABIC </w:instrText>
      </w:r>
      <w:r w:rsidR="001F24FE">
        <w:fldChar w:fldCharType="separate"/>
      </w:r>
      <w:r>
        <w:rPr>
          <w:noProof/>
        </w:rPr>
        <w:t>23</w:t>
      </w:r>
      <w:r w:rsidR="001F24FE">
        <w:rPr>
          <w:noProof/>
        </w:rPr>
        <w:fldChar w:fldCharType="end"/>
      </w:r>
      <w:r>
        <w:t xml:space="preserve"> </w:t>
      </w:r>
      <w:r w:rsidRPr="00BF1AEC">
        <w:t>Fórmula de total de relaciones</w:t>
      </w:r>
      <w:bookmarkEnd w:id="210"/>
      <w:bookmarkEnd w:id="211"/>
    </w:p>
    <w:p w14:paraId="00FC46C7" w14:textId="77777777" w:rsidR="008C226D" w:rsidRDefault="008C226D" w:rsidP="008C226D">
      <w:r>
        <w:t xml:space="preserve">Donde n= número de departamentos o centros de trabajo en la instalación. </w:t>
      </w:r>
      <w:sdt>
        <w:sdtPr>
          <w:id w:val="-691990931"/>
          <w:citation/>
        </w:sdtPr>
        <w:sdtEndPr/>
        <w:sdtContent>
          <w:r>
            <w:fldChar w:fldCharType="begin"/>
          </w:r>
          <w:r>
            <w:instrText xml:space="preserve"> CITATION Mey06 \l 2058 </w:instrText>
          </w:r>
          <w:r>
            <w:fldChar w:fldCharType="separate"/>
          </w:r>
          <w:r>
            <w:rPr>
              <w:noProof/>
            </w:rPr>
            <w:t>(Meyers &amp; Stephens, 2006)</w:t>
          </w:r>
          <w:r>
            <w:fldChar w:fldCharType="end"/>
          </w:r>
        </w:sdtContent>
      </w:sdt>
    </w:p>
    <w:p w14:paraId="6933FF01" w14:textId="77777777" w:rsidR="008C226D" w:rsidRDefault="008C226D" w:rsidP="00D71289">
      <w:pPr>
        <w:pStyle w:val="Ttulo3"/>
      </w:pPr>
      <w:bookmarkStart w:id="212" w:name="_Toc121605763"/>
      <w:bookmarkStart w:id="213" w:name="_Toc128844920"/>
      <w:bookmarkStart w:id="214" w:name="_Toc131680017"/>
      <w:r>
        <w:t>3.16.3. Diagrama de relación de actividades (2da. Forma)</w:t>
      </w:r>
      <w:bookmarkEnd w:id="212"/>
      <w:bookmarkEnd w:id="213"/>
      <w:bookmarkEnd w:id="214"/>
      <w:r>
        <w:t xml:space="preserve"> </w:t>
      </w:r>
    </w:p>
    <w:p w14:paraId="0ACACAD8" w14:textId="77777777" w:rsidR="008C226D" w:rsidRDefault="008C226D" w:rsidP="008C226D">
      <w:r>
        <w:t xml:space="preserve">El diagrama de relación de actividades es un gráfico en el que se puede plasmar una layout inicial; además de presentar mediante distintos tipos de líneas las relaciones existentes entre los departamentos de una empresa. Puede elaborarse sobre el plano del piso de una distribución existente o en una hoja en blanco. </w:t>
      </w:r>
    </w:p>
    <w:p w14:paraId="20D47A9E" w14:textId="77777777" w:rsidR="008C226D" w:rsidRDefault="008C226D" w:rsidP="008C226D">
      <w:r>
        <w:t>En el primer caso, el flujo se rastrea en un dibujo a escala del área en cuestión. En el segundo, se puede elaborar y analizar diagramas conceptuales. El diagrama de relación de actividades se dibuja solo con símbolos, independientemente del espacio.</w:t>
      </w:r>
    </w:p>
    <w:p w14:paraId="1270B114" w14:textId="77777777" w:rsidR="008C226D" w:rsidRDefault="008C226D" w:rsidP="008C226D">
      <w:pPr>
        <w:spacing w:after="0"/>
      </w:pPr>
      <w:r>
        <w:t xml:space="preserve">Una vez establecidas las necesidades de espacio, estas se pueden añadir y es factible repetir el diagrama de relación de actividades y el consiguiente diagrama de relación de espacios, esta herramienta básicamente es a prueba y error, consiste en dibujar primero aquellas actividades anteriormente calificadas con A y E, posteriormente se reordena el diagrama y se dibujan las I, se reordena nuevamente el diagrama y se procede a dibujar las O y X finalmente se reordena el diagrama de tal forma se aprecien adecuadamente las relaciones y manifieste un mejor acomodo de las mismas. </w:t>
      </w:r>
      <w:sdt>
        <w:sdtPr>
          <w:id w:val="853766133"/>
          <w:citation/>
        </w:sdtPr>
        <w:sdtEndPr/>
        <w:sdtContent>
          <w:r>
            <w:fldChar w:fldCharType="begin"/>
          </w:r>
          <w:r>
            <w:instrText xml:space="preserve"> CITATION Pla14 \l 2058 </w:instrText>
          </w:r>
          <w:r>
            <w:fldChar w:fldCharType="separate"/>
          </w:r>
          <w:r>
            <w:rPr>
              <w:noProof/>
            </w:rPr>
            <w:t>(Platas &amp; Cervantes, 2014)</w:t>
          </w:r>
          <w:r>
            <w:fldChar w:fldCharType="end"/>
          </w:r>
        </w:sdtContent>
      </w:sdt>
    </w:p>
    <w:p w14:paraId="08461028" w14:textId="77777777" w:rsidR="008C226D" w:rsidRDefault="008C226D" w:rsidP="008C226D">
      <w:pPr>
        <w:keepNext/>
        <w:spacing w:after="0"/>
        <w:jc w:val="center"/>
      </w:pPr>
      <w:r>
        <w:rPr>
          <w:noProof/>
          <w:lang w:eastAsia="es-MX"/>
        </w:rPr>
        <w:lastRenderedPageBreak/>
        <w:drawing>
          <wp:inline distT="0" distB="0" distL="0" distR="0" wp14:anchorId="56211D39" wp14:editId="50DB52F5">
            <wp:extent cx="5564155" cy="2543175"/>
            <wp:effectExtent l="76200" t="76200" r="132080" b="1238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7488" t="30348" r="26248" b="48300"/>
                    <a:stretch/>
                  </pic:blipFill>
                  <pic:spPr bwMode="auto">
                    <a:xfrm>
                      <a:off x="0" y="0"/>
                      <a:ext cx="5606274" cy="25624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2E67161" w14:textId="77777777" w:rsidR="008C226D" w:rsidRDefault="008C226D" w:rsidP="008C226D">
      <w:pPr>
        <w:pStyle w:val="Descripcin"/>
        <w:jc w:val="center"/>
      </w:pPr>
      <w:bookmarkStart w:id="215" w:name="_Toc128844615"/>
      <w:bookmarkStart w:id="216" w:name="_Toc128863965"/>
      <w:r>
        <w:t xml:space="preserve">Ilustración </w:t>
      </w:r>
      <w:r w:rsidR="001F24FE">
        <w:fldChar w:fldCharType="begin"/>
      </w:r>
      <w:r w:rsidR="001F24FE">
        <w:instrText xml:space="preserve"> SEQ Ilustración \* ARABIC </w:instrText>
      </w:r>
      <w:r w:rsidR="001F24FE">
        <w:fldChar w:fldCharType="separate"/>
      </w:r>
      <w:r>
        <w:rPr>
          <w:noProof/>
        </w:rPr>
        <w:t>24</w:t>
      </w:r>
      <w:r w:rsidR="001F24FE">
        <w:rPr>
          <w:noProof/>
        </w:rPr>
        <w:fldChar w:fldCharType="end"/>
      </w:r>
      <w:r>
        <w:t xml:space="preserve"> </w:t>
      </w:r>
      <w:r w:rsidRPr="000F408F">
        <w:t>Diagrama de relación de actividades</w:t>
      </w:r>
      <w:bookmarkEnd w:id="215"/>
      <w:bookmarkEnd w:id="216"/>
    </w:p>
    <w:p w14:paraId="5D98351B" w14:textId="77777777" w:rsidR="008C226D" w:rsidRDefault="008C226D" w:rsidP="008C226D">
      <w:r>
        <w:t>Estas relaciones se deben dibujar según la convención de número de líneas de acuerdo con el procedimiento SLP.</w:t>
      </w:r>
    </w:p>
    <w:p w14:paraId="333A46B8" w14:textId="77777777" w:rsidR="008C226D" w:rsidRDefault="008C226D" w:rsidP="008C226D">
      <w:pPr>
        <w:keepNext/>
        <w:spacing w:after="0"/>
        <w:jc w:val="center"/>
      </w:pPr>
      <w:r>
        <w:rPr>
          <w:noProof/>
          <w:lang w:eastAsia="es-MX"/>
        </w:rPr>
        <w:drawing>
          <wp:inline distT="0" distB="0" distL="0" distR="0" wp14:anchorId="552A99E4" wp14:editId="0736C832">
            <wp:extent cx="5700890" cy="1924050"/>
            <wp:effectExtent l="76200" t="76200" r="128905" b="133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8976" t="51383" r="19738" b="23832"/>
                    <a:stretch/>
                  </pic:blipFill>
                  <pic:spPr bwMode="auto">
                    <a:xfrm>
                      <a:off x="0" y="0"/>
                      <a:ext cx="5738617" cy="193678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B7DFA0" w14:textId="77777777" w:rsidR="008C226D" w:rsidRDefault="008C226D" w:rsidP="008C226D">
      <w:pPr>
        <w:pStyle w:val="Descripcin"/>
        <w:jc w:val="center"/>
      </w:pPr>
      <w:bookmarkStart w:id="217" w:name="_Toc128844616"/>
      <w:bookmarkStart w:id="218" w:name="_Toc128863966"/>
      <w:r>
        <w:t xml:space="preserve">Ilustración </w:t>
      </w:r>
      <w:r w:rsidR="001F24FE">
        <w:fldChar w:fldCharType="begin"/>
      </w:r>
      <w:r w:rsidR="001F24FE">
        <w:instrText xml:space="preserve"> SEQ Ilustración \* ARABIC </w:instrText>
      </w:r>
      <w:r w:rsidR="001F24FE">
        <w:fldChar w:fldCharType="separate"/>
      </w:r>
      <w:r>
        <w:rPr>
          <w:noProof/>
        </w:rPr>
        <w:t>25</w:t>
      </w:r>
      <w:r w:rsidR="001F24FE">
        <w:rPr>
          <w:noProof/>
        </w:rPr>
        <w:fldChar w:fldCharType="end"/>
      </w:r>
      <w:r>
        <w:t xml:space="preserve"> </w:t>
      </w:r>
      <w:r w:rsidRPr="00510D6D">
        <w:t>Proximidad de relaciones</w:t>
      </w:r>
      <w:bookmarkEnd w:id="217"/>
      <w:bookmarkEnd w:id="218"/>
    </w:p>
    <w:p w14:paraId="720AF4B5" w14:textId="77777777" w:rsidR="008C226D" w:rsidRDefault="008C226D" w:rsidP="008C226D">
      <w:pPr>
        <w:pStyle w:val="Ttulo2"/>
      </w:pPr>
      <w:bookmarkStart w:id="219" w:name="_Toc121605764"/>
      <w:bookmarkStart w:id="220" w:name="_Toc128844921"/>
      <w:bookmarkStart w:id="221" w:name="_Toc131680018"/>
      <w:r>
        <w:t>3.17. Diagrama de relación de espacios</w:t>
      </w:r>
      <w:bookmarkEnd w:id="219"/>
      <w:bookmarkEnd w:id="220"/>
      <w:bookmarkEnd w:id="221"/>
      <w:r>
        <w:t xml:space="preserve"> </w:t>
      </w:r>
    </w:p>
    <w:p w14:paraId="295AC010" w14:textId="77777777" w:rsidR="008C226D" w:rsidRDefault="008C226D" w:rsidP="008C226D">
      <w:r>
        <w:t xml:space="preserve">El diagrama relacional de espacios es un diagrama similar a los diagramas de recorridos y de relaciones de actividades con la particularidad de que este diagrama los símbolos distintivos de cada actividad son representados a escala de forma que el tamaño de los departamentos sea proporcional al área necesaria para llevar a cabo las actividades. </w:t>
      </w:r>
    </w:p>
    <w:p w14:paraId="1986E67A" w14:textId="77777777" w:rsidR="008C226D" w:rsidRDefault="008C226D" w:rsidP="008C226D">
      <w:r>
        <w:lastRenderedPageBreak/>
        <w:t xml:space="preserve">En ocasiones, suele añadirse información adicional como el número de máquinas por departamento. Con la información incluida en este diagrama es posible generar diversas alternativas de layout que den solución al problema. </w:t>
      </w:r>
      <w:sdt>
        <w:sdtPr>
          <w:id w:val="1258331067"/>
          <w:citation/>
        </w:sdtPr>
        <w:sdtEndPr/>
        <w:sdtContent>
          <w:r>
            <w:fldChar w:fldCharType="begin"/>
          </w:r>
          <w:r>
            <w:instrText xml:space="preserve"> CITATION UNA10 \l 2058 </w:instrText>
          </w:r>
          <w:r>
            <w:fldChar w:fldCharType="separate"/>
          </w:r>
          <w:r>
            <w:rPr>
              <w:noProof/>
            </w:rPr>
            <w:t>(UNAV, 2010)</w:t>
          </w:r>
          <w:r>
            <w:fldChar w:fldCharType="end"/>
          </w:r>
        </w:sdtContent>
      </w:sdt>
      <w:r>
        <w:t xml:space="preserve"> </w:t>
      </w:r>
    </w:p>
    <w:p w14:paraId="6744A6CB" w14:textId="77777777" w:rsidR="008C226D" w:rsidRDefault="008C226D" w:rsidP="00D71289">
      <w:pPr>
        <w:pStyle w:val="Ttulo3"/>
      </w:pPr>
      <w:bookmarkStart w:id="222" w:name="_Toc121605765"/>
      <w:bookmarkStart w:id="223" w:name="_Toc128844922"/>
      <w:bookmarkStart w:id="224" w:name="_Toc131680019"/>
      <w:r>
        <w:t>3.17.1 Estructura general del diagrama relacional de espacios</w:t>
      </w:r>
      <w:bookmarkEnd w:id="222"/>
      <w:bookmarkEnd w:id="223"/>
      <w:bookmarkEnd w:id="224"/>
      <w:r>
        <w:t xml:space="preserve"> </w:t>
      </w:r>
    </w:p>
    <w:p w14:paraId="4FBF96BB" w14:textId="77777777" w:rsidR="008C226D" w:rsidRDefault="008C226D" w:rsidP="008C226D">
      <w:r>
        <w:t xml:space="preserve">No existe un procedimiento general para elaborar un diagrama relacional de espacios ni para calcular el espacio requerido, ya que este dependerá totalmente del tipo de distribución principalmente y de diversas consideraciones que deben tenerse en cuenta. En general, la estructura del diagrama relacional de espacios debe contener lo siguiente: </w:t>
      </w:r>
    </w:p>
    <w:p w14:paraId="04066DBC" w14:textId="77777777" w:rsidR="008C226D" w:rsidRDefault="008C226D">
      <w:pPr>
        <w:pStyle w:val="Prrafodelista"/>
        <w:numPr>
          <w:ilvl w:val="0"/>
          <w:numId w:val="9"/>
        </w:numPr>
      </w:pPr>
      <w:r>
        <w:t xml:space="preserve">Los departamentos a escala basándose en el diagrama de relaciones de actividades. </w:t>
      </w:r>
    </w:p>
    <w:p w14:paraId="05AC8B0F" w14:textId="77777777" w:rsidR="008C226D" w:rsidRDefault="008C226D">
      <w:pPr>
        <w:pStyle w:val="Prrafodelista"/>
        <w:numPr>
          <w:ilvl w:val="0"/>
          <w:numId w:val="9"/>
        </w:numPr>
      </w:pPr>
      <w:r>
        <w:t xml:space="preserve">Tamaños de los departamentos. </w:t>
      </w:r>
    </w:p>
    <w:p w14:paraId="475F760C" w14:textId="77777777" w:rsidR="008C226D" w:rsidRDefault="008C226D">
      <w:pPr>
        <w:pStyle w:val="Prrafodelista"/>
        <w:numPr>
          <w:ilvl w:val="0"/>
          <w:numId w:val="9"/>
        </w:numPr>
      </w:pPr>
      <w:r>
        <w:t xml:space="preserve">Distancias entre departamentos. </w:t>
      </w:r>
    </w:p>
    <w:p w14:paraId="34407BA8" w14:textId="77777777" w:rsidR="008C226D" w:rsidRDefault="008C226D">
      <w:pPr>
        <w:pStyle w:val="Prrafodelista"/>
        <w:numPr>
          <w:ilvl w:val="0"/>
          <w:numId w:val="9"/>
        </w:numPr>
      </w:pPr>
      <w:r>
        <w:t xml:space="preserve">Líneas de conexión entre departamentos. </w:t>
      </w:r>
    </w:p>
    <w:p w14:paraId="28D4B8F2" w14:textId="77777777" w:rsidR="008C226D" w:rsidRDefault="008C226D">
      <w:pPr>
        <w:pStyle w:val="Prrafodelista"/>
        <w:numPr>
          <w:ilvl w:val="0"/>
          <w:numId w:val="9"/>
        </w:numPr>
      </w:pPr>
      <w:r>
        <w:t xml:space="preserve">Forma real aproximada del terreno. </w:t>
      </w:r>
      <w:sdt>
        <w:sdtPr>
          <w:id w:val="2112150883"/>
          <w:citation/>
        </w:sdtPr>
        <w:sdtEndPr/>
        <w:sdtContent>
          <w:r>
            <w:fldChar w:fldCharType="begin"/>
          </w:r>
          <w:r>
            <w:instrText xml:space="preserve"> CITATION UNA10 \l 2058 </w:instrText>
          </w:r>
          <w:r>
            <w:fldChar w:fldCharType="separate"/>
          </w:r>
          <w:r>
            <w:rPr>
              <w:noProof/>
            </w:rPr>
            <w:t>(UNAV, 2010)</w:t>
          </w:r>
          <w:r>
            <w:fldChar w:fldCharType="end"/>
          </w:r>
        </w:sdtContent>
      </w:sdt>
    </w:p>
    <w:p w14:paraId="03C7D863" w14:textId="77777777" w:rsidR="008C226D" w:rsidRDefault="008C226D" w:rsidP="008C226D">
      <w:pPr>
        <w:keepNext/>
        <w:jc w:val="center"/>
      </w:pPr>
      <w:r>
        <w:rPr>
          <w:noProof/>
          <w:lang w:eastAsia="es-MX"/>
        </w:rPr>
        <w:drawing>
          <wp:inline distT="0" distB="0" distL="0" distR="0" wp14:anchorId="70117195" wp14:editId="683F4934">
            <wp:extent cx="5877945" cy="3400425"/>
            <wp:effectExtent l="76200" t="76200" r="142240" b="1238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1772" t="44758" r="21555" b="17506"/>
                    <a:stretch/>
                  </pic:blipFill>
                  <pic:spPr bwMode="auto">
                    <a:xfrm>
                      <a:off x="0" y="0"/>
                      <a:ext cx="5904371" cy="341571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4C4F17C" w14:textId="77777777" w:rsidR="008C226D" w:rsidRDefault="008C226D" w:rsidP="008C226D">
      <w:pPr>
        <w:pStyle w:val="Descripcin"/>
        <w:jc w:val="center"/>
      </w:pPr>
      <w:bookmarkStart w:id="225" w:name="_Toc128844617"/>
      <w:bookmarkStart w:id="226" w:name="_Toc128863967"/>
      <w:r>
        <w:t xml:space="preserve">Ilustración </w:t>
      </w:r>
      <w:r w:rsidR="001F24FE">
        <w:fldChar w:fldCharType="begin"/>
      </w:r>
      <w:r w:rsidR="001F24FE">
        <w:instrText xml:space="preserve"> SEQ Ilustración \* ARABIC </w:instrText>
      </w:r>
      <w:r w:rsidR="001F24FE">
        <w:fldChar w:fldCharType="separate"/>
      </w:r>
      <w:r>
        <w:rPr>
          <w:noProof/>
        </w:rPr>
        <w:t>26</w:t>
      </w:r>
      <w:r w:rsidR="001F24FE">
        <w:rPr>
          <w:noProof/>
        </w:rPr>
        <w:fldChar w:fldCharType="end"/>
      </w:r>
      <w:r>
        <w:t xml:space="preserve"> </w:t>
      </w:r>
      <w:r w:rsidRPr="002A4705">
        <w:t>Diagrama de relación de espacios</w:t>
      </w:r>
      <w:bookmarkEnd w:id="225"/>
      <w:bookmarkEnd w:id="226"/>
    </w:p>
    <w:p w14:paraId="2E4C00E3" w14:textId="77777777" w:rsidR="008C226D" w:rsidRDefault="008C226D" w:rsidP="008C226D">
      <w:pPr>
        <w:pStyle w:val="Ttulo2"/>
      </w:pPr>
      <w:bookmarkStart w:id="227" w:name="_Toc121605766"/>
      <w:bookmarkStart w:id="228" w:name="_Toc128844923"/>
      <w:bookmarkStart w:id="229" w:name="_Toc131680020"/>
      <w:r>
        <w:lastRenderedPageBreak/>
        <w:t>3.18. Método de valuación por puntos</w:t>
      </w:r>
      <w:bookmarkEnd w:id="227"/>
      <w:bookmarkEnd w:id="228"/>
      <w:bookmarkEnd w:id="229"/>
      <w:r>
        <w:t xml:space="preserve"> </w:t>
      </w:r>
    </w:p>
    <w:p w14:paraId="34CACF9E" w14:textId="77777777" w:rsidR="008C226D" w:rsidRDefault="008C226D" w:rsidP="008C226D">
      <w:r>
        <w:t>De todos los métodos en uso, el que ha logrado mayor aceptación, es indiscutiblemente el de la valuación por puntos, debiéndose esto a su carácter técnico y a la relativa sencillez de su aplicación. El método es también el que mejor permite cambios accidentales que lo adapten a las circunstancias particulares de cada empresa o situación. Pero eso mismo hace que existan numerosos planes de valuación por puntos que, si bien coinciden en lo esencial, difieren en modalidades secundarias.</w:t>
      </w:r>
      <w:sdt>
        <w:sdtPr>
          <w:id w:val="-803933753"/>
          <w:citation/>
        </w:sdtPr>
        <w:sdtEndPr/>
        <w:sdtContent>
          <w:r>
            <w:fldChar w:fldCharType="begin"/>
          </w:r>
          <w:r>
            <w:instrText xml:space="preserve"> CITATION UNA12 \l 2058 </w:instrText>
          </w:r>
          <w:r>
            <w:fldChar w:fldCharType="separate"/>
          </w:r>
          <w:r>
            <w:rPr>
              <w:noProof/>
            </w:rPr>
            <w:t xml:space="preserve"> (UNAD, 2012)</w:t>
          </w:r>
          <w:r>
            <w:fldChar w:fldCharType="end"/>
          </w:r>
        </w:sdtContent>
      </w:sdt>
      <w:r>
        <w:t xml:space="preserve"> </w:t>
      </w:r>
    </w:p>
    <w:p w14:paraId="638BC15B" w14:textId="77777777" w:rsidR="008C226D" w:rsidRDefault="008C226D" w:rsidP="008C226D">
      <w:r>
        <w:t>En la mayoría de los casos en la toma de decisiones éstas no son tomadas considerando un único factor, sino que es necesario que se consideren varios factores los cuales pueden ser calificados mediante una escala de puntuación cuantitativa y así poder ser evaluados, esta metodología es interesante porque permite introducir factores muy diversos tanto tangibles como intangibles.</w:t>
      </w:r>
      <w:sdt>
        <w:sdtPr>
          <w:id w:val="-1930797576"/>
          <w:citation/>
        </w:sdtPr>
        <w:sdtEndPr/>
        <w:sdtContent>
          <w:r>
            <w:fldChar w:fldCharType="begin"/>
          </w:r>
          <w:r>
            <w:instrText xml:space="preserve"> CITATION Car09 \l 2058 </w:instrText>
          </w:r>
          <w:r>
            <w:fldChar w:fldCharType="separate"/>
          </w:r>
          <w:r>
            <w:rPr>
              <w:noProof/>
            </w:rPr>
            <w:t xml:space="preserve"> (Carreras, 2009)</w:t>
          </w:r>
          <w:r>
            <w:fldChar w:fldCharType="end"/>
          </w:r>
        </w:sdtContent>
      </w:sdt>
      <w:r>
        <w:t xml:space="preserve"> </w:t>
      </w:r>
    </w:p>
    <w:p w14:paraId="03859B8D" w14:textId="77777777" w:rsidR="008C226D" w:rsidRDefault="008C226D" w:rsidP="008C226D">
      <w:r>
        <w:t>El método por puntos es el más extendido en las empresas industriales, por ser el más adecuado para evaluar diversas alternativas y elegir la mejor, utiliza varias escalas de calificación, cada una de ellas referidas a los factores comunes a todos los trabajos u opciones, a cada factor se le da un peso o ponderación. Como consecuencia de esta ponderación, cada nivel de escala tiene una puntuación.</w:t>
      </w:r>
      <w:sdt>
        <w:sdtPr>
          <w:id w:val="-1921167049"/>
          <w:citation/>
        </w:sdtPr>
        <w:sdtEndPr/>
        <w:sdtContent>
          <w:r>
            <w:fldChar w:fldCharType="begin"/>
          </w:r>
          <w:r>
            <w:instrText xml:space="preserve"> CITATION Puc07 \l 2058 </w:instrText>
          </w:r>
          <w:r>
            <w:fldChar w:fldCharType="separate"/>
          </w:r>
          <w:r>
            <w:rPr>
              <w:noProof/>
            </w:rPr>
            <w:t xml:space="preserve"> (Puchol, 2007)</w:t>
          </w:r>
          <w:r>
            <w:fldChar w:fldCharType="end"/>
          </w:r>
        </w:sdtContent>
      </w:sdt>
    </w:p>
    <w:p w14:paraId="37AD1B62" w14:textId="77777777" w:rsidR="008C226D" w:rsidRDefault="008C226D" w:rsidP="00D71289">
      <w:pPr>
        <w:pStyle w:val="Ttulo3"/>
      </w:pPr>
      <w:bookmarkStart w:id="230" w:name="_Toc121605767"/>
      <w:bookmarkStart w:id="231" w:name="_Toc128844924"/>
      <w:bookmarkStart w:id="232" w:name="_Toc131680021"/>
      <w:r>
        <w:t>3.18.1. Metodología del método de valuación por puntos</w:t>
      </w:r>
      <w:bookmarkEnd w:id="230"/>
      <w:bookmarkEnd w:id="231"/>
      <w:bookmarkEnd w:id="232"/>
      <w:r>
        <w:t xml:space="preserve"> </w:t>
      </w:r>
    </w:p>
    <w:p w14:paraId="07004A0F" w14:textId="77777777" w:rsidR="008C226D" w:rsidRDefault="008C226D" w:rsidP="008C226D">
      <w:r>
        <w:t xml:space="preserve">El método de valuación por puntos consta de seis pasos para su elaboración los cueles se enlistan a continuación: </w:t>
      </w:r>
    </w:p>
    <w:p w14:paraId="3125D18E" w14:textId="77777777" w:rsidR="008C226D" w:rsidRDefault="008C226D">
      <w:pPr>
        <w:pStyle w:val="Prrafodelista"/>
        <w:numPr>
          <w:ilvl w:val="0"/>
          <w:numId w:val="22"/>
        </w:numPr>
      </w:pPr>
      <w:r w:rsidRPr="000F020A">
        <w:rPr>
          <w:b/>
          <w:bCs/>
        </w:rPr>
        <w:t>Paso 1.</w:t>
      </w:r>
      <w:r>
        <w:t xml:space="preserve"> Desarrollar una lista con los factores relevantes denominados factores críticos para el éxito. </w:t>
      </w:r>
    </w:p>
    <w:p w14:paraId="12E4FF98" w14:textId="77777777" w:rsidR="008C226D" w:rsidRDefault="008C226D">
      <w:pPr>
        <w:pStyle w:val="Prrafodelista"/>
        <w:numPr>
          <w:ilvl w:val="0"/>
          <w:numId w:val="22"/>
        </w:numPr>
      </w:pPr>
      <w:r w:rsidRPr="000F020A">
        <w:rPr>
          <w:b/>
          <w:bCs/>
        </w:rPr>
        <w:t>Paso 2</w:t>
      </w:r>
      <w:r>
        <w:t xml:space="preserve">. Asignar un peso a cada factor que refleje la importancia relativa para los objetivos de la empresa puede ser de 1 a 100 puntos, recuerde que a mayor puntuación más importante es el factor. </w:t>
      </w:r>
    </w:p>
    <w:p w14:paraId="762E16DF" w14:textId="77777777" w:rsidR="008C226D" w:rsidRDefault="008C226D">
      <w:pPr>
        <w:pStyle w:val="Prrafodelista"/>
        <w:numPr>
          <w:ilvl w:val="0"/>
          <w:numId w:val="22"/>
        </w:numPr>
      </w:pPr>
      <w:r w:rsidRPr="000F020A">
        <w:rPr>
          <w:b/>
          <w:bCs/>
        </w:rPr>
        <w:t>Paso 3.</w:t>
      </w:r>
      <w:r>
        <w:t xml:space="preserve"> Desarrollar una escala para cada factor de 1 a 10 o de 0-100, o bien utilizar el criterio de la tabla.</w:t>
      </w:r>
    </w:p>
    <w:p w14:paraId="6130731A" w14:textId="77777777" w:rsidR="008C226D" w:rsidRDefault="008C226D" w:rsidP="008C226D">
      <w:pPr>
        <w:pStyle w:val="Prrafodelista"/>
        <w:keepNext/>
        <w:spacing w:before="240" w:after="0"/>
        <w:jc w:val="center"/>
      </w:pPr>
      <w:r>
        <w:rPr>
          <w:noProof/>
          <w:lang w:eastAsia="es-MX"/>
        </w:rPr>
        <w:lastRenderedPageBreak/>
        <w:drawing>
          <wp:inline distT="0" distB="0" distL="0" distR="0" wp14:anchorId="5EE83544" wp14:editId="0A03E690">
            <wp:extent cx="3861914" cy="2019300"/>
            <wp:effectExtent l="76200" t="76200" r="139065" b="133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7007" t="36910" r="26286" b="38252"/>
                    <a:stretch/>
                  </pic:blipFill>
                  <pic:spPr bwMode="auto">
                    <a:xfrm>
                      <a:off x="0" y="0"/>
                      <a:ext cx="3909937" cy="204441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ABCA3A9" w14:textId="77777777" w:rsidR="008C226D" w:rsidRDefault="008C226D" w:rsidP="008C226D">
      <w:pPr>
        <w:pStyle w:val="Descripcin"/>
        <w:jc w:val="center"/>
      </w:pPr>
      <w:bookmarkStart w:id="233" w:name="_Toc128844618"/>
      <w:bookmarkStart w:id="234" w:name="_Toc128863968"/>
      <w:r>
        <w:t xml:space="preserve">Ilustración </w:t>
      </w:r>
      <w:r w:rsidR="001F24FE">
        <w:fldChar w:fldCharType="begin"/>
      </w:r>
      <w:r w:rsidR="001F24FE">
        <w:instrText xml:space="preserve"> SEQ Ilustración \* ARABIC </w:instrText>
      </w:r>
      <w:r w:rsidR="001F24FE">
        <w:fldChar w:fldCharType="separate"/>
      </w:r>
      <w:r>
        <w:rPr>
          <w:noProof/>
        </w:rPr>
        <w:t>27</w:t>
      </w:r>
      <w:r w:rsidR="001F24FE">
        <w:rPr>
          <w:noProof/>
        </w:rPr>
        <w:fldChar w:fldCharType="end"/>
      </w:r>
      <w:r>
        <w:t xml:space="preserve"> </w:t>
      </w:r>
      <w:r w:rsidRPr="009258AA">
        <w:t>Escala de evaluación</w:t>
      </w:r>
      <w:bookmarkEnd w:id="233"/>
      <w:bookmarkEnd w:id="234"/>
    </w:p>
    <w:p w14:paraId="51DF3D7F" w14:textId="77777777" w:rsidR="008C226D" w:rsidRDefault="008C226D">
      <w:pPr>
        <w:pStyle w:val="Prrafodelista"/>
        <w:numPr>
          <w:ilvl w:val="0"/>
          <w:numId w:val="22"/>
        </w:numPr>
      </w:pPr>
      <w:r w:rsidRPr="000F020A">
        <w:rPr>
          <w:b/>
          <w:bCs/>
        </w:rPr>
        <w:t>Paso 4</w:t>
      </w:r>
      <w:r>
        <w:t>. Hacer que la administración califique cada factor para cada alternativa empleando la escala del paso 3.</w:t>
      </w:r>
    </w:p>
    <w:p w14:paraId="7C470654" w14:textId="77777777" w:rsidR="008C226D" w:rsidRDefault="008C226D">
      <w:pPr>
        <w:pStyle w:val="Prrafodelista"/>
        <w:numPr>
          <w:ilvl w:val="0"/>
          <w:numId w:val="22"/>
        </w:numPr>
      </w:pPr>
      <w:r w:rsidRPr="000F020A">
        <w:rPr>
          <w:b/>
          <w:bCs/>
        </w:rPr>
        <w:t>Paso 5.</w:t>
      </w:r>
      <w:r>
        <w:t xml:space="preserve"> Multiplicar los puntos por los pesos de cada factor y sumar los puntos de cada alternativa. </w:t>
      </w:r>
    </w:p>
    <w:p w14:paraId="4BCAB283" w14:textId="77777777" w:rsidR="008C226D" w:rsidRPr="006755F1" w:rsidRDefault="008C226D">
      <w:pPr>
        <w:pStyle w:val="Prrafodelista"/>
        <w:numPr>
          <w:ilvl w:val="0"/>
          <w:numId w:val="22"/>
        </w:numPr>
      </w:pPr>
      <w:r w:rsidRPr="000F020A">
        <w:rPr>
          <w:b/>
          <w:bCs/>
        </w:rPr>
        <w:t>Paso 6.</w:t>
      </w:r>
      <w:r>
        <w:t xml:space="preserve"> Hacer una recomendación basada en la calificación con más puntos. </w:t>
      </w:r>
      <w:sdt>
        <w:sdtPr>
          <w:id w:val="-1838604356"/>
          <w:citation/>
        </w:sdtPr>
        <w:sdtEndPr/>
        <w:sdtContent>
          <w:r>
            <w:fldChar w:fldCharType="begin"/>
          </w:r>
          <w:r>
            <w:instrText xml:space="preserve"> CITATION Hei04 \l 2058 </w:instrText>
          </w:r>
          <w:r>
            <w:fldChar w:fldCharType="separate"/>
          </w:r>
          <w:r>
            <w:rPr>
              <w:noProof/>
            </w:rPr>
            <w:t>(Heizer. render &amp; de Lara Choy , 2004)</w:t>
          </w:r>
          <w:r>
            <w:fldChar w:fldCharType="end"/>
          </w:r>
        </w:sdtContent>
      </w:sdt>
    </w:p>
    <w:p w14:paraId="3A2F17F1" w14:textId="77777777" w:rsidR="008C226D" w:rsidRDefault="008C226D" w:rsidP="008C226D">
      <w:pPr>
        <w:pStyle w:val="Ttulo2"/>
      </w:pPr>
      <w:bookmarkStart w:id="235" w:name="_Toc121605768"/>
      <w:bookmarkStart w:id="236" w:name="_Toc128844925"/>
      <w:bookmarkStart w:id="237" w:name="_Toc131680022"/>
      <w:r>
        <w:t>3.19. D</w:t>
      </w:r>
      <w:r w:rsidRPr="00CB05C0">
        <w:t>iseño de estaciones para bomberos</w:t>
      </w:r>
      <w:r>
        <w:t>.</w:t>
      </w:r>
      <w:bookmarkEnd w:id="235"/>
      <w:bookmarkEnd w:id="236"/>
      <w:bookmarkEnd w:id="237"/>
    </w:p>
    <w:p w14:paraId="3BB655E9" w14:textId="77777777" w:rsidR="008C226D" w:rsidRDefault="008C226D" w:rsidP="008C226D">
      <w:r>
        <w:t xml:space="preserve">El diseño de una estación de bomberos es muy diferente al de otros edificios públicos, esto porque la estación de bomberos sirve para una serie de fines específicos. </w:t>
      </w:r>
    </w:p>
    <w:p w14:paraId="5D0AB1EC" w14:textId="77777777" w:rsidR="008C226D" w:rsidRPr="005A6E3F" w:rsidRDefault="008C226D" w:rsidP="008C226D">
      <w:pPr>
        <w:rPr>
          <w:rFonts w:cs="Arial"/>
          <w:szCs w:val="24"/>
        </w:rPr>
      </w:pPr>
      <w:r>
        <w:rPr>
          <w:rFonts w:cs="Arial"/>
          <w:szCs w:val="24"/>
        </w:rPr>
        <w:t>L</w:t>
      </w:r>
      <w:r w:rsidRPr="00CB05C0">
        <w:rPr>
          <w:rFonts w:cs="Arial"/>
          <w:szCs w:val="24"/>
        </w:rPr>
        <w:t>as instalaciones en su gran mayoría son viviendas adecuadas para tal función creando con esto deficiencias estructurales y arquitectónicas en muchos casos no cumplen las normativas vigentes para edificaciones de este tipo y son vulnerables a todo tipo de calamidades La necesidad de orientar las labores de los arquitectos e ingenieros encargados del diseño y construcción de cuarteles de bomberos.</w:t>
      </w:r>
    </w:p>
    <w:p w14:paraId="7E58823F" w14:textId="77777777" w:rsidR="008C226D" w:rsidRPr="00316EC1" w:rsidRDefault="008C226D" w:rsidP="00D71289">
      <w:pPr>
        <w:pStyle w:val="Ttulo3"/>
      </w:pPr>
      <w:bookmarkStart w:id="238" w:name="_Toc121605769"/>
      <w:bookmarkStart w:id="239" w:name="_Toc128844926"/>
      <w:bookmarkStart w:id="240" w:name="_Toc131680023"/>
      <w:r>
        <w:t xml:space="preserve">3.19.1. </w:t>
      </w:r>
      <w:r w:rsidRPr="00CB05C0">
        <w:t>Historia</w:t>
      </w:r>
      <w:bookmarkEnd w:id="238"/>
      <w:bookmarkEnd w:id="239"/>
      <w:bookmarkEnd w:id="240"/>
    </w:p>
    <w:p w14:paraId="2489B116" w14:textId="77777777" w:rsidR="008C226D" w:rsidRPr="00CB05C0" w:rsidRDefault="008C226D" w:rsidP="008C226D">
      <w:pPr>
        <w:rPr>
          <w:rFonts w:cs="Arial"/>
          <w:szCs w:val="24"/>
        </w:rPr>
      </w:pPr>
      <w:r w:rsidRPr="00CB05C0">
        <w:rPr>
          <w:rFonts w:cs="Arial"/>
          <w:szCs w:val="24"/>
        </w:rPr>
        <w:t xml:space="preserve">La guía para el diseño de estaciones de bomberos nace como complemento a las disposiciones descritas en la RESOLUCION 3580 de 2007 sobre la construcción y el diseño de las estaciones de los cuerpos de bomberos para Colombia. </w:t>
      </w:r>
    </w:p>
    <w:p w14:paraId="515B58C1" w14:textId="77777777" w:rsidR="008C226D" w:rsidRDefault="008C226D" w:rsidP="008C226D">
      <w:pPr>
        <w:rPr>
          <w:rFonts w:cs="Arial"/>
          <w:szCs w:val="24"/>
        </w:rPr>
      </w:pPr>
      <w:r w:rsidRPr="00CB05C0">
        <w:rPr>
          <w:rFonts w:cs="Arial"/>
          <w:szCs w:val="24"/>
        </w:rPr>
        <w:lastRenderedPageBreak/>
        <w:t>Con el fin de conocer los diseños de estaciones de bomberos de Colombia y en Latinoamérica y así conocer los estándares</w:t>
      </w:r>
      <w:r>
        <w:rPr>
          <w:rFonts w:cs="Arial"/>
          <w:szCs w:val="24"/>
        </w:rPr>
        <w:t xml:space="preserve"> y </w:t>
      </w:r>
      <w:r w:rsidRPr="00CB05C0">
        <w:rPr>
          <w:rFonts w:cs="Arial"/>
          <w:szCs w:val="24"/>
        </w:rPr>
        <w:t xml:space="preserve">requerimientos básicos de una estación en diseño </w:t>
      </w:r>
      <w:r>
        <w:rPr>
          <w:rFonts w:cs="Arial"/>
          <w:szCs w:val="24"/>
        </w:rPr>
        <w:t>s</w:t>
      </w:r>
      <w:r w:rsidRPr="00CB05C0">
        <w:rPr>
          <w:rFonts w:cs="Arial"/>
          <w:szCs w:val="24"/>
        </w:rPr>
        <w:t>egún evaluaciones previas realizadas a varias estaciones de bomberos.</w:t>
      </w:r>
    </w:p>
    <w:p w14:paraId="3868D40F" w14:textId="77777777" w:rsidR="008C226D" w:rsidRDefault="008C226D" w:rsidP="008C226D">
      <w:pPr>
        <w:rPr>
          <w:rFonts w:cs="Arial"/>
          <w:szCs w:val="24"/>
        </w:rPr>
      </w:pPr>
      <w:r w:rsidRPr="00CB05C0">
        <w:rPr>
          <w:rFonts w:cs="Arial"/>
          <w:szCs w:val="24"/>
        </w:rPr>
        <w:t xml:space="preserve">Igualmente, la guía para el diseño de estaciones de bomberos se realizará de forma gráfica para conocer las especificaciones técnicas y de diseño mínimas requeridas en la normativa actual colombiana. </w:t>
      </w:r>
    </w:p>
    <w:p w14:paraId="289C052A" w14:textId="77777777" w:rsidR="008C226D" w:rsidRDefault="008C226D" w:rsidP="00D71289">
      <w:pPr>
        <w:pStyle w:val="Ttulo3"/>
      </w:pPr>
      <w:bookmarkStart w:id="241" w:name="_Toc121605770"/>
      <w:bookmarkStart w:id="242" w:name="_Toc128844927"/>
      <w:bookmarkStart w:id="243" w:name="_Toc131680024"/>
      <w:r>
        <w:t>3.19.2. Tipos de estaciones</w:t>
      </w:r>
      <w:bookmarkEnd w:id="241"/>
      <w:bookmarkEnd w:id="242"/>
      <w:bookmarkEnd w:id="243"/>
    </w:p>
    <w:p w14:paraId="047EDB34" w14:textId="77777777" w:rsidR="008C226D" w:rsidRDefault="008C226D" w:rsidP="008C226D">
      <w:r>
        <w:t>Usualmente se encuentran tres tipos de estaciones dentro del departamento de bomberos:</w:t>
      </w:r>
    </w:p>
    <w:p w14:paraId="11ABFD2F" w14:textId="77777777" w:rsidR="008C226D" w:rsidRDefault="008C226D" w:rsidP="008C226D">
      <w:pPr>
        <w:pStyle w:val="Ttulo4"/>
      </w:pPr>
      <w:r>
        <w:t>Tipo 1</w:t>
      </w:r>
    </w:p>
    <w:p w14:paraId="0E1CBCC2" w14:textId="77777777" w:rsidR="008C226D" w:rsidRDefault="008C226D">
      <w:pPr>
        <w:pStyle w:val="Prrafodelista"/>
        <w:numPr>
          <w:ilvl w:val="0"/>
          <w:numId w:val="23"/>
        </w:numPr>
      </w:pPr>
      <w:r>
        <w:t>Es la edificación principal, contiene al componente administrativo y la mayor cantidad de recursos humanos, materiales y equipos; se debe en un sitio que permita el fácil acceso de vehículos y peatones, con la dotación suficiente de recursos.</w:t>
      </w:r>
    </w:p>
    <w:p w14:paraId="7F82194B" w14:textId="77777777" w:rsidR="008C226D" w:rsidRPr="00502356" w:rsidRDefault="008C226D">
      <w:pPr>
        <w:pStyle w:val="Prrafodelista"/>
        <w:numPr>
          <w:ilvl w:val="0"/>
          <w:numId w:val="23"/>
        </w:numPr>
      </w:pPr>
      <w:r>
        <w:t>Concentra la comandancia de la institución, el aspecto administrativo, la dirección de los servicios como la central de comunicaciones y diversos departamentos especializados, todo ello dependiendo del área del terreno disponible para la construcción.</w:t>
      </w:r>
    </w:p>
    <w:p w14:paraId="3D1142A4" w14:textId="77777777" w:rsidR="008C226D" w:rsidRDefault="008C226D" w:rsidP="008C226D">
      <w:pPr>
        <w:pStyle w:val="Ttulo4"/>
      </w:pPr>
      <w:r>
        <w:t>Tipo 2</w:t>
      </w:r>
    </w:p>
    <w:p w14:paraId="5A3652BC" w14:textId="77777777" w:rsidR="008C226D" w:rsidRDefault="008C226D" w:rsidP="008C226D">
      <w:pPr>
        <w:rPr>
          <w:rFonts w:cs="Arial"/>
          <w:szCs w:val="24"/>
        </w:rPr>
      </w:pPr>
      <w:r>
        <w:rPr>
          <w:rFonts w:cs="Arial"/>
          <w:szCs w:val="24"/>
        </w:rPr>
        <w:t>Las subestaciones son edificaciones que contemplan la dotación necesaria para atender las emergencias de su área de cobertura, su dotación mínima incluye equipos de primera y segunda intervención, además de contar con servicios administrativos, aulas, almacén y área de mantenimiento, debe de estar diseñada de acuerdo al área de cobertura a atender.</w:t>
      </w:r>
    </w:p>
    <w:p w14:paraId="7110E93C" w14:textId="77777777" w:rsidR="008C226D" w:rsidRDefault="008C226D" w:rsidP="008C226D">
      <w:pPr>
        <w:pStyle w:val="Ttulo4"/>
      </w:pPr>
      <w:r>
        <w:t>Tipo 3</w:t>
      </w:r>
    </w:p>
    <w:p w14:paraId="30D09510" w14:textId="77777777" w:rsidR="008C226D" w:rsidRDefault="008C226D" w:rsidP="008C226D">
      <w:r>
        <w:t>Es una edificación con la dotación mínima necesaria que incluye equipos de primera intervención, servicios de salón de usos múltiples y área de entrenamiento, para atender las emergencias de su área de cobertura.</w:t>
      </w:r>
    </w:p>
    <w:p w14:paraId="0FF239B0" w14:textId="7CF51E88" w:rsidR="00542660" w:rsidRPr="008C226D" w:rsidRDefault="00542660" w:rsidP="00542660">
      <w:pPr>
        <w:spacing w:after="0"/>
        <w:rPr>
          <w:rFonts w:cs="Arial"/>
          <w:szCs w:val="24"/>
        </w:rPr>
      </w:pPr>
    </w:p>
    <w:p w14:paraId="7D4E8B7A" w14:textId="77777777" w:rsidR="00D71289" w:rsidRDefault="00D71289" w:rsidP="00D71289">
      <w:pPr>
        <w:pStyle w:val="Ttulo3"/>
      </w:pPr>
      <w:bookmarkStart w:id="244" w:name="_Toc121605771"/>
      <w:bookmarkStart w:id="245" w:name="_Toc128844928"/>
      <w:bookmarkStart w:id="246" w:name="_Toc131680025"/>
      <w:r>
        <w:lastRenderedPageBreak/>
        <w:t>3.19.3. Contenido de las instalaciones</w:t>
      </w:r>
      <w:bookmarkEnd w:id="244"/>
      <w:bookmarkEnd w:id="245"/>
      <w:bookmarkEnd w:id="246"/>
    </w:p>
    <w:p w14:paraId="4949D469" w14:textId="77777777" w:rsidR="00D71289" w:rsidRDefault="00D71289" w:rsidP="00D71289">
      <w:r>
        <w:t>Cuando se planifica una estación de bomberos, debe de considerarse que las funciones se dividen en tres categorías principales:</w:t>
      </w:r>
    </w:p>
    <w:p w14:paraId="30669B2F" w14:textId="77777777" w:rsidR="00D71289" w:rsidRDefault="00D71289">
      <w:pPr>
        <w:pStyle w:val="Prrafodelista"/>
        <w:numPr>
          <w:ilvl w:val="0"/>
          <w:numId w:val="25"/>
        </w:numPr>
      </w:pPr>
      <w:r>
        <w:t>Equipos y mantenimiento; incluye el estacionamiento, área de mantenimiento y soporte de equipos y suministros.</w:t>
      </w:r>
    </w:p>
    <w:p w14:paraId="6B5C2826" w14:textId="77777777" w:rsidR="00D71289" w:rsidRDefault="00D71289">
      <w:pPr>
        <w:pStyle w:val="Prrafodelista"/>
        <w:numPr>
          <w:ilvl w:val="0"/>
          <w:numId w:val="25"/>
        </w:numPr>
      </w:pPr>
      <w:r>
        <w:t>Administración y entrenamiento; Incluye oficinas, aulas de capacitación, gimnasio y similares.</w:t>
      </w:r>
    </w:p>
    <w:p w14:paraId="497D1DFC" w14:textId="77777777" w:rsidR="00D71289" w:rsidRDefault="00D71289">
      <w:pPr>
        <w:pStyle w:val="Prrafodelista"/>
        <w:numPr>
          <w:ilvl w:val="0"/>
          <w:numId w:val="25"/>
        </w:numPr>
      </w:pPr>
      <w:r>
        <w:t>Áreas residenciales y de esparcimiento; se refiere a dormitorios, cocina, sala de estar, baños y similares.</w:t>
      </w:r>
    </w:p>
    <w:p w14:paraId="5FF420D7" w14:textId="77777777" w:rsidR="00D71289" w:rsidRDefault="00D71289" w:rsidP="00D71289">
      <w:pPr>
        <w:pStyle w:val="Ttulo3"/>
      </w:pPr>
      <w:bookmarkStart w:id="247" w:name="_Toc121605772"/>
      <w:bookmarkStart w:id="248" w:name="_Toc128844929"/>
      <w:bookmarkStart w:id="249" w:name="_Toc131680026"/>
      <w:r>
        <w:t>3.19.4. Consideraciones de planteamiento</w:t>
      </w:r>
      <w:bookmarkEnd w:id="247"/>
      <w:bookmarkEnd w:id="248"/>
      <w:bookmarkEnd w:id="249"/>
    </w:p>
    <w:p w14:paraId="339CBF35" w14:textId="77777777" w:rsidR="00D71289" w:rsidRDefault="00D71289" w:rsidP="00D71289">
      <w:r>
        <w:t>El desarrollo de criterios de espacio debe tener en cuenta las siguientes consideraciones:</w:t>
      </w:r>
    </w:p>
    <w:p w14:paraId="1F602BB3" w14:textId="77777777" w:rsidR="00D71289" w:rsidRDefault="00D71289">
      <w:pPr>
        <w:pStyle w:val="Prrafodelista"/>
        <w:numPr>
          <w:ilvl w:val="0"/>
          <w:numId w:val="26"/>
        </w:numPr>
      </w:pPr>
      <w:r>
        <w:t>Las instalaciones de bomberos existentes y su adecuación relativa a las necesidades actuales y futuras.</w:t>
      </w:r>
    </w:p>
    <w:p w14:paraId="47792487" w14:textId="77777777" w:rsidR="00D71289" w:rsidRDefault="00D71289">
      <w:pPr>
        <w:pStyle w:val="Prrafodelista"/>
        <w:numPr>
          <w:ilvl w:val="0"/>
          <w:numId w:val="26"/>
        </w:numPr>
      </w:pPr>
      <w:r>
        <w:t>El potencial para la retención y renovación de las instalaciones existentes, anexos o proyectos de nuevas construcciones.</w:t>
      </w:r>
    </w:p>
    <w:p w14:paraId="0D7B3938" w14:textId="77777777" w:rsidR="00D71289" w:rsidRDefault="00D71289">
      <w:pPr>
        <w:pStyle w:val="Prrafodelista"/>
        <w:numPr>
          <w:ilvl w:val="0"/>
          <w:numId w:val="26"/>
        </w:numPr>
      </w:pPr>
      <w:r>
        <w:t>Las metas y objetivos existentes y propuestos.</w:t>
      </w:r>
    </w:p>
    <w:p w14:paraId="4B4EDB94" w14:textId="77777777" w:rsidR="00D71289" w:rsidRDefault="00D71289">
      <w:pPr>
        <w:pStyle w:val="Prrafodelista"/>
        <w:numPr>
          <w:ilvl w:val="0"/>
          <w:numId w:val="26"/>
        </w:numPr>
      </w:pPr>
      <w:r>
        <w:t>La población actual y futura dentro de la instalación propuesta.</w:t>
      </w:r>
    </w:p>
    <w:p w14:paraId="2B4AAC7C" w14:textId="77777777" w:rsidR="00D71289" w:rsidRDefault="00D71289" w:rsidP="00D71289">
      <w:pPr>
        <w:rPr>
          <w:shd w:val="clear" w:color="auto" w:fill="FFFFFF"/>
        </w:rPr>
      </w:pPr>
      <w:r>
        <w:rPr>
          <w:shd w:val="clear" w:color="auto" w:fill="FFFFFF"/>
        </w:rPr>
        <w:t xml:space="preserve">La estación principal es la instalación primaria, si en una estación principal, los bomberos superan el tiempo de respuesta requerido para la atención de los eventos, debe construirse una subestación. Con el </w:t>
      </w:r>
      <w:r w:rsidRPr="00844610">
        <w:t>tamaño apropiado una estación principal puede albergar todas las funciones, si se requiere una instalación pequeña, como en el caso de comunidades rurales, la estación principal también puede contener todas las funciones, pero con un tamaño menor.</w:t>
      </w:r>
    </w:p>
    <w:p w14:paraId="6AC7E437" w14:textId="77777777" w:rsidR="00D71289" w:rsidRPr="00122FE5" w:rsidRDefault="00D71289" w:rsidP="00D71289">
      <w:r>
        <w:rPr>
          <w:shd w:val="clear" w:color="auto" w:fill="FFFFFF"/>
        </w:rPr>
        <w:t>Cuando en una estación principal toman lugar muchas actividades, tales como entrenamiento o servicio de recarga de extintores, las subestaciones pueden cumplir con las necesidades mínimas de atención a los eventos.</w:t>
      </w:r>
    </w:p>
    <w:p w14:paraId="118B03A6" w14:textId="77777777" w:rsidR="00D71289" w:rsidRPr="00EC5498" w:rsidRDefault="00D71289" w:rsidP="00D71289">
      <w:pPr>
        <w:pStyle w:val="Ttulo2"/>
        <w:ind w:left="540" w:hanging="540"/>
        <w:rPr>
          <w:color w:val="000000"/>
        </w:rPr>
      </w:pPr>
      <w:bookmarkStart w:id="250" w:name="_Toc121605773"/>
      <w:bookmarkStart w:id="251" w:name="_Toc128844930"/>
      <w:bookmarkStart w:id="252" w:name="_Toc131680027"/>
      <w:r>
        <w:lastRenderedPageBreak/>
        <w:t>3.20. Estado de Veracruz.</w:t>
      </w:r>
      <w:bookmarkEnd w:id="250"/>
      <w:bookmarkEnd w:id="251"/>
      <w:bookmarkEnd w:id="252"/>
    </w:p>
    <w:p w14:paraId="1D17BFEA" w14:textId="77777777" w:rsidR="00D71289" w:rsidRPr="00F230AC" w:rsidRDefault="00D71289" w:rsidP="00D71289">
      <w:r w:rsidRPr="00CB05C0">
        <w:t>Veracruz es una angosta franja de tierra ligeramente curvada, que se extiende de noroeste a sureste al centro del Golfo de México, en un territorio de 71 mil 820 kilómetros sobre 745 kilómetros de litoral costero. Por su territorio escurre más del 30% del agua superficial del país; y, aunque gran parte del territorio veracruzano está constituido por planicies, parte de él está atravesado por una cordillera Neovolcánica, en la que se encuentran grandes montañas y volcanes, dos de ellos activos: el San Martín Tuxtla y el Pico de Orizaba que, con 5675 metros sobre el nivel del mar, es el más elevado de México y uno de los últimos glaciares del territorio nacional. Prácticamente posee todos los climas: cálido en el trópico húmedo, frío en la región montañosa, seco en Perote y en el lado oeste de la región huasteca.</w:t>
      </w:r>
      <w:r>
        <w:t xml:space="preserve"> </w:t>
      </w:r>
      <w:r w:rsidRPr="00CB05C0">
        <w:t xml:space="preserve">Todo ello </w:t>
      </w:r>
      <w:r>
        <w:t>(</w:t>
      </w:r>
      <w:r w:rsidRPr="00CB05C0">
        <w:t>ubicación, características geográficas, económicas y culturales</w:t>
      </w:r>
      <w:r>
        <w:t>)</w:t>
      </w:r>
      <w:r w:rsidRPr="00CB05C0">
        <w:t xml:space="preserve"> hace que el Estado a lo largo de todo el año esté expuesto a la ocurrencia de múltiples fenómenos perturbadores, naturales o propiciados por la acción</w:t>
      </w:r>
      <w:r>
        <w:t xml:space="preserve"> humana,</w:t>
      </w:r>
      <w:r w:rsidRPr="00CB05C0">
        <w:t xml:space="preserve"> que no pocas veces han desembocado en grandes desastres.</w:t>
      </w:r>
    </w:p>
    <w:p w14:paraId="332A27DC" w14:textId="31694322" w:rsidR="00D71289" w:rsidRDefault="00D71289" w:rsidP="00D71289">
      <w:r w:rsidRPr="00CB05C0">
        <w:t xml:space="preserve">El riesgo de desastres lo determina tres factores fundamentales: el peligro, el grado de exposición y la vulnerabilidad de los bienes expuestos. El peligro está en los fenómenos perturbadores. No obstante, la probabilidad de que un peligro se materialice en algún daño a la </w:t>
      </w:r>
      <w:r w:rsidR="00991974" w:rsidRPr="00CB05C0">
        <w:t>comunidad</w:t>
      </w:r>
      <w:r w:rsidRPr="00CB05C0">
        <w:t xml:space="preserve"> depende del grado de exposición, es decir la cercanía o distancia que guarden con la población, los bienes materiales o infraestructura y principalmente la propensión de personas y obras físicas a ser afectados, es decir, la fragilidad y la falta de resistencia, o incapacidad de restituirse por sí solos, que presentan la sociedad y los bienes.</w:t>
      </w:r>
    </w:p>
    <w:p w14:paraId="7347F112" w14:textId="77777777" w:rsidR="00D71289" w:rsidRDefault="00D71289" w:rsidP="00D71289">
      <w:pPr>
        <w:spacing w:line="259" w:lineRule="auto"/>
        <w:jc w:val="left"/>
      </w:pPr>
      <w:r>
        <w:br w:type="page"/>
      </w:r>
    </w:p>
    <w:p w14:paraId="29F82AB0" w14:textId="77777777" w:rsidR="00D71289" w:rsidRPr="00CB05C0" w:rsidRDefault="00D71289" w:rsidP="00D71289">
      <w:pPr>
        <w:pStyle w:val="Ttulo3"/>
      </w:pPr>
      <w:bookmarkStart w:id="253" w:name="_Toc121605774"/>
      <w:bookmarkStart w:id="254" w:name="_Toc128844931"/>
      <w:bookmarkStart w:id="255" w:name="_Toc131680028"/>
      <w:r>
        <w:lastRenderedPageBreak/>
        <w:t xml:space="preserve">3.20.1. </w:t>
      </w:r>
      <w:r w:rsidRPr="00CB05C0">
        <w:t>Antecedentes en el estado de Veracruz:</w:t>
      </w:r>
      <w:bookmarkEnd w:id="253"/>
      <w:bookmarkEnd w:id="254"/>
      <w:bookmarkEnd w:id="255"/>
    </w:p>
    <w:p w14:paraId="308A7230" w14:textId="77777777" w:rsidR="00D71289" w:rsidRPr="00CB05C0" w:rsidRDefault="00D71289">
      <w:pPr>
        <w:pStyle w:val="Prrafodelista"/>
        <w:numPr>
          <w:ilvl w:val="0"/>
          <w:numId w:val="27"/>
        </w:numPr>
      </w:pPr>
      <w:r w:rsidRPr="00CB05C0">
        <w:t>Se encuentran dos de los volcanes activos que existen en México. Además, son recurrentes los deslaves en las laderas montañosas; y aunque no son frecuentes, también se registran hundimientos de tierra y sismos.</w:t>
      </w:r>
    </w:p>
    <w:p w14:paraId="4A4B6385" w14:textId="77777777" w:rsidR="00D71289" w:rsidRPr="00CB05C0" w:rsidRDefault="00D71289">
      <w:pPr>
        <w:pStyle w:val="Prrafodelista"/>
        <w:numPr>
          <w:ilvl w:val="0"/>
          <w:numId w:val="27"/>
        </w:numPr>
      </w:pPr>
      <w:r w:rsidRPr="00CB05C0">
        <w:t>De acuerdo con los registros pluviales, entre granizadas y la temporada de huracanes, las lluvias se presentan intermitentemente de marzo a de mayo; y de manera más continua, de junio a noviembre.</w:t>
      </w:r>
    </w:p>
    <w:p w14:paraId="4935B51D" w14:textId="77777777" w:rsidR="00D71289" w:rsidRPr="00CB05C0" w:rsidRDefault="00D71289">
      <w:pPr>
        <w:pStyle w:val="Prrafodelista"/>
        <w:numPr>
          <w:ilvl w:val="0"/>
          <w:numId w:val="27"/>
        </w:numPr>
      </w:pPr>
      <w:r w:rsidRPr="00CB05C0">
        <w:t>Los frentes fríos se presentan durante 231 días entre septiembre y mayo, causando perturbaciones atmosféricas como tormentas eléctricas, chubascos, granizadas, vientos fuertes y descensos bruscos de la temperatura.</w:t>
      </w:r>
    </w:p>
    <w:p w14:paraId="2C720489" w14:textId="77777777" w:rsidR="00D71289" w:rsidRPr="0009712F" w:rsidRDefault="00D71289">
      <w:pPr>
        <w:pStyle w:val="Prrafodelista"/>
        <w:numPr>
          <w:ilvl w:val="0"/>
          <w:numId w:val="27"/>
        </w:numPr>
      </w:pPr>
      <w:r w:rsidRPr="00CB05C0">
        <w:t>Las sequías suelen presentarse a lo largo de un periodo de 153 días, marzo y julio</w:t>
      </w:r>
      <w:r>
        <w:t>, por lo que s</w:t>
      </w:r>
      <w:r w:rsidRPr="0009712F">
        <w:t>on recurrentes también los incendios forestales.</w:t>
      </w:r>
    </w:p>
    <w:p w14:paraId="2D24BDEF" w14:textId="77777777" w:rsidR="00D71289" w:rsidRPr="00CB05C0" w:rsidRDefault="00D71289">
      <w:pPr>
        <w:pStyle w:val="Prrafodelista"/>
        <w:numPr>
          <w:ilvl w:val="0"/>
          <w:numId w:val="27"/>
        </w:numPr>
      </w:pPr>
      <w:r w:rsidRPr="00CB05C0">
        <w:t>La infraestructura manufacturera y energética industrial eleva la posibilidad de fugas de combustibles y explosiones por fallas</w:t>
      </w:r>
      <w:r>
        <w:t xml:space="preserve"> </w:t>
      </w:r>
      <w:r w:rsidRPr="00CB05C0">
        <w:t>en las instalaciones de PEMEX; y de derrames y descargas de productos industriales tóxicos a los ríos y cuerpos de agua.</w:t>
      </w:r>
    </w:p>
    <w:p w14:paraId="75973C35" w14:textId="77777777" w:rsidR="00D71289" w:rsidRPr="00CB05C0" w:rsidRDefault="00D71289">
      <w:pPr>
        <w:pStyle w:val="Prrafodelista"/>
        <w:numPr>
          <w:ilvl w:val="0"/>
          <w:numId w:val="27"/>
        </w:numPr>
      </w:pPr>
      <w:r w:rsidRPr="00CB05C0">
        <w:t>Veracruz padece también la incidencia de enfermedades epidémicas como dengue, paludismo, cólera, entre otras.</w:t>
      </w:r>
    </w:p>
    <w:p w14:paraId="45EDBAE9" w14:textId="77777777" w:rsidR="00D71289" w:rsidRPr="00CB05C0" w:rsidRDefault="00D71289">
      <w:pPr>
        <w:pStyle w:val="Prrafodelista"/>
        <w:numPr>
          <w:ilvl w:val="0"/>
          <w:numId w:val="27"/>
        </w:numPr>
      </w:pPr>
      <w:r w:rsidRPr="00CB05C0">
        <w:t>Inclusive, las más de 700 grandes concentraciones humanas, por ferias y festividades que se realizan a lo largo del año de norte</w:t>
      </w:r>
      <w:r>
        <w:t xml:space="preserve"> </w:t>
      </w:r>
      <w:r w:rsidRPr="00CB05C0">
        <w:t>a sur del estado, elevan la probabilidad de disturbios y accidentes de origen socio-organizativo.</w:t>
      </w:r>
    </w:p>
    <w:p w14:paraId="4C2847A6" w14:textId="77777777" w:rsidR="00D71289" w:rsidRPr="00CB05C0" w:rsidRDefault="00D71289" w:rsidP="00D71289">
      <w:r w:rsidRPr="00CB05C0">
        <w:t>Los fenómenos perturbadores naturales son inevitables; sin embargo, gracias a la ciencia y tecnología en su mayoría son previsibles, principalmente los fenómenos hidrometeorológicos y puede ser reducido su impacto en la población, en la infraestructura y en el entorno ambiental.</w:t>
      </w:r>
    </w:p>
    <w:p w14:paraId="40517E53" w14:textId="77777777" w:rsidR="00D71289" w:rsidRPr="00CB05C0" w:rsidRDefault="00D71289" w:rsidP="00D71289">
      <w:r w:rsidRPr="00CB05C0">
        <w:t>Este enfoque implica comprender y cuantificar los peligros, evaluar que tan expuestas están la población y los bienes físicos y diagnosticar su vulnerabilidad, así como las causas que la general; para adoptarlo es fundamental dejar atrás la política reactiva ante los desastres y transitar a una política de prevención y gestión del riesgo.</w:t>
      </w:r>
    </w:p>
    <w:p w14:paraId="116819E3" w14:textId="77777777" w:rsidR="00D71289" w:rsidRPr="00CB05C0" w:rsidRDefault="00D71289" w:rsidP="00D71289">
      <w:pPr>
        <w:pStyle w:val="Ttulo3"/>
      </w:pPr>
      <w:bookmarkStart w:id="256" w:name="_Toc121605775"/>
      <w:bookmarkStart w:id="257" w:name="_Toc128844932"/>
      <w:bookmarkStart w:id="258" w:name="_Toc131680029"/>
      <w:r>
        <w:lastRenderedPageBreak/>
        <w:t>3.20.2.</w:t>
      </w:r>
      <w:r w:rsidRPr="00CB05C0">
        <w:t> Antecedentes históricos de los desastres y calamidades que se han presentado en la región.</w:t>
      </w:r>
      <w:bookmarkEnd w:id="256"/>
      <w:bookmarkEnd w:id="257"/>
      <w:bookmarkEnd w:id="258"/>
      <w:r w:rsidRPr="00CB05C0">
        <w:t> </w:t>
      </w:r>
    </w:p>
    <w:p w14:paraId="61B5C3DF" w14:textId="77777777" w:rsidR="00D71289" w:rsidRPr="00CB05C0" w:rsidRDefault="00D71289">
      <w:pPr>
        <w:pStyle w:val="Prrafodelista"/>
        <w:numPr>
          <w:ilvl w:val="0"/>
          <w:numId w:val="28"/>
        </w:numPr>
      </w:pPr>
      <w:r w:rsidRPr="00897374">
        <w:rPr>
          <w:b/>
          <w:bCs/>
        </w:rPr>
        <w:t xml:space="preserve">Julio 1937 terremoto: </w:t>
      </w:r>
      <w:r w:rsidRPr="00CB05C0">
        <w:t> segundo temblor más fuerte que se haya registrado en Veracruz.</w:t>
      </w:r>
      <w:r w:rsidRPr="00897374">
        <w:rPr>
          <w:b/>
          <w:bCs/>
        </w:rPr>
        <w:t xml:space="preserve"> </w:t>
      </w:r>
      <w:r w:rsidRPr="00CB05C0">
        <w:t>Se produjo el 26 de julio de 1937 a las 3:47 de la madrugada en la zona centro de </w:t>
      </w:r>
      <w:hyperlink r:id="rId40" w:history="1">
        <w:r w:rsidRPr="00897374">
          <w:rPr>
            <w:rStyle w:val="Hipervnculo"/>
            <w:rFonts w:cs="Arial"/>
            <w:color w:val="000000"/>
          </w:rPr>
          <w:t>Veracruz</w:t>
        </w:r>
      </w:hyperlink>
      <w:r w:rsidRPr="00CB05C0">
        <w:t xml:space="preserve">,  34 personas murieron. </w:t>
      </w:r>
      <w:r w:rsidRPr="00897374">
        <w:rPr>
          <w:shd w:val="clear" w:color="auto" w:fill="FFFFFF"/>
        </w:rPr>
        <w:t>El sismo registro una profundidad de 85 km.</w:t>
      </w:r>
    </w:p>
    <w:p w14:paraId="15283AE0" w14:textId="7B77E0F5" w:rsidR="00D71289" w:rsidRPr="00CB05C0" w:rsidRDefault="00D71289">
      <w:pPr>
        <w:pStyle w:val="Prrafodelista"/>
        <w:numPr>
          <w:ilvl w:val="0"/>
          <w:numId w:val="28"/>
        </w:numPr>
      </w:pPr>
      <w:r w:rsidRPr="00897374">
        <w:rPr>
          <w:b/>
          <w:bCs/>
          <w:shd w:val="clear" w:color="auto" w:fill="FFFFFF"/>
        </w:rPr>
        <w:t xml:space="preserve">Agosto 1973 </w:t>
      </w:r>
      <w:r w:rsidRPr="00897374">
        <w:rPr>
          <w:b/>
          <w:bCs/>
        </w:rPr>
        <w:t>terremoto</w:t>
      </w:r>
      <w:r w:rsidRPr="00897374">
        <w:rPr>
          <w:shd w:val="clear" w:color="auto" w:fill="FFFFFF"/>
        </w:rPr>
        <w:t xml:space="preserve">: 28 de agosto de 1973 terremoto en el centro de Veracruz y oriente de Puebla. Provocó entre 1200 y 3000 muertos en la zona, </w:t>
      </w:r>
      <w:r w:rsidR="00F21EC6" w:rsidRPr="00897374">
        <w:rPr>
          <w:shd w:val="clear" w:color="auto" w:fill="FFFFFF"/>
        </w:rPr>
        <w:t>así</w:t>
      </w:r>
      <w:r w:rsidRPr="00897374">
        <w:rPr>
          <w:shd w:val="clear" w:color="auto" w:fill="FFFFFF"/>
        </w:rPr>
        <w:t xml:space="preserve"> como la destrucción completa del este de </w:t>
      </w:r>
      <w:r w:rsidR="00F21EC6">
        <w:rPr>
          <w:shd w:val="clear" w:color="auto" w:fill="FFFFFF"/>
        </w:rPr>
        <w:t>P</w:t>
      </w:r>
      <w:r w:rsidRPr="00897374">
        <w:rPr>
          <w:shd w:val="clear" w:color="auto" w:fill="FFFFFF"/>
        </w:rPr>
        <w:t>ue</w:t>
      </w:r>
      <w:r w:rsidR="00F21EC6">
        <w:rPr>
          <w:shd w:val="clear" w:color="auto" w:fill="FFFFFF"/>
        </w:rPr>
        <w:t>b</w:t>
      </w:r>
      <w:r w:rsidRPr="00897374">
        <w:rPr>
          <w:shd w:val="clear" w:color="auto" w:fill="FFFFFF"/>
        </w:rPr>
        <w:t>la y centro de Veracruz. El sismo más costoso de México 2000 a 3000 heridos y 310,000 damnificados. El sismo registro una profundidad de 84 km.</w:t>
      </w:r>
    </w:p>
    <w:p w14:paraId="43675654" w14:textId="77777777" w:rsidR="00D71289" w:rsidRPr="00CB05C0" w:rsidRDefault="00D71289">
      <w:pPr>
        <w:pStyle w:val="Prrafodelista"/>
        <w:numPr>
          <w:ilvl w:val="0"/>
          <w:numId w:val="28"/>
        </w:numPr>
      </w:pPr>
      <w:r w:rsidRPr="00897374">
        <w:rPr>
          <w:b/>
          <w:bCs/>
        </w:rPr>
        <w:t>Julio 2008:</w:t>
      </w:r>
      <w:r w:rsidRPr="00CB05C0">
        <w:t xml:space="preserve"> </w:t>
      </w:r>
      <w:r w:rsidRPr="00897374">
        <w:rPr>
          <w:shd w:val="clear" w:color="auto" w:fill="FFFFFF"/>
        </w:rPr>
        <w:t>Las lluvias provocadas por los remanentes de la onda tropical número 12 provocaron e el desbordamiento de otros seis ríos y cuatro arroyos en los municipios de Pánuco, El Higo, Pueblo Viejo, ubicados al norte de Veracruz, así como Ixtaczoquitlán, en la zona centro.</w:t>
      </w:r>
    </w:p>
    <w:p w14:paraId="6E679BC5" w14:textId="77777777" w:rsidR="00D71289" w:rsidRPr="00CB05C0" w:rsidRDefault="00D71289">
      <w:pPr>
        <w:pStyle w:val="Prrafodelista"/>
        <w:numPr>
          <w:ilvl w:val="0"/>
          <w:numId w:val="28"/>
        </w:numPr>
      </w:pPr>
      <w:r w:rsidRPr="00897374">
        <w:rPr>
          <w:b/>
          <w:bCs/>
        </w:rPr>
        <w:t>Febrero 2011 sismo</w:t>
      </w:r>
      <w:r w:rsidRPr="00CB05C0">
        <w:t>: 25 de febrero de 2011, sismo de 6º, deja dos escuelas del municipio de Ixtaczoquitlán demolidas por los daños causados.</w:t>
      </w:r>
    </w:p>
    <w:p w14:paraId="17CFCACE" w14:textId="77777777" w:rsidR="00D71289" w:rsidRPr="00CB05C0" w:rsidRDefault="00D71289">
      <w:pPr>
        <w:pStyle w:val="Prrafodelista"/>
        <w:numPr>
          <w:ilvl w:val="0"/>
          <w:numId w:val="28"/>
        </w:numPr>
      </w:pPr>
      <w:r w:rsidRPr="00897374">
        <w:rPr>
          <w:b/>
          <w:bCs/>
        </w:rPr>
        <w:t>Julio 2012:</w:t>
      </w:r>
      <w:r w:rsidRPr="00CB05C0">
        <w:t xml:space="preserve"> seis trabajadores mueren asfixiados en una cisterna por ácido sulfhídrico en una Tenería en el Parque Industrial de Ixtaczoquitlán.</w:t>
      </w:r>
    </w:p>
    <w:p w14:paraId="19A40C97" w14:textId="77777777" w:rsidR="00D71289" w:rsidRPr="00CB05C0" w:rsidRDefault="00D71289">
      <w:pPr>
        <w:pStyle w:val="Prrafodelista"/>
        <w:numPr>
          <w:ilvl w:val="0"/>
          <w:numId w:val="28"/>
        </w:numPr>
      </w:pPr>
      <w:r w:rsidRPr="00897374">
        <w:rPr>
          <w:b/>
          <w:bCs/>
        </w:rPr>
        <w:t xml:space="preserve">Octubre 2013: </w:t>
      </w:r>
      <w:r w:rsidRPr="00CB05C0">
        <w:t>Una persona murió y otras más resultaron heridas en el interior de la empresa </w:t>
      </w:r>
      <w:hyperlink r:id="rId41" w:history="1">
        <w:r w:rsidRPr="00897374">
          <w:rPr>
            <w:rStyle w:val="Hipervnculo"/>
            <w:rFonts w:cs="Arial"/>
            <w:color w:val="000000"/>
          </w:rPr>
          <w:t>Productos Químicos Naturales </w:t>
        </w:r>
      </w:hyperlink>
      <w:r w:rsidRPr="00CB05C0">
        <w:t>en el área de secado, tras una explosión que se registró.</w:t>
      </w:r>
    </w:p>
    <w:p w14:paraId="4583C8D5" w14:textId="77777777" w:rsidR="00D71289" w:rsidRPr="00CB05C0" w:rsidRDefault="00D71289">
      <w:pPr>
        <w:pStyle w:val="Prrafodelista"/>
        <w:numPr>
          <w:ilvl w:val="0"/>
          <w:numId w:val="28"/>
        </w:numPr>
      </w:pPr>
      <w:r w:rsidRPr="00897374">
        <w:rPr>
          <w:b/>
          <w:bCs/>
          <w:shd w:val="clear" w:color="auto" w:fill="FFFFFF"/>
        </w:rPr>
        <w:t>Septiembre 2013:</w:t>
      </w:r>
      <w:r w:rsidRPr="00897374">
        <w:rPr>
          <w:shd w:val="clear" w:color="auto" w:fill="FFFFFF"/>
        </w:rPr>
        <w:t xml:space="preserve"> se declaró en emergencia a los siguientes municipios Atzacan, Córdoba, Coscomatepec, Cuichapa, Fortín, Ixtaczoquitlán</w:t>
      </w:r>
      <w:r w:rsidRPr="00897374">
        <w:rPr>
          <w:b/>
          <w:bCs/>
          <w:shd w:val="clear" w:color="auto" w:fill="FFFFFF"/>
        </w:rPr>
        <w:t>,</w:t>
      </w:r>
      <w:r w:rsidRPr="00897374">
        <w:rPr>
          <w:shd w:val="clear" w:color="auto" w:fill="FFFFFF"/>
        </w:rPr>
        <w:t xml:space="preserve"> Orizaba y Totutla del Estado de Veracruz de Ignacio de la Llave, por huracanes Ingrid y Manuel. </w:t>
      </w:r>
    </w:p>
    <w:p w14:paraId="6BBC7442" w14:textId="77777777" w:rsidR="00D71289" w:rsidRPr="00897374" w:rsidRDefault="00D71289">
      <w:pPr>
        <w:pStyle w:val="Prrafodelista"/>
        <w:numPr>
          <w:ilvl w:val="0"/>
          <w:numId w:val="28"/>
        </w:numPr>
        <w:rPr>
          <w:b/>
          <w:bCs/>
        </w:rPr>
      </w:pPr>
      <w:r w:rsidRPr="00897374">
        <w:rPr>
          <w:b/>
          <w:bCs/>
        </w:rPr>
        <w:t>Julio 2014:</w:t>
      </w:r>
      <w:r w:rsidRPr="00CB05C0">
        <w:t xml:space="preserve"> Daños leves, fueron los resultados del sismo ocurrido en Ixtaczoquitlán.</w:t>
      </w:r>
    </w:p>
    <w:p w14:paraId="37C502DC" w14:textId="77777777" w:rsidR="00D71289" w:rsidRPr="00CB05C0" w:rsidRDefault="00D71289">
      <w:pPr>
        <w:pStyle w:val="Prrafodelista"/>
        <w:numPr>
          <w:ilvl w:val="0"/>
          <w:numId w:val="28"/>
        </w:numPr>
      </w:pPr>
      <w:r w:rsidRPr="00897374">
        <w:rPr>
          <w:b/>
          <w:bCs/>
        </w:rPr>
        <w:t>Marzo 2015</w:t>
      </w:r>
      <w:r w:rsidRPr="00CB05C0">
        <w:t>: Durante más de 15 minutos se registró una tormenta eléctrica, caída de granizo y rachas de viento superiores a los 49 kilómetros por hora.</w:t>
      </w:r>
    </w:p>
    <w:p w14:paraId="1C0B8791" w14:textId="77777777" w:rsidR="00D71289" w:rsidRPr="00897374" w:rsidRDefault="00D71289">
      <w:pPr>
        <w:pStyle w:val="Prrafodelista"/>
        <w:numPr>
          <w:ilvl w:val="0"/>
          <w:numId w:val="28"/>
        </w:numPr>
        <w:rPr>
          <w:b/>
          <w:bCs/>
        </w:rPr>
      </w:pPr>
      <w:r w:rsidRPr="00897374">
        <w:rPr>
          <w:b/>
          <w:bCs/>
        </w:rPr>
        <w:lastRenderedPageBreak/>
        <w:t xml:space="preserve">Julio 2015. </w:t>
      </w:r>
      <w:r w:rsidRPr="00CB05C0">
        <w:t>I</w:t>
      </w:r>
      <w:r w:rsidRPr="00897374">
        <w:rPr>
          <w:color w:val="14171A"/>
          <w:shd w:val="clear" w:color="auto" w:fill="FFFFFF"/>
        </w:rPr>
        <w:t>ncendio en subestación de CFE de Moyoapan, Ixtaczoquitlán deja sin luz a Orizaba, Córdoba y alrededores.</w:t>
      </w:r>
    </w:p>
    <w:p w14:paraId="015C90C2" w14:textId="77777777" w:rsidR="00D71289" w:rsidRPr="00CB05C0" w:rsidRDefault="00D71289">
      <w:pPr>
        <w:pStyle w:val="Prrafodelista"/>
        <w:numPr>
          <w:ilvl w:val="0"/>
          <w:numId w:val="28"/>
        </w:numPr>
      </w:pPr>
      <w:r w:rsidRPr="00897374">
        <w:rPr>
          <w:b/>
          <w:bCs/>
        </w:rPr>
        <w:t xml:space="preserve">Octubre 2016: </w:t>
      </w:r>
      <w:r w:rsidRPr="00CB05C0">
        <w:t>T</w:t>
      </w:r>
      <w:r w:rsidRPr="00897374">
        <w:rPr>
          <w:shd w:val="clear" w:color="auto" w:fill="FFFFFF"/>
        </w:rPr>
        <w:t>res presuntos delincuentes de 20 a 25 años de edad, fueron abatidos en un enfrentamiento que se registró en calle Aldama y Benito Juárez de Potrerillo-Pueblo en Ixtaczoquitlán.</w:t>
      </w:r>
    </w:p>
    <w:p w14:paraId="572A161A" w14:textId="77777777" w:rsidR="00D71289" w:rsidRPr="00897374" w:rsidRDefault="00D71289">
      <w:pPr>
        <w:pStyle w:val="Prrafodelista"/>
        <w:numPr>
          <w:ilvl w:val="0"/>
          <w:numId w:val="28"/>
        </w:numPr>
        <w:rPr>
          <w:b/>
          <w:bCs/>
          <w:color w:val="1F1F1F"/>
        </w:rPr>
      </w:pPr>
      <w:r w:rsidRPr="00897374">
        <w:rPr>
          <w:b/>
          <w:bCs/>
          <w:shd w:val="clear" w:color="auto" w:fill="FFFFFF"/>
        </w:rPr>
        <w:t>Agosto 2016:</w:t>
      </w:r>
      <w:r w:rsidRPr="00897374">
        <w:rPr>
          <w:shd w:val="clear" w:color="auto" w:fill="FFFFFF"/>
        </w:rPr>
        <w:t xml:space="preserve"> El fuerte olor a gasolina que salía en la calle 7 donde circula el canal de aguas residuales que desemboca al FIRIOB en la cabecera municipal de Ixtaczoquitlán, provoco pánico entre los habitantes.</w:t>
      </w:r>
    </w:p>
    <w:p w14:paraId="049EC30F" w14:textId="77777777" w:rsidR="00D71289" w:rsidRPr="00897374" w:rsidRDefault="00D71289">
      <w:pPr>
        <w:pStyle w:val="Prrafodelista"/>
        <w:numPr>
          <w:ilvl w:val="0"/>
          <w:numId w:val="28"/>
        </w:numPr>
        <w:rPr>
          <w:b/>
          <w:bCs/>
        </w:rPr>
      </w:pPr>
      <w:r w:rsidRPr="00897374">
        <w:rPr>
          <w:b/>
          <w:bCs/>
        </w:rPr>
        <w:t>Agosto 2017</w:t>
      </w:r>
      <w:r w:rsidRPr="00CB05C0">
        <w:t>: explosión de ducto en Zapoapan, municipio de Ixtaczoquitlán</w:t>
      </w:r>
    </w:p>
    <w:p w14:paraId="59ADCCB2" w14:textId="77777777" w:rsidR="00D71289" w:rsidRPr="00CB05C0" w:rsidRDefault="00D71289">
      <w:pPr>
        <w:pStyle w:val="Prrafodelista"/>
        <w:numPr>
          <w:ilvl w:val="0"/>
          <w:numId w:val="28"/>
        </w:numPr>
      </w:pPr>
      <w:r w:rsidRPr="00897374">
        <w:rPr>
          <w:b/>
          <w:bCs/>
        </w:rPr>
        <w:t>Septiembre 2017:</w:t>
      </w:r>
      <w:r w:rsidRPr="00897374">
        <w:rPr>
          <w:shd w:val="clear" w:color="auto" w:fill="FFFFFF"/>
        </w:rPr>
        <w:t xml:space="preserve"> </w:t>
      </w:r>
      <w:r w:rsidRPr="00CB05C0">
        <w:t>sismo de 7.1 grados que provoca daños en instalaciones educativas y deslaves de cerros.</w:t>
      </w:r>
    </w:p>
    <w:p w14:paraId="7B92B5FB" w14:textId="77777777" w:rsidR="00D71289" w:rsidRPr="00897374" w:rsidRDefault="00D71289">
      <w:pPr>
        <w:pStyle w:val="Prrafodelista"/>
        <w:numPr>
          <w:ilvl w:val="0"/>
          <w:numId w:val="28"/>
        </w:numPr>
        <w:rPr>
          <w:b/>
          <w:bCs/>
        </w:rPr>
      </w:pPr>
      <w:r w:rsidRPr="00897374">
        <w:rPr>
          <w:b/>
          <w:bCs/>
          <w:shd w:val="clear" w:color="auto" w:fill="FFFFFF"/>
        </w:rPr>
        <w:t>Abril 2018:</w:t>
      </w:r>
      <w:r w:rsidRPr="00897374">
        <w:rPr>
          <w:shd w:val="clear" w:color="auto" w:fill="FFFFFF"/>
        </w:rPr>
        <w:t xml:space="preserve"> </w:t>
      </w:r>
      <w:r w:rsidRPr="00CB05C0">
        <w:t>Balacera en UV Ixtaczoquitlán siembra pánico entre estudiantes</w:t>
      </w:r>
    </w:p>
    <w:p w14:paraId="465C5EE9" w14:textId="77777777" w:rsidR="00D71289" w:rsidRPr="005A4078" w:rsidRDefault="00D71289">
      <w:pPr>
        <w:pStyle w:val="Prrafodelista"/>
        <w:numPr>
          <w:ilvl w:val="0"/>
          <w:numId w:val="28"/>
        </w:numPr>
      </w:pPr>
      <w:r w:rsidRPr="00897374">
        <w:rPr>
          <w:b/>
          <w:bCs/>
        </w:rPr>
        <w:t xml:space="preserve">Julio 2018: </w:t>
      </w:r>
      <w:r w:rsidRPr="005A4078">
        <w:t>sismo</w:t>
      </w:r>
      <w:r w:rsidRPr="00897374">
        <w:rPr>
          <w:shd w:val="clear" w:color="auto" w:fill="FFFFFF"/>
        </w:rPr>
        <w:t xml:space="preserve"> de magnitud 5.9 grados </w:t>
      </w:r>
    </w:p>
    <w:p w14:paraId="60B1ECE1" w14:textId="77777777" w:rsidR="00D71289" w:rsidRPr="00CB05C0" w:rsidRDefault="00D71289">
      <w:pPr>
        <w:pStyle w:val="Prrafodelista"/>
        <w:numPr>
          <w:ilvl w:val="0"/>
          <w:numId w:val="28"/>
        </w:numPr>
      </w:pPr>
      <w:r w:rsidRPr="00897374">
        <w:rPr>
          <w:b/>
          <w:bCs/>
          <w:shd w:val="clear" w:color="auto" w:fill="FFFFFF"/>
        </w:rPr>
        <w:t>Agosto 2018:</w:t>
      </w:r>
      <w:r w:rsidRPr="00897374">
        <w:rPr>
          <w:shd w:val="clear" w:color="auto" w:fill="FFFFFF"/>
        </w:rPr>
        <w:t xml:space="preserve"> por riesgo de deslave, cerrada carretera a Tuxpanguillo en Ixtac.</w:t>
      </w:r>
    </w:p>
    <w:p w14:paraId="24D96495" w14:textId="77777777" w:rsidR="00D71289" w:rsidRPr="005A4078" w:rsidRDefault="00D71289">
      <w:pPr>
        <w:pStyle w:val="Prrafodelista"/>
        <w:numPr>
          <w:ilvl w:val="0"/>
          <w:numId w:val="28"/>
        </w:numPr>
      </w:pPr>
      <w:r w:rsidRPr="00897374">
        <w:rPr>
          <w:b/>
          <w:bCs/>
          <w:shd w:val="clear" w:color="auto" w:fill="FFFFFF"/>
        </w:rPr>
        <w:t>Octubre de 2018:</w:t>
      </w:r>
      <w:r w:rsidRPr="00897374">
        <w:rPr>
          <w:shd w:val="clear" w:color="auto" w:fill="FFFFFF"/>
        </w:rPr>
        <w:t xml:space="preserve"> </w:t>
      </w:r>
      <w:r w:rsidRPr="005A4078">
        <w:t>Lluvias ocasionaron inundaciones y deslaves en Ixtaczoquitlán. </w:t>
      </w:r>
    </w:p>
    <w:p w14:paraId="42F470BC" w14:textId="77777777" w:rsidR="00D71289" w:rsidRPr="00897374" w:rsidRDefault="00D71289">
      <w:pPr>
        <w:pStyle w:val="Prrafodelista"/>
        <w:numPr>
          <w:ilvl w:val="0"/>
          <w:numId w:val="28"/>
        </w:numPr>
        <w:rPr>
          <w:b/>
          <w:bCs/>
        </w:rPr>
      </w:pPr>
      <w:r w:rsidRPr="00897374">
        <w:rPr>
          <w:b/>
          <w:bCs/>
        </w:rPr>
        <w:t xml:space="preserve">Agosto 2021 Incendio </w:t>
      </w:r>
      <w:r>
        <w:t xml:space="preserve">en </w:t>
      </w:r>
      <w:r w:rsidRPr="005A4078">
        <w:t>el basurero municipal de Cuitláhuac.</w:t>
      </w:r>
    </w:p>
    <w:p w14:paraId="3695B683" w14:textId="77777777" w:rsidR="00D71289" w:rsidRPr="00897374" w:rsidRDefault="00D71289">
      <w:pPr>
        <w:pStyle w:val="Prrafodelista"/>
        <w:numPr>
          <w:ilvl w:val="0"/>
          <w:numId w:val="28"/>
        </w:numPr>
        <w:rPr>
          <w:b/>
          <w:bCs/>
        </w:rPr>
      </w:pPr>
      <w:r w:rsidRPr="00897374">
        <w:rPr>
          <w:b/>
          <w:bCs/>
        </w:rPr>
        <w:t xml:space="preserve">Octubre 2021: </w:t>
      </w:r>
      <w:r>
        <w:t>Incendio de subestación eléctrica de CFE en Sumidero.</w:t>
      </w:r>
    </w:p>
    <w:p w14:paraId="28878DBE" w14:textId="77777777" w:rsidR="00D71289" w:rsidRPr="00897374" w:rsidRDefault="00D71289">
      <w:pPr>
        <w:pStyle w:val="Prrafodelista"/>
        <w:numPr>
          <w:ilvl w:val="0"/>
          <w:numId w:val="28"/>
        </w:numPr>
        <w:rPr>
          <w:b/>
          <w:bCs/>
        </w:rPr>
      </w:pPr>
      <w:r w:rsidRPr="00897374">
        <w:rPr>
          <w:b/>
          <w:bCs/>
        </w:rPr>
        <w:t>Febrero 2022:</w:t>
      </w:r>
      <w:r>
        <w:t xml:space="preserve"> Volcadura de Pipa de petróleo (vacía) chófer muere en el impacto.</w:t>
      </w:r>
    </w:p>
    <w:p w14:paraId="735576CE" w14:textId="77777777" w:rsidR="00D71289" w:rsidRPr="00897374" w:rsidRDefault="00D71289">
      <w:pPr>
        <w:pStyle w:val="Prrafodelista"/>
        <w:numPr>
          <w:ilvl w:val="0"/>
          <w:numId w:val="28"/>
        </w:numPr>
        <w:rPr>
          <w:b/>
          <w:bCs/>
        </w:rPr>
      </w:pPr>
      <w:r w:rsidRPr="00897374">
        <w:rPr>
          <w:b/>
          <w:bCs/>
        </w:rPr>
        <w:t xml:space="preserve">Marzo 2022: </w:t>
      </w:r>
      <w:r w:rsidRPr="005A4078">
        <w:t>Volcadura e incendio de Pipa de combustible en las cumbres de Maltrata.</w:t>
      </w:r>
    </w:p>
    <w:p w14:paraId="30BBB34D" w14:textId="77777777" w:rsidR="00D71289" w:rsidRPr="00897374" w:rsidRDefault="00D71289">
      <w:pPr>
        <w:pStyle w:val="Prrafodelista"/>
        <w:numPr>
          <w:ilvl w:val="0"/>
          <w:numId w:val="28"/>
        </w:numPr>
        <w:rPr>
          <w:b/>
          <w:bCs/>
        </w:rPr>
      </w:pPr>
      <w:r w:rsidRPr="00897374">
        <w:rPr>
          <w:b/>
          <w:bCs/>
        </w:rPr>
        <w:t xml:space="preserve">Julio 2022: </w:t>
      </w:r>
      <w:r>
        <w:t xml:space="preserve">Explosión de casa habitación dónde se elaboraban fuegos pirotécnicos, en Tlilapan. </w:t>
      </w:r>
    </w:p>
    <w:p w14:paraId="2BDA4B32" w14:textId="77777777" w:rsidR="00D71289" w:rsidRPr="00897374" w:rsidRDefault="00D71289">
      <w:pPr>
        <w:pStyle w:val="Prrafodelista"/>
        <w:numPr>
          <w:ilvl w:val="0"/>
          <w:numId w:val="28"/>
        </w:numPr>
        <w:rPr>
          <w:b/>
          <w:bCs/>
        </w:rPr>
      </w:pPr>
      <w:r w:rsidRPr="00897374">
        <w:rPr>
          <w:b/>
          <w:bCs/>
        </w:rPr>
        <w:t xml:space="preserve">Julio 2022: </w:t>
      </w:r>
      <w:r>
        <w:t xml:space="preserve">Incendio de tráiler, caja seca transportando bobinas de papel, en las cumbres de Maltrata. </w:t>
      </w:r>
    </w:p>
    <w:p w14:paraId="708375CF" w14:textId="77777777" w:rsidR="00D71289" w:rsidRPr="00B01B20" w:rsidRDefault="00D71289">
      <w:pPr>
        <w:pStyle w:val="Prrafodelista"/>
        <w:numPr>
          <w:ilvl w:val="0"/>
          <w:numId w:val="28"/>
        </w:numPr>
      </w:pPr>
      <w:r w:rsidRPr="00897374">
        <w:rPr>
          <w:b/>
          <w:bCs/>
        </w:rPr>
        <w:t xml:space="preserve">Julio 2022: </w:t>
      </w:r>
      <w:r w:rsidRPr="00B01B20">
        <w:t>Incendio por explosión de tanque de gas dentro de una casa habitación en el municipio de Jalapilla.</w:t>
      </w:r>
    </w:p>
    <w:p w14:paraId="7E4B6C53" w14:textId="77777777" w:rsidR="00D71289" w:rsidRPr="00897374" w:rsidRDefault="00D71289">
      <w:pPr>
        <w:pStyle w:val="Prrafodelista"/>
        <w:numPr>
          <w:ilvl w:val="0"/>
          <w:numId w:val="28"/>
        </w:numPr>
        <w:rPr>
          <w:b/>
          <w:bCs/>
        </w:rPr>
      </w:pPr>
      <w:r w:rsidRPr="00897374">
        <w:rPr>
          <w:b/>
          <w:bCs/>
        </w:rPr>
        <w:t xml:space="preserve">Septiembre 2022: </w:t>
      </w:r>
      <w:r>
        <w:t>Balacera en el centro de Orizaba provoca altercados, presentándose 3 incendios de manera simultánea en los municipios de Fortín, Sumidero y Mendoza.</w:t>
      </w:r>
    </w:p>
    <w:p w14:paraId="24506899" w14:textId="7B84A1DD" w:rsidR="00542660" w:rsidRPr="00876A11" w:rsidRDefault="00013554" w:rsidP="00876A11">
      <w:pPr>
        <w:pStyle w:val="Ttulo1"/>
        <w:spacing w:before="0"/>
      </w:pPr>
      <w:bookmarkStart w:id="259" w:name="_Toc485042078"/>
      <w:bookmarkStart w:id="260" w:name="_Toc131680030"/>
      <w:r w:rsidRPr="00542660">
        <w:lastRenderedPageBreak/>
        <w:t xml:space="preserve">CAPÍTULO </w:t>
      </w:r>
      <w:r w:rsidR="00A01320">
        <w:t>4</w:t>
      </w:r>
      <w:r w:rsidRPr="00542660">
        <w:t xml:space="preserve">. </w:t>
      </w:r>
      <w:bookmarkEnd w:id="259"/>
      <w:r w:rsidR="00E56018" w:rsidRPr="00542660">
        <w:t>PROCEDIMIENTO</w:t>
      </w:r>
      <w:bookmarkEnd w:id="260"/>
      <w:r w:rsidR="00E56018" w:rsidRPr="00542660">
        <w:t xml:space="preserve"> </w:t>
      </w:r>
    </w:p>
    <w:p w14:paraId="1941D6BD" w14:textId="77777777" w:rsidR="00D71289" w:rsidRDefault="00D71289" w:rsidP="00D71289">
      <w:pPr>
        <w:pStyle w:val="Ttulo2"/>
      </w:pPr>
      <w:bookmarkStart w:id="261" w:name="_Toc128844934"/>
      <w:bookmarkStart w:id="262" w:name="_Toc131680031"/>
      <w:r>
        <w:t xml:space="preserve">4.1. </w:t>
      </w:r>
      <w:r w:rsidRPr="006061EA">
        <w:t>Procedimiento y descripción de las actividades realizadas</w:t>
      </w:r>
      <w:bookmarkEnd w:id="261"/>
      <w:bookmarkEnd w:id="262"/>
    </w:p>
    <w:p w14:paraId="0DD7BD8C" w14:textId="6DCA69A3" w:rsidR="00D71289" w:rsidRPr="00BE0F13" w:rsidRDefault="00D71289" w:rsidP="00D71289">
      <w:pPr>
        <w:rPr>
          <w:rFonts w:cs="Arial"/>
          <w:szCs w:val="24"/>
        </w:rPr>
      </w:pPr>
      <w:r w:rsidRPr="00BE0F13">
        <w:rPr>
          <w:rFonts w:cs="Arial"/>
          <w:szCs w:val="24"/>
        </w:rPr>
        <w:t>En el presente capítulo se muestra la aplicación del desarrollo del proyecto de planeación y diseño de instalaciones para el departamento de bomberos y paramédicos regionales de las altas montañas, mediante el cual se pud</w:t>
      </w:r>
      <w:r w:rsidR="00191E8B">
        <w:rPr>
          <w:rFonts w:cs="Arial"/>
          <w:szCs w:val="24"/>
        </w:rPr>
        <w:t>o</w:t>
      </w:r>
      <w:r w:rsidRPr="00BE0F13">
        <w:rPr>
          <w:rFonts w:cs="Arial"/>
          <w:szCs w:val="24"/>
        </w:rPr>
        <w:t xml:space="preserve"> obtener la ubicación de la base. En octubre del 2021 el municipio de Huiloapan de </w:t>
      </w:r>
      <w:r w:rsidR="00F21EC6" w:rsidRPr="00BE0F13">
        <w:rPr>
          <w:rFonts w:cs="Arial"/>
          <w:szCs w:val="24"/>
        </w:rPr>
        <w:t>Cuauhtémoc</w:t>
      </w:r>
      <w:r w:rsidRPr="00BE0F13">
        <w:rPr>
          <w:rFonts w:cs="Arial"/>
          <w:szCs w:val="24"/>
        </w:rPr>
        <w:t>, otorg</w:t>
      </w:r>
      <w:r w:rsidR="00191E8B">
        <w:rPr>
          <w:rFonts w:cs="Arial"/>
          <w:szCs w:val="24"/>
        </w:rPr>
        <w:t>ó</w:t>
      </w:r>
      <w:r w:rsidRPr="00BE0F13">
        <w:rPr>
          <w:rFonts w:cs="Arial"/>
          <w:szCs w:val="24"/>
        </w:rPr>
        <w:t xml:space="preserve"> albergue a los Bomberos Regionales y Paramédicos de las Altas Montañas, otorgando bajo comodato el terreno ubicado en el Parque Industrial del Valle de Orizaba para instalarse y realizar las actividades correspondientes. Por consecuente la metodología de localización mostrada en el capítulo dos, ya no se llev</w:t>
      </w:r>
      <w:r w:rsidR="00191E8B">
        <w:rPr>
          <w:rFonts w:cs="Arial"/>
          <w:szCs w:val="24"/>
        </w:rPr>
        <w:t>ó</w:t>
      </w:r>
      <w:r w:rsidRPr="00BE0F13">
        <w:rPr>
          <w:rFonts w:cs="Arial"/>
          <w:szCs w:val="24"/>
        </w:rPr>
        <w:t xml:space="preserve"> a cabo en el desarrollo.</w:t>
      </w:r>
    </w:p>
    <w:p w14:paraId="288F4FC5" w14:textId="6D88CD33" w:rsidR="00D71289" w:rsidRPr="00BE0F13" w:rsidRDefault="00D71289" w:rsidP="00D71289">
      <w:pPr>
        <w:rPr>
          <w:rFonts w:cs="Arial"/>
          <w:szCs w:val="24"/>
        </w:rPr>
      </w:pPr>
      <w:r w:rsidRPr="00BE0F13">
        <w:rPr>
          <w:rFonts w:cs="Arial"/>
          <w:szCs w:val="24"/>
        </w:rPr>
        <w:t>La ubicación otorgada cumpl</w:t>
      </w:r>
      <w:r w:rsidR="00191E8B">
        <w:rPr>
          <w:rFonts w:cs="Arial"/>
          <w:szCs w:val="24"/>
        </w:rPr>
        <w:t>ió</w:t>
      </w:r>
      <w:r w:rsidRPr="00BE0F13">
        <w:rPr>
          <w:rFonts w:cs="Arial"/>
          <w:szCs w:val="24"/>
        </w:rPr>
        <w:t xml:space="preserve"> con características que beneficia</w:t>
      </w:r>
      <w:r w:rsidR="00191E8B">
        <w:rPr>
          <w:rFonts w:cs="Arial"/>
          <w:szCs w:val="24"/>
        </w:rPr>
        <w:t>ro</w:t>
      </w:r>
      <w:r w:rsidRPr="00BE0F13">
        <w:rPr>
          <w:rFonts w:cs="Arial"/>
          <w:szCs w:val="24"/>
        </w:rPr>
        <w:t>n la pronta respuesta a otros municipios. Lo que d</w:t>
      </w:r>
      <w:r w:rsidR="00191E8B">
        <w:rPr>
          <w:rFonts w:cs="Arial"/>
          <w:szCs w:val="24"/>
        </w:rPr>
        <w:t>io</w:t>
      </w:r>
      <w:r w:rsidRPr="00BE0F13">
        <w:rPr>
          <w:rFonts w:cs="Arial"/>
          <w:szCs w:val="24"/>
        </w:rPr>
        <w:t xml:space="preserve"> solución al punto de localización, ya que la base se encuentra en el centro de la mayoría de los municipios, supervisa inmediatamente a las industrias del Parque Industrial del Valle de Orizaba, las cuales representan mayor riesgo de servicios, además de que sus accesos a carretera y autopista son inmediatos.</w:t>
      </w:r>
    </w:p>
    <w:p w14:paraId="1CF3FCFA" w14:textId="16417DAC" w:rsidR="00D71289" w:rsidRPr="00BE0F13" w:rsidRDefault="00D71289" w:rsidP="00D71289">
      <w:pPr>
        <w:rPr>
          <w:rFonts w:cs="Arial"/>
          <w:szCs w:val="24"/>
        </w:rPr>
      </w:pPr>
      <w:r w:rsidRPr="00BE0F13">
        <w:rPr>
          <w:rFonts w:cs="Arial"/>
          <w:szCs w:val="24"/>
        </w:rPr>
        <w:t xml:space="preserve">Se muestra la información y factores importantes para el desarrollo del departamento de bomberos, obtenidos a través de la aplicación del método SLP, mencionado en el capítulo anterior. Así como la aplicación del mismo método, con la finalidad de generar la mejor propuesta de </w:t>
      </w:r>
      <w:r w:rsidR="00991974">
        <w:rPr>
          <w:rFonts w:cs="Arial"/>
          <w:szCs w:val="24"/>
        </w:rPr>
        <w:t>l</w:t>
      </w:r>
      <w:r w:rsidRPr="00BE0F13">
        <w:rPr>
          <w:rFonts w:cs="Arial"/>
          <w:szCs w:val="24"/>
        </w:rPr>
        <w:t xml:space="preserve">ay </w:t>
      </w:r>
      <w:r w:rsidR="00991974">
        <w:rPr>
          <w:rFonts w:cs="Arial"/>
          <w:szCs w:val="24"/>
        </w:rPr>
        <w:t>o</w:t>
      </w:r>
      <w:r w:rsidRPr="00BE0F13">
        <w:rPr>
          <w:rFonts w:cs="Arial"/>
          <w:szCs w:val="24"/>
        </w:rPr>
        <w:t>ut y terminar con el desarrollo 3D del cuartel de bomberos.</w:t>
      </w:r>
    </w:p>
    <w:p w14:paraId="573CD670" w14:textId="77777777" w:rsidR="00D71289" w:rsidRPr="00BE0F13" w:rsidRDefault="00D71289" w:rsidP="00D71289">
      <w:pPr>
        <w:rPr>
          <w:rFonts w:cs="Arial"/>
          <w:szCs w:val="24"/>
        </w:rPr>
      </w:pPr>
      <w:r w:rsidRPr="00BE0F13">
        <w:rPr>
          <w:rFonts w:cs="Arial"/>
          <w:szCs w:val="24"/>
        </w:rPr>
        <w:t>Para cumplir con el objetivo del proyecto se realizaron las siguientes actividades:</w:t>
      </w:r>
    </w:p>
    <w:p w14:paraId="53FB7BCD" w14:textId="0DFE0E87" w:rsidR="00D71289" w:rsidRPr="00BE0F13" w:rsidRDefault="00191E8B">
      <w:pPr>
        <w:pStyle w:val="Prrafodelista"/>
        <w:numPr>
          <w:ilvl w:val="0"/>
          <w:numId w:val="54"/>
        </w:numPr>
        <w:spacing w:after="0"/>
      </w:pPr>
      <w:r>
        <w:t>Se analizó</w:t>
      </w:r>
      <w:r w:rsidR="00D71289" w:rsidRPr="00BE0F13">
        <w:t xml:space="preserve"> de flujo de las actividades y tráfico de las empresas del entorno.</w:t>
      </w:r>
    </w:p>
    <w:p w14:paraId="71C93DA3" w14:textId="2EA3DD97" w:rsidR="00D71289" w:rsidRPr="00BE0F13" w:rsidRDefault="00191E8B">
      <w:pPr>
        <w:pStyle w:val="Prrafodelista"/>
        <w:numPr>
          <w:ilvl w:val="0"/>
          <w:numId w:val="54"/>
        </w:numPr>
        <w:spacing w:after="0"/>
      </w:pPr>
      <w:r>
        <w:t>Se midió</w:t>
      </w:r>
      <w:r w:rsidR="00D71289" w:rsidRPr="00BE0F13">
        <w:t xml:space="preserve"> del área destinada al departamento de bomberos.</w:t>
      </w:r>
    </w:p>
    <w:p w14:paraId="504E9212" w14:textId="5C7C52BD" w:rsidR="00D71289" w:rsidRPr="00347862" w:rsidRDefault="00191E8B">
      <w:pPr>
        <w:pStyle w:val="Prrafodelista"/>
        <w:numPr>
          <w:ilvl w:val="0"/>
          <w:numId w:val="54"/>
        </w:numPr>
        <w:spacing w:after="0"/>
        <w:rPr>
          <w:rFonts w:eastAsia="Times New Roman"/>
          <w:color w:val="000000"/>
        </w:rPr>
      </w:pPr>
      <w:r>
        <w:rPr>
          <w:rFonts w:eastAsia="Times New Roman"/>
          <w:color w:val="000000"/>
        </w:rPr>
        <w:t>Se llevaron</w:t>
      </w:r>
      <w:r w:rsidR="00D71289" w:rsidRPr="00347862">
        <w:rPr>
          <w:rFonts w:eastAsia="Times New Roman"/>
          <w:color w:val="000000"/>
        </w:rPr>
        <w:t xml:space="preserve"> a cabo reuniones con los altos mandos para evaluar el seguimiento de actualización, corrección y mejora del diseño anterior. </w:t>
      </w:r>
    </w:p>
    <w:p w14:paraId="7146A01E" w14:textId="5F31EA9D" w:rsidR="00D71289" w:rsidRPr="00347862" w:rsidRDefault="00191E8B">
      <w:pPr>
        <w:pStyle w:val="Prrafodelista"/>
        <w:numPr>
          <w:ilvl w:val="0"/>
          <w:numId w:val="54"/>
        </w:numPr>
        <w:spacing w:after="0"/>
        <w:rPr>
          <w:rFonts w:eastAsia="Times New Roman"/>
          <w:color w:val="000000"/>
        </w:rPr>
      </w:pPr>
      <w:r>
        <w:rPr>
          <w:rFonts w:eastAsia="Times New Roman"/>
          <w:color w:val="000000"/>
        </w:rPr>
        <w:t>Se suministraron</w:t>
      </w:r>
      <w:r w:rsidR="00D71289" w:rsidRPr="00347862">
        <w:rPr>
          <w:rFonts w:eastAsia="Times New Roman"/>
          <w:color w:val="000000"/>
        </w:rPr>
        <w:t xml:space="preserve"> de </w:t>
      </w:r>
      <w:r>
        <w:rPr>
          <w:rFonts w:eastAsia="Times New Roman"/>
          <w:color w:val="000000"/>
        </w:rPr>
        <w:t>e</w:t>
      </w:r>
      <w:r w:rsidR="00D71289" w:rsidRPr="00347862">
        <w:rPr>
          <w:rFonts w:eastAsia="Times New Roman"/>
          <w:color w:val="000000"/>
        </w:rPr>
        <w:t>quipos y herramientas.</w:t>
      </w:r>
    </w:p>
    <w:p w14:paraId="3D798819" w14:textId="2309F434" w:rsidR="00D71289" w:rsidRPr="00347862" w:rsidRDefault="00191E8B">
      <w:pPr>
        <w:pStyle w:val="Prrafodelista"/>
        <w:numPr>
          <w:ilvl w:val="0"/>
          <w:numId w:val="54"/>
        </w:numPr>
        <w:spacing w:after="0"/>
        <w:rPr>
          <w:rFonts w:eastAsia="Times New Roman"/>
          <w:color w:val="000000"/>
        </w:rPr>
      </w:pPr>
      <w:r>
        <w:rPr>
          <w:rFonts w:eastAsia="Times New Roman"/>
          <w:color w:val="000000"/>
        </w:rPr>
        <w:t>Se realizó i</w:t>
      </w:r>
      <w:r w:rsidR="00D71289" w:rsidRPr="00347862">
        <w:rPr>
          <w:rFonts w:eastAsia="Times New Roman"/>
          <w:color w:val="000000"/>
        </w:rPr>
        <w:t>nventario.</w:t>
      </w:r>
    </w:p>
    <w:p w14:paraId="7A6701D1" w14:textId="7BCAC881" w:rsidR="00D71289" w:rsidRPr="00347862" w:rsidRDefault="00191E8B">
      <w:pPr>
        <w:pStyle w:val="Prrafodelista"/>
        <w:numPr>
          <w:ilvl w:val="0"/>
          <w:numId w:val="54"/>
        </w:numPr>
        <w:spacing w:after="0"/>
        <w:rPr>
          <w:rFonts w:eastAsia="Times New Roman"/>
          <w:color w:val="000000"/>
        </w:rPr>
      </w:pPr>
      <w:r>
        <w:rPr>
          <w:rFonts w:eastAsia="Times New Roman"/>
          <w:color w:val="000000"/>
        </w:rPr>
        <w:lastRenderedPageBreak/>
        <w:t>Se e</w:t>
      </w:r>
      <w:r w:rsidR="00D71289" w:rsidRPr="00347862">
        <w:rPr>
          <w:rFonts w:eastAsia="Times New Roman"/>
          <w:color w:val="000000"/>
        </w:rPr>
        <w:t>labor</w:t>
      </w:r>
      <w:r>
        <w:rPr>
          <w:rFonts w:eastAsia="Times New Roman"/>
          <w:color w:val="000000"/>
        </w:rPr>
        <w:t>ó</w:t>
      </w:r>
      <w:r w:rsidR="00D71289" w:rsidRPr="00347862">
        <w:rPr>
          <w:rFonts w:eastAsia="Times New Roman"/>
          <w:color w:val="000000"/>
        </w:rPr>
        <w:t xml:space="preserve"> el diagnóstico de actividades.</w:t>
      </w:r>
    </w:p>
    <w:p w14:paraId="5CBDADDA" w14:textId="4E4D7090" w:rsidR="00D71289" w:rsidRPr="00347862" w:rsidRDefault="00191E8B">
      <w:pPr>
        <w:pStyle w:val="Prrafodelista"/>
        <w:numPr>
          <w:ilvl w:val="0"/>
          <w:numId w:val="54"/>
        </w:numPr>
        <w:spacing w:after="0"/>
        <w:rPr>
          <w:rFonts w:eastAsia="Times New Roman"/>
          <w:color w:val="000000"/>
        </w:rPr>
      </w:pPr>
      <w:r>
        <w:rPr>
          <w:rFonts w:eastAsia="Times New Roman"/>
          <w:color w:val="000000"/>
        </w:rPr>
        <w:t>Se e</w:t>
      </w:r>
      <w:r w:rsidR="00D71289" w:rsidRPr="00347862">
        <w:rPr>
          <w:rFonts w:eastAsia="Times New Roman"/>
          <w:color w:val="000000"/>
        </w:rPr>
        <w:t>labor</w:t>
      </w:r>
      <w:r>
        <w:rPr>
          <w:rFonts w:eastAsia="Times New Roman"/>
          <w:color w:val="000000"/>
        </w:rPr>
        <w:t>ó</w:t>
      </w:r>
      <w:r w:rsidR="00D71289" w:rsidRPr="00347862">
        <w:rPr>
          <w:rFonts w:eastAsia="Times New Roman"/>
          <w:color w:val="000000"/>
        </w:rPr>
        <w:t xml:space="preserve"> el diagnóstico de riesgos externos.</w:t>
      </w:r>
    </w:p>
    <w:p w14:paraId="73C37901" w14:textId="4B19936F" w:rsidR="00D71289" w:rsidRPr="00347862" w:rsidRDefault="00191E8B">
      <w:pPr>
        <w:pStyle w:val="Prrafodelista"/>
        <w:numPr>
          <w:ilvl w:val="0"/>
          <w:numId w:val="54"/>
        </w:numPr>
        <w:spacing w:after="0"/>
        <w:rPr>
          <w:rFonts w:eastAsia="Times New Roman"/>
          <w:color w:val="000000"/>
        </w:rPr>
      </w:pPr>
      <w:r>
        <w:rPr>
          <w:rFonts w:eastAsia="Times New Roman"/>
          <w:color w:val="000000"/>
        </w:rPr>
        <w:t>Se p</w:t>
      </w:r>
      <w:r w:rsidR="00D71289" w:rsidRPr="00347862">
        <w:rPr>
          <w:rFonts w:eastAsia="Times New Roman"/>
          <w:color w:val="000000"/>
        </w:rPr>
        <w:t>romov</w:t>
      </w:r>
      <w:r>
        <w:rPr>
          <w:rFonts w:eastAsia="Times New Roman"/>
          <w:color w:val="000000"/>
        </w:rPr>
        <w:t>ió</w:t>
      </w:r>
      <w:r w:rsidR="00D71289" w:rsidRPr="00347862">
        <w:rPr>
          <w:rFonts w:eastAsia="Times New Roman"/>
          <w:color w:val="000000"/>
        </w:rPr>
        <w:t xml:space="preserve"> la impartición de cursos de capacitación.</w:t>
      </w:r>
    </w:p>
    <w:p w14:paraId="2D062263" w14:textId="000679F3" w:rsidR="00D71289" w:rsidRPr="00347862" w:rsidRDefault="00191E8B">
      <w:pPr>
        <w:pStyle w:val="Prrafodelista"/>
        <w:numPr>
          <w:ilvl w:val="0"/>
          <w:numId w:val="54"/>
        </w:numPr>
        <w:spacing w:after="0"/>
        <w:rPr>
          <w:rFonts w:eastAsia="Times New Roman"/>
          <w:color w:val="000000"/>
        </w:rPr>
      </w:pPr>
      <w:r>
        <w:rPr>
          <w:rFonts w:eastAsia="Times New Roman"/>
          <w:color w:val="000000"/>
        </w:rPr>
        <w:t>Se r</w:t>
      </w:r>
      <w:r w:rsidR="00D71289" w:rsidRPr="00347862">
        <w:rPr>
          <w:rFonts w:eastAsia="Times New Roman"/>
          <w:color w:val="000000"/>
        </w:rPr>
        <w:t>ealizar</w:t>
      </w:r>
      <w:r>
        <w:rPr>
          <w:rFonts w:eastAsia="Times New Roman"/>
          <w:color w:val="000000"/>
        </w:rPr>
        <w:t>on</w:t>
      </w:r>
      <w:r w:rsidR="00D71289" w:rsidRPr="00347862">
        <w:rPr>
          <w:rFonts w:eastAsia="Times New Roman"/>
          <w:color w:val="000000"/>
        </w:rPr>
        <w:t xml:space="preserve"> ejercicios y simulacros en el inmueble, de acuerdo con los planes de emergencia y procedimientos metodológicos previamente elaborados para cada desastre.</w:t>
      </w:r>
    </w:p>
    <w:p w14:paraId="5F61EFBA" w14:textId="288B0217" w:rsidR="00D71289" w:rsidRPr="00347862" w:rsidRDefault="00191E8B">
      <w:pPr>
        <w:pStyle w:val="Prrafodelista"/>
        <w:numPr>
          <w:ilvl w:val="0"/>
          <w:numId w:val="54"/>
        </w:numPr>
        <w:rPr>
          <w:rFonts w:eastAsia="Times New Roman"/>
          <w:color w:val="000000"/>
        </w:rPr>
      </w:pPr>
      <w:r>
        <w:rPr>
          <w:rFonts w:eastAsia="Times New Roman"/>
          <w:color w:val="000000"/>
        </w:rPr>
        <w:t>Se a</w:t>
      </w:r>
      <w:r w:rsidR="00D71289" w:rsidRPr="00347862">
        <w:rPr>
          <w:rFonts w:eastAsia="Times New Roman"/>
          <w:color w:val="000000"/>
        </w:rPr>
        <w:t>naliz</w:t>
      </w:r>
      <w:r>
        <w:rPr>
          <w:rFonts w:eastAsia="Times New Roman"/>
          <w:color w:val="000000"/>
        </w:rPr>
        <w:t>ó</w:t>
      </w:r>
      <w:r w:rsidR="00D71289" w:rsidRPr="00347862">
        <w:rPr>
          <w:rFonts w:eastAsia="Times New Roman"/>
          <w:color w:val="000000"/>
        </w:rPr>
        <w:t xml:space="preserve"> el tiempo de respuesta y acciones tomadas por los voluntarios del departamento durante simulacros y capacitaciones para prevenir, y enfrentar cualquier emergencia posible.</w:t>
      </w:r>
    </w:p>
    <w:p w14:paraId="4B36A283" w14:textId="77777777" w:rsidR="00D71289" w:rsidRDefault="00D71289" w:rsidP="00D71289">
      <w:pPr>
        <w:pStyle w:val="Ttulo2"/>
        <w:ind w:left="540" w:hanging="540"/>
      </w:pPr>
      <w:bookmarkStart w:id="263" w:name="_Toc121605778"/>
      <w:bookmarkStart w:id="264" w:name="_Toc128844935"/>
      <w:bookmarkStart w:id="265" w:name="_Toc131680032"/>
      <w:r>
        <w:t>4.2. Características deseadas</w:t>
      </w:r>
      <w:bookmarkEnd w:id="263"/>
      <w:bookmarkEnd w:id="264"/>
      <w:bookmarkEnd w:id="265"/>
      <w:r>
        <w:t xml:space="preserve"> </w:t>
      </w:r>
    </w:p>
    <w:p w14:paraId="0A0563AB" w14:textId="09438C34" w:rsidR="00D71289" w:rsidRPr="000359F5" w:rsidRDefault="00D71289" w:rsidP="00D71289">
      <w:pPr>
        <w:rPr>
          <w:rFonts w:cs="Arial"/>
          <w:szCs w:val="24"/>
        </w:rPr>
      </w:pPr>
      <w:r w:rsidRPr="000359F5">
        <w:rPr>
          <w:rFonts w:cs="Arial"/>
          <w:szCs w:val="24"/>
        </w:rPr>
        <w:t>Las características que se toma</w:t>
      </w:r>
      <w:r w:rsidR="00191E8B">
        <w:rPr>
          <w:rFonts w:cs="Arial"/>
          <w:szCs w:val="24"/>
        </w:rPr>
        <w:t>ro</w:t>
      </w:r>
      <w:r w:rsidRPr="000359F5">
        <w:rPr>
          <w:rFonts w:cs="Arial"/>
          <w:szCs w:val="24"/>
        </w:rPr>
        <w:t xml:space="preserve">n en cuenta para implantar el departamento de bomberos y paramédicos regionales de las altas montañas se presentan a continuación: </w:t>
      </w:r>
    </w:p>
    <w:p w14:paraId="0BCD5610" w14:textId="77777777" w:rsidR="00D71289" w:rsidRDefault="00D71289" w:rsidP="00D71289">
      <w:pPr>
        <w:pStyle w:val="Ttulo3"/>
      </w:pPr>
      <w:bookmarkStart w:id="266" w:name="_Toc121605779"/>
      <w:bookmarkStart w:id="267" w:name="_Toc128844936"/>
      <w:bookmarkStart w:id="268" w:name="_Toc131680033"/>
      <w:r>
        <w:t>4.2.1. Cuestiones Generales</w:t>
      </w:r>
      <w:bookmarkEnd w:id="266"/>
      <w:bookmarkEnd w:id="267"/>
      <w:bookmarkEnd w:id="268"/>
      <w:r>
        <w:t xml:space="preserve"> </w:t>
      </w:r>
    </w:p>
    <w:p w14:paraId="5F6B6D77" w14:textId="77777777" w:rsidR="00D71289" w:rsidRDefault="00D71289" w:rsidP="00D71289">
      <w:pPr>
        <w:pStyle w:val="Ttulo4"/>
      </w:pPr>
      <w:r>
        <w:t xml:space="preserve">Operación general de la organización </w:t>
      </w:r>
    </w:p>
    <w:p w14:paraId="37535D46" w14:textId="0A735FF1" w:rsidR="00D71289" w:rsidRPr="000359F5" w:rsidRDefault="00D71289" w:rsidP="00D71289">
      <w:pPr>
        <w:rPr>
          <w:rFonts w:cs="Arial"/>
          <w:szCs w:val="24"/>
        </w:rPr>
      </w:pPr>
      <w:r w:rsidRPr="000359F5">
        <w:rPr>
          <w:rFonts w:cs="Arial"/>
          <w:szCs w:val="24"/>
        </w:rPr>
        <w:t xml:space="preserve">La atención inmediata de las emergencias </w:t>
      </w:r>
      <w:r w:rsidR="00F31ADA">
        <w:rPr>
          <w:rFonts w:cs="Arial"/>
          <w:szCs w:val="24"/>
        </w:rPr>
        <w:t>fue un</w:t>
      </w:r>
      <w:r w:rsidRPr="000359F5">
        <w:rPr>
          <w:rFonts w:cs="Arial"/>
          <w:szCs w:val="24"/>
        </w:rPr>
        <w:t xml:space="preserve"> punto fundamental de la instalación, por lo cual se proyect</w:t>
      </w:r>
      <w:r w:rsidR="00F31ADA">
        <w:rPr>
          <w:rFonts w:cs="Arial"/>
          <w:szCs w:val="24"/>
        </w:rPr>
        <w:t>ó</w:t>
      </w:r>
      <w:r w:rsidRPr="000359F5">
        <w:rPr>
          <w:rFonts w:cs="Arial"/>
          <w:szCs w:val="24"/>
        </w:rPr>
        <w:t xml:space="preserve"> que las unidades de respuesta a emergencia tengan fácil acceso a carretera para salir </w:t>
      </w:r>
      <w:r w:rsidR="00F31ADA">
        <w:rPr>
          <w:rFonts w:cs="Arial"/>
          <w:szCs w:val="24"/>
        </w:rPr>
        <w:t>con</w:t>
      </w:r>
      <w:r w:rsidRPr="000359F5">
        <w:rPr>
          <w:rFonts w:cs="Arial"/>
          <w:szCs w:val="24"/>
        </w:rPr>
        <w:t xml:space="preserve"> prontitud.</w:t>
      </w:r>
    </w:p>
    <w:p w14:paraId="142E279D" w14:textId="44DC9D74" w:rsidR="00D71289" w:rsidRPr="000359F5" w:rsidRDefault="00D71289" w:rsidP="00D71289">
      <w:pPr>
        <w:rPr>
          <w:rFonts w:cs="Arial"/>
          <w:szCs w:val="24"/>
        </w:rPr>
      </w:pPr>
      <w:r w:rsidRPr="000359F5">
        <w:rPr>
          <w:rFonts w:cs="Arial"/>
          <w:szCs w:val="24"/>
        </w:rPr>
        <w:t>Otras actividades que se realiza</w:t>
      </w:r>
      <w:r w:rsidR="00F31ADA">
        <w:rPr>
          <w:rFonts w:cs="Arial"/>
          <w:szCs w:val="24"/>
        </w:rPr>
        <w:t>ro</w:t>
      </w:r>
      <w:r w:rsidRPr="000359F5">
        <w:rPr>
          <w:rFonts w:cs="Arial"/>
          <w:szCs w:val="24"/>
        </w:rPr>
        <w:t>n en la organización, como la constante capacitación teórica y práctica, entrenamiento del personal, mantenimiento de unidades, equipos y herramientas, operativos de guardia en eventos municipales y pláticas a instituciones públicas y/o privadas.</w:t>
      </w:r>
    </w:p>
    <w:p w14:paraId="49B27C10" w14:textId="77777777" w:rsidR="00D71289" w:rsidRDefault="00D71289" w:rsidP="00D71289">
      <w:pPr>
        <w:pStyle w:val="Ttulo4"/>
      </w:pPr>
      <w:r>
        <w:t>Ubicación e instalaciones</w:t>
      </w:r>
    </w:p>
    <w:p w14:paraId="5F4E5D55" w14:textId="4015A0FD" w:rsidR="00D71289" w:rsidRDefault="00F31ADA" w:rsidP="00D71289">
      <w:r>
        <w:t>Fue</w:t>
      </w:r>
      <w:r w:rsidR="00D71289">
        <w:t xml:space="preserve"> importante reiterar por parte de la comunidad empresarial de la región, en particular el Parque Industrial Valle de Orizaba, ya que, con su donación del terreno, se present</w:t>
      </w:r>
      <w:r>
        <w:t>ó</w:t>
      </w:r>
      <w:r w:rsidR="00D71289">
        <w:t xml:space="preserve"> el proyecto de una central de bomberos.</w:t>
      </w:r>
    </w:p>
    <w:p w14:paraId="5C5F78D1" w14:textId="77777777" w:rsidR="00D71289" w:rsidRDefault="00D71289" w:rsidP="00D71289">
      <w:pPr>
        <w:keepNext/>
        <w:jc w:val="center"/>
      </w:pPr>
      <w:r>
        <w:rPr>
          <w:noProof/>
          <w:lang w:eastAsia="es-MX"/>
        </w:rPr>
        <w:lastRenderedPageBreak/>
        <w:drawing>
          <wp:inline distT="0" distB="0" distL="0" distR="0" wp14:anchorId="69F4DAD2" wp14:editId="717B943C">
            <wp:extent cx="5737412" cy="1762125"/>
            <wp:effectExtent l="76200" t="76200" r="130175" b="1238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4067" t="47158" r="12016" b="23389"/>
                    <a:stretch/>
                  </pic:blipFill>
                  <pic:spPr bwMode="auto">
                    <a:xfrm>
                      <a:off x="0" y="0"/>
                      <a:ext cx="5753535" cy="176707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AADC31" w14:textId="77777777" w:rsidR="00D71289" w:rsidRDefault="00D71289" w:rsidP="00D71289">
      <w:pPr>
        <w:pStyle w:val="Descripcin"/>
        <w:jc w:val="center"/>
      </w:pPr>
      <w:bookmarkStart w:id="269" w:name="_Toc128844619"/>
      <w:bookmarkStart w:id="270" w:name="_Toc128863969"/>
      <w:r>
        <w:t xml:space="preserve">Ilustración </w:t>
      </w:r>
      <w:r w:rsidR="001F24FE">
        <w:fldChar w:fldCharType="begin"/>
      </w:r>
      <w:r w:rsidR="001F24FE">
        <w:instrText xml:space="preserve"> SEQ Ilustración \* ARABIC </w:instrText>
      </w:r>
      <w:r w:rsidR="001F24FE">
        <w:fldChar w:fldCharType="separate"/>
      </w:r>
      <w:r>
        <w:rPr>
          <w:noProof/>
        </w:rPr>
        <w:t>28</w:t>
      </w:r>
      <w:r w:rsidR="001F24FE">
        <w:rPr>
          <w:noProof/>
        </w:rPr>
        <w:fldChar w:fldCharType="end"/>
      </w:r>
      <w:r>
        <w:t xml:space="preserve"> </w:t>
      </w:r>
      <w:r w:rsidRPr="00733A74">
        <w:t>Relación de las instalaciones alrededor de la ubicación</w:t>
      </w:r>
      <w:bookmarkEnd w:id="269"/>
      <w:bookmarkEnd w:id="270"/>
    </w:p>
    <w:p w14:paraId="16CE1DB8" w14:textId="77777777" w:rsidR="00D71289" w:rsidRDefault="00D71289" w:rsidP="00D71289">
      <w:pPr>
        <w:pStyle w:val="Ttulo4"/>
      </w:pPr>
      <w:r>
        <w:t>Servicios</w:t>
      </w:r>
    </w:p>
    <w:p w14:paraId="7C56CE1E" w14:textId="34340D89" w:rsidR="00D71289" w:rsidRDefault="00D71289" w:rsidP="00D71289">
      <w:r>
        <w:t xml:space="preserve">Los servicios que se </w:t>
      </w:r>
      <w:r w:rsidR="00F31ADA">
        <w:t>contemplaron para</w:t>
      </w:r>
      <w:r>
        <w:t xml:space="preserve"> que cumpla </w:t>
      </w:r>
      <w:r w:rsidR="00F31ADA">
        <w:t xml:space="preserve">con </w:t>
      </w:r>
      <w:r>
        <w:t>el diseño del departamento de bomberos son:</w:t>
      </w:r>
    </w:p>
    <w:p w14:paraId="292E5088" w14:textId="77777777" w:rsidR="00D71289" w:rsidRDefault="00D71289">
      <w:pPr>
        <w:pStyle w:val="Prrafodelista"/>
        <w:numPr>
          <w:ilvl w:val="0"/>
          <w:numId w:val="30"/>
        </w:numPr>
      </w:pPr>
      <w:r>
        <w:t>Oficina de comandancia, centro de comunicaciones.</w:t>
      </w:r>
    </w:p>
    <w:p w14:paraId="70D44027" w14:textId="77777777" w:rsidR="00D71289" w:rsidRDefault="00D71289">
      <w:pPr>
        <w:pStyle w:val="Prrafodelista"/>
        <w:numPr>
          <w:ilvl w:val="0"/>
          <w:numId w:val="30"/>
        </w:numPr>
      </w:pPr>
      <w:r>
        <w:t>Sanitarios con regadera y vestidores para hombres y mujeres.</w:t>
      </w:r>
    </w:p>
    <w:p w14:paraId="19AE14B4" w14:textId="77777777" w:rsidR="00D71289" w:rsidRDefault="00D71289">
      <w:pPr>
        <w:pStyle w:val="Prrafodelista"/>
        <w:numPr>
          <w:ilvl w:val="0"/>
          <w:numId w:val="30"/>
        </w:numPr>
      </w:pPr>
      <w:r>
        <w:t>Cocina/comedor y alacena (área de comedor).</w:t>
      </w:r>
    </w:p>
    <w:p w14:paraId="465CECAC" w14:textId="77777777" w:rsidR="00D71289" w:rsidRDefault="00D71289">
      <w:pPr>
        <w:pStyle w:val="Prrafodelista"/>
        <w:numPr>
          <w:ilvl w:val="0"/>
          <w:numId w:val="30"/>
        </w:numPr>
      </w:pPr>
      <w:r>
        <w:t>Dormitorios con fácil acceso a otros departamentos.</w:t>
      </w:r>
    </w:p>
    <w:p w14:paraId="75F04D8F" w14:textId="77777777" w:rsidR="00D71289" w:rsidRDefault="00D71289">
      <w:pPr>
        <w:pStyle w:val="Prrafodelista"/>
        <w:numPr>
          <w:ilvl w:val="0"/>
          <w:numId w:val="30"/>
        </w:numPr>
      </w:pPr>
      <w:r>
        <w:t xml:space="preserve">Sala, aula de capacitación, gimnasio (área común). </w:t>
      </w:r>
    </w:p>
    <w:p w14:paraId="1EDC674E" w14:textId="77777777" w:rsidR="00D71289" w:rsidRDefault="00D71289">
      <w:pPr>
        <w:pStyle w:val="Prrafodelista"/>
        <w:numPr>
          <w:ilvl w:val="0"/>
          <w:numId w:val="30"/>
        </w:numPr>
      </w:pPr>
      <w:r>
        <w:t>Zona de equipamiento y almacén de equipo y herramientas.</w:t>
      </w:r>
    </w:p>
    <w:p w14:paraId="0873D4A9" w14:textId="77777777" w:rsidR="00D71289" w:rsidRPr="00367135" w:rsidRDefault="00D71289">
      <w:pPr>
        <w:pStyle w:val="Prrafodelista"/>
        <w:numPr>
          <w:ilvl w:val="0"/>
          <w:numId w:val="30"/>
        </w:numPr>
      </w:pPr>
      <w:r>
        <w:t>Estacionamiento, centro de mantenimiento, almacén de mantenimiento y caseta de vigilancia.</w:t>
      </w:r>
    </w:p>
    <w:p w14:paraId="5EB20925" w14:textId="77777777" w:rsidR="00D71289" w:rsidRDefault="00D71289" w:rsidP="00D71289">
      <w:pPr>
        <w:pStyle w:val="Ttulo4"/>
      </w:pPr>
      <w:r>
        <w:t>Almacén de equipos y herramientas</w:t>
      </w:r>
    </w:p>
    <w:p w14:paraId="6F15C1A8" w14:textId="1DD040FA" w:rsidR="00D71289" w:rsidRDefault="00D71289" w:rsidP="00D71289">
      <w:r>
        <w:t xml:space="preserve">El almacén </w:t>
      </w:r>
      <w:r w:rsidR="00F31ADA">
        <w:t>fue</w:t>
      </w:r>
      <w:r>
        <w:t xml:space="preserve"> parte importante del diseño de las instalaciones, pues resguarda equipo y herramientas que permiten la ejecución eficiente y segura de las actividades de la organización, se pretende conseguir equipo para:</w:t>
      </w:r>
    </w:p>
    <w:p w14:paraId="30B3357B" w14:textId="77777777" w:rsidR="00D71289" w:rsidRDefault="00D71289">
      <w:pPr>
        <w:pStyle w:val="Prrafodelista"/>
        <w:numPr>
          <w:ilvl w:val="0"/>
          <w:numId w:val="31"/>
        </w:numPr>
      </w:pPr>
      <w:r w:rsidRPr="001B6CCA">
        <w:rPr>
          <w:b/>
          <w:bCs/>
        </w:rPr>
        <w:t>Derrames</w:t>
      </w:r>
      <w:r>
        <w:t>: palas, costales de aserrín, costales de musgo.</w:t>
      </w:r>
    </w:p>
    <w:p w14:paraId="66177571" w14:textId="77777777" w:rsidR="00D71289" w:rsidRDefault="00D71289">
      <w:pPr>
        <w:pStyle w:val="Prrafodelista"/>
        <w:numPr>
          <w:ilvl w:val="0"/>
          <w:numId w:val="31"/>
        </w:numPr>
      </w:pPr>
      <w:r w:rsidRPr="001B6CCA">
        <w:rPr>
          <w:b/>
          <w:bCs/>
        </w:rPr>
        <w:t>Incendios</w:t>
      </w:r>
      <w:r>
        <w:t>: mangueras, chiflones, espuma AFF y ADFF, dispensadores de espuma, difurcadores, adaptadores, equipos de respiración autónoma, EPP de bombero, extintores (A, B y C).</w:t>
      </w:r>
    </w:p>
    <w:p w14:paraId="2D014E03" w14:textId="77777777" w:rsidR="00D71289" w:rsidRDefault="00D71289">
      <w:pPr>
        <w:pStyle w:val="Prrafodelista"/>
        <w:numPr>
          <w:ilvl w:val="0"/>
          <w:numId w:val="31"/>
        </w:numPr>
      </w:pPr>
      <w:r>
        <w:rPr>
          <w:b/>
          <w:bCs/>
        </w:rPr>
        <w:t>Incendios forestales</w:t>
      </w:r>
      <w:r w:rsidRPr="00D41296">
        <w:t>:</w:t>
      </w:r>
      <w:r>
        <w:t xml:space="preserve"> mochila forestal, pala, azadón, rastrillo.</w:t>
      </w:r>
    </w:p>
    <w:p w14:paraId="261A9A64" w14:textId="77777777" w:rsidR="00D71289" w:rsidRDefault="00D71289">
      <w:pPr>
        <w:pStyle w:val="Prrafodelista"/>
        <w:numPr>
          <w:ilvl w:val="0"/>
          <w:numId w:val="31"/>
        </w:numPr>
      </w:pPr>
      <w:r w:rsidRPr="001B6CCA">
        <w:rPr>
          <w:b/>
          <w:bCs/>
        </w:rPr>
        <w:lastRenderedPageBreak/>
        <w:t>Materiales peligrosos</w:t>
      </w:r>
      <w:r>
        <w:t>: equipos Hazmat encapsulados (A, B, C y D).</w:t>
      </w:r>
    </w:p>
    <w:p w14:paraId="65A1A4E0" w14:textId="77777777" w:rsidR="00D71289" w:rsidRDefault="00D71289">
      <w:pPr>
        <w:pStyle w:val="Prrafodelista"/>
        <w:numPr>
          <w:ilvl w:val="0"/>
          <w:numId w:val="31"/>
        </w:numPr>
      </w:pPr>
      <w:r>
        <w:rPr>
          <w:b/>
          <w:bCs/>
        </w:rPr>
        <w:t>Rescate</w:t>
      </w:r>
      <w:r w:rsidRPr="00D41296">
        <w:t>:</w:t>
      </w:r>
      <w:r>
        <w:t xml:space="preserve"> cuerdas de perlón semi estática, cuerdas de perlón estática, camilla rígida, camilla militar, arneses, EPP de rescate vertical, mosquetones.</w:t>
      </w:r>
    </w:p>
    <w:p w14:paraId="053F0836" w14:textId="77777777" w:rsidR="00D71289" w:rsidRDefault="00D71289">
      <w:pPr>
        <w:pStyle w:val="Prrafodelista"/>
        <w:numPr>
          <w:ilvl w:val="0"/>
          <w:numId w:val="31"/>
        </w:numPr>
      </w:pPr>
      <w:r>
        <w:rPr>
          <w:b/>
          <w:bCs/>
        </w:rPr>
        <w:t>Extracción vehicular</w:t>
      </w:r>
      <w:r w:rsidRPr="00991294">
        <w:t>:</w:t>
      </w:r>
      <w:r>
        <w:t xml:space="preserve"> expansores, caimanes, gatos hidráulicos, lonas.</w:t>
      </w:r>
    </w:p>
    <w:p w14:paraId="5E2AA322" w14:textId="77777777" w:rsidR="00D71289" w:rsidRDefault="00D71289">
      <w:pPr>
        <w:pStyle w:val="Prrafodelista"/>
        <w:numPr>
          <w:ilvl w:val="0"/>
          <w:numId w:val="31"/>
        </w:numPr>
      </w:pPr>
      <w:r>
        <w:rPr>
          <w:b/>
          <w:bCs/>
        </w:rPr>
        <w:t>Inundaciones</w:t>
      </w:r>
      <w:r w:rsidRPr="00991294">
        <w:t>:</w:t>
      </w:r>
      <w:r>
        <w:t xml:space="preserve"> bombas de succión, palas, picos, barretas.</w:t>
      </w:r>
    </w:p>
    <w:p w14:paraId="24C12CF0" w14:textId="77777777" w:rsidR="00D71289" w:rsidRPr="00A95568" w:rsidRDefault="00D71289">
      <w:pPr>
        <w:pStyle w:val="Prrafodelista"/>
        <w:numPr>
          <w:ilvl w:val="0"/>
          <w:numId w:val="31"/>
        </w:numPr>
      </w:pPr>
      <w:r>
        <w:rPr>
          <w:b/>
          <w:bCs/>
        </w:rPr>
        <w:t>Atención prehospitalaria</w:t>
      </w:r>
      <w:r w:rsidRPr="00C94D48">
        <w:t>:</w:t>
      </w:r>
      <w:r>
        <w:t xml:space="preserve"> camilla, botiquín, tanques de oxígeno, collarines, cabestrillos.</w:t>
      </w:r>
    </w:p>
    <w:p w14:paraId="21E5C802" w14:textId="77777777" w:rsidR="00D71289" w:rsidRDefault="00D71289" w:rsidP="00D71289">
      <w:pPr>
        <w:pStyle w:val="Ttulo3"/>
      </w:pPr>
      <w:bookmarkStart w:id="271" w:name="_Toc121605780"/>
      <w:bookmarkStart w:id="272" w:name="_Toc128844937"/>
      <w:bookmarkStart w:id="273" w:name="_Toc131680034"/>
      <w:r>
        <w:t>4.2.2. Localización</w:t>
      </w:r>
      <w:bookmarkEnd w:id="271"/>
      <w:bookmarkEnd w:id="272"/>
      <w:bookmarkEnd w:id="273"/>
    </w:p>
    <w:p w14:paraId="0736BFE2" w14:textId="0B0CF742" w:rsidR="00D71289" w:rsidRDefault="00D71289" w:rsidP="00D71289">
      <w:r>
        <w:t xml:space="preserve">Identificación de características trascendentales Estas características </w:t>
      </w:r>
      <w:r w:rsidR="00F31ADA">
        <w:t>fueron</w:t>
      </w:r>
      <w:r>
        <w:t xml:space="preserve"> tomadas a partir de la evaluación preliminar y así posteriormente poder abordar los factores a considerar para la localización optima del lugar. </w:t>
      </w:r>
    </w:p>
    <w:p w14:paraId="5A6BFBB2" w14:textId="77777777" w:rsidR="00D71289" w:rsidRDefault="00D71289" w:rsidP="00D71289">
      <w:pPr>
        <w:pStyle w:val="Ttulo4"/>
      </w:pPr>
      <w:r>
        <w:t xml:space="preserve">Que es más importante </w:t>
      </w:r>
    </w:p>
    <w:p w14:paraId="7BA3B726" w14:textId="4110CCF9" w:rsidR="00D71289" w:rsidRDefault="00D71289" w:rsidP="00D71289">
      <w:r>
        <w:t>Los puntos a considera</w:t>
      </w:r>
      <w:r w:rsidR="00F31ADA">
        <w:t>dos</w:t>
      </w:r>
      <w:r>
        <w:t xml:space="preserve"> importantes son los siguientes: </w:t>
      </w:r>
    </w:p>
    <w:p w14:paraId="52B624B0" w14:textId="77777777" w:rsidR="00D71289" w:rsidRDefault="00D71289">
      <w:pPr>
        <w:pStyle w:val="Prrafodelista"/>
        <w:numPr>
          <w:ilvl w:val="0"/>
          <w:numId w:val="32"/>
        </w:numPr>
      </w:pPr>
      <w:r>
        <w:t xml:space="preserve">Análisis del mercado en cuestión: Para el estudio de factibilidad es necesario estimar la demanda de los servicios locales y regionales para empezar a entender su mercado en términos de nivel de riesgo. </w:t>
      </w:r>
    </w:p>
    <w:p w14:paraId="30AA65C1" w14:textId="6F55AF02" w:rsidR="00D71289" w:rsidRDefault="00D71289" w:rsidP="00D71289">
      <w:r>
        <w:t xml:space="preserve">Las características más importantes para cuestiones de </w:t>
      </w:r>
      <w:r w:rsidR="00F21EC6">
        <w:t>mercado que</w:t>
      </w:r>
      <w:r w:rsidR="00F31ADA">
        <w:t xml:space="preserve"> se </w:t>
      </w:r>
      <w:r>
        <w:t>tomar</w:t>
      </w:r>
      <w:r w:rsidR="00F31ADA">
        <w:t>on</w:t>
      </w:r>
      <w:r>
        <w:t xml:space="preserve"> en cuenta: </w:t>
      </w:r>
    </w:p>
    <w:p w14:paraId="140E7395" w14:textId="74A99DA2" w:rsidR="00D71289" w:rsidRDefault="00D71289">
      <w:pPr>
        <w:pStyle w:val="Prrafodelista"/>
        <w:numPr>
          <w:ilvl w:val="0"/>
          <w:numId w:val="29"/>
        </w:numPr>
      </w:pPr>
      <w:r>
        <w:t>Establec</w:t>
      </w:r>
      <w:r w:rsidR="00F31ADA">
        <w:t>imiento de</w:t>
      </w:r>
      <w:r>
        <w:t xml:space="preserve"> los límites del área del terreno, en el cual se desea ubicar el departamento de bomberos. </w:t>
      </w:r>
    </w:p>
    <w:p w14:paraId="0974E623" w14:textId="4AE3F255" w:rsidR="00D71289" w:rsidRDefault="00D71289">
      <w:pPr>
        <w:pStyle w:val="Prrafodelista"/>
        <w:numPr>
          <w:ilvl w:val="0"/>
          <w:numId w:val="29"/>
        </w:numPr>
      </w:pPr>
      <w:r>
        <w:t>Determina</w:t>
      </w:r>
      <w:r w:rsidR="00F31ADA">
        <w:t>ción de</w:t>
      </w:r>
      <w:r>
        <w:t xml:space="preserve"> la facilidad de acceso para vehículos de emergencia y particulares que utilicen las principales carreteras o autopista. </w:t>
      </w:r>
    </w:p>
    <w:p w14:paraId="64AD795F" w14:textId="742E83A3" w:rsidR="00D71289" w:rsidRPr="005F3522" w:rsidRDefault="00F31ADA">
      <w:pPr>
        <w:pStyle w:val="Prrafodelista"/>
        <w:numPr>
          <w:ilvl w:val="0"/>
          <w:numId w:val="29"/>
        </w:numPr>
      </w:pPr>
      <w:r>
        <w:t>Se analizaron los</w:t>
      </w:r>
      <w:r w:rsidR="00D71289">
        <w:t xml:space="preserve"> riesgos </w:t>
      </w:r>
      <w:r>
        <w:t xml:space="preserve">latentes </w:t>
      </w:r>
      <w:r w:rsidR="00D71289">
        <w:t>en la región.</w:t>
      </w:r>
    </w:p>
    <w:p w14:paraId="6E16153D" w14:textId="77777777" w:rsidR="00D71289" w:rsidRDefault="00D71289" w:rsidP="00D71289">
      <w:pPr>
        <w:pStyle w:val="Ttulo3"/>
      </w:pPr>
      <w:bookmarkStart w:id="274" w:name="_Toc121605781"/>
      <w:bookmarkStart w:id="275" w:name="_Toc128844938"/>
      <w:bookmarkStart w:id="276" w:name="_Toc131680035"/>
      <w:r>
        <w:t>4.2.3. Estudio del área disponible</w:t>
      </w:r>
      <w:bookmarkEnd w:id="274"/>
      <w:bookmarkEnd w:id="275"/>
      <w:bookmarkEnd w:id="276"/>
    </w:p>
    <w:p w14:paraId="6039BC4B" w14:textId="26FBACC9" w:rsidR="00D71289" w:rsidRDefault="00F31ADA" w:rsidP="00D71289">
      <w:r>
        <w:t>Fue</w:t>
      </w:r>
      <w:r w:rsidR="00D71289">
        <w:t xml:space="preserve"> importante dado que la selección del terreno implica la ampliación presente y futura de la estación de bomberos, así como también el costo, y que la naturaleza del suelo sea adecuada para la construcción del edificio.</w:t>
      </w:r>
    </w:p>
    <w:p w14:paraId="21F98242" w14:textId="77777777" w:rsidR="00D71289" w:rsidRDefault="00D71289" w:rsidP="00D71289">
      <w:r>
        <w:lastRenderedPageBreak/>
        <w:t>A continuación, se muestran las medidas del terreno y la representación gráfica del mismo:</w:t>
      </w:r>
    </w:p>
    <w:p w14:paraId="7C06DEDC" w14:textId="77777777" w:rsidR="00D71289" w:rsidRPr="007761DC" w:rsidRDefault="00D71289">
      <w:pPr>
        <w:pStyle w:val="Prrafodelista"/>
        <w:numPr>
          <w:ilvl w:val="0"/>
          <w:numId w:val="33"/>
        </w:numPr>
      </w:pPr>
      <w:r>
        <w:t>Área total: 740</w:t>
      </w:r>
      <m:oMath>
        <m:sSup>
          <m:sSupPr>
            <m:ctrlPr>
              <w:rPr>
                <w:rFonts w:ascii="Cambria Math" w:hAnsi="Cambria Math"/>
                <w:i/>
              </w:rPr>
            </m:ctrlPr>
          </m:sSupPr>
          <m:e>
            <m:r>
              <w:rPr>
                <w:rFonts w:ascii="Cambria Math" w:hAnsi="Cambria Math"/>
              </w:rPr>
              <m:t>m</m:t>
            </m:r>
          </m:e>
          <m:sup>
            <m:r>
              <w:rPr>
                <w:rFonts w:ascii="Cambria Math" w:hAnsi="Cambria Math"/>
              </w:rPr>
              <m:t>2</m:t>
            </m:r>
          </m:sup>
        </m:sSup>
      </m:oMath>
    </w:p>
    <w:p w14:paraId="2EA0A9AA" w14:textId="77777777" w:rsidR="00D71289" w:rsidRDefault="00D71289" w:rsidP="00D71289">
      <w:pPr>
        <w:keepNext/>
        <w:spacing w:after="0"/>
        <w:jc w:val="center"/>
      </w:pPr>
      <w:r w:rsidRPr="0082737C">
        <w:rPr>
          <w:noProof/>
          <w:lang w:eastAsia="es-MX"/>
        </w:rPr>
        <w:drawing>
          <wp:inline distT="0" distB="0" distL="0" distR="0" wp14:anchorId="2CF2BBDB" wp14:editId="4A753C73">
            <wp:extent cx="2744592" cy="2514600"/>
            <wp:effectExtent l="76200" t="76200" r="132080" b="133350"/>
            <wp:docPr id="118" name="Imagen 118" descr="C:\Users\josue\Desktop\1666310626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ue\Desktop\1666310626539.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73046" cy="2540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99AF74" w14:textId="77777777" w:rsidR="00D71289" w:rsidRDefault="00D71289" w:rsidP="00D71289">
      <w:pPr>
        <w:pStyle w:val="Descripcin"/>
        <w:jc w:val="center"/>
      </w:pPr>
      <w:bookmarkStart w:id="277" w:name="_Toc128844620"/>
      <w:bookmarkStart w:id="278" w:name="_Toc128863970"/>
      <w:r>
        <w:t xml:space="preserve">Ilustración </w:t>
      </w:r>
      <w:r w:rsidR="001F24FE">
        <w:fldChar w:fldCharType="begin"/>
      </w:r>
      <w:r w:rsidR="001F24FE">
        <w:instrText xml:space="preserve"> SEQ Ilustración \* ARABIC </w:instrText>
      </w:r>
      <w:r w:rsidR="001F24FE">
        <w:fldChar w:fldCharType="separate"/>
      </w:r>
      <w:r>
        <w:rPr>
          <w:noProof/>
        </w:rPr>
        <w:t>29</w:t>
      </w:r>
      <w:r w:rsidR="001F24FE">
        <w:rPr>
          <w:noProof/>
        </w:rPr>
        <w:fldChar w:fldCharType="end"/>
      </w:r>
      <w:r>
        <w:t xml:space="preserve"> </w:t>
      </w:r>
      <w:r w:rsidRPr="00BC0D31">
        <w:t>Vista aérea del terreno disponible</w:t>
      </w:r>
      <w:bookmarkEnd w:id="277"/>
      <w:bookmarkEnd w:id="278"/>
    </w:p>
    <w:p w14:paraId="76ECE707" w14:textId="77777777" w:rsidR="00D71289" w:rsidRDefault="00D71289" w:rsidP="00D71289">
      <w:pPr>
        <w:pStyle w:val="Ttulo3"/>
      </w:pPr>
      <w:bookmarkStart w:id="279" w:name="_Toc121605782"/>
      <w:bookmarkStart w:id="280" w:name="_Toc128844939"/>
      <w:bookmarkStart w:id="281" w:name="_Toc131680036"/>
      <w:r>
        <w:t>4.2.4. Análisis de riesgos externos.</w:t>
      </w:r>
      <w:bookmarkEnd w:id="279"/>
      <w:bookmarkEnd w:id="280"/>
      <w:bookmarkEnd w:id="281"/>
    </w:p>
    <w:p w14:paraId="7967FB57" w14:textId="77777777" w:rsidR="00D71289" w:rsidRDefault="00D71289" w:rsidP="00D71289">
      <w:pPr>
        <w:pStyle w:val="Ttulo4"/>
        <w:rPr>
          <w:rFonts w:eastAsia="Times New Roman"/>
        </w:rPr>
      </w:pPr>
      <w:r>
        <w:rPr>
          <w:rFonts w:eastAsia="Times New Roman"/>
        </w:rPr>
        <w:t>Colindancias</w:t>
      </w:r>
    </w:p>
    <w:p w14:paraId="252225EE" w14:textId="72340576" w:rsidR="00D71289" w:rsidRPr="00A47DD4" w:rsidRDefault="00D71289" w:rsidP="00D71289">
      <w:r>
        <w:t>De acuerdo a la ubicación del departamento de bomberos se describ</w:t>
      </w:r>
      <w:r w:rsidR="00F31ADA">
        <w:t>iero</w:t>
      </w:r>
      <w:r>
        <w:t>n los municipios alrededor del mismo y los caminos para brindar una pronta respuesta de acuerdo a la ruta óptima para llegar al lugar solicitado.</w:t>
      </w:r>
    </w:p>
    <w:tbl>
      <w:tblPr>
        <w:tblStyle w:val="Tablaconcuadrcula"/>
        <w:tblW w:w="0" w:type="auto"/>
        <w:jc w:val="center"/>
        <w:tblLook w:val="04A0" w:firstRow="1" w:lastRow="0" w:firstColumn="1" w:lastColumn="0" w:noHBand="0" w:noVBand="1"/>
      </w:tblPr>
      <w:tblGrid>
        <w:gridCol w:w="1271"/>
        <w:gridCol w:w="1985"/>
      </w:tblGrid>
      <w:tr w:rsidR="00D71289" w14:paraId="01FE8671" w14:textId="77777777" w:rsidTr="00805B3F">
        <w:trPr>
          <w:jc w:val="center"/>
        </w:trPr>
        <w:tc>
          <w:tcPr>
            <w:tcW w:w="1271" w:type="dxa"/>
            <w:shd w:val="clear" w:color="auto" w:fill="5B9BD5" w:themeFill="accent1"/>
          </w:tcPr>
          <w:p w14:paraId="2A15CF8A" w14:textId="77777777" w:rsidR="00D71289" w:rsidRPr="00F31ADA" w:rsidRDefault="00D71289" w:rsidP="00805B3F">
            <w:pPr>
              <w:rPr>
                <w:sz w:val="22"/>
                <w:szCs w:val="20"/>
              </w:rPr>
            </w:pPr>
            <w:r w:rsidRPr="00F31ADA">
              <w:rPr>
                <w:sz w:val="22"/>
                <w:szCs w:val="20"/>
              </w:rPr>
              <w:t>Norte</w:t>
            </w:r>
          </w:p>
        </w:tc>
        <w:tc>
          <w:tcPr>
            <w:tcW w:w="1985" w:type="dxa"/>
          </w:tcPr>
          <w:p w14:paraId="21C79DD4" w14:textId="77777777" w:rsidR="00D71289" w:rsidRPr="00F31ADA" w:rsidRDefault="00D71289" w:rsidP="00805B3F">
            <w:pPr>
              <w:rPr>
                <w:sz w:val="22"/>
                <w:szCs w:val="20"/>
              </w:rPr>
            </w:pPr>
            <w:r w:rsidRPr="00F31ADA">
              <w:rPr>
                <w:sz w:val="22"/>
                <w:szCs w:val="20"/>
              </w:rPr>
              <w:t>Orizaba</w:t>
            </w:r>
          </w:p>
        </w:tc>
      </w:tr>
      <w:tr w:rsidR="00D71289" w14:paraId="31D6F773" w14:textId="77777777" w:rsidTr="00805B3F">
        <w:trPr>
          <w:jc w:val="center"/>
        </w:trPr>
        <w:tc>
          <w:tcPr>
            <w:tcW w:w="1271" w:type="dxa"/>
            <w:shd w:val="clear" w:color="auto" w:fill="5B9BD5" w:themeFill="accent1"/>
          </w:tcPr>
          <w:p w14:paraId="1C7847EA" w14:textId="77777777" w:rsidR="00D71289" w:rsidRPr="00F31ADA" w:rsidRDefault="00D71289" w:rsidP="00805B3F">
            <w:pPr>
              <w:rPr>
                <w:sz w:val="22"/>
                <w:szCs w:val="20"/>
              </w:rPr>
            </w:pPr>
            <w:r w:rsidRPr="00F31ADA">
              <w:rPr>
                <w:sz w:val="22"/>
                <w:szCs w:val="20"/>
              </w:rPr>
              <w:t>Sur</w:t>
            </w:r>
          </w:p>
        </w:tc>
        <w:tc>
          <w:tcPr>
            <w:tcW w:w="1985" w:type="dxa"/>
          </w:tcPr>
          <w:p w14:paraId="4D6B8B97" w14:textId="77777777" w:rsidR="00D71289" w:rsidRPr="00F31ADA" w:rsidRDefault="00D71289" w:rsidP="00805B3F">
            <w:pPr>
              <w:rPr>
                <w:sz w:val="22"/>
                <w:szCs w:val="20"/>
              </w:rPr>
            </w:pPr>
            <w:r w:rsidRPr="00F31ADA">
              <w:rPr>
                <w:sz w:val="22"/>
                <w:szCs w:val="20"/>
              </w:rPr>
              <w:t>Rafael Delgado</w:t>
            </w:r>
          </w:p>
        </w:tc>
      </w:tr>
      <w:tr w:rsidR="00D71289" w14:paraId="0537C5FF" w14:textId="77777777" w:rsidTr="00805B3F">
        <w:trPr>
          <w:jc w:val="center"/>
        </w:trPr>
        <w:tc>
          <w:tcPr>
            <w:tcW w:w="1271" w:type="dxa"/>
            <w:shd w:val="clear" w:color="auto" w:fill="5B9BD5" w:themeFill="accent1"/>
          </w:tcPr>
          <w:p w14:paraId="1EDFB738" w14:textId="77777777" w:rsidR="00D71289" w:rsidRPr="00F31ADA" w:rsidRDefault="00D71289" w:rsidP="00805B3F">
            <w:pPr>
              <w:rPr>
                <w:sz w:val="22"/>
                <w:szCs w:val="20"/>
              </w:rPr>
            </w:pPr>
            <w:r w:rsidRPr="00F31ADA">
              <w:rPr>
                <w:sz w:val="22"/>
                <w:szCs w:val="20"/>
              </w:rPr>
              <w:t>Este</w:t>
            </w:r>
          </w:p>
        </w:tc>
        <w:tc>
          <w:tcPr>
            <w:tcW w:w="1985" w:type="dxa"/>
          </w:tcPr>
          <w:p w14:paraId="07849AEA" w14:textId="77777777" w:rsidR="00D71289" w:rsidRPr="00F31ADA" w:rsidRDefault="00D71289" w:rsidP="00805B3F">
            <w:pPr>
              <w:rPr>
                <w:sz w:val="22"/>
                <w:szCs w:val="20"/>
              </w:rPr>
            </w:pPr>
            <w:r w:rsidRPr="00F31ADA">
              <w:rPr>
                <w:sz w:val="22"/>
                <w:szCs w:val="20"/>
              </w:rPr>
              <w:t>Ixtaczoquitlán</w:t>
            </w:r>
          </w:p>
        </w:tc>
      </w:tr>
      <w:tr w:rsidR="00D71289" w14:paraId="59BD85FE" w14:textId="77777777" w:rsidTr="00805B3F">
        <w:trPr>
          <w:jc w:val="center"/>
        </w:trPr>
        <w:tc>
          <w:tcPr>
            <w:tcW w:w="1271" w:type="dxa"/>
            <w:shd w:val="clear" w:color="auto" w:fill="5B9BD5" w:themeFill="accent1"/>
          </w:tcPr>
          <w:p w14:paraId="47B389F3" w14:textId="77777777" w:rsidR="00D71289" w:rsidRPr="00F31ADA" w:rsidRDefault="00D71289" w:rsidP="00805B3F">
            <w:pPr>
              <w:rPr>
                <w:sz w:val="22"/>
                <w:szCs w:val="20"/>
              </w:rPr>
            </w:pPr>
            <w:r w:rsidRPr="00F31ADA">
              <w:rPr>
                <w:sz w:val="22"/>
                <w:szCs w:val="20"/>
              </w:rPr>
              <w:t>Oeste</w:t>
            </w:r>
          </w:p>
        </w:tc>
        <w:tc>
          <w:tcPr>
            <w:tcW w:w="1985" w:type="dxa"/>
          </w:tcPr>
          <w:p w14:paraId="4DBFFF9A" w14:textId="77777777" w:rsidR="00D71289" w:rsidRPr="00F31ADA" w:rsidRDefault="00D71289" w:rsidP="00805B3F">
            <w:pPr>
              <w:keepNext/>
              <w:rPr>
                <w:sz w:val="22"/>
                <w:szCs w:val="20"/>
              </w:rPr>
            </w:pPr>
            <w:r w:rsidRPr="00F31ADA">
              <w:rPr>
                <w:sz w:val="22"/>
                <w:szCs w:val="20"/>
              </w:rPr>
              <w:t>Río blanco</w:t>
            </w:r>
          </w:p>
        </w:tc>
      </w:tr>
    </w:tbl>
    <w:p w14:paraId="56CA5350" w14:textId="77777777" w:rsidR="00D71289" w:rsidRDefault="00D71289" w:rsidP="00D71289">
      <w:pPr>
        <w:pStyle w:val="Descripcin"/>
        <w:spacing w:before="240"/>
        <w:jc w:val="center"/>
      </w:pPr>
      <w:bookmarkStart w:id="282" w:name="_Toc128844972"/>
      <w:bookmarkStart w:id="283" w:name="_Toc128845200"/>
      <w:bookmarkStart w:id="284" w:name="_Toc128863919"/>
      <w:r>
        <w:t xml:space="preserve">Tabla </w:t>
      </w:r>
      <w:r w:rsidR="001F24FE">
        <w:fldChar w:fldCharType="begin"/>
      </w:r>
      <w:r w:rsidR="001F24FE">
        <w:instrText xml:space="preserve"> SEQ Tabla \* ARABIC </w:instrText>
      </w:r>
      <w:r w:rsidR="001F24FE">
        <w:fldChar w:fldCharType="separate"/>
      </w:r>
      <w:r>
        <w:rPr>
          <w:noProof/>
        </w:rPr>
        <w:t>2</w:t>
      </w:r>
      <w:r w:rsidR="001F24FE">
        <w:rPr>
          <w:noProof/>
        </w:rPr>
        <w:fldChar w:fldCharType="end"/>
      </w:r>
      <w:r>
        <w:t xml:space="preserve"> </w:t>
      </w:r>
      <w:r w:rsidRPr="00CB0673">
        <w:t>Colindancias municipales</w:t>
      </w:r>
      <w:bookmarkEnd w:id="282"/>
      <w:bookmarkEnd w:id="283"/>
      <w:bookmarkEnd w:id="284"/>
    </w:p>
    <w:tbl>
      <w:tblPr>
        <w:tblStyle w:val="Tablaconcuadrcula"/>
        <w:tblW w:w="0" w:type="auto"/>
        <w:jc w:val="center"/>
        <w:tblLook w:val="04A0" w:firstRow="1" w:lastRow="0" w:firstColumn="1" w:lastColumn="0" w:noHBand="0" w:noVBand="1"/>
      </w:tblPr>
      <w:tblGrid>
        <w:gridCol w:w="1094"/>
        <w:gridCol w:w="5084"/>
      </w:tblGrid>
      <w:tr w:rsidR="00D71289" w14:paraId="447F3CA9" w14:textId="77777777" w:rsidTr="00805B3F">
        <w:trPr>
          <w:trHeight w:val="277"/>
          <w:jc w:val="center"/>
        </w:trPr>
        <w:tc>
          <w:tcPr>
            <w:tcW w:w="1094" w:type="dxa"/>
            <w:shd w:val="clear" w:color="auto" w:fill="C00000"/>
          </w:tcPr>
          <w:p w14:paraId="2AEB0F70" w14:textId="77777777" w:rsidR="00D71289" w:rsidRPr="00F31ADA" w:rsidRDefault="00D71289" w:rsidP="00805B3F">
            <w:pPr>
              <w:rPr>
                <w:sz w:val="22"/>
                <w:szCs w:val="20"/>
              </w:rPr>
            </w:pPr>
            <w:r w:rsidRPr="00F31ADA">
              <w:rPr>
                <w:sz w:val="22"/>
                <w:szCs w:val="20"/>
              </w:rPr>
              <w:t>Norte</w:t>
            </w:r>
          </w:p>
        </w:tc>
        <w:tc>
          <w:tcPr>
            <w:tcW w:w="5084" w:type="dxa"/>
          </w:tcPr>
          <w:p w14:paraId="16BBFA55" w14:textId="77777777" w:rsidR="00D71289" w:rsidRPr="00F31ADA" w:rsidRDefault="00D71289" w:rsidP="00805B3F">
            <w:pPr>
              <w:rPr>
                <w:sz w:val="22"/>
                <w:szCs w:val="20"/>
              </w:rPr>
            </w:pPr>
            <w:r w:rsidRPr="00F31ADA">
              <w:rPr>
                <w:sz w:val="22"/>
                <w:szCs w:val="20"/>
              </w:rPr>
              <w:t>Avenida 1, dirección a Orizaba centro</w:t>
            </w:r>
          </w:p>
        </w:tc>
      </w:tr>
      <w:tr w:rsidR="00D71289" w14:paraId="12D9CFF8" w14:textId="77777777" w:rsidTr="00805B3F">
        <w:trPr>
          <w:trHeight w:val="277"/>
          <w:jc w:val="center"/>
        </w:trPr>
        <w:tc>
          <w:tcPr>
            <w:tcW w:w="1094" w:type="dxa"/>
            <w:shd w:val="clear" w:color="auto" w:fill="C00000"/>
          </w:tcPr>
          <w:p w14:paraId="6046F88F" w14:textId="77777777" w:rsidR="00D71289" w:rsidRPr="00F31ADA" w:rsidRDefault="00D71289" w:rsidP="00805B3F">
            <w:pPr>
              <w:rPr>
                <w:sz w:val="22"/>
                <w:szCs w:val="20"/>
              </w:rPr>
            </w:pPr>
            <w:r w:rsidRPr="00F31ADA">
              <w:rPr>
                <w:sz w:val="22"/>
                <w:szCs w:val="20"/>
              </w:rPr>
              <w:t>Sur</w:t>
            </w:r>
          </w:p>
        </w:tc>
        <w:tc>
          <w:tcPr>
            <w:tcW w:w="5084" w:type="dxa"/>
          </w:tcPr>
          <w:p w14:paraId="1DBA65A3" w14:textId="77777777" w:rsidR="00D71289" w:rsidRPr="00F31ADA" w:rsidRDefault="00D71289" w:rsidP="00805B3F">
            <w:pPr>
              <w:rPr>
                <w:sz w:val="22"/>
                <w:szCs w:val="20"/>
              </w:rPr>
            </w:pPr>
            <w:r w:rsidRPr="00F31ADA">
              <w:rPr>
                <w:sz w:val="22"/>
                <w:szCs w:val="20"/>
              </w:rPr>
              <w:t>Autopista federal Córdoba-Puebla</w:t>
            </w:r>
          </w:p>
        </w:tc>
      </w:tr>
      <w:tr w:rsidR="00D71289" w14:paraId="35486765" w14:textId="77777777" w:rsidTr="00805B3F">
        <w:trPr>
          <w:trHeight w:val="277"/>
          <w:jc w:val="center"/>
        </w:trPr>
        <w:tc>
          <w:tcPr>
            <w:tcW w:w="1094" w:type="dxa"/>
            <w:shd w:val="clear" w:color="auto" w:fill="C00000"/>
          </w:tcPr>
          <w:p w14:paraId="490C27F2" w14:textId="77777777" w:rsidR="00D71289" w:rsidRPr="00F31ADA" w:rsidRDefault="00D71289" w:rsidP="00805B3F">
            <w:pPr>
              <w:rPr>
                <w:sz w:val="22"/>
                <w:szCs w:val="20"/>
              </w:rPr>
            </w:pPr>
            <w:r w:rsidRPr="00F31ADA">
              <w:rPr>
                <w:sz w:val="22"/>
                <w:szCs w:val="20"/>
              </w:rPr>
              <w:t xml:space="preserve">Este </w:t>
            </w:r>
          </w:p>
        </w:tc>
        <w:tc>
          <w:tcPr>
            <w:tcW w:w="5084" w:type="dxa"/>
          </w:tcPr>
          <w:p w14:paraId="72655A5C" w14:textId="77777777" w:rsidR="00D71289" w:rsidRPr="00F31ADA" w:rsidRDefault="00D71289" w:rsidP="00805B3F">
            <w:pPr>
              <w:rPr>
                <w:sz w:val="22"/>
                <w:szCs w:val="20"/>
              </w:rPr>
            </w:pPr>
            <w:r w:rsidRPr="00F31ADA">
              <w:rPr>
                <w:sz w:val="22"/>
                <w:szCs w:val="20"/>
              </w:rPr>
              <w:t>Interior Parque Industrial Valle de Orizaba</w:t>
            </w:r>
          </w:p>
        </w:tc>
      </w:tr>
      <w:tr w:rsidR="00D71289" w14:paraId="59D678DE" w14:textId="77777777" w:rsidTr="00805B3F">
        <w:trPr>
          <w:trHeight w:val="277"/>
          <w:jc w:val="center"/>
        </w:trPr>
        <w:tc>
          <w:tcPr>
            <w:tcW w:w="1094" w:type="dxa"/>
            <w:shd w:val="clear" w:color="auto" w:fill="C00000"/>
          </w:tcPr>
          <w:p w14:paraId="35B35DCA" w14:textId="77777777" w:rsidR="00D71289" w:rsidRPr="00F31ADA" w:rsidRDefault="00D71289" w:rsidP="00805B3F">
            <w:pPr>
              <w:rPr>
                <w:sz w:val="22"/>
                <w:szCs w:val="20"/>
              </w:rPr>
            </w:pPr>
            <w:r w:rsidRPr="00F31ADA">
              <w:rPr>
                <w:sz w:val="22"/>
                <w:szCs w:val="20"/>
              </w:rPr>
              <w:t>Oeste</w:t>
            </w:r>
          </w:p>
        </w:tc>
        <w:tc>
          <w:tcPr>
            <w:tcW w:w="5084" w:type="dxa"/>
          </w:tcPr>
          <w:p w14:paraId="3D21EEE4" w14:textId="77777777" w:rsidR="00D71289" w:rsidRPr="00F31ADA" w:rsidRDefault="00D71289" w:rsidP="00805B3F">
            <w:pPr>
              <w:keepNext/>
              <w:rPr>
                <w:sz w:val="22"/>
                <w:szCs w:val="20"/>
              </w:rPr>
            </w:pPr>
            <w:r w:rsidRPr="00F31ADA">
              <w:rPr>
                <w:sz w:val="22"/>
                <w:szCs w:val="20"/>
              </w:rPr>
              <w:t>Calle Ceiba, dirección a Río blanco</w:t>
            </w:r>
          </w:p>
        </w:tc>
      </w:tr>
    </w:tbl>
    <w:p w14:paraId="13E7C6E6" w14:textId="77777777" w:rsidR="00D71289" w:rsidRDefault="00D71289" w:rsidP="00D71289">
      <w:pPr>
        <w:pStyle w:val="Descripcin"/>
        <w:spacing w:before="240"/>
        <w:jc w:val="center"/>
      </w:pPr>
      <w:bookmarkStart w:id="285" w:name="_Toc128844973"/>
      <w:bookmarkStart w:id="286" w:name="_Toc128845201"/>
      <w:bookmarkStart w:id="287" w:name="_Toc128863920"/>
      <w:r>
        <w:t xml:space="preserve">Tabla </w:t>
      </w:r>
      <w:r w:rsidR="001F24FE">
        <w:fldChar w:fldCharType="begin"/>
      </w:r>
      <w:r w:rsidR="001F24FE">
        <w:instrText xml:space="preserve"> SEQ Tabla \* ARABIC </w:instrText>
      </w:r>
      <w:r w:rsidR="001F24FE">
        <w:fldChar w:fldCharType="separate"/>
      </w:r>
      <w:r>
        <w:rPr>
          <w:noProof/>
        </w:rPr>
        <w:t>3</w:t>
      </w:r>
      <w:r w:rsidR="001F24FE">
        <w:rPr>
          <w:noProof/>
        </w:rPr>
        <w:fldChar w:fldCharType="end"/>
      </w:r>
      <w:r>
        <w:t xml:space="preserve"> </w:t>
      </w:r>
      <w:r w:rsidRPr="00A967BD">
        <w:t>Calles colindantes para acceso</w:t>
      </w:r>
      <w:bookmarkEnd w:id="285"/>
      <w:bookmarkEnd w:id="286"/>
      <w:bookmarkEnd w:id="287"/>
    </w:p>
    <w:p w14:paraId="3DC62EC3" w14:textId="77777777" w:rsidR="00D71289" w:rsidRDefault="00D71289" w:rsidP="00D71289">
      <w:pPr>
        <w:keepNext/>
        <w:jc w:val="center"/>
      </w:pPr>
      <w:r w:rsidRPr="00D35B31">
        <w:rPr>
          <w:noProof/>
          <w:lang w:eastAsia="es-MX"/>
        </w:rPr>
        <w:lastRenderedPageBreak/>
        <w:drawing>
          <wp:inline distT="0" distB="0" distL="0" distR="0" wp14:anchorId="451DD3B6" wp14:editId="06E8E263">
            <wp:extent cx="4120653" cy="2085975"/>
            <wp:effectExtent l="76200" t="76200" r="127635" b="123825"/>
            <wp:docPr id="120" name="Imagen 120" descr="C:\Users\josue\Desktop\1666311912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ue\Desktop\1666311912678.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62525" cy="21071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FCB412" w14:textId="77777777" w:rsidR="00D71289" w:rsidRDefault="00D71289" w:rsidP="00D71289">
      <w:pPr>
        <w:pStyle w:val="Descripcin"/>
        <w:jc w:val="center"/>
      </w:pPr>
      <w:bookmarkStart w:id="288" w:name="_Toc128844621"/>
      <w:bookmarkStart w:id="289" w:name="_Toc128863971"/>
      <w:r>
        <w:t xml:space="preserve">Ilustración </w:t>
      </w:r>
      <w:r w:rsidR="001F24FE">
        <w:fldChar w:fldCharType="begin"/>
      </w:r>
      <w:r w:rsidR="001F24FE">
        <w:instrText xml:space="preserve"> SEQ Ilustración \* ARABIC </w:instrText>
      </w:r>
      <w:r w:rsidR="001F24FE">
        <w:fldChar w:fldCharType="separate"/>
      </w:r>
      <w:r>
        <w:rPr>
          <w:noProof/>
        </w:rPr>
        <w:t>30</w:t>
      </w:r>
      <w:r w:rsidR="001F24FE">
        <w:rPr>
          <w:noProof/>
        </w:rPr>
        <w:fldChar w:fldCharType="end"/>
      </w:r>
      <w:r>
        <w:t xml:space="preserve"> </w:t>
      </w:r>
      <w:r w:rsidRPr="00A70EAA">
        <w:t>Colindancias municipales</w:t>
      </w:r>
      <w:bookmarkEnd w:id="288"/>
      <w:bookmarkEnd w:id="289"/>
    </w:p>
    <w:p w14:paraId="57951072" w14:textId="517C31AB" w:rsidR="00D71289" w:rsidRDefault="00D71289" w:rsidP="00D71289">
      <w:pPr>
        <w:spacing w:after="0"/>
      </w:pPr>
      <w:r>
        <w:t xml:space="preserve">El análisis de riesgos internos y externos </w:t>
      </w:r>
      <w:r w:rsidR="00DA1634">
        <w:t>fue</w:t>
      </w:r>
      <w:r>
        <w:t xml:space="preserve"> un proceso que identific</w:t>
      </w:r>
      <w:r w:rsidR="00DA1634">
        <w:t>ó</w:t>
      </w:r>
      <w:r>
        <w:t xml:space="preserve"> y analiz</w:t>
      </w:r>
      <w:r w:rsidR="00DA1634">
        <w:t>ó</w:t>
      </w:r>
      <w:r>
        <w:t xml:space="preserve"> eventos adversos a los que está expuesto el entorno. Se considera</w:t>
      </w:r>
      <w:r w:rsidR="00DA1634">
        <w:t>ro</w:t>
      </w:r>
      <w:r>
        <w:t>n áreas de riesgo todas aquellas en las que por las condiciones del lugar o la actividad que se realiza en él, los ocupantes de un inmueble pueden estar expuestos a una emergencia. Antes de la identificación de los riesgos, Bomberos y Paramédicos Regionales de las Altas Montañas, contempl</w:t>
      </w:r>
      <w:r w:rsidR="00DA1634">
        <w:t>ó</w:t>
      </w:r>
      <w:r>
        <w:t xml:space="preserve"> sus riesgos en criterios básicos de evaluación, los cuales a continuación de describen: </w:t>
      </w:r>
    </w:p>
    <w:tbl>
      <w:tblPr>
        <w:tblW w:w="9634" w:type="dxa"/>
        <w:jc w:val="center"/>
        <w:tblCellMar>
          <w:top w:w="15" w:type="dxa"/>
          <w:left w:w="15" w:type="dxa"/>
          <w:bottom w:w="15" w:type="dxa"/>
          <w:right w:w="15" w:type="dxa"/>
        </w:tblCellMar>
        <w:tblLook w:val="04A0" w:firstRow="1" w:lastRow="0" w:firstColumn="1" w:lastColumn="0" w:noHBand="0" w:noVBand="1"/>
      </w:tblPr>
      <w:tblGrid>
        <w:gridCol w:w="1778"/>
        <w:gridCol w:w="7856"/>
      </w:tblGrid>
      <w:tr w:rsidR="00D71289" w14:paraId="7A77F705" w14:textId="77777777" w:rsidTr="00805B3F">
        <w:trPr>
          <w:trHeight w:val="731"/>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hideMark/>
          </w:tcPr>
          <w:p w14:paraId="0CA4D3A3" w14:textId="77777777" w:rsidR="00D71289" w:rsidRPr="00433757" w:rsidRDefault="00D71289" w:rsidP="00D71289">
            <w:pPr>
              <w:spacing w:after="0" w:line="276" w:lineRule="auto"/>
              <w:rPr>
                <w:sz w:val="20"/>
                <w:szCs w:val="20"/>
              </w:rPr>
            </w:pPr>
          </w:p>
          <w:p w14:paraId="2A57CF1C" w14:textId="77777777" w:rsidR="00D71289" w:rsidRPr="00433757" w:rsidRDefault="00D71289" w:rsidP="00D71289">
            <w:pPr>
              <w:spacing w:after="0" w:line="276" w:lineRule="auto"/>
              <w:rPr>
                <w:sz w:val="20"/>
                <w:szCs w:val="20"/>
              </w:rPr>
            </w:pPr>
            <w:r w:rsidRPr="00433757">
              <w:rPr>
                <w:b/>
                <w:bCs/>
                <w:color w:val="000000"/>
                <w:sz w:val="20"/>
                <w:szCs w:val="20"/>
              </w:rPr>
              <w:t>PROBALIDAD</w:t>
            </w:r>
          </w:p>
        </w:tc>
        <w:tc>
          <w:tcPr>
            <w:tcW w:w="7856" w:type="dxa"/>
            <w:tcBorders>
              <w:top w:val="single" w:sz="4" w:space="0" w:color="000000"/>
              <w:left w:val="single" w:sz="4" w:space="0" w:color="000000"/>
              <w:bottom w:val="single" w:sz="4" w:space="0" w:color="000000"/>
              <w:right w:val="single" w:sz="4" w:space="0" w:color="000000"/>
            </w:tcBorders>
            <w:hideMark/>
          </w:tcPr>
          <w:p w14:paraId="05B1362C" w14:textId="77777777" w:rsidR="00D71289" w:rsidRPr="00433757" w:rsidRDefault="00D71289" w:rsidP="00D71289">
            <w:pPr>
              <w:spacing w:after="0" w:line="276" w:lineRule="auto"/>
              <w:rPr>
                <w:sz w:val="20"/>
                <w:szCs w:val="20"/>
              </w:rPr>
            </w:pPr>
            <w:r w:rsidRPr="00433757">
              <w:rPr>
                <w:color w:val="000000"/>
                <w:sz w:val="20"/>
                <w:szCs w:val="20"/>
              </w:rPr>
              <w:t>Se deben establecer las categorías a utilizar y su descripción, con el fin de que quien aplica la escala mida a través de ella la posibilidad de ocurrencia de los riesgos.</w:t>
            </w:r>
          </w:p>
        </w:tc>
      </w:tr>
      <w:tr w:rsidR="00D71289" w14:paraId="72E711DC" w14:textId="77777777" w:rsidTr="00805B3F">
        <w:trPr>
          <w:trHeight w:val="445"/>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hideMark/>
          </w:tcPr>
          <w:p w14:paraId="674C6E21" w14:textId="77777777" w:rsidR="00D71289" w:rsidRPr="00433757" w:rsidRDefault="00D71289" w:rsidP="00D71289">
            <w:pPr>
              <w:spacing w:after="0" w:line="276" w:lineRule="auto"/>
              <w:rPr>
                <w:sz w:val="20"/>
                <w:szCs w:val="20"/>
              </w:rPr>
            </w:pPr>
          </w:p>
          <w:p w14:paraId="7A29D6CE" w14:textId="77777777" w:rsidR="00D71289" w:rsidRPr="00433757" w:rsidRDefault="00D71289" w:rsidP="00D71289">
            <w:pPr>
              <w:spacing w:after="0" w:line="276" w:lineRule="auto"/>
              <w:rPr>
                <w:sz w:val="20"/>
                <w:szCs w:val="20"/>
              </w:rPr>
            </w:pPr>
            <w:r w:rsidRPr="00433757">
              <w:rPr>
                <w:b/>
                <w:bCs/>
                <w:color w:val="000000"/>
                <w:sz w:val="20"/>
                <w:szCs w:val="20"/>
              </w:rPr>
              <w:t>PROBABLE</w:t>
            </w:r>
          </w:p>
        </w:tc>
        <w:tc>
          <w:tcPr>
            <w:tcW w:w="7856" w:type="dxa"/>
            <w:tcBorders>
              <w:top w:val="single" w:sz="4" w:space="0" w:color="000000"/>
              <w:left w:val="single" w:sz="4" w:space="0" w:color="000000"/>
              <w:bottom w:val="single" w:sz="4" w:space="0" w:color="000000"/>
              <w:right w:val="single" w:sz="4" w:space="0" w:color="000000"/>
            </w:tcBorders>
            <w:hideMark/>
          </w:tcPr>
          <w:p w14:paraId="32228F7A" w14:textId="77777777" w:rsidR="00D71289" w:rsidRPr="00433757" w:rsidRDefault="00D71289" w:rsidP="00D71289">
            <w:pPr>
              <w:spacing w:after="0" w:line="276" w:lineRule="auto"/>
              <w:rPr>
                <w:sz w:val="20"/>
                <w:szCs w:val="20"/>
              </w:rPr>
            </w:pPr>
            <w:r w:rsidRPr="00433757">
              <w:rPr>
                <w:color w:val="000000"/>
                <w:sz w:val="20"/>
                <w:szCs w:val="20"/>
              </w:rPr>
              <w:t>Es frecuente la materialización del riesgo o se presume que llegará a materializarse.</w:t>
            </w:r>
          </w:p>
        </w:tc>
      </w:tr>
      <w:tr w:rsidR="00D71289" w14:paraId="3307E3B8" w14:textId="77777777" w:rsidTr="00805B3F">
        <w:trPr>
          <w:trHeight w:val="554"/>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hideMark/>
          </w:tcPr>
          <w:p w14:paraId="25A51D42" w14:textId="77777777" w:rsidR="00D71289" w:rsidRPr="00433757" w:rsidRDefault="00D71289" w:rsidP="00D71289">
            <w:pPr>
              <w:spacing w:after="0" w:line="276" w:lineRule="auto"/>
              <w:rPr>
                <w:sz w:val="20"/>
                <w:szCs w:val="20"/>
              </w:rPr>
            </w:pPr>
          </w:p>
          <w:p w14:paraId="4A603C07" w14:textId="77777777" w:rsidR="00D71289" w:rsidRPr="00433757" w:rsidRDefault="00D71289" w:rsidP="00D71289">
            <w:pPr>
              <w:spacing w:after="0" w:line="276" w:lineRule="auto"/>
              <w:rPr>
                <w:sz w:val="20"/>
                <w:szCs w:val="20"/>
              </w:rPr>
            </w:pPr>
            <w:r w:rsidRPr="00433757">
              <w:rPr>
                <w:b/>
                <w:bCs/>
                <w:color w:val="000000"/>
                <w:sz w:val="20"/>
                <w:szCs w:val="20"/>
              </w:rPr>
              <w:t>POSIBLE</w:t>
            </w:r>
          </w:p>
        </w:tc>
        <w:tc>
          <w:tcPr>
            <w:tcW w:w="7856" w:type="dxa"/>
            <w:tcBorders>
              <w:top w:val="single" w:sz="4" w:space="0" w:color="000000"/>
              <w:left w:val="single" w:sz="4" w:space="0" w:color="000000"/>
              <w:bottom w:val="single" w:sz="4" w:space="0" w:color="000000"/>
              <w:right w:val="single" w:sz="4" w:space="0" w:color="000000"/>
            </w:tcBorders>
            <w:hideMark/>
          </w:tcPr>
          <w:p w14:paraId="68EBA438" w14:textId="77777777" w:rsidR="00D71289" w:rsidRPr="00433757" w:rsidRDefault="00D71289" w:rsidP="00D71289">
            <w:pPr>
              <w:spacing w:after="0" w:line="276" w:lineRule="auto"/>
              <w:rPr>
                <w:sz w:val="20"/>
                <w:szCs w:val="20"/>
              </w:rPr>
            </w:pPr>
            <w:r w:rsidRPr="00433757">
              <w:rPr>
                <w:color w:val="000000"/>
                <w:sz w:val="20"/>
                <w:szCs w:val="20"/>
              </w:rPr>
              <w:t>Es frecuente la materialización del riesgo o se presume que posiblemente se podrá materializar.</w:t>
            </w:r>
          </w:p>
        </w:tc>
      </w:tr>
      <w:tr w:rsidR="00D71289" w14:paraId="43ACAC6A" w14:textId="77777777" w:rsidTr="00805B3F">
        <w:trPr>
          <w:trHeight w:val="471"/>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hideMark/>
          </w:tcPr>
          <w:p w14:paraId="50B7C87C" w14:textId="77777777" w:rsidR="00D71289" w:rsidRPr="00433757" w:rsidRDefault="00D71289" w:rsidP="00D71289">
            <w:pPr>
              <w:spacing w:after="0" w:line="276" w:lineRule="auto"/>
              <w:rPr>
                <w:sz w:val="20"/>
                <w:szCs w:val="20"/>
              </w:rPr>
            </w:pPr>
          </w:p>
          <w:p w14:paraId="35931131" w14:textId="77777777" w:rsidR="00D71289" w:rsidRPr="00433757" w:rsidRDefault="00D71289" w:rsidP="00D71289">
            <w:pPr>
              <w:spacing w:after="0" w:line="276" w:lineRule="auto"/>
              <w:rPr>
                <w:sz w:val="20"/>
                <w:szCs w:val="20"/>
              </w:rPr>
            </w:pPr>
            <w:r w:rsidRPr="00433757">
              <w:rPr>
                <w:b/>
                <w:bCs/>
                <w:color w:val="000000"/>
                <w:sz w:val="20"/>
                <w:szCs w:val="20"/>
              </w:rPr>
              <w:t>IMPROBABLE</w:t>
            </w:r>
          </w:p>
        </w:tc>
        <w:tc>
          <w:tcPr>
            <w:tcW w:w="7856" w:type="dxa"/>
            <w:tcBorders>
              <w:top w:val="single" w:sz="4" w:space="0" w:color="000000"/>
              <w:left w:val="single" w:sz="4" w:space="0" w:color="000000"/>
              <w:bottom w:val="single" w:sz="4" w:space="0" w:color="000000"/>
              <w:right w:val="single" w:sz="4" w:space="0" w:color="000000"/>
            </w:tcBorders>
            <w:hideMark/>
          </w:tcPr>
          <w:p w14:paraId="66075DF7" w14:textId="77777777" w:rsidR="00D71289" w:rsidRPr="00433757" w:rsidRDefault="00D71289" w:rsidP="00D71289">
            <w:pPr>
              <w:spacing w:after="0" w:line="276" w:lineRule="auto"/>
              <w:rPr>
                <w:sz w:val="20"/>
                <w:szCs w:val="20"/>
              </w:rPr>
            </w:pPr>
            <w:r w:rsidRPr="00433757">
              <w:rPr>
                <w:color w:val="000000"/>
                <w:sz w:val="20"/>
                <w:szCs w:val="20"/>
              </w:rPr>
              <w:t>Poco frecuente la materialización del riesgo o se presume que no llegará a materializarse.</w:t>
            </w:r>
          </w:p>
        </w:tc>
      </w:tr>
      <w:tr w:rsidR="00D71289" w14:paraId="278EA8AD" w14:textId="77777777" w:rsidTr="00805B3F">
        <w:trPr>
          <w:trHeight w:val="528"/>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hideMark/>
          </w:tcPr>
          <w:p w14:paraId="525F369F" w14:textId="77777777" w:rsidR="00D71289" w:rsidRPr="00433757" w:rsidRDefault="00D71289" w:rsidP="00D71289">
            <w:pPr>
              <w:spacing w:after="0" w:line="276" w:lineRule="auto"/>
              <w:rPr>
                <w:sz w:val="20"/>
                <w:szCs w:val="20"/>
              </w:rPr>
            </w:pPr>
          </w:p>
          <w:p w14:paraId="29BF62FB" w14:textId="77777777" w:rsidR="00D71289" w:rsidRPr="00433757" w:rsidRDefault="00D71289" w:rsidP="00D71289">
            <w:pPr>
              <w:spacing w:after="0" w:line="276" w:lineRule="auto"/>
              <w:rPr>
                <w:sz w:val="20"/>
                <w:szCs w:val="20"/>
              </w:rPr>
            </w:pPr>
            <w:r w:rsidRPr="00433757">
              <w:rPr>
                <w:b/>
                <w:bCs/>
                <w:color w:val="000000"/>
                <w:sz w:val="20"/>
                <w:szCs w:val="20"/>
              </w:rPr>
              <w:t>IMPACTO</w:t>
            </w:r>
          </w:p>
        </w:tc>
        <w:tc>
          <w:tcPr>
            <w:tcW w:w="7856" w:type="dxa"/>
            <w:tcBorders>
              <w:top w:val="single" w:sz="4" w:space="0" w:color="000000"/>
              <w:left w:val="single" w:sz="4" w:space="0" w:color="000000"/>
              <w:bottom w:val="single" w:sz="4" w:space="0" w:color="000000"/>
              <w:right w:val="single" w:sz="4" w:space="0" w:color="000000"/>
            </w:tcBorders>
            <w:hideMark/>
          </w:tcPr>
          <w:p w14:paraId="2E44FC45" w14:textId="77777777" w:rsidR="00D71289" w:rsidRPr="00433757" w:rsidRDefault="00D71289" w:rsidP="00D71289">
            <w:pPr>
              <w:spacing w:after="0" w:line="276" w:lineRule="auto"/>
              <w:rPr>
                <w:sz w:val="20"/>
                <w:szCs w:val="20"/>
              </w:rPr>
            </w:pPr>
            <w:r w:rsidRPr="00433757">
              <w:rPr>
                <w:color w:val="000000"/>
                <w:sz w:val="20"/>
                <w:szCs w:val="20"/>
              </w:rPr>
              <w:t>Se debe establecer las categorías y su descripción, de las consecuencias de la materialización de los riesgos, por ejemplo:</w:t>
            </w:r>
          </w:p>
        </w:tc>
      </w:tr>
      <w:tr w:rsidR="00D71289" w14:paraId="2D3ABAA0" w14:textId="77777777" w:rsidTr="00805B3F">
        <w:trPr>
          <w:trHeight w:val="390"/>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hideMark/>
          </w:tcPr>
          <w:p w14:paraId="26E9C4DF" w14:textId="77777777" w:rsidR="00D71289" w:rsidRPr="00433757" w:rsidRDefault="00D71289" w:rsidP="00D71289">
            <w:pPr>
              <w:spacing w:after="0" w:line="276" w:lineRule="auto"/>
              <w:rPr>
                <w:sz w:val="20"/>
                <w:szCs w:val="20"/>
              </w:rPr>
            </w:pPr>
          </w:p>
          <w:p w14:paraId="7132788C" w14:textId="77777777" w:rsidR="00D71289" w:rsidRPr="00433757" w:rsidRDefault="00D71289" w:rsidP="00D71289">
            <w:pPr>
              <w:spacing w:after="0" w:line="276" w:lineRule="auto"/>
              <w:rPr>
                <w:sz w:val="20"/>
                <w:szCs w:val="20"/>
              </w:rPr>
            </w:pPr>
            <w:r w:rsidRPr="00433757">
              <w:rPr>
                <w:b/>
                <w:bCs/>
                <w:color w:val="000000"/>
                <w:sz w:val="20"/>
                <w:szCs w:val="20"/>
              </w:rPr>
              <w:t>LEVE</w:t>
            </w:r>
          </w:p>
        </w:tc>
        <w:tc>
          <w:tcPr>
            <w:tcW w:w="7856" w:type="dxa"/>
            <w:tcBorders>
              <w:top w:val="single" w:sz="4" w:space="0" w:color="000000"/>
              <w:left w:val="single" w:sz="4" w:space="0" w:color="000000"/>
              <w:bottom w:val="single" w:sz="4" w:space="0" w:color="000000"/>
              <w:right w:val="single" w:sz="4" w:space="0" w:color="000000"/>
            </w:tcBorders>
            <w:hideMark/>
          </w:tcPr>
          <w:p w14:paraId="38479563" w14:textId="77777777" w:rsidR="00D71289" w:rsidRPr="00433757" w:rsidRDefault="00D71289" w:rsidP="00D71289">
            <w:pPr>
              <w:spacing w:after="0" w:line="276" w:lineRule="auto"/>
              <w:rPr>
                <w:sz w:val="20"/>
                <w:szCs w:val="20"/>
              </w:rPr>
            </w:pPr>
            <w:r w:rsidRPr="00433757">
              <w:rPr>
                <w:color w:val="000000"/>
                <w:sz w:val="20"/>
                <w:szCs w:val="20"/>
              </w:rPr>
              <w:t>Si el hecho llegara a presentarse, tendría bajo impacto o efecto sobre el inmueble.</w:t>
            </w:r>
          </w:p>
        </w:tc>
      </w:tr>
      <w:tr w:rsidR="00D71289" w14:paraId="5E22A3A7" w14:textId="77777777" w:rsidTr="00805B3F">
        <w:trPr>
          <w:trHeight w:val="431"/>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hideMark/>
          </w:tcPr>
          <w:p w14:paraId="411666CA" w14:textId="77777777" w:rsidR="00D71289" w:rsidRPr="00433757" w:rsidRDefault="00D71289" w:rsidP="00D71289">
            <w:pPr>
              <w:spacing w:after="0" w:line="276" w:lineRule="auto"/>
              <w:rPr>
                <w:sz w:val="20"/>
                <w:szCs w:val="20"/>
              </w:rPr>
            </w:pPr>
          </w:p>
          <w:p w14:paraId="137224FC" w14:textId="77777777" w:rsidR="00D71289" w:rsidRPr="00433757" w:rsidRDefault="00D71289" w:rsidP="00D71289">
            <w:pPr>
              <w:spacing w:after="0" w:line="276" w:lineRule="auto"/>
              <w:rPr>
                <w:sz w:val="20"/>
                <w:szCs w:val="20"/>
              </w:rPr>
            </w:pPr>
            <w:r w:rsidRPr="00433757">
              <w:rPr>
                <w:b/>
                <w:bCs/>
                <w:color w:val="000000"/>
                <w:sz w:val="20"/>
                <w:szCs w:val="20"/>
              </w:rPr>
              <w:t>MODERADO</w:t>
            </w:r>
          </w:p>
        </w:tc>
        <w:tc>
          <w:tcPr>
            <w:tcW w:w="7856" w:type="dxa"/>
            <w:tcBorders>
              <w:top w:val="single" w:sz="4" w:space="0" w:color="000000"/>
              <w:left w:val="single" w:sz="4" w:space="0" w:color="000000"/>
              <w:bottom w:val="single" w:sz="4" w:space="0" w:color="000000"/>
              <w:right w:val="single" w:sz="4" w:space="0" w:color="000000"/>
            </w:tcBorders>
            <w:hideMark/>
          </w:tcPr>
          <w:p w14:paraId="1D01839B" w14:textId="77777777" w:rsidR="00D71289" w:rsidRPr="00433757" w:rsidRDefault="00D71289" w:rsidP="00D71289">
            <w:pPr>
              <w:spacing w:after="0" w:line="276" w:lineRule="auto"/>
              <w:rPr>
                <w:sz w:val="20"/>
                <w:szCs w:val="20"/>
              </w:rPr>
            </w:pPr>
            <w:r w:rsidRPr="00433757">
              <w:rPr>
                <w:color w:val="000000"/>
                <w:sz w:val="20"/>
                <w:szCs w:val="20"/>
              </w:rPr>
              <w:t>Si el hecho llegara a presentarse, tendría medio impacto o efecto sobre el inmueble.</w:t>
            </w:r>
          </w:p>
        </w:tc>
      </w:tr>
      <w:tr w:rsidR="00D71289" w14:paraId="5112EF24" w14:textId="77777777" w:rsidTr="00805B3F">
        <w:trPr>
          <w:trHeight w:val="272"/>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hideMark/>
          </w:tcPr>
          <w:p w14:paraId="71ED2F68" w14:textId="77777777" w:rsidR="00D71289" w:rsidRPr="00433757" w:rsidRDefault="00D71289" w:rsidP="00D71289">
            <w:pPr>
              <w:spacing w:after="0" w:line="276" w:lineRule="auto"/>
              <w:rPr>
                <w:sz w:val="20"/>
                <w:szCs w:val="20"/>
              </w:rPr>
            </w:pPr>
            <w:r w:rsidRPr="00433757">
              <w:rPr>
                <w:b/>
                <w:bCs/>
                <w:color w:val="000000"/>
                <w:sz w:val="20"/>
                <w:szCs w:val="20"/>
              </w:rPr>
              <w:t>CATASTROFICO</w:t>
            </w:r>
          </w:p>
        </w:tc>
        <w:tc>
          <w:tcPr>
            <w:tcW w:w="7856" w:type="dxa"/>
            <w:tcBorders>
              <w:top w:val="single" w:sz="4" w:space="0" w:color="000000"/>
              <w:left w:val="single" w:sz="4" w:space="0" w:color="000000"/>
              <w:bottom w:val="single" w:sz="4" w:space="0" w:color="000000"/>
              <w:right w:val="single" w:sz="4" w:space="0" w:color="000000"/>
            </w:tcBorders>
            <w:hideMark/>
          </w:tcPr>
          <w:p w14:paraId="33409EA5" w14:textId="77777777" w:rsidR="00D71289" w:rsidRPr="00433757" w:rsidRDefault="00D71289" w:rsidP="00D71289">
            <w:pPr>
              <w:keepNext/>
              <w:spacing w:after="0" w:line="276" w:lineRule="auto"/>
              <w:rPr>
                <w:sz w:val="20"/>
                <w:szCs w:val="20"/>
              </w:rPr>
            </w:pPr>
            <w:r w:rsidRPr="00433757">
              <w:rPr>
                <w:color w:val="000000"/>
                <w:sz w:val="20"/>
                <w:szCs w:val="20"/>
              </w:rPr>
              <w:t>Si el hecho llegara a presentarse, tendría alto impacto o efecto sobre el inmueble.</w:t>
            </w:r>
          </w:p>
        </w:tc>
      </w:tr>
    </w:tbl>
    <w:p w14:paraId="5E6D11B1" w14:textId="77777777" w:rsidR="00D71289" w:rsidRDefault="00D71289" w:rsidP="00D71289">
      <w:pPr>
        <w:pStyle w:val="Descripcin"/>
        <w:spacing w:before="240"/>
        <w:jc w:val="center"/>
      </w:pPr>
      <w:bookmarkStart w:id="290" w:name="_Toc128844974"/>
      <w:bookmarkStart w:id="291" w:name="_Toc128845202"/>
      <w:bookmarkStart w:id="292" w:name="_Toc128863921"/>
      <w:r>
        <w:t xml:space="preserve">Tabla </w:t>
      </w:r>
      <w:r w:rsidR="001F24FE">
        <w:fldChar w:fldCharType="begin"/>
      </w:r>
      <w:r w:rsidR="001F24FE">
        <w:instrText xml:space="preserve"> SEQ Tabla \* ARABIC </w:instrText>
      </w:r>
      <w:r w:rsidR="001F24FE">
        <w:fldChar w:fldCharType="separate"/>
      </w:r>
      <w:r>
        <w:rPr>
          <w:noProof/>
        </w:rPr>
        <w:t>4</w:t>
      </w:r>
      <w:r w:rsidR="001F24FE">
        <w:rPr>
          <w:noProof/>
        </w:rPr>
        <w:fldChar w:fldCharType="end"/>
      </w:r>
      <w:r>
        <w:t xml:space="preserve"> Niveles de riesgo</w:t>
      </w:r>
      <w:bookmarkEnd w:id="290"/>
      <w:bookmarkEnd w:id="291"/>
      <w:bookmarkEnd w:id="292"/>
    </w:p>
    <w:p w14:paraId="194C966F" w14:textId="77777777" w:rsidR="00D71289" w:rsidRDefault="00D71289" w:rsidP="00D71289">
      <w:pPr>
        <w:pStyle w:val="Ttulo4"/>
        <w:spacing w:before="240"/>
      </w:pPr>
      <w:r>
        <w:rPr>
          <w:color w:val="000000"/>
        </w:rPr>
        <w:lastRenderedPageBreak/>
        <w:t>Identificación de fenómenos perturbadores que pueden generar riesgo al inmueble o a sus ocupantes.</w:t>
      </w:r>
    </w:p>
    <w:tbl>
      <w:tblPr>
        <w:tblW w:w="0" w:type="auto"/>
        <w:jc w:val="center"/>
        <w:tblCellMar>
          <w:top w:w="15" w:type="dxa"/>
          <w:left w:w="15" w:type="dxa"/>
          <w:bottom w:w="15" w:type="dxa"/>
          <w:right w:w="15" w:type="dxa"/>
        </w:tblCellMar>
        <w:tblLook w:val="04A0" w:firstRow="1" w:lastRow="0" w:firstColumn="1" w:lastColumn="0" w:noHBand="0" w:noVBand="1"/>
      </w:tblPr>
      <w:tblGrid>
        <w:gridCol w:w="4207"/>
        <w:gridCol w:w="457"/>
        <w:gridCol w:w="550"/>
      </w:tblGrid>
      <w:tr w:rsidR="00D71289" w14:paraId="610556D8" w14:textId="77777777" w:rsidTr="00805B3F">
        <w:trPr>
          <w:trHeight w:val="277"/>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2A33DFB7" w14:textId="77777777" w:rsidR="00D71289" w:rsidRPr="00E358B1" w:rsidRDefault="00D71289" w:rsidP="00805B3F">
            <w:pPr>
              <w:spacing w:after="0"/>
              <w:rPr>
                <w:b/>
                <w:bCs/>
              </w:rPr>
            </w:pPr>
            <w:r w:rsidRPr="00E358B1">
              <w:rPr>
                <w:b/>
                <w:bCs/>
              </w:rPr>
              <w:t>AGENTE DE TIPO GEOLÓGICO</w:t>
            </w:r>
          </w:p>
        </w:tc>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231A3C95" w14:textId="77777777" w:rsidR="00D71289" w:rsidRPr="00E358B1" w:rsidRDefault="00D71289" w:rsidP="00805B3F">
            <w:pPr>
              <w:spacing w:after="0"/>
              <w:rPr>
                <w:b/>
                <w:bCs/>
              </w:rPr>
            </w:pPr>
            <w:r w:rsidRPr="00E358B1">
              <w:rPr>
                <w:b/>
                <w:bCs/>
              </w:rPr>
              <w:t>Si</w:t>
            </w:r>
          </w:p>
        </w:tc>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4092F672" w14:textId="77777777" w:rsidR="00D71289" w:rsidRPr="00E358B1" w:rsidRDefault="00D71289" w:rsidP="00805B3F">
            <w:pPr>
              <w:spacing w:after="0"/>
              <w:rPr>
                <w:b/>
                <w:bCs/>
              </w:rPr>
            </w:pPr>
            <w:r w:rsidRPr="00E358B1">
              <w:rPr>
                <w:b/>
                <w:bCs/>
              </w:rPr>
              <w:t>No</w:t>
            </w:r>
          </w:p>
        </w:tc>
      </w:tr>
      <w:tr w:rsidR="00D71289" w14:paraId="28C936FF"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4E177BC" w14:textId="77777777" w:rsidR="00D71289" w:rsidRPr="00E358B1" w:rsidRDefault="00D71289" w:rsidP="00805B3F">
            <w:r w:rsidRPr="00E358B1">
              <w:rPr>
                <w:color w:val="000000"/>
              </w:rPr>
              <w:t>Agrietamiento de terreno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8BB23E9"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E5D9FD3" w14:textId="77777777" w:rsidR="00D71289" w:rsidRPr="00E358B1" w:rsidRDefault="00D71289" w:rsidP="00805B3F">
            <w:r w:rsidRPr="00E358B1">
              <w:rPr>
                <w:color w:val="000000"/>
              </w:rPr>
              <w:t>x</w:t>
            </w:r>
          </w:p>
        </w:tc>
      </w:tr>
      <w:tr w:rsidR="00D71289" w14:paraId="549B186D"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A4FAA34" w14:textId="77777777" w:rsidR="00D71289" w:rsidRPr="00E358B1" w:rsidRDefault="00D71289" w:rsidP="00805B3F">
            <w:r w:rsidRPr="00E358B1">
              <w:rPr>
                <w:color w:val="000000"/>
              </w:rPr>
              <w:t>Hundimiento de terreno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D41775C"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38D08E6" w14:textId="77777777" w:rsidR="00D71289" w:rsidRPr="00E358B1" w:rsidRDefault="00D71289" w:rsidP="00805B3F">
            <w:r w:rsidRPr="00E358B1">
              <w:rPr>
                <w:color w:val="000000"/>
              </w:rPr>
              <w:t>x</w:t>
            </w:r>
          </w:p>
        </w:tc>
      </w:tr>
      <w:tr w:rsidR="00D71289" w14:paraId="19D3A2CD"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D04E244" w14:textId="77777777" w:rsidR="00D71289" w:rsidRPr="00E358B1" w:rsidRDefault="00D71289" w:rsidP="00805B3F">
            <w:r w:rsidRPr="00E358B1">
              <w:rPr>
                <w:color w:val="000000"/>
              </w:rPr>
              <w:t>Deslave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F692E49"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121695C" w14:textId="77777777" w:rsidR="00D71289" w:rsidRPr="00E358B1" w:rsidRDefault="00D71289" w:rsidP="00805B3F">
            <w:r w:rsidRPr="00E358B1">
              <w:rPr>
                <w:color w:val="000000"/>
              </w:rPr>
              <w:t>x</w:t>
            </w:r>
          </w:p>
        </w:tc>
      </w:tr>
      <w:tr w:rsidR="00D71289" w14:paraId="6B891DE6"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71944AC" w14:textId="77777777" w:rsidR="00D71289" w:rsidRPr="00E358B1" w:rsidRDefault="00D71289" w:rsidP="00805B3F">
            <w:r w:rsidRPr="00E358B1">
              <w:rPr>
                <w:color w:val="000000"/>
              </w:rPr>
              <w:t>Deforestación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F6C6F26"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DF0D787" w14:textId="77777777" w:rsidR="00D71289" w:rsidRPr="00E358B1" w:rsidRDefault="00D71289" w:rsidP="00805B3F">
            <w:r w:rsidRPr="00E358B1">
              <w:rPr>
                <w:color w:val="000000"/>
              </w:rPr>
              <w:t>x</w:t>
            </w:r>
          </w:p>
        </w:tc>
      </w:tr>
      <w:tr w:rsidR="00D71289" w14:paraId="609B3F6D"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64CE1D1" w14:textId="77777777" w:rsidR="00D71289" w:rsidRPr="00E358B1" w:rsidRDefault="00D71289" w:rsidP="00805B3F">
            <w:r w:rsidRPr="00E358B1">
              <w:rPr>
                <w:color w:val="000000"/>
              </w:rPr>
              <w:t>Desertificación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E7FB9B6"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5044A18" w14:textId="77777777" w:rsidR="00D71289" w:rsidRPr="00E358B1" w:rsidRDefault="00D71289" w:rsidP="00805B3F">
            <w:r w:rsidRPr="00E358B1">
              <w:rPr>
                <w:color w:val="000000"/>
              </w:rPr>
              <w:t>x</w:t>
            </w:r>
          </w:p>
        </w:tc>
      </w:tr>
      <w:tr w:rsidR="00D71289" w14:paraId="725CA262"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EDD2817" w14:textId="77777777" w:rsidR="00D71289" w:rsidRPr="00E358B1" w:rsidRDefault="00D71289" w:rsidP="00805B3F">
            <w:r w:rsidRPr="00E358B1">
              <w:rPr>
                <w:color w:val="000000"/>
              </w:rPr>
              <w:t>Erosión del suelo productivo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557DEFC"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7124136" w14:textId="77777777" w:rsidR="00D71289" w:rsidRPr="00E358B1" w:rsidRDefault="00D71289" w:rsidP="00805B3F">
            <w:r w:rsidRPr="00E358B1">
              <w:rPr>
                <w:color w:val="000000"/>
              </w:rPr>
              <w:t>x</w:t>
            </w:r>
          </w:p>
        </w:tc>
      </w:tr>
      <w:tr w:rsidR="00D71289" w14:paraId="1F75775F"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6CE8DC6" w14:textId="4207E412" w:rsidR="00D71289" w:rsidRPr="00E358B1" w:rsidRDefault="00D71289" w:rsidP="00805B3F">
            <w:r w:rsidRPr="00E358B1">
              <w:rPr>
                <w:color w:val="000000"/>
              </w:rPr>
              <w:t>Sobreexplotación de fuentes de agua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D21CEA8"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501C1D2" w14:textId="77777777" w:rsidR="00D71289" w:rsidRPr="00E358B1" w:rsidRDefault="00D71289" w:rsidP="00805B3F">
            <w:r w:rsidRPr="00E358B1">
              <w:rPr>
                <w:color w:val="000000"/>
              </w:rPr>
              <w:t>x</w:t>
            </w:r>
          </w:p>
        </w:tc>
      </w:tr>
      <w:tr w:rsidR="00D71289" w14:paraId="74A9BA19"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871486E" w14:textId="43C56ACB" w:rsidR="00D71289" w:rsidRPr="00E358B1" w:rsidRDefault="00D71289" w:rsidP="00805B3F">
            <w:r w:rsidRPr="00E358B1">
              <w:rPr>
                <w:color w:val="000000"/>
              </w:rPr>
              <w:t>Sobreexplotación del manto freático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CF4AAC2"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147A5A0" w14:textId="77777777" w:rsidR="00D71289" w:rsidRPr="00E358B1" w:rsidRDefault="00D71289" w:rsidP="00805B3F">
            <w:r w:rsidRPr="00E358B1">
              <w:rPr>
                <w:color w:val="000000"/>
              </w:rPr>
              <w:t>x</w:t>
            </w:r>
          </w:p>
        </w:tc>
      </w:tr>
      <w:tr w:rsidR="00D71289" w14:paraId="1CB9EABD"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E553C28" w14:textId="77777777" w:rsidR="00D71289" w:rsidRPr="00E358B1" w:rsidRDefault="00D71289" w:rsidP="00805B3F">
            <w:r w:rsidRPr="00E358B1">
              <w:rPr>
                <w:color w:val="000000"/>
              </w:rPr>
              <w:t>Sismo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6F193BD" w14:textId="77777777" w:rsidR="00D71289" w:rsidRPr="00E358B1" w:rsidRDefault="00D71289" w:rsidP="00805B3F">
            <w:r w:rsidRPr="00E358B1">
              <w:rPr>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CBD7EE5" w14:textId="77777777" w:rsidR="00D71289" w:rsidRPr="00E358B1" w:rsidRDefault="00D71289" w:rsidP="00805B3F"/>
        </w:tc>
      </w:tr>
      <w:tr w:rsidR="00D71289" w14:paraId="1C55A33C"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36F1C72" w14:textId="77777777" w:rsidR="00D71289" w:rsidRPr="00E358B1" w:rsidRDefault="00D71289" w:rsidP="00805B3F">
            <w:r w:rsidRPr="00E358B1">
              <w:rPr>
                <w:color w:val="000000"/>
              </w:rPr>
              <w:t>Caída de torres de alta tensión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8A2F556" w14:textId="77777777" w:rsidR="00D71289" w:rsidRPr="00E358B1" w:rsidRDefault="00D71289" w:rsidP="00805B3F">
            <w:r w:rsidRPr="00E358B1">
              <w:rPr>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EAADFBA" w14:textId="77777777" w:rsidR="00D71289" w:rsidRPr="00E358B1" w:rsidRDefault="00D71289" w:rsidP="00805B3F"/>
        </w:tc>
      </w:tr>
      <w:tr w:rsidR="00D71289" w14:paraId="27A6B371"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C640546" w14:textId="77777777" w:rsidR="00D71289" w:rsidRPr="00E358B1" w:rsidRDefault="00D71289" w:rsidP="00805B3F">
            <w:r w:rsidRPr="00E358B1">
              <w:rPr>
                <w:color w:val="000000"/>
              </w:rPr>
              <w:t>Tsunami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42B050D"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16DAD86" w14:textId="77777777" w:rsidR="00D71289" w:rsidRPr="00E358B1" w:rsidRDefault="00D71289" w:rsidP="00805B3F">
            <w:r w:rsidRPr="00E358B1">
              <w:rPr>
                <w:color w:val="000000"/>
              </w:rPr>
              <w:t>x</w:t>
            </w:r>
          </w:p>
        </w:tc>
      </w:tr>
      <w:tr w:rsidR="00D71289" w14:paraId="54823E63"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13EADA6" w14:textId="77777777" w:rsidR="00D71289" w:rsidRPr="00E358B1" w:rsidRDefault="00D71289" w:rsidP="00805B3F">
            <w:r w:rsidRPr="00E358B1">
              <w:rPr>
                <w:color w:val="000000"/>
              </w:rPr>
              <w:t>Vulcanismos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C988A9B"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30A12DC" w14:textId="77777777" w:rsidR="00D71289" w:rsidRPr="00E358B1" w:rsidRDefault="00D71289" w:rsidP="00805B3F">
            <w:r w:rsidRPr="00E358B1">
              <w:rPr>
                <w:color w:val="000000"/>
              </w:rPr>
              <w:t>x</w:t>
            </w:r>
          </w:p>
        </w:tc>
      </w:tr>
      <w:tr w:rsidR="00D71289" w14:paraId="0D42E541"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3A04C36" w14:textId="77777777" w:rsidR="00D71289" w:rsidRPr="00E358B1" w:rsidRDefault="00D71289" w:rsidP="00805B3F">
            <w:r w:rsidRPr="00E358B1">
              <w:rPr>
                <w:color w:val="000000"/>
              </w:rPr>
              <w:t>Lluvia de ceniza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7986AD7"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D478EED" w14:textId="77777777" w:rsidR="00D71289" w:rsidRPr="00E358B1" w:rsidRDefault="00D71289" w:rsidP="00805B3F">
            <w:r w:rsidRPr="00E358B1">
              <w:rPr>
                <w:color w:val="000000"/>
              </w:rPr>
              <w:t>x</w:t>
            </w:r>
          </w:p>
        </w:tc>
      </w:tr>
      <w:tr w:rsidR="00D71289" w14:paraId="46FE2150"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A61A935" w14:textId="77777777" w:rsidR="00D71289" w:rsidRPr="00E358B1" w:rsidRDefault="00D71289" w:rsidP="00805B3F">
            <w:r w:rsidRPr="00E358B1">
              <w:rPr>
                <w:color w:val="000000"/>
              </w:rPr>
              <w:t>Afectación por lava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FA531BD"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F72178C" w14:textId="77777777" w:rsidR="00D71289" w:rsidRPr="00E358B1" w:rsidRDefault="00D71289" w:rsidP="00805B3F">
            <w:r w:rsidRPr="00E358B1">
              <w:rPr>
                <w:color w:val="000000"/>
              </w:rPr>
              <w:t>x</w:t>
            </w:r>
          </w:p>
        </w:tc>
      </w:tr>
      <w:tr w:rsidR="00D71289" w14:paraId="7A48BDFC"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E50D088" w14:textId="77777777" w:rsidR="00D71289" w:rsidRPr="00E358B1" w:rsidRDefault="00D71289" w:rsidP="00805B3F">
            <w:r w:rsidRPr="00E358B1">
              <w:rPr>
                <w:color w:val="000000"/>
              </w:rPr>
              <w:t>Afectación por flujos de lodo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D5CBC69" w14:textId="77777777" w:rsidR="00D71289" w:rsidRPr="00E358B1" w:rsidRDefault="00D71289" w:rsidP="00805B3F"/>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9B4DB2B" w14:textId="77777777" w:rsidR="00D71289" w:rsidRPr="00E358B1" w:rsidRDefault="00D71289" w:rsidP="00805B3F">
            <w:pPr>
              <w:keepNext/>
            </w:pPr>
            <w:r w:rsidRPr="00E358B1">
              <w:rPr>
                <w:color w:val="000000"/>
              </w:rPr>
              <w:t>x</w:t>
            </w:r>
          </w:p>
        </w:tc>
      </w:tr>
    </w:tbl>
    <w:p w14:paraId="53AD63AF" w14:textId="77777777" w:rsidR="00D71289" w:rsidRDefault="00D71289" w:rsidP="00D71289">
      <w:pPr>
        <w:pStyle w:val="Descripcin"/>
        <w:spacing w:before="240"/>
        <w:jc w:val="center"/>
      </w:pPr>
      <w:bookmarkStart w:id="293" w:name="_Toc128844975"/>
      <w:bookmarkStart w:id="294" w:name="_Toc128845203"/>
      <w:bookmarkStart w:id="295" w:name="_Toc128863922"/>
      <w:r>
        <w:t xml:space="preserve">Tabla </w:t>
      </w:r>
      <w:r w:rsidR="001F24FE">
        <w:fldChar w:fldCharType="begin"/>
      </w:r>
      <w:r w:rsidR="001F24FE">
        <w:instrText xml:space="preserve"> SEQ Tabla \* ARABIC </w:instrText>
      </w:r>
      <w:r w:rsidR="001F24FE">
        <w:fldChar w:fldCharType="separate"/>
      </w:r>
      <w:r>
        <w:rPr>
          <w:noProof/>
        </w:rPr>
        <w:t>5</w:t>
      </w:r>
      <w:r w:rsidR="001F24FE">
        <w:rPr>
          <w:noProof/>
        </w:rPr>
        <w:fldChar w:fldCharType="end"/>
      </w:r>
      <w:r>
        <w:t xml:space="preserve"> </w:t>
      </w:r>
      <w:r w:rsidRPr="00B64BD5">
        <w:t>Agente perturbador de tipo geológico</w:t>
      </w:r>
      <w:bookmarkEnd w:id="293"/>
      <w:bookmarkEnd w:id="294"/>
      <w:bookmarkEnd w:id="295"/>
    </w:p>
    <w:p w14:paraId="3DD60338" w14:textId="77777777" w:rsidR="00D71289" w:rsidRDefault="00D71289" w:rsidP="00D71289">
      <w:pPr>
        <w:spacing w:line="259" w:lineRule="auto"/>
        <w:jc w:val="left"/>
        <w:rPr>
          <w:i/>
          <w:iCs/>
          <w:color w:val="44546A" w:themeColor="text2"/>
          <w:sz w:val="18"/>
          <w:szCs w:val="18"/>
        </w:rPr>
      </w:pPr>
      <w:r>
        <w:br w:type="page"/>
      </w:r>
    </w:p>
    <w:tbl>
      <w:tblPr>
        <w:tblW w:w="0" w:type="auto"/>
        <w:jc w:val="center"/>
        <w:tblCellMar>
          <w:top w:w="15" w:type="dxa"/>
          <w:left w:w="15" w:type="dxa"/>
          <w:bottom w:w="15" w:type="dxa"/>
          <w:right w:w="15" w:type="dxa"/>
        </w:tblCellMar>
        <w:tblLook w:val="04A0" w:firstRow="1" w:lastRow="0" w:firstColumn="1" w:lastColumn="0" w:noHBand="0" w:noVBand="1"/>
      </w:tblPr>
      <w:tblGrid>
        <w:gridCol w:w="3644"/>
        <w:gridCol w:w="457"/>
        <w:gridCol w:w="550"/>
      </w:tblGrid>
      <w:tr w:rsidR="00D71289" w:rsidRPr="00AD0D59" w14:paraId="3032B1D1" w14:textId="77777777" w:rsidTr="00805B3F">
        <w:trPr>
          <w:trHeight w:val="268"/>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56466298" w14:textId="77777777" w:rsidR="00D71289" w:rsidRPr="00E358B1" w:rsidRDefault="00D71289" w:rsidP="00805B3F">
            <w:pPr>
              <w:spacing w:after="0"/>
              <w:rPr>
                <w:b/>
                <w:bCs/>
              </w:rPr>
            </w:pPr>
            <w:r w:rsidRPr="00E358B1">
              <w:rPr>
                <w:b/>
                <w:bCs/>
              </w:rPr>
              <w:lastRenderedPageBreak/>
              <w:t>AGENTE DE TIPO SANITARIO</w:t>
            </w:r>
          </w:p>
        </w:tc>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65414698" w14:textId="77777777" w:rsidR="00D71289" w:rsidRPr="00E358B1" w:rsidRDefault="00D71289" w:rsidP="00805B3F">
            <w:pPr>
              <w:spacing w:after="0"/>
              <w:rPr>
                <w:b/>
                <w:bCs/>
              </w:rPr>
            </w:pPr>
            <w:r w:rsidRPr="00E358B1">
              <w:rPr>
                <w:b/>
                <w:bCs/>
              </w:rPr>
              <w:t>Si</w:t>
            </w:r>
          </w:p>
        </w:tc>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143E2C35" w14:textId="77777777" w:rsidR="00D71289" w:rsidRPr="00E358B1" w:rsidRDefault="00D71289" w:rsidP="00805B3F">
            <w:pPr>
              <w:spacing w:after="0"/>
              <w:rPr>
                <w:b/>
                <w:bCs/>
              </w:rPr>
            </w:pPr>
            <w:r w:rsidRPr="00E358B1">
              <w:rPr>
                <w:b/>
                <w:bCs/>
              </w:rPr>
              <w:t>No</w:t>
            </w:r>
          </w:p>
        </w:tc>
      </w:tr>
      <w:tr w:rsidR="00D71289" w14:paraId="3C74947F" w14:textId="77777777" w:rsidTr="00805B3F">
        <w:trPr>
          <w:trHeight w:val="24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3DC5A1F" w14:textId="77777777" w:rsidR="00D71289" w:rsidRPr="00E358B1" w:rsidRDefault="00D71289" w:rsidP="00805B3F">
            <w:pPr>
              <w:spacing w:after="0"/>
            </w:pPr>
            <w:r w:rsidRPr="00E358B1">
              <w:rPr>
                <w:color w:val="000000"/>
              </w:rPr>
              <w:t>Epidemia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77A1DC5" w14:textId="77777777" w:rsidR="00D71289" w:rsidRPr="00E358B1" w:rsidRDefault="00D71289" w:rsidP="00805B3F">
            <w:pPr>
              <w:spacing w:after="0"/>
            </w:pPr>
            <w:r w:rsidRPr="00E358B1">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2D4E57D" w14:textId="77777777" w:rsidR="00D71289" w:rsidRPr="00E358B1" w:rsidRDefault="00D71289" w:rsidP="00805B3F">
            <w:pPr>
              <w:spacing w:after="0"/>
            </w:pPr>
            <w:r w:rsidRPr="00E358B1">
              <w:rPr>
                <w:color w:val="000000"/>
              </w:rPr>
              <w:t>x</w:t>
            </w:r>
          </w:p>
        </w:tc>
      </w:tr>
      <w:tr w:rsidR="00D71289" w14:paraId="6CB0485E"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F71ACCC" w14:textId="77777777" w:rsidR="00D71289" w:rsidRPr="00E358B1" w:rsidRDefault="00D71289" w:rsidP="00805B3F">
            <w:pPr>
              <w:spacing w:after="0"/>
            </w:pPr>
            <w:r w:rsidRPr="00E358B1">
              <w:rPr>
                <w:color w:val="000000"/>
              </w:rPr>
              <w:t>Plaga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6FEE4BA" w14:textId="77777777" w:rsidR="00D71289" w:rsidRPr="00E358B1" w:rsidRDefault="00D71289" w:rsidP="00805B3F">
            <w:pPr>
              <w:spacing w:after="0"/>
            </w:pPr>
            <w:r w:rsidRPr="00E358B1">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B998C83" w14:textId="77777777" w:rsidR="00D71289" w:rsidRPr="00E358B1" w:rsidRDefault="00D71289" w:rsidP="00805B3F">
            <w:pPr>
              <w:spacing w:after="0"/>
            </w:pPr>
            <w:r w:rsidRPr="00E358B1">
              <w:rPr>
                <w:color w:val="000000"/>
              </w:rPr>
              <w:t>x</w:t>
            </w:r>
          </w:p>
        </w:tc>
      </w:tr>
      <w:tr w:rsidR="00D71289" w14:paraId="7E364239"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1D522A1" w14:textId="77777777" w:rsidR="00D71289" w:rsidRPr="00E358B1" w:rsidRDefault="00D71289" w:rsidP="00805B3F">
            <w:pPr>
              <w:spacing w:after="0"/>
            </w:pPr>
            <w:r w:rsidRPr="00E358B1">
              <w:rPr>
                <w:color w:val="000000"/>
              </w:rPr>
              <w:t>Envenenamiento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89E444B" w14:textId="77777777" w:rsidR="00D71289" w:rsidRPr="00E358B1" w:rsidRDefault="00D71289" w:rsidP="00805B3F">
            <w:pPr>
              <w:spacing w:after="0"/>
            </w:pPr>
            <w:r w:rsidRPr="00E358B1">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AAEC7DD" w14:textId="77777777" w:rsidR="00D71289" w:rsidRPr="00E358B1" w:rsidRDefault="00D71289" w:rsidP="00805B3F">
            <w:pPr>
              <w:keepNext/>
              <w:spacing w:after="0"/>
            </w:pPr>
            <w:r w:rsidRPr="00E358B1">
              <w:rPr>
                <w:color w:val="000000"/>
              </w:rPr>
              <w:t>x</w:t>
            </w:r>
          </w:p>
        </w:tc>
      </w:tr>
    </w:tbl>
    <w:p w14:paraId="029775DA" w14:textId="77777777" w:rsidR="00D71289" w:rsidRDefault="00D71289" w:rsidP="00D71289">
      <w:pPr>
        <w:pStyle w:val="Descripcin"/>
        <w:spacing w:before="240"/>
        <w:jc w:val="center"/>
      </w:pPr>
      <w:bookmarkStart w:id="296" w:name="_Toc128844976"/>
      <w:bookmarkStart w:id="297" w:name="_Toc128845204"/>
      <w:bookmarkStart w:id="298" w:name="_Toc128863923"/>
      <w:r>
        <w:t xml:space="preserve">Tabla </w:t>
      </w:r>
      <w:r w:rsidR="001F24FE">
        <w:fldChar w:fldCharType="begin"/>
      </w:r>
      <w:r w:rsidR="001F24FE">
        <w:instrText xml:space="preserve"> SEQ Tabla \* ARABIC </w:instrText>
      </w:r>
      <w:r w:rsidR="001F24FE">
        <w:fldChar w:fldCharType="separate"/>
      </w:r>
      <w:r>
        <w:rPr>
          <w:noProof/>
        </w:rPr>
        <w:t>6</w:t>
      </w:r>
      <w:r w:rsidR="001F24FE">
        <w:rPr>
          <w:noProof/>
        </w:rPr>
        <w:fldChar w:fldCharType="end"/>
      </w:r>
      <w:r>
        <w:t xml:space="preserve"> </w:t>
      </w:r>
      <w:r w:rsidRPr="009E56B5">
        <w:t xml:space="preserve">Agente perturbador de tipo </w:t>
      </w:r>
      <w:r>
        <w:t>sanitario</w:t>
      </w:r>
      <w:bookmarkEnd w:id="296"/>
      <w:bookmarkEnd w:id="297"/>
      <w:bookmarkEnd w:id="298"/>
    </w:p>
    <w:tbl>
      <w:tblPr>
        <w:tblW w:w="0" w:type="auto"/>
        <w:jc w:val="center"/>
        <w:tblCellMar>
          <w:top w:w="15" w:type="dxa"/>
          <w:left w:w="15" w:type="dxa"/>
          <w:bottom w:w="15" w:type="dxa"/>
          <w:right w:w="15" w:type="dxa"/>
        </w:tblCellMar>
        <w:tblLook w:val="04A0" w:firstRow="1" w:lastRow="0" w:firstColumn="1" w:lastColumn="0" w:noHBand="0" w:noVBand="1"/>
      </w:tblPr>
      <w:tblGrid>
        <w:gridCol w:w="5257"/>
        <w:gridCol w:w="457"/>
        <w:gridCol w:w="550"/>
      </w:tblGrid>
      <w:tr w:rsidR="00D71289" w14:paraId="73E33371" w14:textId="77777777" w:rsidTr="00805B3F">
        <w:trPr>
          <w:trHeight w:val="423"/>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0790EA77" w14:textId="77777777" w:rsidR="00D71289" w:rsidRPr="00E358B1" w:rsidRDefault="00D71289" w:rsidP="00805B3F">
            <w:pPr>
              <w:spacing w:after="0"/>
              <w:rPr>
                <w:rFonts w:cs="Arial"/>
                <w:b/>
                <w:bCs/>
                <w:szCs w:val="24"/>
              </w:rPr>
            </w:pPr>
            <w:r>
              <w:br w:type="page"/>
            </w:r>
            <w:r w:rsidRPr="00E358B1">
              <w:rPr>
                <w:rFonts w:cs="Arial"/>
                <w:b/>
                <w:bCs/>
                <w:szCs w:val="24"/>
              </w:rPr>
              <w:t>AGENTE DE TIPO HIDROMETEOROLÓGICO</w:t>
            </w:r>
          </w:p>
        </w:tc>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5D7F8889" w14:textId="77777777" w:rsidR="00D71289" w:rsidRPr="00E358B1" w:rsidRDefault="00D71289" w:rsidP="00805B3F">
            <w:pPr>
              <w:spacing w:after="0"/>
              <w:rPr>
                <w:rFonts w:cs="Arial"/>
                <w:b/>
                <w:bCs/>
                <w:szCs w:val="24"/>
              </w:rPr>
            </w:pPr>
            <w:r w:rsidRPr="00E358B1">
              <w:rPr>
                <w:rFonts w:cs="Arial"/>
                <w:b/>
                <w:bCs/>
                <w:szCs w:val="24"/>
              </w:rPr>
              <w:t>Si</w:t>
            </w:r>
          </w:p>
        </w:tc>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00A5CE2D" w14:textId="77777777" w:rsidR="00D71289" w:rsidRPr="00E358B1" w:rsidRDefault="00D71289" w:rsidP="00805B3F">
            <w:pPr>
              <w:spacing w:after="0"/>
              <w:rPr>
                <w:rFonts w:cs="Arial"/>
                <w:b/>
                <w:bCs/>
                <w:szCs w:val="24"/>
              </w:rPr>
            </w:pPr>
            <w:r w:rsidRPr="00E358B1">
              <w:rPr>
                <w:rFonts w:cs="Arial"/>
                <w:b/>
                <w:bCs/>
                <w:szCs w:val="24"/>
              </w:rPr>
              <w:t>No</w:t>
            </w:r>
          </w:p>
        </w:tc>
      </w:tr>
      <w:tr w:rsidR="00D71289" w14:paraId="262195A1"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E395E80" w14:textId="77777777" w:rsidR="00D71289" w:rsidRPr="00E358B1" w:rsidRDefault="00D71289" w:rsidP="00805B3F">
            <w:pPr>
              <w:spacing w:after="0"/>
              <w:rPr>
                <w:rFonts w:cs="Arial"/>
                <w:szCs w:val="24"/>
              </w:rPr>
            </w:pPr>
            <w:r w:rsidRPr="00E358B1">
              <w:rPr>
                <w:rFonts w:cs="Arial"/>
                <w:color w:val="000000"/>
                <w:szCs w:val="24"/>
              </w:rPr>
              <w:t>Inundación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9EB41D2"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148EFBA"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0A1DA9D0"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175F9E8" w14:textId="77777777" w:rsidR="00D71289" w:rsidRPr="00E358B1" w:rsidRDefault="00D71289" w:rsidP="00805B3F">
            <w:pPr>
              <w:spacing w:after="0"/>
              <w:rPr>
                <w:rFonts w:cs="Arial"/>
                <w:szCs w:val="24"/>
              </w:rPr>
            </w:pPr>
            <w:r w:rsidRPr="00E358B1">
              <w:rPr>
                <w:rFonts w:cs="Arial"/>
                <w:color w:val="000000"/>
                <w:szCs w:val="24"/>
              </w:rPr>
              <w:t>por río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60130DE"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6BC8A98"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73C01397"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F0833B5" w14:textId="77777777" w:rsidR="00D71289" w:rsidRPr="00E358B1" w:rsidRDefault="00D71289" w:rsidP="00805B3F">
            <w:pPr>
              <w:spacing w:after="0"/>
              <w:rPr>
                <w:rFonts w:cs="Arial"/>
                <w:szCs w:val="24"/>
              </w:rPr>
            </w:pPr>
            <w:r w:rsidRPr="00E358B1">
              <w:rPr>
                <w:rFonts w:cs="Arial"/>
                <w:color w:val="000000"/>
                <w:szCs w:val="24"/>
              </w:rPr>
              <w:t>por lago, laguna, presa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B4617F"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B0D2E8F"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6B22A149"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ABC7A93" w14:textId="77777777" w:rsidR="00D71289" w:rsidRPr="00E358B1" w:rsidRDefault="00D71289" w:rsidP="00805B3F">
            <w:pPr>
              <w:spacing w:after="0"/>
              <w:rPr>
                <w:rFonts w:cs="Arial"/>
                <w:szCs w:val="24"/>
              </w:rPr>
            </w:pPr>
            <w:r w:rsidRPr="00E358B1">
              <w:rPr>
                <w:rFonts w:cs="Arial"/>
                <w:color w:val="000000"/>
                <w:szCs w:val="24"/>
              </w:rPr>
              <w:t>por lluvia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BB7107A"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8FFDF34"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2BF321A2"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A924DBB" w14:textId="77777777" w:rsidR="00D71289" w:rsidRPr="00E358B1" w:rsidRDefault="00D71289" w:rsidP="00805B3F">
            <w:pPr>
              <w:spacing w:after="0"/>
              <w:rPr>
                <w:rFonts w:cs="Arial"/>
                <w:szCs w:val="24"/>
              </w:rPr>
            </w:pPr>
            <w:r w:rsidRPr="00E358B1">
              <w:rPr>
                <w:rFonts w:cs="Arial"/>
                <w:color w:val="000000"/>
                <w:szCs w:val="24"/>
              </w:rPr>
              <w:t>por mar</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9BCBB1A"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62A8D0"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5229D66A"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95E172C" w14:textId="77777777" w:rsidR="00D71289" w:rsidRPr="00E358B1" w:rsidRDefault="00D71289" w:rsidP="00805B3F">
            <w:pPr>
              <w:spacing w:after="0"/>
              <w:rPr>
                <w:rFonts w:cs="Arial"/>
                <w:szCs w:val="24"/>
              </w:rPr>
            </w:pPr>
            <w:r w:rsidRPr="00E358B1">
              <w:rPr>
                <w:rFonts w:cs="Arial"/>
                <w:color w:val="000000"/>
                <w:szCs w:val="24"/>
              </w:rPr>
              <w:t>Vientos fuertes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9ABCC3A"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EC68D5B"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7C4AC7D1"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A13922D" w14:textId="77777777" w:rsidR="00D71289" w:rsidRPr="00E358B1" w:rsidRDefault="00D71289" w:rsidP="00805B3F">
            <w:pPr>
              <w:spacing w:after="0"/>
              <w:rPr>
                <w:rFonts w:cs="Arial"/>
                <w:szCs w:val="24"/>
              </w:rPr>
            </w:pPr>
            <w:r w:rsidRPr="00E358B1">
              <w:rPr>
                <w:rFonts w:cs="Arial"/>
                <w:color w:val="000000"/>
                <w:szCs w:val="24"/>
              </w:rPr>
              <w:t>Huracán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BDB90E1"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151DAFC"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6989E524"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BE087B2" w14:textId="77777777" w:rsidR="00D71289" w:rsidRPr="00E358B1" w:rsidRDefault="00D71289" w:rsidP="00805B3F">
            <w:pPr>
              <w:spacing w:after="0"/>
              <w:rPr>
                <w:rFonts w:cs="Arial"/>
                <w:szCs w:val="24"/>
              </w:rPr>
            </w:pPr>
            <w:r w:rsidRPr="00E358B1">
              <w:rPr>
                <w:rFonts w:cs="Arial"/>
                <w:color w:val="000000"/>
                <w:szCs w:val="24"/>
              </w:rPr>
              <w:t>Marea de Tormenta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FC2B1B9"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B28DBEC"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30382077"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A289262" w14:textId="77777777" w:rsidR="00D71289" w:rsidRPr="00E358B1" w:rsidRDefault="00D71289" w:rsidP="00805B3F">
            <w:pPr>
              <w:spacing w:after="0"/>
              <w:rPr>
                <w:rFonts w:cs="Arial"/>
                <w:szCs w:val="24"/>
              </w:rPr>
            </w:pPr>
            <w:r w:rsidRPr="00E358B1">
              <w:rPr>
                <w:rFonts w:cs="Arial"/>
                <w:color w:val="000000"/>
                <w:szCs w:val="24"/>
              </w:rPr>
              <w:t>Tormenta eléctrica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184A08E"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8103117"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027B590E"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442384A" w14:textId="77777777" w:rsidR="00D71289" w:rsidRPr="00E358B1" w:rsidRDefault="00D71289" w:rsidP="00805B3F">
            <w:pPr>
              <w:spacing w:after="0"/>
              <w:rPr>
                <w:rFonts w:cs="Arial"/>
                <w:szCs w:val="24"/>
              </w:rPr>
            </w:pPr>
            <w:r w:rsidRPr="00E358B1">
              <w:rPr>
                <w:rFonts w:cs="Arial"/>
                <w:color w:val="000000"/>
                <w:szCs w:val="24"/>
              </w:rPr>
              <w:t>Lluvia torrencial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B765E87"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7152D64"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3D017DC6"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1142E26" w14:textId="77777777" w:rsidR="00D71289" w:rsidRPr="00E358B1" w:rsidRDefault="00D71289" w:rsidP="00805B3F">
            <w:pPr>
              <w:spacing w:after="0"/>
              <w:rPr>
                <w:rFonts w:cs="Arial"/>
                <w:szCs w:val="24"/>
              </w:rPr>
            </w:pPr>
            <w:r w:rsidRPr="00E358B1">
              <w:rPr>
                <w:rFonts w:cs="Arial"/>
                <w:color w:val="000000"/>
                <w:szCs w:val="24"/>
              </w:rPr>
              <w:t>Tromba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E3B4D43"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40FCB93"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23E0F573"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42F7AF" w14:textId="77777777" w:rsidR="00D71289" w:rsidRPr="00E358B1" w:rsidRDefault="00D71289" w:rsidP="00805B3F">
            <w:pPr>
              <w:spacing w:after="0"/>
              <w:rPr>
                <w:rFonts w:cs="Arial"/>
                <w:szCs w:val="24"/>
              </w:rPr>
            </w:pPr>
            <w:r w:rsidRPr="00E358B1">
              <w:rPr>
                <w:rFonts w:cs="Arial"/>
                <w:color w:val="000000"/>
                <w:szCs w:val="24"/>
              </w:rPr>
              <w:t>Tornado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D24DDDA"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A5FAF9D"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644C3365"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8350756" w14:textId="77777777" w:rsidR="00D71289" w:rsidRPr="00E358B1" w:rsidRDefault="00D71289" w:rsidP="00805B3F">
            <w:pPr>
              <w:spacing w:after="0"/>
              <w:rPr>
                <w:rFonts w:cs="Arial"/>
                <w:szCs w:val="24"/>
              </w:rPr>
            </w:pPr>
            <w:r w:rsidRPr="00E358B1">
              <w:rPr>
                <w:rFonts w:cs="Arial"/>
                <w:color w:val="000000"/>
                <w:szCs w:val="24"/>
              </w:rPr>
              <w:t>Helada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5671773"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EFB933D"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3B68D56C"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A5C9849" w14:textId="77777777" w:rsidR="00D71289" w:rsidRPr="00E358B1" w:rsidRDefault="00D71289" w:rsidP="00805B3F">
            <w:pPr>
              <w:spacing w:after="0"/>
              <w:rPr>
                <w:rFonts w:cs="Arial"/>
                <w:szCs w:val="24"/>
              </w:rPr>
            </w:pPr>
            <w:r w:rsidRPr="00E358B1">
              <w:rPr>
                <w:rFonts w:cs="Arial"/>
                <w:color w:val="000000"/>
                <w:szCs w:val="24"/>
              </w:rPr>
              <w:t>Nevada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D4B0642"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23BCE5F"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14140B44"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FD071F1" w14:textId="77777777" w:rsidR="00D71289" w:rsidRPr="00E358B1" w:rsidRDefault="00D71289" w:rsidP="00805B3F">
            <w:pPr>
              <w:spacing w:after="0"/>
              <w:rPr>
                <w:rFonts w:cs="Arial"/>
                <w:szCs w:val="24"/>
              </w:rPr>
            </w:pPr>
            <w:r w:rsidRPr="00E358B1">
              <w:rPr>
                <w:rFonts w:cs="Arial"/>
                <w:color w:val="000000"/>
                <w:szCs w:val="24"/>
              </w:rPr>
              <w:t>Avalancha de nieve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AAFFEFF"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CD64B51" w14:textId="77777777" w:rsidR="00D71289" w:rsidRPr="00E358B1" w:rsidRDefault="00D71289" w:rsidP="00805B3F">
            <w:pPr>
              <w:spacing w:after="0"/>
              <w:rPr>
                <w:rFonts w:cs="Arial"/>
                <w:szCs w:val="24"/>
              </w:rPr>
            </w:pPr>
            <w:r w:rsidRPr="00E358B1">
              <w:rPr>
                <w:rFonts w:cs="Arial"/>
                <w:color w:val="000000"/>
                <w:szCs w:val="24"/>
              </w:rPr>
              <w:t>x</w:t>
            </w:r>
          </w:p>
        </w:tc>
      </w:tr>
      <w:tr w:rsidR="00D71289" w14:paraId="44B2AAE4" w14:textId="77777777" w:rsidTr="00805B3F">
        <w:trPr>
          <w:trHeight w:val="391"/>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000E2F4" w14:textId="77777777" w:rsidR="00D71289" w:rsidRPr="00E358B1" w:rsidRDefault="00D71289" w:rsidP="00805B3F">
            <w:pPr>
              <w:spacing w:after="0"/>
              <w:rPr>
                <w:rFonts w:cs="Arial"/>
                <w:szCs w:val="24"/>
              </w:rPr>
            </w:pPr>
            <w:r w:rsidRPr="00E358B1">
              <w:rPr>
                <w:rFonts w:cs="Arial"/>
                <w:color w:val="000000"/>
                <w:szCs w:val="24"/>
              </w:rPr>
              <w:t>Sequía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D0F8DC6" w14:textId="77777777" w:rsidR="00D71289" w:rsidRPr="00E358B1" w:rsidRDefault="00D71289" w:rsidP="00805B3F">
            <w:pPr>
              <w:spacing w:after="0"/>
              <w:rPr>
                <w:rFonts w:cs="Arial"/>
                <w:szCs w:val="24"/>
              </w:rPr>
            </w:pPr>
            <w:r w:rsidRPr="00E358B1">
              <w:rPr>
                <w:rFonts w:cs="Arial"/>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8BEA451" w14:textId="77777777" w:rsidR="00D71289" w:rsidRPr="00E358B1" w:rsidRDefault="00D71289" w:rsidP="00805B3F">
            <w:pPr>
              <w:keepNext/>
              <w:spacing w:after="0"/>
              <w:rPr>
                <w:rFonts w:cs="Arial"/>
                <w:szCs w:val="24"/>
              </w:rPr>
            </w:pPr>
            <w:r w:rsidRPr="00E358B1">
              <w:rPr>
                <w:rFonts w:cs="Arial"/>
                <w:color w:val="000000"/>
                <w:szCs w:val="24"/>
              </w:rPr>
              <w:t>x</w:t>
            </w:r>
          </w:p>
        </w:tc>
      </w:tr>
    </w:tbl>
    <w:p w14:paraId="1552C339" w14:textId="77777777" w:rsidR="00D71289" w:rsidRDefault="00D71289" w:rsidP="00D71289">
      <w:pPr>
        <w:pStyle w:val="Descripcin"/>
        <w:spacing w:before="240"/>
        <w:jc w:val="center"/>
      </w:pPr>
      <w:bookmarkStart w:id="299" w:name="_Toc128844977"/>
      <w:bookmarkStart w:id="300" w:name="_Toc128845205"/>
      <w:bookmarkStart w:id="301" w:name="_Toc128863924"/>
      <w:r>
        <w:t xml:space="preserve">Tabla </w:t>
      </w:r>
      <w:r w:rsidR="001F24FE">
        <w:fldChar w:fldCharType="begin"/>
      </w:r>
      <w:r w:rsidR="001F24FE">
        <w:instrText xml:space="preserve"> SEQ Tabla \* ARABIC </w:instrText>
      </w:r>
      <w:r w:rsidR="001F24FE">
        <w:fldChar w:fldCharType="separate"/>
      </w:r>
      <w:r>
        <w:rPr>
          <w:noProof/>
        </w:rPr>
        <w:t>7</w:t>
      </w:r>
      <w:r w:rsidR="001F24FE">
        <w:rPr>
          <w:noProof/>
        </w:rPr>
        <w:fldChar w:fldCharType="end"/>
      </w:r>
      <w:r>
        <w:t xml:space="preserve"> </w:t>
      </w:r>
      <w:r w:rsidRPr="0056050A">
        <w:t>Agente perturbador de tipo hidrometeorológico</w:t>
      </w:r>
      <w:bookmarkEnd w:id="299"/>
      <w:bookmarkEnd w:id="300"/>
      <w:bookmarkEnd w:id="301"/>
    </w:p>
    <w:p w14:paraId="231825BE" w14:textId="77777777" w:rsidR="00D71289" w:rsidRDefault="00D71289" w:rsidP="00D71289">
      <w:pPr>
        <w:spacing w:line="259" w:lineRule="auto"/>
        <w:jc w:val="left"/>
        <w:rPr>
          <w:i/>
          <w:iCs/>
          <w:color w:val="44546A" w:themeColor="text2"/>
          <w:sz w:val="18"/>
          <w:szCs w:val="18"/>
        </w:rPr>
      </w:pPr>
      <w:r>
        <w:br w:type="page"/>
      </w:r>
    </w:p>
    <w:tbl>
      <w:tblPr>
        <w:tblW w:w="0" w:type="auto"/>
        <w:jc w:val="center"/>
        <w:tblCellMar>
          <w:top w:w="15" w:type="dxa"/>
          <w:left w:w="15" w:type="dxa"/>
          <w:bottom w:w="15" w:type="dxa"/>
          <w:right w:w="15" w:type="dxa"/>
        </w:tblCellMar>
        <w:tblLook w:val="04A0" w:firstRow="1" w:lastRow="0" w:firstColumn="1" w:lastColumn="0" w:noHBand="0" w:noVBand="1"/>
      </w:tblPr>
      <w:tblGrid>
        <w:gridCol w:w="8149"/>
        <w:gridCol w:w="438"/>
        <w:gridCol w:w="524"/>
      </w:tblGrid>
      <w:tr w:rsidR="00D71289" w:rsidRPr="00581EFF" w14:paraId="55C32F5B" w14:textId="77777777" w:rsidTr="00805B3F">
        <w:trPr>
          <w:trHeight w:val="183"/>
          <w:jc w:val="center"/>
        </w:trPr>
        <w:tc>
          <w:tcPr>
            <w:tcW w:w="0" w:type="auto"/>
            <w:tcBorders>
              <w:top w:val="single" w:sz="4" w:space="0" w:color="000000"/>
              <w:left w:val="single" w:sz="4" w:space="0" w:color="000000"/>
              <w:right w:val="single" w:sz="4" w:space="0" w:color="000000"/>
            </w:tcBorders>
            <w:shd w:val="clear" w:color="auto" w:fill="ED7D31"/>
            <w:tcMar>
              <w:top w:w="0" w:type="dxa"/>
              <w:left w:w="115" w:type="dxa"/>
              <w:bottom w:w="0" w:type="dxa"/>
              <w:right w:w="115" w:type="dxa"/>
            </w:tcMar>
            <w:hideMark/>
          </w:tcPr>
          <w:p w14:paraId="706CC12A" w14:textId="77777777" w:rsidR="00D71289" w:rsidRPr="00E358B1" w:rsidRDefault="00D71289" w:rsidP="00805B3F">
            <w:pPr>
              <w:spacing w:after="0"/>
              <w:rPr>
                <w:b/>
                <w:bCs/>
                <w:szCs w:val="24"/>
              </w:rPr>
            </w:pPr>
            <w:r w:rsidRPr="00E358B1">
              <w:rPr>
                <w:b/>
                <w:bCs/>
                <w:szCs w:val="24"/>
              </w:rPr>
              <w:lastRenderedPageBreak/>
              <w:t>AGENTE DE TIPO SOCIO- ORGANIZATIVO</w:t>
            </w:r>
          </w:p>
        </w:tc>
        <w:tc>
          <w:tcPr>
            <w:tcW w:w="0" w:type="auto"/>
            <w:tcBorders>
              <w:top w:val="single" w:sz="4" w:space="0" w:color="000000"/>
              <w:left w:val="single" w:sz="4" w:space="0" w:color="000000"/>
              <w:bottom w:val="single" w:sz="4" w:space="0" w:color="auto"/>
              <w:right w:val="single" w:sz="4" w:space="0" w:color="000000"/>
            </w:tcBorders>
            <w:shd w:val="clear" w:color="auto" w:fill="ED7D31"/>
            <w:tcMar>
              <w:top w:w="0" w:type="dxa"/>
              <w:left w:w="115" w:type="dxa"/>
              <w:bottom w:w="0" w:type="dxa"/>
              <w:right w:w="115" w:type="dxa"/>
            </w:tcMar>
            <w:hideMark/>
          </w:tcPr>
          <w:p w14:paraId="173B4B9E" w14:textId="77777777" w:rsidR="00D71289" w:rsidRPr="00581EFF" w:rsidRDefault="00D71289" w:rsidP="00805B3F">
            <w:pPr>
              <w:spacing w:after="0"/>
              <w:rPr>
                <w:b/>
                <w:bCs/>
                <w:sz w:val="22"/>
              </w:rPr>
            </w:pPr>
            <w:r w:rsidRPr="00581EFF">
              <w:rPr>
                <w:b/>
                <w:bCs/>
                <w:sz w:val="22"/>
              </w:rPr>
              <w:t>Si</w:t>
            </w:r>
          </w:p>
        </w:tc>
        <w:tc>
          <w:tcPr>
            <w:tcW w:w="0" w:type="auto"/>
            <w:tcBorders>
              <w:top w:val="single" w:sz="4" w:space="0" w:color="000000"/>
              <w:left w:val="single" w:sz="4" w:space="0" w:color="000000"/>
              <w:bottom w:val="single" w:sz="4" w:space="0" w:color="auto"/>
              <w:right w:val="single" w:sz="4" w:space="0" w:color="000000"/>
            </w:tcBorders>
            <w:shd w:val="clear" w:color="auto" w:fill="ED7D31"/>
            <w:tcMar>
              <w:top w:w="0" w:type="dxa"/>
              <w:left w:w="115" w:type="dxa"/>
              <w:bottom w:w="0" w:type="dxa"/>
              <w:right w:w="115" w:type="dxa"/>
            </w:tcMar>
            <w:hideMark/>
          </w:tcPr>
          <w:p w14:paraId="58D09A7A" w14:textId="77777777" w:rsidR="00D71289" w:rsidRPr="00581EFF" w:rsidRDefault="00D71289" w:rsidP="00805B3F">
            <w:pPr>
              <w:spacing w:after="0"/>
              <w:rPr>
                <w:b/>
                <w:bCs/>
                <w:sz w:val="22"/>
              </w:rPr>
            </w:pPr>
            <w:r w:rsidRPr="00581EFF">
              <w:rPr>
                <w:b/>
                <w:bCs/>
                <w:sz w:val="22"/>
              </w:rPr>
              <w:t>No</w:t>
            </w:r>
          </w:p>
        </w:tc>
      </w:tr>
      <w:tr w:rsidR="00D71289" w14:paraId="7965A61D" w14:textId="77777777" w:rsidTr="00805B3F">
        <w:trPr>
          <w:trHeight w:val="17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FCAB9F" w14:textId="77777777" w:rsidR="00D71289" w:rsidRPr="00E358B1" w:rsidRDefault="00D71289" w:rsidP="00805B3F">
            <w:pPr>
              <w:spacing w:after="0"/>
              <w:rPr>
                <w:szCs w:val="24"/>
              </w:rPr>
            </w:pPr>
            <w:r w:rsidRPr="00E358B1">
              <w:rPr>
                <w:color w:val="000000"/>
                <w:szCs w:val="24"/>
              </w:rPr>
              <w:t>Accidente mayor</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50CC60" w14:textId="77777777" w:rsidR="00D71289" w:rsidRPr="00581EFF" w:rsidRDefault="00D71289" w:rsidP="00805B3F">
            <w:pPr>
              <w:spacing w:after="0"/>
              <w:rPr>
                <w:sz w:val="22"/>
              </w:rPr>
            </w:pPr>
            <w:r w:rsidRPr="00581EFF">
              <w:rPr>
                <w:color w:val="000000"/>
                <w:sz w:val="22"/>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1BD6202" w14:textId="77777777" w:rsidR="00D71289" w:rsidRPr="00581EFF" w:rsidRDefault="00D71289" w:rsidP="00805B3F">
            <w:pPr>
              <w:spacing w:after="0"/>
              <w:rPr>
                <w:sz w:val="22"/>
              </w:rPr>
            </w:pPr>
          </w:p>
        </w:tc>
      </w:tr>
      <w:tr w:rsidR="00D71289" w14:paraId="69FE4CB6"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A29A00" w14:textId="77777777" w:rsidR="00D71289" w:rsidRPr="00E358B1" w:rsidRDefault="00D71289" w:rsidP="00805B3F">
            <w:pPr>
              <w:spacing w:after="0"/>
              <w:rPr>
                <w:szCs w:val="24"/>
              </w:rPr>
            </w:pPr>
            <w:r w:rsidRPr="00E358B1">
              <w:rPr>
                <w:color w:val="000000"/>
                <w:szCs w:val="24"/>
              </w:rPr>
              <w:t>Accidente de vehículos que trasporten materiales químicos peligrosos (explosivos, gas, cloro, gasolina, solventes, otros)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FAC865" w14:textId="77777777" w:rsidR="00D71289" w:rsidRPr="00581EFF" w:rsidRDefault="00D71289" w:rsidP="00805B3F">
            <w:pPr>
              <w:spacing w:after="0"/>
              <w:rPr>
                <w:sz w:val="22"/>
              </w:rPr>
            </w:pPr>
            <w:r w:rsidRPr="00581EFF">
              <w:rPr>
                <w:color w:val="000000"/>
                <w:sz w:val="22"/>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E68EBA" w14:textId="77777777" w:rsidR="00D71289" w:rsidRPr="00581EFF" w:rsidRDefault="00D71289" w:rsidP="00805B3F">
            <w:pPr>
              <w:spacing w:after="0"/>
              <w:rPr>
                <w:sz w:val="22"/>
              </w:rPr>
            </w:pPr>
          </w:p>
        </w:tc>
      </w:tr>
      <w:tr w:rsidR="00D71289" w14:paraId="05E81924" w14:textId="77777777" w:rsidTr="00805B3F">
        <w:trPr>
          <w:trHeight w:val="18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D1C579" w14:textId="77777777" w:rsidR="00D71289" w:rsidRPr="00E358B1" w:rsidRDefault="00D71289" w:rsidP="00805B3F">
            <w:pPr>
              <w:spacing w:after="0"/>
              <w:rPr>
                <w:szCs w:val="24"/>
              </w:rPr>
            </w:pPr>
            <w:r w:rsidRPr="00E358B1">
              <w:rPr>
                <w:color w:val="000000"/>
                <w:szCs w:val="24"/>
              </w:rPr>
              <w:t>Accidente en donde se involucren vehículos terrestres de transporte de pasajeros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918741" w14:textId="77777777" w:rsidR="00D71289" w:rsidRPr="00581EFF" w:rsidRDefault="00D71289" w:rsidP="00805B3F">
            <w:pPr>
              <w:spacing w:after="0"/>
              <w:rPr>
                <w:sz w:val="22"/>
              </w:rPr>
            </w:pPr>
            <w:r w:rsidRPr="00581EFF">
              <w:rPr>
                <w:color w:val="000000"/>
                <w:sz w:val="22"/>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FE8959" w14:textId="77777777" w:rsidR="00D71289" w:rsidRPr="00581EFF" w:rsidRDefault="00D71289" w:rsidP="00805B3F">
            <w:pPr>
              <w:spacing w:after="0"/>
              <w:rPr>
                <w:sz w:val="22"/>
              </w:rPr>
            </w:pPr>
          </w:p>
        </w:tc>
      </w:tr>
      <w:tr w:rsidR="00D71289" w14:paraId="12B84CF2"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4192CA8" w14:textId="77777777" w:rsidR="00D71289" w:rsidRPr="00E358B1" w:rsidRDefault="00D71289" w:rsidP="00805B3F">
            <w:pPr>
              <w:spacing w:after="0"/>
              <w:rPr>
                <w:szCs w:val="24"/>
              </w:rPr>
            </w:pPr>
            <w:r w:rsidRPr="00E358B1">
              <w:rPr>
                <w:color w:val="000000"/>
                <w:szCs w:val="24"/>
              </w:rPr>
              <w:t>Accidente en donde se involucren vehículos aéreos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D2F3CF" w14:textId="77777777" w:rsidR="00D71289" w:rsidRPr="00581EFF" w:rsidRDefault="00D71289" w:rsidP="00805B3F">
            <w:pPr>
              <w:spacing w:after="0"/>
              <w:rPr>
                <w:sz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E030AD" w14:textId="77777777" w:rsidR="00D71289" w:rsidRPr="00581EFF" w:rsidRDefault="00D71289" w:rsidP="00805B3F">
            <w:pPr>
              <w:spacing w:after="0"/>
              <w:rPr>
                <w:sz w:val="22"/>
              </w:rPr>
            </w:pPr>
            <w:r w:rsidRPr="00581EFF">
              <w:rPr>
                <w:color w:val="000000"/>
                <w:sz w:val="22"/>
              </w:rPr>
              <w:t>x</w:t>
            </w:r>
          </w:p>
        </w:tc>
      </w:tr>
      <w:tr w:rsidR="00D71289" w14:paraId="6553A0FA"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36C8933" w14:textId="77777777" w:rsidR="00D71289" w:rsidRPr="00E358B1" w:rsidRDefault="00D71289" w:rsidP="00805B3F">
            <w:pPr>
              <w:spacing w:after="0"/>
              <w:rPr>
                <w:szCs w:val="24"/>
              </w:rPr>
            </w:pPr>
            <w:r w:rsidRPr="00E358B1">
              <w:rPr>
                <w:color w:val="000000"/>
                <w:szCs w:val="24"/>
              </w:rPr>
              <w:t>Accidente en donde se involucren vehículos marítimos de transporte de carga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D84697" w14:textId="77777777" w:rsidR="00D71289" w:rsidRPr="00581EFF" w:rsidRDefault="00D71289" w:rsidP="00805B3F">
            <w:pPr>
              <w:spacing w:after="0"/>
              <w:rPr>
                <w:sz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18D942" w14:textId="77777777" w:rsidR="00D71289" w:rsidRPr="00581EFF" w:rsidRDefault="00D71289" w:rsidP="00805B3F">
            <w:pPr>
              <w:spacing w:after="0"/>
              <w:rPr>
                <w:sz w:val="22"/>
              </w:rPr>
            </w:pPr>
            <w:r w:rsidRPr="00581EFF">
              <w:rPr>
                <w:color w:val="000000"/>
                <w:sz w:val="22"/>
              </w:rPr>
              <w:t>x</w:t>
            </w:r>
          </w:p>
        </w:tc>
      </w:tr>
      <w:tr w:rsidR="00D71289" w14:paraId="39004311" w14:textId="77777777" w:rsidTr="00805B3F">
        <w:trPr>
          <w:trHeight w:val="40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4537527" w14:textId="77777777" w:rsidR="00D71289" w:rsidRPr="00E358B1" w:rsidRDefault="00D71289" w:rsidP="00805B3F">
            <w:pPr>
              <w:spacing w:after="0"/>
              <w:rPr>
                <w:szCs w:val="24"/>
              </w:rPr>
            </w:pPr>
            <w:r w:rsidRPr="00E358B1">
              <w:rPr>
                <w:color w:val="000000"/>
                <w:szCs w:val="24"/>
              </w:rPr>
              <w:t>Accidente en donde se involucren vehículos marítimos de transporte de pasajeros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C24D4F" w14:textId="77777777" w:rsidR="00D71289" w:rsidRPr="00581EFF" w:rsidRDefault="00D71289" w:rsidP="00805B3F">
            <w:pPr>
              <w:spacing w:after="0"/>
              <w:rPr>
                <w:sz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91C9801" w14:textId="77777777" w:rsidR="00D71289" w:rsidRPr="00581EFF" w:rsidRDefault="00D71289" w:rsidP="00805B3F">
            <w:pPr>
              <w:keepNext/>
              <w:spacing w:after="0"/>
              <w:rPr>
                <w:sz w:val="22"/>
              </w:rPr>
            </w:pPr>
            <w:r w:rsidRPr="00581EFF">
              <w:rPr>
                <w:color w:val="000000"/>
                <w:sz w:val="22"/>
              </w:rPr>
              <w:t>x</w:t>
            </w:r>
          </w:p>
        </w:tc>
      </w:tr>
    </w:tbl>
    <w:p w14:paraId="5A19C1CF" w14:textId="77777777" w:rsidR="00D71289" w:rsidRDefault="00D71289" w:rsidP="00D71289">
      <w:pPr>
        <w:pStyle w:val="Descripcin"/>
        <w:spacing w:before="240"/>
        <w:jc w:val="center"/>
      </w:pPr>
      <w:bookmarkStart w:id="302" w:name="_Toc128844978"/>
      <w:bookmarkStart w:id="303" w:name="_Toc128845206"/>
      <w:bookmarkStart w:id="304" w:name="_Toc128863925"/>
      <w:r>
        <w:t xml:space="preserve">Tabla </w:t>
      </w:r>
      <w:r w:rsidR="001F24FE">
        <w:fldChar w:fldCharType="begin"/>
      </w:r>
      <w:r w:rsidR="001F24FE">
        <w:instrText xml:space="preserve"> SEQ Tabla \* ARABIC </w:instrText>
      </w:r>
      <w:r w:rsidR="001F24FE">
        <w:fldChar w:fldCharType="separate"/>
      </w:r>
      <w:r>
        <w:rPr>
          <w:noProof/>
        </w:rPr>
        <w:t>8</w:t>
      </w:r>
      <w:r w:rsidR="001F24FE">
        <w:rPr>
          <w:noProof/>
        </w:rPr>
        <w:fldChar w:fldCharType="end"/>
      </w:r>
      <w:r>
        <w:t xml:space="preserve"> </w:t>
      </w:r>
      <w:r w:rsidRPr="00B21B14">
        <w:t>Agente perturbador de tipo socio-organizativo</w:t>
      </w:r>
      <w:bookmarkEnd w:id="302"/>
      <w:bookmarkEnd w:id="303"/>
      <w:bookmarkEnd w:id="304"/>
    </w:p>
    <w:tbl>
      <w:tblPr>
        <w:tblW w:w="0" w:type="auto"/>
        <w:jc w:val="center"/>
        <w:tblCellMar>
          <w:top w:w="15" w:type="dxa"/>
          <w:left w:w="15" w:type="dxa"/>
          <w:bottom w:w="15" w:type="dxa"/>
          <w:right w:w="15" w:type="dxa"/>
        </w:tblCellMar>
        <w:tblLook w:val="04A0" w:firstRow="1" w:lastRow="0" w:firstColumn="1" w:lastColumn="0" w:noHBand="0" w:noVBand="1"/>
      </w:tblPr>
      <w:tblGrid>
        <w:gridCol w:w="5633"/>
        <w:gridCol w:w="457"/>
        <w:gridCol w:w="550"/>
      </w:tblGrid>
      <w:tr w:rsidR="00D71289" w14:paraId="351A1295" w14:textId="77777777" w:rsidTr="00805B3F">
        <w:trPr>
          <w:trHeight w:val="421"/>
          <w:jc w:val="center"/>
        </w:trPr>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292D0BDA" w14:textId="77777777" w:rsidR="00D71289" w:rsidRPr="00E358B1" w:rsidRDefault="00D71289" w:rsidP="00805B3F">
            <w:pPr>
              <w:spacing w:after="0"/>
              <w:rPr>
                <w:b/>
                <w:bCs/>
              </w:rPr>
            </w:pPr>
            <w:r>
              <w:br w:type="page"/>
            </w:r>
            <w:r w:rsidRPr="00E358B1">
              <w:rPr>
                <w:b/>
                <w:bCs/>
              </w:rPr>
              <w:t>AGENTE DE TIPO FÍSICO-QUÍMICO</w:t>
            </w:r>
          </w:p>
        </w:tc>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402C6204" w14:textId="77777777" w:rsidR="00D71289" w:rsidRPr="00E358B1" w:rsidRDefault="00D71289" w:rsidP="00805B3F">
            <w:pPr>
              <w:spacing w:after="0"/>
              <w:rPr>
                <w:b/>
                <w:bCs/>
              </w:rPr>
            </w:pPr>
            <w:r w:rsidRPr="00E358B1">
              <w:rPr>
                <w:b/>
                <w:bCs/>
              </w:rPr>
              <w:t>Si</w:t>
            </w:r>
          </w:p>
        </w:tc>
        <w:tc>
          <w:tcPr>
            <w:tcW w:w="0" w:type="auto"/>
            <w:tcBorders>
              <w:top w:val="single" w:sz="4" w:space="0" w:color="000000"/>
              <w:left w:val="single" w:sz="4" w:space="0" w:color="000000"/>
              <w:bottom w:val="single" w:sz="4" w:space="0" w:color="000000"/>
              <w:right w:val="single" w:sz="4" w:space="0" w:color="000000"/>
            </w:tcBorders>
            <w:shd w:val="clear" w:color="auto" w:fill="ED7D31"/>
            <w:tcMar>
              <w:top w:w="0" w:type="dxa"/>
              <w:left w:w="115" w:type="dxa"/>
              <w:bottom w:w="0" w:type="dxa"/>
              <w:right w:w="115" w:type="dxa"/>
            </w:tcMar>
            <w:hideMark/>
          </w:tcPr>
          <w:p w14:paraId="01B919A9" w14:textId="77777777" w:rsidR="00D71289" w:rsidRPr="00E358B1" w:rsidRDefault="00D71289" w:rsidP="00805B3F">
            <w:pPr>
              <w:spacing w:after="0"/>
              <w:rPr>
                <w:b/>
                <w:bCs/>
              </w:rPr>
            </w:pPr>
            <w:r w:rsidRPr="00E358B1">
              <w:rPr>
                <w:b/>
                <w:bCs/>
              </w:rPr>
              <w:t>No</w:t>
            </w:r>
          </w:p>
        </w:tc>
      </w:tr>
      <w:tr w:rsidR="00D71289" w14:paraId="57C4736F" w14:textId="77777777" w:rsidTr="00805B3F">
        <w:trPr>
          <w:trHeight w:val="40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4479BB9" w14:textId="77777777" w:rsidR="00D71289" w:rsidRPr="00E358B1" w:rsidRDefault="00D71289" w:rsidP="00805B3F">
            <w:pPr>
              <w:spacing w:after="0"/>
            </w:pPr>
            <w:r w:rsidRPr="00E358B1">
              <w:rPr>
                <w:color w:val="000000"/>
              </w:rPr>
              <w:t>Incendios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A2DDE87" w14:textId="77777777" w:rsidR="00D71289" w:rsidRPr="00E358B1" w:rsidRDefault="00D71289" w:rsidP="00805B3F">
            <w:pPr>
              <w:spacing w:after="0"/>
            </w:pPr>
            <w:r w:rsidRPr="00E358B1">
              <w:rPr>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CBE9E1D" w14:textId="77777777" w:rsidR="00D71289" w:rsidRPr="00E358B1" w:rsidRDefault="00D71289" w:rsidP="00805B3F">
            <w:pPr>
              <w:spacing w:after="0"/>
            </w:pPr>
          </w:p>
        </w:tc>
      </w:tr>
      <w:tr w:rsidR="00D71289" w14:paraId="59649428" w14:textId="77777777" w:rsidTr="00805B3F">
        <w:trPr>
          <w:trHeight w:val="40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68D4C4E" w14:textId="77777777" w:rsidR="00D71289" w:rsidRPr="00E358B1" w:rsidRDefault="00D71289" w:rsidP="00805B3F">
            <w:pPr>
              <w:spacing w:after="0"/>
            </w:pPr>
            <w:r w:rsidRPr="00E358B1">
              <w:rPr>
                <w:color w:val="000000"/>
              </w:rPr>
              <w:t>Forestal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5B52428" w14:textId="77777777" w:rsidR="00D71289" w:rsidRPr="00E358B1" w:rsidRDefault="00D71289" w:rsidP="00805B3F">
            <w:pPr>
              <w:spacing w:after="0"/>
            </w:pPr>
            <w:r w:rsidRPr="00E358B1">
              <w:rPr>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138C182" w14:textId="77777777" w:rsidR="00D71289" w:rsidRPr="00E358B1" w:rsidRDefault="00D71289" w:rsidP="00805B3F">
            <w:pPr>
              <w:spacing w:after="0"/>
            </w:pPr>
          </w:p>
        </w:tc>
      </w:tr>
      <w:tr w:rsidR="00D71289" w14:paraId="2FB92579" w14:textId="77777777" w:rsidTr="00805B3F">
        <w:trPr>
          <w:trHeight w:val="40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294AD02" w14:textId="77777777" w:rsidR="00D71289" w:rsidRPr="00E358B1" w:rsidRDefault="00D71289" w:rsidP="00805B3F">
            <w:pPr>
              <w:spacing w:after="0"/>
            </w:pPr>
            <w:r w:rsidRPr="00E358B1">
              <w:rPr>
                <w:color w:val="000000"/>
              </w:rPr>
              <w:t>Industrial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CBDDD7A" w14:textId="77777777" w:rsidR="00D71289" w:rsidRPr="00E358B1" w:rsidRDefault="00D71289" w:rsidP="00805B3F">
            <w:pPr>
              <w:spacing w:after="0"/>
            </w:pPr>
            <w:r w:rsidRPr="00E358B1">
              <w:rPr>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AE64A32" w14:textId="77777777" w:rsidR="00D71289" w:rsidRPr="00E358B1" w:rsidRDefault="00D71289" w:rsidP="00805B3F">
            <w:pPr>
              <w:spacing w:after="0"/>
            </w:pPr>
          </w:p>
        </w:tc>
      </w:tr>
      <w:tr w:rsidR="00D71289" w14:paraId="5D5F6D47" w14:textId="77777777" w:rsidTr="00805B3F">
        <w:trPr>
          <w:trHeight w:val="40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CDF6D78" w14:textId="77777777" w:rsidR="00D71289" w:rsidRPr="00E358B1" w:rsidRDefault="00D71289" w:rsidP="00805B3F">
            <w:pPr>
              <w:spacing w:after="0"/>
            </w:pPr>
            <w:r w:rsidRPr="00E358B1">
              <w:rPr>
                <w:color w:val="000000"/>
              </w:rPr>
              <w:t>Gasolinera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2777E9E" w14:textId="77777777" w:rsidR="00D71289" w:rsidRPr="00E358B1" w:rsidRDefault="00D71289" w:rsidP="00805B3F">
            <w:pPr>
              <w:spacing w:after="0"/>
            </w:pPr>
            <w:r w:rsidRPr="00E358B1">
              <w:rPr>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D414E23" w14:textId="77777777" w:rsidR="00D71289" w:rsidRPr="00E358B1" w:rsidRDefault="00D71289" w:rsidP="00805B3F">
            <w:pPr>
              <w:spacing w:after="0"/>
            </w:pPr>
          </w:p>
        </w:tc>
      </w:tr>
      <w:tr w:rsidR="00D71289" w14:paraId="38CA655B" w14:textId="77777777" w:rsidTr="00805B3F">
        <w:trPr>
          <w:trHeight w:val="40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0F03175" w14:textId="77777777" w:rsidR="00D71289" w:rsidRPr="00E358B1" w:rsidRDefault="00D71289" w:rsidP="00805B3F">
            <w:pPr>
              <w:spacing w:after="0"/>
            </w:pPr>
            <w:r w:rsidRPr="00E358B1">
              <w:rPr>
                <w:color w:val="000000"/>
              </w:rPr>
              <w:t>Gasera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9A6283A" w14:textId="77777777" w:rsidR="00D71289" w:rsidRPr="00E358B1" w:rsidRDefault="00D71289" w:rsidP="00805B3F">
            <w:pPr>
              <w:spacing w:after="0"/>
            </w:pPr>
            <w:r w:rsidRPr="00E358B1">
              <w:rPr>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66200ED" w14:textId="77777777" w:rsidR="00D71289" w:rsidRPr="00E358B1" w:rsidRDefault="00D71289" w:rsidP="00805B3F">
            <w:pPr>
              <w:spacing w:after="0"/>
            </w:pPr>
          </w:p>
        </w:tc>
      </w:tr>
      <w:tr w:rsidR="00D71289" w14:paraId="2F89D92B" w14:textId="77777777" w:rsidTr="00805B3F">
        <w:trPr>
          <w:trHeight w:val="40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79F250E" w14:textId="77777777" w:rsidR="00D71289" w:rsidRPr="00E358B1" w:rsidRDefault="00D71289" w:rsidP="00805B3F">
            <w:pPr>
              <w:spacing w:after="0"/>
            </w:pPr>
            <w:r w:rsidRPr="00E358B1">
              <w:rPr>
                <w:color w:val="000000"/>
              </w:rPr>
              <w:t>Tlapalería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F5D717D" w14:textId="77777777" w:rsidR="00D71289" w:rsidRPr="00E358B1" w:rsidRDefault="00D71289" w:rsidP="00805B3F">
            <w:pPr>
              <w:spacing w:after="0"/>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ED7955C" w14:textId="77777777" w:rsidR="00D71289" w:rsidRPr="00E358B1" w:rsidRDefault="00D71289" w:rsidP="00805B3F">
            <w:pPr>
              <w:spacing w:after="0"/>
            </w:pPr>
            <w:r w:rsidRPr="00E358B1">
              <w:rPr>
                <w:color w:val="000000"/>
              </w:rPr>
              <w:t>x</w:t>
            </w:r>
          </w:p>
        </w:tc>
      </w:tr>
      <w:tr w:rsidR="00D71289" w14:paraId="0F87D6C1" w14:textId="77777777" w:rsidTr="00805B3F">
        <w:trPr>
          <w:trHeight w:val="40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65D0C14" w14:textId="77777777" w:rsidR="00D71289" w:rsidRPr="00E358B1" w:rsidRDefault="00D71289" w:rsidP="00805B3F">
            <w:pPr>
              <w:spacing w:after="0"/>
            </w:pPr>
            <w:r w:rsidRPr="00E358B1">
              <w:rPr>
                <w:color w:val="000000"/>
              </w:rPr>
              <w:t>Mercado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AA543B7" w14:textId="77777777" w:rsidR="00D71289" w:rsidRPr="00E358B1" w:rsidRDefault="00D71289" w:rsidP="00805B3F">
            <w:pPr>
              <w:spacing w:after="0"/>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123A543" w14:textId="77777777" w:rsidR="00D71289" w:rsidRPr="00E358B1" w:rsidRDefault="00D71289" w:rsidP="00805B3F">
            <w:pPr>
              <w:spacing w:after="0"/>
            </w:pPr>
            <w:r w:rsidRPr="00E358B1">
              <w:rPr>
                <w:color w:val="000000"/>
              </w:rPr>
              <w:t>x</w:t>
            </w:r>
          </w:p>
        </w:tc>
      </w:tr>
      <w:tr w:rsidR="00D71289" w14:paraId="0CF08601" w14:textId="77777777" w:rsidTr="00805B3F">
        <w:trPr>
          <w:trHeight w:val="40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94674AA" w14:textId="77777777" w:rsidR="00D71289" w:rsidRPr="00E358B1" w:rsidRDefault="00D71289" w:rsidP="00805B3F">
            <w:pPr>
              <w:spacing w:after="0"/>
            </w:pPr>
            <w:r w:rsidRPr="00E358B1">
              <w:rPr>
                <w:color w:val="000000"/>
              </w:rPr>
              <w:t>Fuga o derrame de materiales químicos peligrosos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EF693B2" w14:textId="77777777" w:rsidR="00D71289" w:rsidRPr="00E358B1" w:rsidRDefault="00D71289" w:rsidP="00805B3F">
            <w:pPr>
              <w:spacing w:after="0"/>
            </w:pPr>
            <w:r w:rsidRPr="00E358B1">
              <w:rPr>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48CE9C1" w14:textId="77777777" w:rsidR="00D71289" w:rsidRPr="00E358B1" w:rsidRDefault="00D71289" w:rsidP="00805B3F">
            <w:pPr>
              <w:spacing w:after="0"/>
            </w:pPr>
          </w:p>
        </w:tc>
      </w:tr>
      <w:tr w:rsidR="00D71289" w14:paraId="7CF3971C" w14:textId="77777777" w:rsidTr="00805B3F">
        <w:trPr>
          <w:trHeight w:val="40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25195A1" w14:textId="77777777" w:rsidR="00D71289" w:rsidRPr="00E358B1" w:rsidRDefault="00D71289" w:rsidP="00805B3F">
            <w:pPr>
              <w:spacing w:after="0"/>
            </w:pPr>
            <w:r w:rsidRPr="00E358B1">
              <w:rPr>
                <w:color w:val="000000"/>
              </w:rPr>
              <w:t>Exposición a materiales radioactivos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EE5FCFC" w14:textId="77777777" w:rsidR="00D71289" w:rsidRPr="00E358B1" w:rsidRDefault="00D71289" w:rsidP="00805B3F">
            <w:pPr>
              <w:spacing w:after="0"/>
            </w:pPr>
            <w:r w:rsidRPr="00E358B1">
              <w:rPr>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8270B92" w14:textId="77777777" w:rsidR="00D71289" w:rsidRPr="00E358B1" w:rsidRDefault="00D71289" w:rsidP="00805B3F">
            <w:pPr>
              <w:spacing w:after="0"/>
            </w:pPr>
          </w:p>
        </w:tc>
      </w:tr>
      <w:tr w:rsidR="00D71289" w14:paraId="50BF0EF5" w14:textId="77777777" w:rsidTr="00805B3F">
        <w:trPr>
          <w:trHeight w:val="40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7F8FA6B" w14:textId="77777777" w:rsidR="00D71289" w:rsidRPr="00E358B1" w:rsidRDefault="00D71289" w:rsidP="00805B3F">
            <w:pPr>
              <w:spacing w:after="0"/>
            </w:pPr>
            <w:r w:rsidRPr="00E358B1">
              <w:rPr>
                <w:color w:val="000000"/>
              </w:rPr>
              <w:t>Explosión.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5ABAE6B" w14:textId="77777777" w:rsidR="00D71289" w:rsidRPr="00E358B1" w:rsidRDefault="00D71289" w:rsidP="00805B3F">
            <w:pPr>
              <w:spacing w:after="0"/>
            </w:pPr>
            <w:r w:rsidRPr="00E358B1">
              <w:rPr>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64F06A6" w14:textId="77777777" w:rsidR="00D71289" w:rsidRPr="00E358B1" w:rsidRDefault="00D71289" w:rsidP="00805B3F">
            <w:pPr>
              <w:keepNext/>
              <w:spacing w:after="0"/>
            </w:pPr>
          </w:p>
        </w:tc>
      </w:tr>
    </w:tbl>
    <w:p w14:paraId="4CADA232" w14:textId="77777777" w:rsidR="00D71289" w:rsidRDefault="00D71289" w:rsidP="00D71289">
      <w:pPr>
        <w:pStyle w:val="Descripcin"/>
        <w:spacing w:before="240"/>
        <w:jc w:val="center"/>
      </w:pPr>
      <w:bookmarkStart w:id="305" w:name="_Toc128844979"/>
      <w:bookmarkStart w:id="306" w:name="_Toc128845207"/>
      <w:bookmarkStart w:id="307" w:name="_Toc128863926"/>
      <w:bookmarkStart w:id="308" w:name="_Toc121605783"/>
      <w:r>
        <w:t xml:space="preserve">Tabla </w:t>
      </w:r>
      <w:r w:rsidR="001F24FE">
        <w:fldChar w:fldCharType="begin"/>
      </w:r>
      <w:r w:rsidR="001F24FE">
        <w:instrText xml:space="preserve"> SEQ Tabla \* ARABIC </w:instrText>
      </w:r>
      <w:r w:rsidR="001F24FE">
        <w:fldChar w:fldCharType="separate"/>
      </w:r>
      <w:r>
        <w:rPr>
          <w:noProof/>
        </w:rPr>
        <w:t>9</w:t>
      </w:r>
      <w:r w:rsidR="001F24FE">
        <w:rPr>
          <w:noProof/>
        </w:rPr>
        <w:fldChar w:fldCharType="end"/>
      </w:r>
      <w:r>
        <w:t xml:space="preserve"> </w:t>
      </w:r>
      <w:r w:rsidRPr="001A694D">
        <w:t>Agente perturbador de tipo físico-químico</w:t>
      </w:r>
      <w:bookmarkEnd w:id="305"/>
      <w:bookmarkEnd w:id="306"/>
      <w:bookmarkEnd w:id="307"/>
    </w:p>
    <w:p w14:paraId="3C344629" w14:textId="77777777" w:rsidR="00D71289" w:rsidRDefault="00D71289" w:rsidP="00D71289">
      <w:pPr>
        <w:spacing w:line="259" w:lineRule="auto"/>
        <w:jc w:val="left"/>
        <w:rPr>
          <w:i/>
          <w:iCs/>
          <w:color w:val="44546A" w:themeColor="text2"/>
          <w:sz w:val="18"/>
          <w:szCs w:val="18"/>
        </w:rPr>
      </w:pPr>
      <w:r>
        <w:br w:type="page"/>
      </w:r>
    </w:p>
    <w:p w14:paraId="3C745F3F" w14:textId="77777777" w:rsidR="00D71289" w:rsidRDefault="00D71289" w:rsidP="00D71289">
      <w:pPr>
        <w:pStyle w:val="Ttulo2"/>
      </w:pPr>
      <w:bookmarkStart w:id="309" w:name="_Toc128844940"/>
      <w:bookmarkStart w:id="310" w:name="_Toc131680037"/>
      <w:r>
        <w:lastRenderedPageBreak/>
        <w:t>4.3. Determinación de datos de entrada para distribución general</w:t>
      </w:r>
      <w:bookmarkEnd w:id="308"/>
      <w:bookmarkEnd w:id="309"/>
      <w:bookmarkEnd w:id="310"/>
    </w:p>
    <w:p w14:paraId="5776D13F" w14:textId="7973C925" w:rsidR="00D71289" w:rsidRDefault="00D71289" w:rsidP="00D71289">
      <w:r>
        <w:t>Para determinar la distribución que otorg</w:t>
      </w:r>
      <w:r w:rsidR="0021493E">
        <w:t>ó</w:t>
      </w:r>
      <w:r>
        <w:t xml:space="preserve"> mayores beneficios para el diseño de la base de bomberos, se utiliz</w:t>
      </w:r>
      <w:r w:rsidR="0021493E">
        <w:t>ó</w:t>
      </w:r>
      <w:r>
        <w:t xml:space="preserve"> el método SLP. Para iniciar con la aplicación del método SLP </w:t>
      </w:r>
      <w:r w:rsidR="0021493E">
        <w:t>fue</w:t>
      </w:r>
      <w:r>
        <w:t xml:space="preserve"> necesario conocer los datos de entrada los cual se obtienen del análisis PQRST, se desarroll</w:t>
      </w:r>
      <w:r w:rsidR="0021493E">
        <w:t>ó</w:t>
      </w:r>
      <w:r>
        <w:t xml:space="preserve"> este análisis, cabe mencionar que este primer análisis se enfoca a la planta en general.</w:t>
      </w:r>
    </w:p>
    <w:p w14:paraId="0446442B" w14:textId="3F892C33" w:rsidR="00D71289" w:rsidRDefault="00D71289" w:rsidP="00D71289">
      <w:pPr>
        <w:pStyle w:val="Ttulo3"/>
      </w:pPr>
      <w:bookmarkStart w:id="311" w:name="_Toc121605784"/>
      <w:bookmarkStart w:id="312" w:name="_Toc128844941"/>
      <w:bookmarkStart w:id="313" w:name="_Toc131680038"/>
      <w:r>
        <w:t xml:space="preserve">4.3.1. </w:t>
      </w:r>
      <w:r w:rsidR="00B93B87">
        <w:t>Producto</w:t>
      </w:r>
      <w:r>
        <w:t xml:space="preserve"> - Quantity</w:t>
      </w:r>
      <w:bookmarkEnd w:id="311"/>
      <w:bookmarkEnd w:id="312"/>
      <w:bookmarkEnd w:id="313"/>
      <w:r>
        <w:t xml:space="preserve"> </w:t>
      </w:r>
    </w:p>
    <w:p w14:paraId="16B1D6C7" w14:textId="48569BC2" w:rsidR="00D71289" w:rsidRDefault="00D71289" w:rsidP="00D71289">
      <w:r>
        <w:t>Dado que el cuerpo de bomberos regionales de las altas montañas, no se dedica a manufacturar ni vender productos, sino a dar servicio de respuesta a emergencia, se registr</w:t>
      </w:r>
      <w:r w:rsidR="0021493E">
        <w:t>ó</w:t>
      </w:r>
      <w:r>
        <w:t xml:space="preserve"> en este apartado la entrada de datos y actividades que se realiza</w:t>
      </w:r>
      <w:r w:rsidR="0021493E">
        <w:t>ro</w:t>
      </w:r>
      <w:r>
        <w:t>n dentro de la organización y la frecuencia de las mismas. Las actividades que se realizan dentro de la organización se resumen en la siguiente tabla:</w:t>
      </w:r>
    </w:p>
    <w:tbl>
      <w:tblPr>
        <w:tblStyle w:val="Tablaconcuadrcula"/>
        <w:tblW w:w="0" w:type="auto"/>
        <w:jc w:val="center"/>
        <w:tblLook w:val="04A0" w:firstRow="1" w:lastRow="0" w:firstColumn="1" w:lastColumn="0" w:noHBand="0" w:noVBand="1"/>
      </w:tblPr>
      <w:tblGrid>
        <w:gridCol w:w="5524"/>
        <w:gridCol w:w="2409"/>
      </w:tblGrid>
      <w:tr w:rsidR="00D71289" w14:paraId="6E9F4ACD" w14:textId="77777777" w:rsidTr="00805B3F">
        <w:trPr>
          <w:jc w:val="center"/>
        </w:trPr>
        <w:tc>
          <w:tcPr>
            <w:tcW w:w="5524" w:type="dxa"/>
            <w:shd w:val="clear" w:color="auto" w:fill="5B9BD5" w:themeFill="accent1"/>
          </w:tcPr>
          <w:p w14:paraId="3F8949C3" w14:textId="77777777" w:rsidR="00D71289" w:rsidRDefault="00D71289" w:rsidP="00805B3F">
            <w:r>
              <w:t>Actividad</w:t>
            </w:r>
          </w:p>
        </w:tc>
        <w:tc>
          <w:tcPr>
            <w:tcW w:w="2409" w:type="dxa"/>
            <w:shd w:val="clear" w:color="auto" w:fill="5B9BD5" w:themeFill="accent1"/>
          </w:tcPr>
          <w:p w14:paraId="10DFA3E5" w14:textId="77777777" w:rsidR="00D71289" w:rsidRDefault="00D71289" w:rsidP="00805B3F">
            <w:r>
              <w:t>Frecuencia semanal</w:t>
            </w:r>
          </w:p>
        </w:tc>
      </w:tr>
      <w:tr w:rsidR="00D71289" w14:paraId="320F46FA" w14:textId="77777777" w:rsidTr="00805B3F">
        <w:trPr>
          <w:jc w:val="center"/>
        </w:trPr>
        <w:tc>
          <w:tcPr>
            <w:tcW w:w="5524" w:type="dxa"/>
          </w:tcPr>
          <w:p w14:paraId="700586AB" w14:textId="77777777" w:rsidR="00D71289" w:rsidRPr="00937274" w:rsidRDefault="00D71289" w:rsidP="00805B3F">
            <w:pPr>
              <w:rPr>
                <w:sz w:val="22"/>
                <w:szCs w:val="20"/>
              </w:rPr>
            </w:pPr>
            <w:r w:rsidRPr="00937274">
              <w:rPr>
                <w:sz w:val="22"/>
                <w:szCs w:val="20"/>
              </w:rPr>
              <w:t>Guardia</w:t>
            </w:r>
          </w:p>
        </w:tc>
        <w:tc>
          <w:tcPr>
            <w:tcW w:w="2409" w:type="dxa"/>
          </w:tcPr>
          <w:p w14:paraId="1F0C330D" w14:textId="77777777" w:rsidR="00D71289" w:rsidRPr="00937274" w:rsidRDefault="00D71289" w:rsidP="00805B3F">
            <w:pPr>
              <w:jc w:val="center"/>
              <w:rPr>
                <w:sz w:val="22"/>
                <w:szCs w:val="20"/>
              </w:rPr>
            </w:pPr>
            <w:r w:rsidRPr="00937274">
              <w:rPr>
                <w:sz w:val="22"/>
                <w:szCs w:val="20"/>
              </w:rPr>
              <w:t>Diario</w:t>
            </w:r>
          </w:p>
        </w:tc>
      </w:tr>
      <w:tr w:rsidR="00D71289" w14:paraId="3F5DBB59" w14:textId="77777777" w:rsidTr="00805B3F">
        <w:trPr>
          <w:jc w:val="center"/>
        </w:trPr>
        <w:tc>
          <w:tcPr>
            <w:tcW w:w="5524" w:type="dxa"/>
          </w:tcPr>
          <w:p w14:paraId="0F22A2B7" w14:textId="77777777" w:rsidR="00D71289" w:rsidRPr="00937274" w:rsidRDefault="00D71289" w:rsidP="00805B3F">
            <w:pPr>
              <w:rPr>
                <w:sz w:val="22"/>
                <w:szCs w:val="20"/>
              </w:rPr>
            </w:pPr>
            <w:r w:rsidRPr="00937274">
              <w:rPr>
                <w:sz w:val="22"/>
                <w:szCs w:val="20"/>
              </w:rPr>
              <w:t>Administración de convenios con empresas</w:t>
            </w:r>
          </w:p>
        </w:tc>
        <w:tc>
          <w:tcPr>
            <w:tcW w:w="2409" w:type="dxa"/>
          </w:tcPr>
          <w:p w14:paraId="3EC8FB4E" w14:textId="77777777" w:rsidR="00D71289" w:rsidRPr="00937274" w:rsidRDefault="00D71289" w:rsidP="00805B3F">
            <w:pPr>
              <w:jc w:val="center"/>
              <w:rPr>
                <w:sz w:val="22"/>
                <w:szCs w:val="20"/>
              </w:rPr>
            </w:pPr>
            <w:r w:rsidRPr="00937274">
              <w:rPr>
                <w:sz w:val="22"/>
                <w:szCs w:val="20"/>
              </w:rPr>
              <w:t>0-2</w:t>
            </w:r>
          </w:p>
        </w:tc>
      </w:tr>
      <w:tr w:rsidR="00D71289" w14:paraId="6769175B" w14:textId="77777777" w:rsidTr="00805B3F">
        <w:trPr>
          <w:jc w:val="center"/>
        </w:trPr>
        <w:tc>
          <w:tcPr>
            <w:tcW w:w="5524" w:type="dxa"/>
          </w:tcPr>
          <w:p w14:paraId="09E92146" w14:textId="77777777" w:rsidR="00D71289" w:rsidRPr="00937274" w:rsidRDefault="00D71289" w:rsidP="00805B3F">
            <w:pPr>
              <w:rPr>
                <w:sz w:val="22"/>
                <w:szCs w:val="20"/>
              </w:rPr>
            </w:pPr>
            <w:r w:rsidRPr="00937274">
              <w:rPr>
                <w:sz w:val="22"/>
                <w:szCs w:val="20"/>
              </w:rPr>
              <w:t>Capacitación teórica</w:t>
            </w:r>
          </w:p>
        </w:tc>
        <w:tc>
          <w:tcPr>
            <w:tcW w:w="2409" w:type="dxa"/>
          </w:tcPr>
          <w:p w14:paraId="4FAE2909" w14:textId="77777777" w:rsidR="00D71289" w:rsidRPr="00937274" w:rsidRDefault="00D71289" w:rsidP="00805B3F">
            <w:pPr>
              <w:jc w:val="center"/>
              <w:rPr>
                <w:sz w:val="22"/>
                <w:szCs w:val="20"/>
              </w:rPr>
            </w:pPr>
            <w:r w:rsidRPr="00937274">
              <w:rPr>
                <w:sz w:val="22"/>
                <w:szCs w:val="20"/>
              </w:rPr>
              <w:t>3-5</w:t>
            </w:r>
          </w:p>
        </w:tc>
      </w:tr>
      <w:tr w:rsidR="00D71289" w14:paraId="04297220" w14:textId="77777777" w:rsidTr="00805B3F">
        <w:trPr>
          <w:jc w:val="center"/>
        </w:trPr>
        <w:tc>
          <w:tcPr>
            <w:tcW w:w="5524" w:type="dxa"/>
          </w:tcPr>
          <w:p w14:paraId="45B1FD23" w14:textId="77777777" w:rsidR="00D71289" w:rsidRPr="00937274" w:rsidRDefault="00D71289" w:rsidP="00805B3F">
            <w:pPr>
              <w:rPr>
                <w:sz w:val="22"/>
                <w:szCs w:val="20"/>
              </w:rPr>
            </w:pPr>
            <w:r w:rsidRPr="00937274">
              <w:rPr>
                <w:sz w:val="22"/>
                <w:szCs w:val="20"/>
              </w:rPr>
              <w:t>Capacitación práctica</w:t>
            </w:r>
          </w:p>
        </w:tc>
        <w:tc>
          <w:tcPr>
            <w:tcW w:w="2409" w:type="dxa"/>
          </w:tcPr>
          <w:p w14:paraId="584903F3" w14:textId="77777777" w:rsidR="00D71289" w:rsidRPr="00937274" w:rsidRDefault="00D71289" w:rsidP="00805B3F">
            <w:pPr>
              <w:jc w:val="center"/>
              <w:rPr>
                <w:sz w:val="22"/>
                <w:szCs w:val="20"/>
              </w:rPr>
            </w:pPr>
            <w:r w:rsidRPr="00937274">
              <w:rPr>
                <w:sz w:val="22"/>
                <w:szCs w:val="20"/>
              </w:rPr>
              <w:t>4-5</w:t>
            </w:r>
          </w:p>
        </w:tc>
      </w:tr>
      <w:tr w:rsidR="00D71289" w14:paraId="3069A170" w14:textId="77777777" w:rsidTr="00805B3F">
        <w:trPr>
          <w:jc w:val="center"/>
        </w:trPr>
        <w:tc>
          <w:tcPr>
            <w:tcW w:w="5524" w:type="dxa"/>
          </w:tcPr>
          <w:p w14:paraId="450BD7DE" w14:textId="77777777" w:rsidR="00D71289" w:rsidRPr="00937274" w:rsidRDefault="00D71289" w:rsidP="00805B3F">
            <w:pPr>
              <w:rPr>
                <w:sz w:val="22"/>
                <w:szCs w:val="20"/>
              </w:rPr>
            </w:pPr>
            <w:r w:rsidRPr="00937274">
              <w:rPr>
                <w:sz w:val="22"/>
                <w:szCs w:val="20"/>
              </w:rPr>
              <w:t>Prácticas de emergencias</w:t>
            </w:r>
          </w:p>
        </w:tc>
        <w:tc>
          <w:tcPr>
            <w:tcW w:w="2409" w:type="dxa"/>
          </w:tcPr>
          <w:p w14:paraId="726539DC" w14:textId="77777777" w:rsidR="00D71289" w:rsidRPr="00937274" w:rsidRDefault="00D71289" w:rsidP="00805B3F">
            <w:pPr>
              <w:jc w:val="center"/>
              <w:rPr>
                <w:sz w:val="22"/>
                <w:szCs w:val="20"/>
              </w:rPr>
            </w:pPr>
            <w:r w:rsidRPr="00937274">
              <w:rPr>
                <w:sz w:val="22"/>
                <w:szCs w:val="20"/>
              </w:rPr>
              <w:t>2-4</w:t>
            </w:r>
          </w:p>
        </w:tc>
      </w:tr>
      <w:tr w:rsidR="00D71289" w14:paraId="74A4277B" w14:textId="77777777" w:rsidTr="00805B3F">
        <w:trPr>
          <w:jc w:val="center"/>
        </w:trPr>
        <w:tc>
          <w:tcPr>
            <w:tcW w:w="5524" w:type="dxa"/>
          </w:tcPr>
          <w:p w14:paraId="5F630A8C" w14:textId="77777777" w:rsidR="00D71289" w:rsidRPr="00937274" w:rsidRDefault="00D71289" w:rsidP="00805B3F">
            <w:pPr>
              <w:rPr>
                <w:sz w:val="22"/>
                <w:szCs w:val="20"/>
              </w:rPr>
            </w:pPr>
            <w:r w:rsidRPr="00937274">
              <w:rPr>
                <w:sz w:val="22"/>
                <w:szCs w:val="20"/>
              </w:rPr>
              <w:t>Acondicionamiento físico</w:t>
            </w:r>
          </w:p>
        </w:tc>
        <w:tc>
          <w:tcPr>
            <w:tcW w:w="2409" w:type="dxa"/>
          </w:tcPr>
          <w:p w14:paraId="759873EC" w14:textId="77777777" w:rsidR="00D71289" w:rsidRPr="00937274" w:rsidRDefault="00D71289" w:rsidP="00805B3F">
            <w:pPr>
              <w:jc w:val="center"/>
              <w:rPr>
                <w:sz w:val="22"/>
                <w:szCs w:val="20"/>
              </w:rPr>
            </w:pPr>
            <w:r w:rsidRPr="00937274">
              <w:rPr>
                <w:sz w:val="22"/>
                <w:szCs w:val="20"/>
              </w:rPr>
              <w:t>3-5</w:t>
            </w:r>
          </w:p>
        </w:tc>
      </w:tr>
      <w:tr w:rsidR="00D71289" w14:paraId="6A7964F1" w14:textId="77777777" w:rsidTr="00805B3F">
        <w:trPr>
          <w:jc w:val="center"/>
        </w:trPr>
        <w:tc>
          <w:tcPr>
            <w:tcW w:w="5524" w:type="dxa"/>
          </w:tcPr>
          <w:p w14:paraId="588B9889" w14:textId="77777777" w:rsidR="00D71289" w:rsidRPr="00937274" w:rsidRDefault="00D71289" w:rsidP="00805B3F">
            <w:pPr>
              <w:rPr>
                <w:sz w:val="22"/>
                <w:szCs w:val="20"/>
              </w:rPr>
            </w:pPr>
            <w:r w:rsidRPr="00937274">
              <w:rPr>
                <w:sz w:val="22"/>
                <w:szCs w:val="20"/>
              </w:rPr>
              <w:t>Mantenimiento de EPP y herramientas</w:t>
            </w:r>
          </w:p>
        </w:tc>
        <w:tc>
          <w:tcPr>
            <w:tcW w:w="2409" w:type="dxa"/>
          </w:tcPr>
          <w:p w14:paraId="7E67AD89" w14:textId="77777777" w:rsidR="00D71289" w:rsidRPr="00937274" w:rsidRDefault="00D71289" w:rsidP="00805B3F">
            <w:pPr>
              <w:jc w:val="center"/>
              <w:rPr>
                <w:sz w:val="22"/>
                <w:szCs w:val="20"/>
              </w:rPr>
            </w:pPr>
            <w:r w:rsidRPr="00937274">
              <w:rPr>
                <w:sz w:val="22"/>
                <w:szCs w:val="20"/>
              </w:rPr>
              <w:t>Diario</w:t>
            </w:r>
          </w:p>
        </w:tc>
      </w:tr>
      <w:tr w:rsidR="00D71289" w14:paraId="06564337" w14:textId="77777777" w:rsidTr="00805B3F">
        <w:trPr>
          <w:jc w:val="center"/>
        </w:trPr>
        <w:tc>
          <w:tcPr>
            <w:tcW w:w="5524" w:type="dxa"/>
          </w:tcPr>
          <w:p w14:paraId="4E225B46" w14:textId="77777777" w:rsidR="00D71289" w:rsidRPr="00937274" w:rsidRDefault="00D71289" w:rsidP="00805B3F">
            <w:pPr>
              <w:rPr>
                <w:sz w:val="22"/>
                <w:szCs w:val="20"/>
              </w:rPr>
            </w:pPr>
            <w:r w:rsidRPr="00937274">
              <w:rPr>
                <w:sz w:val="22"/>
                <w:szCs w:val="20"/>
              </w:rPr>
              <w:t>Inspección de unidades</w:t>
            </w:r>
          </w:p>
        </w:tc>
        <w:tc>
          <w:tcPr>
            <w:tcW w:w="2409" w:type="dxa"/>
          </w:tcPr>
          <w:p w14:paraId="17147196" w14:textId="77777777" w:rsidR="00D71289" w:rsidRPr="00937274" w:rsidRDefault="00D71289" w:rsidP="00805B3F">
            <w:pPr>
              <w:keepNext/>
              <w:jc w:val="center"/>
              <w:rPr>
                <w:sz w:val="22"/>
                <w:szCs w:val="20"/>
              </w:rPr>
            </w:pPr>
            <w:r w:rsidRPr="00937274">
              <w:rPr>
                <w:sz w:val="22"/>
                <w:szCs w:val="20"/>
              </w:rPr>
              <w:t>Diario</w:t>
            </w:r>
          </w:p>
        </w:tc>
      </w:tr>
    </w:tbl>
    <w:p w14:paraId="365D3F8A" w14:textId="77777777" w:rsidR="00D71289" w:rsidRDefault="00D71289" w:rsidP="00D71289">
      <w:pPr>
        <w:pStyle w:val="Descripcin"/>
        <w:spacing w:before="240"/>
        <w:jc w:val="center"/>
      </w:pPr>
      <w:bookmarkStart w:id="314" w:name="_Toc128844980"/>
      <w:bookmarkStart w:id="315" w:name="_Toc128845208"/>
      <w:bookmarkStart w:id="316" w:name="_Toc128863927"/>
      <w:bookmarkStart w:id="317" w:name="_Toc121605785"/>
      <w:r>
        <w:t xml:space="preserve">Tabla </w:t>
      </w:r>
      <w:r w:rsidR="001F24FE">
        <w:fldChar w:fldCharType="begin"/>
      </w:r>
      <w:r w:rsidR="001F24FE">
        <w:instrText xml:space="preserve"> SEQ Tabla \* ARABIC </w:instrText>
      </w:r>
      <w:r w:rsidR="001F24FE">
        <w:fldChar w:fldCharType="separate"/>
      </w:r>
      <w:r>
        <w:rPr>
          <w:noProof/>
        </w:rPr>
        <w:t>10</w:t>
      </w:r>
      <w:r w:rsidR="001F24FE">
        <w:rPr>
          <w:noProof/>
        </w:rPr>
        <w:fldChar w:fldCharType="end"/>
      </w:r>
      <w:r>
        <w:t xml:space="preserve"> </w:t>
      </w:r>
      <w:r w:rsidRPr="009549BB">
        <w:t>Actividades de la organización</w:t>
      </w:r>
      <w:bookmarkEnd w:id="314"/>
      <w:bookmarkEnd w:id="315"/>
      <w:bookmarkEnd w:id="316"/>
    </w:p>
    <w:p w14:paraId="325B7191" w14:textId="77777777" w:rsidR="00D71289" w:rsidRDefault="00D71289" w:rsidP="00D71289">
      <w:pPr>
        <w:pStyle w:val="Ttulo3"/>
      </w:pPr>
      <w:bookmarkStart w:id="318" w:name="_Toc128844942"/>
      <w:bookmarkStart w:id="319" w:name="_Toc131680039"/>
      <w:r>
        <w:t>4.3.2. Recorrido</w:t>
      </w:r>
      <w:bookmarkEnd w:id="317"/>
      <w:bookmarkEnd w:id="318"/>
      <w:bookmarkEnd w:id="319"/>
    </w:p>
    <w:p w14:paraId="792098BF" w14:textId="2178D8C7" w:rsidR="00D71289" w:rsidRDefault="00D71289" w:rsidP="00D71289">
      <w:r>
        <w:t>Una vez que se determin</w:t>
      </w:r>
      <w:r w:rsidR="0021493E">
        <w:t>ó</w:t>
      </w:r>
      <w:r>
        <w:t xml:space="preserve"> las actividades que se realizan dentro de los departamentos de bomberos y la frecuencia de las mismas, se proced</w:t>
      </w:r>
      <w:r w:rsidR="0021493E">
        <w:t>ió</w:t>
      </w:r>
      <w:r>
        <w:t xml:space="preserve"> a visitar diversos departamentos de cuerpos de emergencias, (Bomberos de otros municipios, Cruz Roja, Protección Civil) con el fin de observar el recorrido que seguía cada uno de los elementos para así poder determinar un recorrido para la distribución idónea. Cabe mencionar que el departamento de bomberos se conformará de diversas áreas multifuncionales, las cuales son:</w:t>
      </w:r>
    </w:p>
    <w:p w14:paraId="7290C5C1" w14:textId="77777777" w:rsidR="00D71289" w:rsidRDefault="00D71289">
      <w:pPr>
        <w:pStyle w:val="Prrafodelista"/>
        <w:numPr>
          <w:ilvl w:val="0"/>
          <w:numId w:val="30"/>
        </w:numPr>
      </w:pPr>
      <w:r>
        <w:lastRenderedPageBreak/>
        <w:t>Oficina de comandancia.</w:t>
      </w:r>
    </w:p>
    <w:p w14:paraId="36FF6C62" w14:textId="77777777" w:rsidR="00D71289" w:rsidRDefault="00D71289">
      <w:pPr>
        <w:pStyle w:val="Prrafodelista"/>
        <w:numPr>
          <w:ilvl w:val="0"/>
          <w:numId w:val="30"/>
        </w:numPr>
      </w:pPr>
      <w:r>
        <w:t>Centro de comunicaciones.</w:t>
      </w:r>
    </w:p>
    <w:p w14:paraId="7FEDBB66" w14:textId="77777777" w:rsidR="00D71289" w:rsidRDefault="00D71289">
      <w:pPr>
        <w:pStyle w:val="Prrafodelista"/>
        <w:numPr>
          <w:ilvl w:val="0"/>
          <w:numId w:val="30"/>
        </w:numPr>
      </w:pPr>
      <w:r>
        <w:t>Sanitarios.</w:t>
      </w:r>
    </w:p>
    <w:p w14:paraId="5E3B230D" w14:textId="77777777" w:rsidR="00D71289" w:rsidRDefault="00D71289">
      <w:pPr>
        <w:pStyle w:val="Prrafodelista"/>
        <w:numPr>
          <w:ilvl w:val="0"/>
          <w:numId w:val="30"/>
        </w:numPr>
      </w:pPr>
      <w:r>
        <w:t>Regadera con vestidores para hombres y mujeres.</w:t>
      </w:r>
    </w:p>
    <w:p w14:paraId="1DBC9240" w14:textId="77777777" w:rsidR="00D71289" w:rsidRDefault="00D71289">
      <w:pPr>
        <w:pStyle w:val="Prrafodelista"/>
        <w:numPr>
          <w:ilvl w:val="0"/>
          <w:numId w:val="30"/>
        </w:numPr>
      </w:pPr>
      <w:r>
        <w:t>Cocina/comedor.</w:t>
      </w:r>
    </w:p>
    <w:p w14:paraId="664363A2" w14:textId="77777777" w:rsidR="00D71289" w:rsidRDefault="00D71289">
      <w:pPr>
        <w:pStyle w:val="Prrafodelista"/>
        <w:numPr>
          <w:ilvl w:val="0"/>
          <w:numId w:val="30"/>
        </w:numPr>
      </w:pPr>
      <w:r>
        <w:t>Dormitorios.</w:t>
      </w:r>
    </w:p>
    <w:p w14:paraId="42523B82" w14:textId="77777777" w:rsidR="00D71289" w:rsidRDefault="00D71289">
      <w:pPr>
        <w:pStyle w:val="Prrafodelista"/>
        <w:numPr>
          <w:ilvl w:val="0"/>
          <w:numId w:val="30"/>
        </w:numPr>
      </w:pPr>
      <w:r>
        <w:t>Sala.</w:t>
      </w:r>
    </w:p>
    <w:p w14:paraId="67C1B527" w14:textId="77777777" w:rsidR="00D71289" w:rsidRDefault="00D71289">
      <w:pPr>
        <w:pStyle w:val="Prrafodelista"/>
        <w:numPr>
          <w:ilvl w:val="0"/>
          <w:numId w:val="30"/>
        </w:numPr>
      </w:pPr>
      <w:r>
        <w:t xml:space="preserve">Aula de capacitación. </w:t>
      </w:r>
    </w:p>
    <w:p w14:paraId="0D4F8B96" w14:textId="77777777" w:rsidR="00D71289" w:rsidRDefault="00D71289">
      <w:pPr>
        <w:pStyle w:val="Prrafodelista"/>
        <w:numPr>
          <w:ilvl w:val="0"/>
          <w:numId w:val="30"/>
        </w:numPr>
      </w:pPr>
      <w:r>
        <w:t>Gimnasio.</w:t>
      </w:r>
    </w:p>
    <w:p w14:paraId="3FAABAFB" w14:textId="77777777" w:rsidR="00D71289" w:rsidRDefault="00D71289">
      <w:pPr>
        <w:pStyle w:val="Prrafodelista"/>
        <w:numPr>
          <w:ilvl w:val="0"/>
          <w:numId w:val="30"/>
        </w:numPr>
      </w:pPr>
      <w:r>
        <w:t xml:space="preserve">Campo de práctica. </w:t>
      </w:r>
    </w:p>
    <w:p w14:paraId="13D3FF96" w14:textId="77777777" w:rsidR="00D71289" w:rsidRDefault="00D71289">
      <w:pPr>
        <w:pStyle w:val="Prrafodelista"/>
        <w:numPr>
          <w:ilvl w:val="0"/>
          <w:numId w:val="30"/>
        </w:numPr>
      </w:pPr>
      <w:r>
        <w:t>Zona de equipamiento.</w:t>
      </w:r>
    </w:p>
    <w:p w14:paraId="4700CD25" w14:textId="77777777" w:rsidR="00D71289" w:rsidRDefault="00D71289">
      <w:pPr>
        <w:pStyle w:val="Prrafodelista"/>
        <w:numPr>
          <w:ilvl w:val="0"/>
          <w:numId w:val="30"/>
        </w:numPr>
      </w:pPr>
      <w:r>
        <w:t>Almacén de equipo y herramientas.</w:t>
      </w:r>
    </w:p>
    <w:p w14:paraId="04CAF25D" w14:textId="77777777" w:rsidR="00D71289" w:rsidRDefault="00D71289">
      <w:pPr>
        <w:pStyle w:val="Prrafodelista"/>
        <w:numPr>
          <w:ilvl w:val="0"/>
          <w:numId w:val="30"/>
        </w:numPr>
      </w:pPr>
      <w:r>
        <w:t>Estacionamiento.</w:t>
      </w:r>
    </w:p>
    <w:p w14:paraId="78C09F2A" w14:textId="77777777" w:rsidR="00D71289" w:rsidRDefault="00D71289">
      <w:pPr>
        <w:pStyle w:val="Prrafodelista"/>
        <w:numPr>
          <w:ilvl w:val="0"/>
          <w:numId w:val="30"/>
        </w:numPr>
      </w:pPr>
      <w:r>
        <w:t xml:space="preserve">Taller de mantenimiento. </w:t>
      </w:r>
    </w:p>
    <w:p w14:paraId="10A7161B" w14:textId="77777777" w:rsidR="00D71289" w:rsidRDefault="00D71289">
      <w:pPr>
        <w:pStyle w:val="Prrafodelista"/>
        <w:numPr>
          <w:ilvl w:val="0"/>
          <w:numId w:val="30"/>
        </w:numPr>
      </w:pPr>
      <w:r>
        <w:t>Almacén de mantenimiento</w:t>
      </w:r>
    </w:p>
    <w:p w14:paraId="7507C96B" w14:textId="77777777" w:rsidR="00D71289" w:rsidRPr="00367135" w:rsidRDefault="00D71289">
      <w:pPr>
        <w:pStyle w:val="Prrafodelista"/>
        <w:numPr>
          <w:ilvl w:val="0"/>
          <w:numId w:val="30"/>
        </w:numPr>
      </w:pPr>
      <w:r>
        <w:t>Caseta de vigilancia.</w:t>
      </w:r>
    </w:p>
    <w:p w14:paraId="46C7163E" w14:textId="77777777" w:rsidR="00D71289" w:rsidRDefault="00D71289" w:rsidP="00D71289">
      <w:pPr>
        <w:pStyle w:val="Ttulo3"/>
      </w:pPr>
      <w:bookmarkStart w:id="320" w:name="_Toc121605786"/>
      <w:bookmarkStart w:id="321" w:name="_Toc128844943"/>
      <w:bookmarkStart w:id="322" w:name="_Toc131680040"/>
      <w:r>
        <w:t>4.3.3. Servicios auxiliares</w:t>
      </w:r>
      <w:bookmarkEnd w:id="320"/>
      <w:bookmarkEnd w:id="321"/>
      <w:bookmarkEnd w:id="322"/>
    </w:p>
    <w:p w14:paraId="5EAD127A" w14:textId="77777777" w:rsidR="00D71289" w:rsidRDefault="00D71289" w:rsidP="00D71289">
      <w:r>
        <w:t>Los servicios auxiliares son aquellos que no conforman parte del proceso de capacitación o atención a emergencias, sin embargo, son igualmente importantes para el correcto funcionamiento de la instalación, actividades como mantenimiento de las unidades y de las instalaciones, limpieza de las instalaciones y unidades, cocina y vigilancia.</w:t>
      </w:r>
    </w:p>
    <w:p w14:paraId="30AAB6E0" w14:textId="77777777" w:rsidR="00D71289" w:rsidRDefault="00D71289" w:rsidP="00D71289">
      <w:pPr>
        <w:pStyle w:val="Ttulo2"/>
      </w:pPr>
      <w:bookmarkStart w:id="323" w:name="_Toc121605787"/>
      <w:bookmarkStart w:id="324" w:name="_Toc128844944"/>
      <w:bookmarkStart w:id="325" w:name="_Toc131680041"/>
      <w:r>
        <w:t>4.4. SLP</w:t>
      </w:r>
      <w:bookmarkEnd w:id="323"/>
      <w:bookmarkEnd w:id="324"/>
      <w:bookmarkEnd w:id="325"/>
      <w:r>
        <w:t xml:space="preserve"> </w:t>
      </w:r>
    </w:p>
    <w:p w14:paraId="20368013" w14:textId="77777777" w:rsidR="00D71289" w:rsidRDefault="00D71289" w:rsidP="00D71289">
      <w:pPr>
        <w:pStyle w:val="Ttulo3"/>
      </w:pPr>
      <w:bookmarkStart w:id="326" w:name="_Toc121605788"/>
      <w:bookmarkStart w:id="327" w:name="_Toc128844945"/>
      <w:bookmarkStart w:id="328" w:name="_Toc131680042"/>
      <w:r>
        <w:t>4.4.1. Paso 1. Análisis del flujo</w:t>
      </w:r>
      <w:bookmarkEnd w:id="326"/>
      <w:bookmarkEnd w:id="327"/>
      <w:bookmarkEnd w:id="328"/>
      <w:r>
        <w:t xml:space="preserve"> </w:t>
      </w:r>
    </w:p>
    <w:p w14:paraId="65DC246E" w14:textId="77777777" w:rsidR="00D71289" w:rsidRDefault="00D71289" w:rsidP="00D71289">
      <w:r>
        <w:t xml:space="preserve">Para este análisis se tomó en cuenta el análisis PQRST realizado en el apartado anterior, el cual fue de gran utilidad para conocer los recorridos que realiza el personal de cuerpos de emergencia dentro de sus instalaciones, con esto se realizará la carta de De-A con el fin de analizar dicho recorrido.   </w:t>
      </w:r>
    </w:p>
    <w:p w14:paraId="496E6D65" w14:textId="77777777" w:rsidR="00D71289" w:rsidRDefault="00D71289" w:rsidP="00D71289">
      <w:pPr>
        <w:pStyle w:val="Ttulo4"/>
      </w:pPr>
      <w:r>
        <w:lastRenderedPageBreak/>
        <w:t>Aplicación de Carta De-A</w:t>
      </w:r>
    </w:p>
    <w:p w14:paraId="2C67A8F0" w14:textId="77777777" w:rsidR="00D71289" w:rsidRDefault="00D71289" w:rsidP="00D71289">
      <w:r>
        <w:t>Una vez que se obtuvieron los posibles recorridos del personal, así como su respectivo flujo se concentró la información en una tabla, posteriormente se realizó una Carta de De-A para conocer el flujo de personas entre departamentos.</w:t>
      </w:r>
    </w:p>
    <w:p w14:paraId="1FC8D296" w14:textId="77777777" w:rsidR="00D71289" w:rsidRDefault="00D71289" w:rsidP="00D71289">
      <w:pPr>
        <w:keepNext/>
        <w:spacing w:after="0"/>
        <w:jc w:val="center"/>
      </w:pPr>
      <w:r>
        <w:rPr>
          <w:noProof/>
          <w:lang w:eastAsia="es-MX"/>
        </w:rPr>
        <w:drawing>
          <wp:inline distT="0" distB="0" distL="0" distR="0" wp14:anchorId="225A04A5" wp14:editId="7270F80B">
            <wp:extent cx="5997671" cy="4181475"/>
            <wp:effectExtent l="76200" t="76200" r="136525" b="1238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973" t="27789" r="51321" b="14294"/>
                    <a:stretch/>
                  </pic:blipFill>
                  <pic:spPr bwMode="auto">
                    <a:xfrm>
                      <a:off x="0" y="0"/>
                      <a:ext cx="6009901" cy="41900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6437E55" w14:textId="77777777" w:rsidR="00D71289" w:rsidRDefault="00D71289" w:rsidP="00D71289">
      <w:pPr>
        <w:pStyle w:val="Descripcin"/>
        <w:jc w:val="center"/>
      </w:pPr>
      <w:bookmarkStart w:id="329" w:name="_Toc128844622"/>
      <w:bookmarkStart w:id="330" w:name="_Toc128863972"/>
      <w:r>
        <w:t xml:space="preserve">Ilustración </w:t>
      </w:r>
      <w:r w:rsidR="001F24FE">
        <w:fldChar w:fldCharType="begin"/>
      </w:r>
      <w:r w:rsidR="001F24FE">
        <w:instrText xml:space="preserve"> SEQ Ilustración \* ARABIC </w:instrText>
      </w:r>
      <w:r w:rsidR="001F24FE">
        <w:fldChar w:fldCharType="separate"/>
      </w:r>
      <w:r>
        <w:rPr>
          <w:noProof/>
        </w:rPr>
        <w:t>31</w:t>
      </w:r>
      <w:r w:rsidR="001F24FE">
        <w:rPr>
          <w:noProof/>
        </w:rPr>
        <w:fldChar w:fldCharType="end"/>
      </w:r>
      <w:r>
        <w:t xml:space="preserve"> </w:t>
      </w:r>
      <w:r w:rsidRPr="00FD0CC7">
        <w:t>Carta De-A</w:t>
      </w:r>
      <w:bookmarkEnd w:id="329"/>
      <w:bookmarkEnd w:id="330"/>
    </w:p>
    <w:p w14:paraId="16528BC7" w14:textId="77777777" w:rsidR="00D71289" w:rsidRDefault="00D71289" w:rsidP="00D71289">
      <w:pPr>
        <w:pStyle w:val="Ttulo3"/>
      </w:pPr>
      <w:bookmarkStart w:id="331" w:name="_Toc121605789"/>
      <w:bookmarkStart w:id="332" w:name="_Toc128844946"/>
      <w:bookmarkStart w:id="333" w:name="_Toc131680043"/>
      <w:r>
        <w:t>4.4.2. Paso 2. Análisis de actividades</w:t>
      </w:r>
      <w:bookmarkEnd w:id="331"/>
      <w:bookmarkEnd w:id="332"/>
      <w:bookmarkEnd w:id="333"/>
    </w:p>
    <w:p w14:paraId="77C8FF5F" w14:textId="77777777" w:rsidR="00D71289" w:rsidRDefault="00D71289" w:rsidP="00D71289">
      <w:pPr>
        <w:pStyle w:val="Ttulo4"/>
      </w:pPr>
      <w:r>
        <w:t xml:space="preserve">Carta de relación de actividades </w:t>
      </w:r>
    </w:p>
    <w:p w14:paraId="74F9D48C" w14:textId="1DC76ED6" w:rsidR="00D71289" w:rsidRDefault="00D71289" w:rsidP="00D71289">
      <w:r>
        <w:t>Después de obtener la carta De-A se proced</w:t>
      </w:r>
      <w:r w:rsidR="00461390">
        <w:t>ió</w:t>
      </w:r>
      <w:r>
        <w:t xml:space="preserve"> a realizar la carta de relación de actividades, para dar a conocer la interacción y relación que hay entre cada departamento que conforma al departamento de bomberos, cabe mencionar que el diagrama se realiz</w:t>
      </w:r>
      <w:r w:rsidR="00461390">
        <w:t>ó</w:t>
      </w:r>
      <w:r>
        <w:t xml:space="preserve"> de acuerdo al criterio de los elementos que conforman el grupo de Bomberos y Paramédicos Regionales de las Altas Montañas, con base en la distribución de otros cuarteles de bomberos visitados previamente. </w:t>
      </w:r>
    </w:p>
    <w:p w14:paraId="2F5BF493" w14:textId="32A214BD" w:rsidR="00D71289" w:rsidRDefault="00D71289" w:rsidP="00D71289">
      <w:r>
        <w:lastRenderedPageBreak/>
        <w:t>En el diagrama de relación de actividades, el cual fue realizado en base a la metodología antes tratada, en él se p</w:t>
      </w:r>
      <w:r w:rsidR="00461390">
        <w:t>udo</w:t>
      </w:r>
      <w:r>
        <w:t xml:space="preserve"> observar las calificaciones a cada una de las relaciones entre departamentos de la base de bomberos, adicionalmente se enlista</w:t>
      </w:r>
      <w:r w:rsidR="00461390">
        <w:t>ro</w:t>
      </w:r>
      <w:r>
        <w:t>n dentro del diagrama todas aquellas razones que justifican la calificación otorgada a cada relación.</w:t>
      </w:r>
    </w:p>
    <w:p w14:paraId="75C26CA9" w14:textId="77777777" w:rsidR="00D71289" w:rsidRDefault="00D71289" w:rsidP="00D71289">
      <w:pPr>
        <w:keepNext/>
        <w:spacing w:after="0"/>
        <w:jc w:val="center"/>
      </w:pPr>
      <w:r>
        <w:rPr>
          <w:noProof/>
          <w:lang w:eastAsia="es-MX"/>
        </w:rPr>
        <w:drawing>
          <wp:inline distT="0" distB="0" distL="0" distR="0" wp14:anchorId="72E8B07C" wp14:editId="63C773DD">
            <wp:extent cx="5176102" cy="4981575"/>
            <wp:effectExtent l="76200" t="76200" r="139065" b="1238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58" t="28179" r="64807" b="12703"/>
                    <a:stretch/>
                  </pic:blipFill>
                  <pic:spPr bwMode="auto">
                    <a:xfrm>
                      <a:off x="0" y="0"/>
                      <a:ext cx="5225090" cy="502872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ECF979D" w14:textId="77777777" w:rsidR="00D71289" w:rsidRDefault="00D71289" w:rsidP="00D71289">
      <w:pPr>
        <w:pStyle w:val="Descripcin"/>
        <w:jc w:val="center"/>
      </w:pPr>
      <w:bookmarkStart w:id="334" w:name="_Toc128844623"/>
      <w:bookmarkStart w:id="335" w:name="_Toc128863973"/>
      <w:r>
        <w:t xml:space="preserve">Ilustración </w:t>
      </w:r>
      <w:r w:rsidR="001F24FE">
        <w:fldChar w:fldCharType="begin"/>
      </w:r>
      <w:r w:rsidR="001F24FE">
        <w:instrText xml:space="preserve"> SEQ Ilustración \* ARABIC </w:instrText>
      </w:r>
      <w:r w:rsidR="001F24FE">
        <w:fldChar w:fldCharType="separate"/>
      </w:r>
      <w:r>
        <w:rPr>
          <w:noProof/>
        </w:rPr>
        <w:t>32</w:t>
      </w:r>
      <w:r w:rsidR="001F24FE">
        <w:rPr>
          <w:noProof/>
        </w:rPr>
        <w:fldChar w:fldCharType="end"/>
      </w:r>
      <w:r>
        <w:t xml:space="preserve"> </w:t>
      </w:r>
      <w:r w:rsidRPr="00D831FF">
        <w:t>Carta de Relaciones</w:t>
      </w:r>
      <w:bookmarkEnd w:id="334"/>
      <w:bookmarkEnd w:id="335"/>
    </w:p>
    <w:p w14:paraId="3CF84491" w14:textId="77777777" w:rsidR="00D71289" w:rsidRDefault="00D71289" w:rsidP="00D71289">
      <w:pPr>
        <w:pStyle w:val="Ttulo3"/>
      </w:pPr>
      <w:bookmarkStart w:id="336" w:name="_Toc121605790"/>
      <w:bookmarkStart w:id="337" w:name="_Toc128844947"/>
      <w:bookmarkStart w:id="338" w:name="_Toc131680044"/>
      <w:r>
        <w:t>4.4.3. Paso 3. Diagrama de relación de actividades</w:t>
      </w:r>
      <w:bookmarkEnd w:id="336"/>
      <w:bookmarkEnd w:id="337"/>
      <w:bookmarkEnd w:id="338"/>
      <w:r>
        <w:t xml:space="preserve"> </w:t>
      </w:r>
    </w:p>
    <w:p w14:paraId="1B6B430C" w14:textId="77777777" w:rsidR="00D71289" w:rsidRDefault="00D71289" w:rsidP="00D71289">
      <w:pPr>
        <w:pStyle w:val="Ttulo4"/>
      </w:pPr>
      <w:r>
        <w:t xml:space="preserve">Diagrama de relación de actividades </w:t>
      </w:r>
    </w:p>
    <w:p w14:paraId="7CF7EB10" w14:textId="51618539" w:rsidR="00D71289" w:rsidRDefault="00D71289" w:rsidP="00D71289">
      <w:r>
        <w:t xml:space="preserve">A partir de la carta de relaciones de actividades es </w:t>
      </w:r>
      <w:r w:rsidR="00461390">
        <w:t>fue posible obtener</w:t>
      </w:r>
      <w:r>
        <w:t xml:space="preserve"> el diagrama de relación de actividades el cual se muestra a continuación.</w:t>
      </w:r>
    </w:p>
    <w:p w14:paraId="4E01BE7F" w14:textId="77777777" w:rsidR="00D71289" w:rsidRPr="007A7FE8" w:rsidRDefault="00D71289">
      <w:pPr>
        <w:pStyle w:val="Prrafodelista"/>
        <w:numPr>
          <w:ilvl w:val="0"/>
          <w:numId w:val="34"/>
        </w:numPr>
        <w:spacing w:after="0"/>
        <w:rPr>
          <w:b/>
          <w:bCs/>
        </w:rPr>
      </w:pPr>
      <w:r w:rsidRPr="007A7FE8">
        <w:rPr>
          <w:b/>
          <w:bCs/>
        </w:rPr>
        <w:lastRenderedPageBreak/>
        <w:t>Diagrama No. 1.</w:t>
      </w:r>
    </w:p>
    <w:p w14:paraId="33F5E761" w14:textId="0F5F7C5B" w:rsidR="00D71289" w:rsidRDefault="00D71289" w:rsidP="00D71289">
      <w:r>
        <w:t>A´s y E´s En este diagrama se añad</w:t>
      </w:r>
      <w:r w:rsidR="00461390">
        <w:t>ieron</w:t>
      </w:r>
      <w:r>
        <w:t xml:space="preserve"> las relaciones entre las áreas clasificadas con un rango de A y E</w:t>
      </w:r>
      <w:r w:rsidR="000A2FF5">
        <w:t>.</w:t>
      </w:r>
      <w:r>
        <w:t xml:space="preserve"> </w:t>
      </w:r>
      <w:r w:rsidR="000A2FF5">
        <w:t>E</w:t>
      </w:r>
      <w:r>
        <w:t>stas relaciones están representadas con 4 líneas de color rojo y 3 líneas de color naranja</w:t>
      </w:r>
      <w:r w:rsidR="000A2FF5">
        <w:t>,</w:t>
      </w:r>
      <w:r>
        <w:t xml:space="preserve"> respectivamente.</w:t>
      </w:r>
    </w:p>
    <w:p w14:paraId="7BBA3486" w14:textId="77777777" w:rsidR="00D71289" w:rsidRDefault="00D71289" w:rsidP="00D71289">
      <w:pPr>
        <w:keepNext/>
        <w:spacing w:after="0"/>
        <w:jc w:val="center"/>
      </w:pPr>
      <w:r>
        <w:rPr>
          <w:noProof/>
          <w:lang w:eastAsia="es-MX"/>
        </w:rPr>
        <w:drawing>
          <wp:inline distT="0" distB="0" distL="0" distR="0" wp14:anchorId="75B4D7FF" wp14:editId="35CF555D">
            <wp:extent cx="4227591" cy="2390775"/>
            <wp:effectExtent l="76200" t="76200" r="135255" b="1238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8483" t="30129" r="13825" b="21900"/>
                    <a:stretch/>
                  </pic:blipFill>
                  <pic:spPr bwMode="auto">
                    <a:xfrm>
                      <a:off x="0" y="0"/>
                      <a:ext cx="4298342" cy="24307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17DF30A" w14:textId="77777777" w:rsidR="00D71289" w:rsidRPr="00937274" w:rsidRDefault="00D71289" w:rsidP="00D71289">
      <w:pPr>
        <w:pStyle w:val="Descripcin"/>
        <w:jc w:val="center"/>
      </w:pPr>
      <w:bookmarkStart w:id="339" w:name="_Toc128844624"/>
      <w:bookmarkStart w:id="340" w:name="_Toc128863974"/>
      <w:r>
        <w:t xml:space="preserve">Ilustración </w:t>
      </w:r>
      <w:r w:rsidR="001F24FE">
        <w:fldChar w:fldCharType="begin"/>
      </w:r>
      <w:r w:rsidR="001F24FE">
        <w:instrText xml:space="preserve"> SEQ Ilustración \* ARABIC </w:instrText>
      </w:r>
      <w:r w:rsidR="001F24FE">
        <w:fldChar w:fldCharType="separate"/>
      </w:r>
      <w:r>
        <w:rPr>
          <w:noProof/>
        </w:rPr>
        <w:t>33</w:t>
      </w:r>
      <w:r w:rsidR="001F24FE">
        <w:rPr>
          <w:noProof/>
        </w:rPr>
        <w:fldChar w:fldCharType="end"/>
      </w:r>
      <w:r>
        <w:t xml:space="preserve"> Diagrama No. 1</w:t>
      </w:r>
      <w:bookmarkEnd w:id="339"/>
      <w:bookmarkEnd w:id="340"/>
    </w:p>
    <w:p w14:paraId="47E191F0" w14:textId="77777777" w:rsidR="00D71289" w:rsidRPr="007A7FE8" w:rsidRDefault="00D71289">
      <w:pPr>
        <w:pStyle w:val="Prrafodelista"/>
        <w:numPr>
          <w:ilvl w:val="0"/>
          <w:numId w:val="34"/>
        </w:numPr>
        <w:rPr>
          <w:b/>
          <w:bCs/>
        </w:rPr>
      </w:pPr>
      <w:r w:rsidRPr="007A7FE8">
        <w:rPr>
          <w:b/>
          <w:bCs/>
        </w:rPr>
        <w:t xml:space="preserve">Diagrama No. 2. </w:t>
      </w:r>
    </w:p>
    <w:p w14:paraId="33A86CB8" w14:textId="5D3278F0" w:rsidR="00D71289" w:rsidRDefault="00D71289" w:rsidP="00D71289">
      <w:r>
        <w:t>Re arreglar y adicionar las I´s</w:t>
      </w:r>
      <w:r w:rsidR="000A2FF5">
        <w:t>.</w:t>
      </w:r>
      <w:r>
        <w:t xml:space="preserve"> Para este se muestran pequeños cambios de acuerdo a la relación de actividades, se añad</w:t>
      </w:r>
      <w:r w:rsidR="00461390">
        <w:t>iero</w:t>
      </w:r>
      <w:r>
        <w:t>n las áreas clasificadas con un rango de cercanía de I, esta relación se representa con 2 líneas de color verde.</w:t>
      </w:r>
    </w:p>
    <w:p w14:paraId="5F5FA216" w14:textId="77777777" w:rsidR="00D71289" w:rsidRDefault="00D71289" w:rsidP="00D71289">
      <w:pPr>
        <w:keepNext/>
        <w:spacing w:after="0"/>
        <w:jc w:val="center"/>
      </w:pPr>
      <w:r>
        <w:rPr>
          <w:noProof/>
          <w:lang w:eastAsia="es-MX"/>
        </w:rPr>
        <w:drawing>
          <wp:inline distT="0" distB="0" distL="0" distR="0" wp14:anchorId="6E0A90D9" wp14:editId="2663BA49">
            <wp:extent cx="4248150" cy="2379548"/>
            <wp:effectExtent l="76200" t="76200" r="133350" b="135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8154" t="30714" r="13990" b="21607"/>
                    <a:stretch/>
                  </pic:blipFill>
                  <pic:spPr bwMode="auto">
                    <a:xfrm>
                      <a:off x="0" y="0"/>
                      <a:ext cx="4336854" cy="24292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2DA1EA0" w14:textId="77777777" w:rsidR="00D71289" w:rsidRDefault="00D71289" w:rsidP="00D71289">
      <w:pPr>
        <w:pStyle w:val="Descripcin"/>
        <w:jc w:val="center"/>
      </w:pPr>
      <w:bookmarkStart w:id="341" w:name="_Toc128844625"/>
      <w:bookmarkStart w:id="342" w:name="_Toc128863975"/>
      <w:r>
        <w:t xml:space="preserve">Ilustración </w:t>
      </w:r>
      <w:r w:rsidR="001F24FE">
        <w:fldChar w:fldCharType="begin"/>
      </w:r>
      <w:r w:rsidR="001F24FE">
        <w:instrText xml:space="preserve"> SEQ Ilustración \* ARABIC </w:instrText>
      </w:r>
      <w:r w:rsidR="001F24FE">
        <w:fldChar w:fldCharType="separate"/>
      </w:r>
      <w:r>
        <w:rPr>
          <w:noProof/>
        </w:rPr>
        <w:t>34</w:t>
      </w:r>
      <w:r w:rsidR="001F24FE">
        <w:rPr>
          <w:noProof/>
        </w:rPr>
        <w:fldChar w:fldCharType="end"/>
      </w:r>
      <w:r>
        <w:t xml:space="preserve"> Diagrama No. 2</w:t>
      </w:r>
      <w:bookmarkEnd w:id="341"/>
      <w:bookmarkEnd w:id="342"/>
    </w:p>
    <w:p w14:paraId="34D5CAE6" w14:textId="77777777" w:rsidR="00D71289" w:rsidRPr="007A7FE8" w:rsidRDefault="00D71289">
      <w:pPr>
        <w:pStyle w:val="Prrafodelista"/>
        <w:numPr>
          <w:ilvl w:val="0"/>
          <w:numId w:val="34"/>
        </w:numPr>
        <w:rPr>
          <w:b/>
          <w:bCs/>
        </w:rPr>
      </w:pPr>
      <w:r w:rsidRPr="007A7FE8">
        <w:rPr>
          <w:b/>
          <w:bCs/>
        </w:rPr>
        <w:lastRenderedPageBreak/>
        <w:t xml:space="preserve">Diagrama No. 3. </w:t>
      </w:r>
    </w:p>
    <w:p w14:paraId="08D5AD41" w14:textId="3F4F4F3B" w:rsidR="00D71289" w:rsidRDefault="00D71289" w:rsidP="00D71289">
      <w:r>
        <w:t>Re</w:t>
      </w:r>
      <w:r w:rsidR="000A2FF5">
        <w:t>organizar</w:t>
      </w:r>
      <w:r>
        <w:t xml:space="preserve"> y adicionar las O´s y X´s</w:t>
      </w:r>
      <w:r w:rsidR="000A2FF5">
        <w:t>.</w:t>
      </w:r>
      <w:r>
        <w:t xml:space="preserve"> Se añad</w:t>
      </w:r>
      <w:r w:rsidR="00461390">
        <w:t>i</w:t>
      </w:r>
      <w:r>
        <w:t>e</w:t>
      </w:r>
      <w:r w:rsidR="00461390">
        <w:t>ro</w:t>
      </w:r>
      <w:r>
        <w:t>n las relaciones entre las áreas clasificadas con un rango de cercanía de O y X, representadas por una línea azul y una línea quebrada color café respectivamente.</w:t>
      </w:r>
    </w:p>
    <w:p w14:paraId="086445F9" w14:textId="77777777" w:rsidR="00D71289" w:rsidRDefault="00D71289" w:rsidP="00D71289">
      <w:pPr>
        <w:keepNext/>
        <w:spacing w:after="0"/>
        <w:jc w:val="center"/>
      </w:pPr>
      <w:r>
        <w:rPr>
          <w:noProof/>
          <w:lang w:eastAsia="es-MX"/>
        </w:rPr>
        <w:drawing>
          <wp:inline distT="0" distB="0" distL="0" distR="0" wp14:anchorId="5AEE5A42" wp14:editId="05098AB8">
            <wp:extent cx="4475291" cy="2524125"/>
            <wp:effectExtent l="76200" t="76200" r="135255" b="1238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8318" t="30421" r="14154" b="21899"/>
                    <a:stretch/>
                  </pic:blipFill>
                  <pic:spPr bwMode="auto">
                    <a:xfrm>
                      <a:off x="0" y="0"/>
                      <a:ext cx="4475291" cy="252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9DD0D25" w14:textId="77777777" w:rsidR="00D71289" w:rsidRDefault="00D71289" w:rsidP="00D71289">
      <w:pPr>
        <w:pStyle w:val="Descripcin"/>
        <w:jc w:val="center"/>
      </w:pPr>
      <w:bookmarkStart w:id="343" w:name="_Toc128844626"/>
      <w:bookmarkStart w:id="344" w:name="_Toc128863976"/>
      <w:r>
        <w:t xml:space="preserve">Ilustración </w:t>
      </w:r>
      <w:r w:rsidR="001F24FE">
        <w:fldChar w:fldCharType="begin"/>
      </w:r>
      <w:r w:rsidR="001F24FE">
        <w:instrText xml:space="preserve"> SEQ Ilustración \* ARABIC </w:instrText>
      </w:r>
      <w:r w:rsidR="001F24FE">
        <w:fldChar w:fldCharType="separate"/>
      </w:r>
      <w:r>
        <w:rPr>
          <w:noProof/>
        </w:rPr>
        <w:t>35</w:t>
      </w:r>
      <w:r w:rsidR="001F24FE">
        <w:rPr>
          <w:noProof/>
        </w:rPr>
        <w:fldChar w:fldCharType="end"/>
      </w:r>
      <w:r>
        <w:t xml:space="preserve"> Diagrama No. 3</w:t>
      </w:r>
      <w:bookmarkEnd w:id="343"/>
      <w:bookmarkEnd w:id="344"/>
    </w:p>
    <w:p w14:paraId="004DF3F3" w14:textId="77777777" w:rsidR="00D71289" w:rsidRPr="0075471F" w:rsidRDefault="00D71289">
      <w:pPr>
        <w:pStyle w:val="Prrafodelista"/>
        <w:numPr>
          <w:ilvl w:val="0"/>
          <w:numId w:val="34"/>
        </w:numPr>
        <w:rPr>
          <w:b/>
          <w:bCs/>
        </w:rPr>
      </w:pPr>
      <w:r w:rsidRPr="0075471F">
        <w:rPr>
          <w:b/>
          <w:bCs/>
        </w:rPr>
        <w:t xml:space="preserve">Diagrama Final. </w:t>
      </w:r>
    </w:p>
    <w:p w14:paraId="49946AE6" w14:textId="23C9D0E4" w:rsidR="00D71289" w:rsidRDefault="00D71289" w:rsidP="00D71289">
      <w:r>
        <w:t>Finalmente se realiz</w:t>
      </w:r>
      <w:r w:rsidR="00461390">
        <w:t>ó</w:t>
      </w:r>
      <w:r>
        <w:t xml:space="preserve"> un re arreglo final para encontrar el mejor acomodo posible, sin embargo, para este caso no fue necesario ya que se consider</w:t>
      </w:r>
      <w:r w:rsidR="00461390">
        <w:t>ó</w:t>
      </w:r>
      <w:r>
        <w:t xml:space="preserve"> que el arreglo del diagrama 3 es adecuado.</w:t>
      </w:r>
    </w:p>
    <w:p w14:paraId="5DD5C72E" w14:textId="77777777" w:rsidR="00D71289" w:rsidRDefault="00D71289" w:rsidP="00D71289">
      <w:pPr>
        <w:pStyle w:val="Ttulo3"/>
      </w:pPr>
      <w:bookmarkStart w:id="345" w:name="_Toc121605791"/>
      <w:bookmarkStart w:id="346" w:name="_Toc128844948"/>
      <w:bookmarkStart w:id="347" w:name="_Toc131680045"/>
      <w:r>
        <w:t>4.4.4. Paso 4. Requerimientos de espacio</w:t>
      </w:r>
      <w:bookmarkEnd w:id="345"/>
      <w:bookmarkEnd w:id="346"/>
      <w:bookmarkEnd w:id="347"/>
      <w:r>
        <w:t xml:space="preserve"> </w:t>
      </w:r>
    </w:p>
    <w:p w14:paraId="6D471ED4" w14:textId="636FF363" w:rsidR="00D71289" w:rsidRDefault="00D71289" w:rsidP="00D71289">
      <w:r>
        <w:t>Para encontrar los espacios requeridos, se determin</w:t>
      </w:r>
      <w:r w:rsidR="0016267D">
        <w:t>ó</w:t>
      </w:r>
      <w:r>
        <w:t xml:space="preserve"> en primer lugar el rango de actividad en la instalación, para ello se utiliz</w:t>
      </w:r>
      <w:r w:rsidR="0016267D">
        <w:t>ó</w:t>
      </w:r>
      <w:r>
        <w:t xml:space="preserve"> la información de la determinación del número de muebles necesarios para el lugar, lo cual en su mayoría se determin</w:t>
      </w:r>
      <w:r w:rsidR="0016267D">
        <w:t>ó</w:t>
      </w:r>
      <w:r>
        <w:t xml:space="preserve"> de forma cualitativa. Determinados los departamentos y sus relaciones, el siguiente paso consist</w:t>
      </w:r>
      <w:r w:rsidR="0016267D">
        <w:t>ió</w:t>
      </w:r>
      <w:r>
        <w:t xml:space="preserve"> en determinar que contendría cada uno de los cuartos (considerando equipo, mobiliario, etc.) tomando en cuenta conocimientos relacionados con otros departamentos de bomberos, así como de los flujos de la Carta de DE-A. </w:t>
      </w:r>
    </w:p>
    <w:p w14:paraId="5C76932A" w14:textId="77777777" w:rsidR="00D71289" w:rsidRDefault="00D71289" w:rsidP="00D71289">
      <w:r>
        <w:lastRenderedPageBreak/>
        <w:t>A continuación, se muestran las hojas de inventario de cada uno de los departamentos, así como el concentrado de las hojas de inventario.</w:t>
      </w:r>
    </w:p>
    <w:p w14:paraId="4BF89EAE" w14:textId="77777777" w:rsidR="00D71289" w:rsidRDefault="00D71289">
      <w:pPr>
        <w:pStyle w:val="Ttulo4"/>
        <w:numPr>
          <w:ilvl w:val="0"/>
          <w:numId w:val="35"/>
        </w:numPr>
        <w:ind w:left="720"/>
      </w:pPr>
      <w:r>
        <w:t>Oficina de comandancia</w:t>
      </w:r>
    </w:p>
    <w:p w14:paraId="1BEC4CAF" w14:textId="77777777" w:rsidR="00D71289" w:rsidRDefault="00D71289">
      <w:pPr>
        <w:pStyle w:val="Prrafodelista"/>
        <w:numPr>
          <w:ilvl w:val="0"/>
          <w:numId w:val="34"/>
        </w:numPr>
      </w:pPr>
      <w:r>
        <w:t>1 escritorio</w:t>
      </w:r>
    </w:p>
    <w:p w14:paraId="53469663" w14:textId="77777777" w:rsidR="00D71289" w:rsidRDefault="00D71289">
      <w:pPr>
        <w:pStyle w:val="Prrafodelista"/>
        <w:numPr>
          <w:ilvl w:val="0"/>
          <w:numId w:val="34"/>
        </w:numPr>
      </w:pPr>
      <w:r>
        <w:t>4 sillas</w:t>
      </w:r>
    </w:p>
    <w:p w14:paraId="56043260" w14:textId="77777777" w:rsidR="00D71289" w:rsidRDefault="00D71289">
      <w:pPr>
        <w:pStyle w:val="Prrafodelista"/>
        <w:numPr>
          <w:ilvl w:val="0"/>
          <w:numId w:val="34"/>
        </w:numPr>
      </w:pPr>
      <w:r>
        <w:t>1 librero</w:t>
      </w:r>
    </w:p>
    <w:p w14:paraId="7A0D619E" w14:textId="77777777" w:rsidR="00D71289" w:rsidRDefault="00D71289">
      <w:pPr>
        <w:pStyle w:val="Prrafodelista"/>
        <w:numPr>
          <w:ilvl w:val="0"/>
          <w:numId w:val="34"/>
        </w:numPr>
      </w:pPr>
      <w:r>
        <w:t xml:space="preserve">1 archivero </w:t>
      </w:r>
    </w:p>
    <w:p w14:paraId="6E66D4F2" w14:textId="77777777" w:rsidR="00D71289" w:rsidRDefault="00D71289">
      <w:pPr>
        <w:pStyle w:val="Ttulo4"/>
        <w:numPr>
          <w:ilvl w:val="0"/>
          <w:numId w:val="35"/>
        </w:numPr>
        <w:ind w:left="720"/>
      </w:pPr>
      <w:r>
        <w:t>Centro de comunicaciones</w:t>
      </w:r>
    </w:p>
    <w:p w14:paraId="7A042D24" w14:textId="77777777" w:rsidR="00D71289" w:rsidRDefault="00D71289">
      <w:pPr>
        <w:pStyle w:val="Prrafodelista"/>
        <w:numPr>
          <w:ilvl w:val="0"/>
          <w:numId w:val="36"/>
        </w:numPr>
      </w:pPr>
      <w:r>
        <w:t>1 escritorio</w:t>
      </w:r>
    </w:p>
    <w:p w14:paraId="0D44A735" w14:textId="77777777" w:rsidR="00D71289" w:rsidRDefault="00D71289">
      <w:pPr>
        <w:pStyle w:val="Prrafodelista"/>
        <w:numPr>
          <w:ilvl w:val="0"/>
          <w:numId w:val="36"/>
        </w:numPr>
      </w:pPr>
      <w:r>
        <w:t>1 silla</w:t>
      </w:r>
    </w:p>
    <w:p w14:paraId="1DCF49BD" w14:textId="77777777" w:rsidR="00D71289" w:rsidRDefault="00D71289">
      <w:pPr>
        <w:pStyle w:val="Prrafodelista"/>
        <w:numPr>
          <w:ilvl w:val="0"/>
          <w:numId w:val="36"/>
        </w:numPr>
      </w:pPr>
      <w:r>
        <w:t>1 librero</w:t>
      </w:r>
    </w:p>
    <w:p w14:paraId="344C94F4" w14:textId="77777777" w:rsidR="00D71289" w:rsidRDefault="00D71289">
      <w:pPr>
        <w:pStyle w:val="Ttulo4"/>
        <w:numPr>
          <w:ilvl w:val="0"/>
          <w:numId w:val="35"/>
        </w:numPr>
        <w:ind w:left="720"/>
      </w:pPr>
      <w:r>
        <w:t>Baños para hombre</w:t>
      </w:r>
    </w:p>
    <w:p w14:paraId="78FB1E71" w14:textId="77777777" w:rsidR="00D71289" w:rsidRDefault="00D71289">
      <w:pPr>
        <w:pStyle w:val="Prrafodelista"/>
        <w:numPr>
          <w:ilvl w:val="0"/>
          <w:numId w:val="37"/>
        </w:numPr>
      </w:pPr>
      <w:r>
        <w:t>3 mingitorios</w:t>
      </w:r>
    </w:p>
    <w:p w14:paraId="54CBD208" w14:textId="77777777" w:rsidR="00D71289" w:rsidRDefault="00D71289">
      <w:pPr>
        <w:pStyle w:val="Prrafodelista"/>
        <w:numPr>
          <w:ilvl w:val="0"/>
          <w:numId w:val="37"/>
        </w:numPr>
      </w:pPr>
      <w:r>
        <w:t xml:space="preserve">3 escusados </w:t>
      </w:r>
    </w:p>
    <w:p w14:paraId="2A4555D9" w14:textId="77777777" w:rsidR="00D71289" w:rsidRPr="00437E52" w:rsidRDefault="00D71289">
      <w:pPr>
        <w:pStyle w:val="Prrafodelista"/>
        <w:numPr>
          <w:ilvl w:val="0"/>
          <w:numId w:val="37"/>
        </w:numPr>
      </w:pPr>
      <w:r>
        <w:t>2 lava manos</w:t>
      </w:r>
    </w:p>
    <w:p w14:paraId="40FB309C" w14:textId="77777777" w:rsidR="00D71289" w:rsidRDefault="00D71289">
      <w:pPr>
        <w:pStyle w:val="Ttulo4"/>
        <w:numPr>
          <w:ilvl w:val="0"/>
          <w:numId w:val="35"/>
        </w:numPr>
        <w:ind w:left="720"/>
      </w:pPr>
      <w:r>
        <w:t>Baños para mujer</w:t>
      </w:r>
    </w:p>
    <w:p w14:paraId="7F84B526" w14:textId="77777777" w:rsidR="00D71289" w:rsidRDefault="00D71289">
      <w:pPr>
        <w:pStyle w:val="Prrafodelista"/>
        <w:numPr>
          <w:ilvl w:val="0"/>
          <w:numId w:val="38"/>
        </w:numPr>
      </w:pPr>
      <w:r>
        <w:t xml:space="preserve">3 escusados </w:t>
      </w:r>
    </w:p>
    <w:p w14:paraId="212662E6" w14:textId="77777777" w:rsidR="00D71289" w:rsidRPr="00437E52" w:rsidRDefault="00D71289">
      <w:pPr>
        <w:pStyle w:val="Prrafodelista"/>
        <w:numPr>
          <w:ilvl w:val="0"/>
          <w:numId w:val="38"/>
        </w:numPr>
      </w:pPr>
      <w:r>
        <w:t>2 lava manos</w:t>
      </w:r>
    </w:p>
    <w:p w14:paraId="58ACE134" w14:textId="77777777" w:rsidR="00D71289" w:rsidRDefault="00D71289">
      <w:pPr>
        <w:pStyle w:val="Ttulo4"/>
        <w:numPr>
          <w:ilvl w:val="0"/>
          <w:numId w:val="35"/>
        </w:numPr>
        <w:ind w:left="720"/>
      </w:pPr>
      <w:r>
        <w:t>Regaderas/ vestidor para mujer</w:t>
      </w:r>
    </w:p>
    <w:p w14:paraId="7B4864F3" w14:textId="77777777" w:rsidR="00D71289" w:rsidRDefault="00D71289">
      <w:pPr>
        <w:pStyle w:val="Prrafodelista"/>
        <w:numPr>
          <w:ilvl w:val="0"/>
          <w:numId w:val="39"/>
        </w:numPr>
      </w:pPr>
      <w:r>
        <w:t>2 regaderas</w:t>
      </w:r>
    </w:p>
    <w:p w14:paraId="2355AF0C" w14:textId="77777777" w:rsidR="00D71289" w:rsidRDefault="00D71289">
      <w:pPr>
        <w:pStyle w:val="Prrafodelista"/>
        <w:numPr>
          <w:ilvl w:val="0"/>
          <w:numId w:val="39"/>
        </w:numPr>
      </w:pPr>
      <w:r>
        <w:t>4 Lockers</w:t>
      </w:r>
    </w:p>
    <w:p w14:paraId="29292113" w14:textId="77777777" w:rsidR="00D71289" w:rsidRPr="00437E52" w:rsidRDefault="00D71289">
      <w:pPr>
        <w:pStyle w:val="Prrafodelista"/>
        <w:numPr>
          <w:ilvl w:val="0"/>
          <w:numId w:val="39"/>
        </w:numPr>
      </w:pPr>
      <w:r>
        <w:t>1 banca</w:t>
      </w:r>
    </w:p>
    <w:p w14:paraId="29E694D8" w14:textId="77777777" w:rsidR="00D71289" w:rsidRDefault="00D71289">
      <w:pPr>
        <w:pStyle w:val="Ttulo4"/>
        <w:numPr>
          <w:ilvl w:val="0"/>
          <w:numId w:val="35"/>
        </w:numPr>
        <w:ind w:left="720"/>
      </w:pPr>
      <w:r>
        <w:t>Regaderas/ vestidor para hombres</w:t>
      </w:r>
    </w:p>
    <w:p w14:paraId="0DE8EC20" w14:textId="77777777" w:rsidR="00D71289" w:rsidRDefault="00D71289">
      <w:pPr>
        <w:pStyle w:val="Prrafodelista"/>
        <w:numPr>
          <w:ilvl w:val="0"/>
          <w:numId w:val="40"/>
        </w:numPr>
      </w:pPr>
      <w:r>
        <w:t>4 regaderas</w:t>
      </w:r>
    </w:p>
    <w:p w14:paraId="3BB7504E" w14:textId="77777777" w:rsidR="00D71289" w:rsidRDefault="00D71289">
      <w:pPr>
        <w:pStyle w:val="Prrafodelista"/>
        <w:numPr>
          <w:ilvl w:val="0"/>
          <w:numId w:val="40"/>
        </w:numPr>
      </w:pPr>
      <w:r>
        <w:t>8 Lockers</w:t>
      </w:r>
    </w:p>
    <w:p w14:paraId="0290A186" w14:textId="6C73AF4A" w:rsidR="00D71289" w:rsidRDefault="00D71289">
      <w:pPr>
        <w:pStyle w:val="Prrafodelista"/>
        <w:numPr>
          <w:ilvl w:val="0"/>
          <w:numId w:val="40"/>
        </w:numPr>
      </w:pPr>
      <w:r>
        <w:t>1 banca</w:t>
      </w:r>
    </w:p>
    <w:p w14:paraId="2D189E2C" w14:textId="77777777" w:rsidR="00D71289" w:rsidRDefault="00D71289">
      <w:pPr>
        <w:spacing w:line="259" w:lineRule="auto"/>
        <w:jc w:val="left"/>
      </w:pPr>
      <w:r>
        <w:br w:type="page"/>
      </w:r>
    </w:p>
    <w:p w14:paraId="0191355A" w14:textId="77777777" w:rsidR="00D71289" w:rsidRDefault="00D71289">
      <w:pPr>
        <w:pStyle w:val="Ttulo4"/>
        <w:numPr>
          <w:ilvl w:val="0"/>
          <w:numId w:val="35"/>
        </w:numPr>
        <w:ind w:left="720"/>
      </w:pPr>
      <w:r>
        <w:lastRenderedPageBreak/>
        <w:t>Cocina/comedor</w:t>
      </w:r>
    </w:p>
    <w:p w14:paraId="3AB85C7E" w14:textId="77777777" w:rsidR="00D71289" w:rsidRDefault="00D71289">
      <w:pPr>
        <w:pStyle w:val="Prrafodelista"/>
        <w:numPr>
          <w:ilvl w:val="0"/>
          <w:numId w:val="41"/>
        </w:numPr>
      </w:pPr>
      <w:r>
        <w:t>1 estantería</w:t>
      </w:r>
    </w:p>
    <w:p w14:paraId="4DC13159" w14:textId="77777777" w:rsidR="00D71289" w:rsidRDefault="00D71289">
      <w:pPr>
        <w:pStyle w:val="Prrafodelista"/>
        <w:numPr>
          <w:ilvl w:val="0"/>
          <w:numId w:val="41"/>
        </w:numPr>
      </w:pPr>
      <w:r>
        <w:t>1 alacena</w:t>
      </w:r>
    </w:p>
    <w:p w14:paraId="078EF96E" w14:textId="77777777" w:rsidR="00D71289" w:rsidRDefault="00D71289">
      <w:pPr>
        <w:pStyle w:val="Prrafodelista"/>
        <w:numPr>
          <w:ilvl w:val="0"/>
          <w:numId w:val="41"/>
        </w:numPr>
      </w:pPr>
      <w:r>
        <w:t>1 estufa</w:t>
      </w:r>
    </w:p>
    <w:p w14:paraId="13039920" w14:textId="77777777" w:rsidR="00D71289" w:rsidRDefault="00D71289">
      <w:pPr>
        <w:pStyle w:val="Prrafodelista"/>
        <w:numPr>
          <w:ilvl w:val="0"/>
          <w:numId w:val="41"/>
        </w:numPr>
      </w:pPr>
      <w:r>
        <w:t>1 lavabo</w:t>
      </w:r>
    </w:p>
    <w:p w14:paraId="0C1621E4" w14:textId="77777777" w:rsidR="00D71289" w:rsidRDefault="00D71289">
      <w:pPr>
        <w:pStyle w:val="Prrafodelista"/>
        <w:numPr>
          <w:ilvl w:val="0"/>
          <w:numId w:val="41"/>
        </w:numPr>
      </w:pPr>
      <w:r>
        <w:t>1 refrigerador</w:t>
      </w:r>
    </w:p>
    <w:p w14:paraId="481EE352" w14:textId="77777777" w:rsidR="00D71289" w:rsidRDefault="00D71289">
      <w:pPr>
        <w:pStyle w:val="Prrafodelista"/>
        <w:numPr>
          <w:ilvl w:val="0"/>
          <w:numId w:val="41"/>
        </w:numPr>
      </w:pPr>
      <w:r>
        <w:t xml:space="preserve">2 mesas  </w:t>
      </w:r>
    </w:p>
    <w:p w14:paraId="6403A32B" w14:textId="77777777" w:rsidR="00D71289" w:rsidRPr="006B1C23" w:rsidRDefault="00D71289">
      <w:pPr>
        <w:pStyle w:val="Prrafodelista"/>
        <w:numPr>
          <w:ilvl w:val="0"/>
          <w:numId w:val="41"/>
        </w:numPr>
      </w:pPr>
      <w:r>
        <w:t>8 sillas</w:t>
      </w:r>
    </w:p>
    <w:p w14:paraId="7A97956A" w14:textId="77777777" w:rsidR="00D71289" w:rsidRDefault="00D71289">
      <w:pPr>
        <w:pStyle w:val="Ttulo4"/>
        <w:numPr>
          <w:ilvl w:val="0"/>
          <w:numId w:val="35"/>
        </w:numPr>
        <w:ind w:left="720"/>
      </w:pPr>
      <w:r>
        <w:t>Dormitorio</w:t>
      </w:r>
    </w:p>
    <w:p w14:paraId="244BF9D2" w14:textId="77777777" w:rsidR="00D71289" w:rsidRDefault="00D71289">
      <w:pPr>
        <w:pStyle w:val="Prrafodelista"/>
        <w:numPr>
          <w:ilvl w:val="0"/>
          <w:numId w:val="42"/>
        </w:numPr>
      </w:pPr>
      <w:r>
        <w:t xml:space="preserve"> 3 camas literas</w:t>
      </w:r>
    </w:p>
    <w:p w14:paraId="11BBBFF0" w14:textId="77777777" w:rsidR="00D71289" w:rsidRDefault="00D71289">
      <w:pPr>
        <w:pStyle w:val="Prrafodelista"/>
        <w:numPr>
          <w:ilvl w:val="0"/>
          <w:numId w:val="42"/>
        </w:numPr>
      </w:pPr>
      <w:r>
        <w:t>1 mesa</w:t>
      </w:r>
    </w:p>
    <w:p w14:paraId="6ABF1B13" w14:textId="77777777" w:rsidR="00D71289" w:rsidRPr="002868D6" w:rsidRDefault="00D71289">
      <w:pPr>
        <w:pStyle w:val="Prrafodelista"/>
        <w:numPr>
          <w:ilvl w:val="0"/>
          <w:numId w:val="42"/>
        </w:numPr>
      </w:pPr>
      <w:r>
        <w:t>2 sillas</w:t>
      </w:r>
    </w:p>
    <w:p w14:paraId="407E8D48" w14:textId="77777777" w:rsidR="00D71289" w:rsidRDefault="00D71289">
      <w:pPr>
        <w:pStyle w:val="Ttulo4"/>
        <w:numPr>
          <w:ilvl w:val="0"/>
          <w:numId w:val="35"/>
        </w:numPr>
        <w:ind w:left="720"/>
      </w:pPr>
      <w:r>
        <w:t>Sala</w:t>
      </w:r>
    </w:p>
    <w:p w14:paraId="51FED3C7" w14:textId="77777777" w:rsidR="00D71289" w:rsidRDefault="00D71289">
      <w:pPr>
        <w:pStyle w:val="Prrafodelista"/>
        <w:numPr>
          <w:ilvl w:val="0"/>
          <w:numId w:val="43"/>
        </w:numPr>
      </w:pPr>
      <w:r>
        <w:t>3 sillones</w:t>
      </w:r>
    </w:p>
    <w:p w14:paraId="380F6437" w14:textId="77777777" w:rsidR="00D71289" w:rsidRDefault="00D71289">
      <w:pPr>
        <w:pStyle w:val="Prrafodelista"/>
        <w:numPr>
          <w:ilvl w:val="0"/>
          <w:numId w:val="43"/>
        </w:numPr>
      </w:pPr>
      <w:r>
        <w:t>1 mesa</w:t>
      </w:r>
    </w:p>
    <w:p w14:paraId="4184738A" w14:textId="77777777" w:rsidR="00D71289" w:rsidRPr="002868D6" w:rsidRDefault="00D71289">
      <w:pPr>
        <w:pStyle w:val="Prrafodelista"/>
        <w:numPr>
          <w:ilvl w:val="0"/>
          <w:numId w:val="43"/>
        </w:numPr>
      </w:pPr>
      <w:r>
        <w:t>1 estante</w:t>
      </w:r>
    </w:p>
    <w:p w14:paraId="11513BA5" w14:textId="77777777" w:rsidR="00D71289" w:rsidRDefault="00D71289">
      <w:pPr>
        <w:pStyle w:val="Ttulo4"/>
        <w:numPr>
          <w:ilvl w:val="0"/>
          <w:numId w:val="35"/>
        </w:numPr>
        <w:ind w:left="720"/>
      </w:pPr>
      <w:r>
        <w:t>Aula de capacitación</w:t>
      </w:r>
    </w:p>
    <w:p w14:paraId="7469D97E" w14:textId="77777777" w:rsidR="00D71289" w:rsidRDefault="00D71289">
      <w:pPr>
        <w:pStyle w:val="Prrafodelista"/>
        <w:numPr>
          <w:ilvl w:val="0"/>
          <w:numId w:val="44"/>
        </w:numPr>
      </w:pPr>
      <w:r>
        <w:t>1 pizarrón</w:t>
      </w:r>
    </w:p>
    <w:p w14:paraId="1BC9AB97" w14:textId="77777777" w:rsidR="00D71289" w:rsidRDefault="00D71289">
      <w:pPr>
        <w:pStyle w:val="Prrafodelista"/>
        <w:numPr>
          <w:ilvl w:val="0"/>
          <w:numId w:val="44"/>
        </w:numPr>
      </w:pPr>
      <w:r>
        <w:t>1 escritorio</w:t>
      </w:r>
    </w:p>
    <w:p w14:paraId="22C87A3A" w14:textId="77777777" w:rsidR="00D71289" w:rsidRDefault="00D71289">
      <w:pPr>
        <w:pStyle w:val="Prrafodelista"/>
        <w:numPr>
          <w:ilvl w:val="0"/>
          <w:numId w:val="44"/>
        </w:numPr>
      </w:pPr>
      <w:r>
        <w:t>1 silla</w:t>
      </w:r>
    </w:p>
    <w:p w14:paraId="0005C9A8" w14:textId="77777777" w:rsidR="00D71289" w:rsidRPr="00D32872" w:rsidRDefault="00D71289">
      <w:pPr>
        <w:pStyle w:val="Prrafodelista"/>
        <w:numPr>
          <w:ilvl w:val="0"/>
          <w:numId w:val="44"/>
        </w:numPr>
      </w:pPr>
      <w:r>
        <w:t xml:space="preserve">11 mesabancos </w:t>
      </w:r>
    </w:p>
    <w:p w14:paraId="7915E98D" w14:textId="77777777" w:rsidR="00D71289" w:rsidRDefault="00D71289">
      <w:pPr>
        <w:pStyle w:val="Ttulo4"/>
        <w:numPr>
          <w:ilvl w:val="0"/>
          <w:numId w:val="35"/>
        </w:numPr>
        <w:ind w:left="720"/>
      </w:pPr>
      <w:r>
        <w:t>Gimnasio</w:t>
      </w:r>
    </w:p>
    <w:p w14:paraId="58ADB6EA" w14:textId="77777777" w:rsidR="00D71289" w:rsidRDefault="00D71289">
      <w:pPr>
        <w:pStyle w:val="Prrafodelista"/>
        <w:numPr>
          <w:ilvl w:val="0"/>
          <w:numId w:val="45"/>
        </w:numPr>
      </w:pPr>
      <w:r>
        <w:t xml:space="preserve">2 bicicletas estáticas  </w:t>
      </w:r>
    </w:p>
    <w:p w14:paraId="1B4F1DFB" w14:textId="77777777" w:rsidR="00D71289" w:rsidRDefault="00D71289">
      <w:pPr>
        <w:pStyle w:val="Prrafodelista"/>
        <w:numPr>
          <w:ilvl w:val="0"/>
          <w:numId w:val="45"/>
        </w:numPr>
      </w:pPr>
      <w:r>
        <w:t>2 caminadoras</w:t>
      </w:r>
    </w:p>
    <w:p w14:paraId="453DDA09" w14:textId="77777777" w:rsidR="00D71289" w:rsidRDefault="00D71289">
      <w:pPr>
        <w:pStyle w:val="Prrafodelista"/>
        <w:numPr>
          <w:ilvl w:val="0"/>
          <w:numId w:val="45"/>
        </w:numPr>
      </w:pPr>
      <w:r>
        <w:t>1 banco para flexiones</w:t>
      </w:r>
    </w:p>
    <w:p w14:paraId="70E2596B" w14:textId="77777777" w:rsidR="00D71289" w:rsidRDefault="00D71289">
      <w:pPr>
        <w:pStyle w:val="Prrafodelista"/>
        <w:numPr>
          <w:ilvl w:val="0"/>
          <w:numId w:val="45"/>
        </w:numPr>
      </w:pPr>
      <w:r>
        <w:t>1 estación Athletic para dominadas</w:t>
      </w:r>
    </w:p>
    <w:p w14:paraId="368D4905" w14:textId="77777777" w:rsidR="00D71289" w:rsidRDefault="00D71289">
      <w:pPr>
        <w:pStyle w:val="Prrafodelista"/>
        <w:numPr>
          <w:ilvl w:val="0"/>
          <w:numId w:val="45"/>
        </w:numPr>
      </w:pPr>
      <w:r>
        <w:t>2 sacos de box</w:t>
      </w:r>
    </w:p>
    <w:p w14:paraId="65371510" w14:textId="77777777" w:rsidR="00D71289" w:rsidRPr="00295488" w:rsidRDefault="00D71289">
      <w:pPr>
        <w:pStyle w:val="Prrafodelista"/>
        <w:numPr>
          <w:ilvl w:val="0"/>
          <w:numId w:val="45"/>
        </w:numPr>
      </w:pPr>
      <w:r>
        <w:t>1 pera de box</w:t>
      </w:r>
    </w:p>
    <w:p w14:paraId="0D2FF543" w14:textId="2478D43B" w:rsidR="00D71289" w:rsidRDefault="00D71289">
      <w:pPr>
        <w:pStyle w:val="Ttulo4"/>
        <w:numPr>
          <w:ilvl w:val="0"/>
          <w:numId w:val="35"/>
        </w:numPr>
        <w:ind w:left="720"/>
      </w:pPr>
      <w:r>
        <w:lastRenderedPageBreak/>
        <w:t>Campo de entrenamiento</w:t>
      </w:r>
    </w:p>
    <w:p w14:paraId="4A729188" w14:textId="572B0BB6" w:rsidR="00D71289" w:rsidRPr="00D71289" w:rsidRDefault="00D71289">
      <w:pPr>
        <w:pStyle w:val="Prrafodelista"/>
        <w:numPr>
          <w:ilvl w:val="0"/>
          <w:numId w:val="56"/>
        </w:numPr>
      </w:pPr>
      <w:r>
        <w:t>No requiere material en el área</w:t>
      </w:r>
    </w:p>
    <w:p w14:paraId="03E0B4C7" w14:textId="77777777" w:rsidR="00D71289" w:rsidRDefault="00D71289">
      <w:pPr>
        <w:pStyle w:val="Ttulo4"/>
        <w:numPr>
          <w:ilvl w:val="0"/>
          <w:numId w:val="35"/>
        </w:numPr>
        <w:ind w:left="720"/>
      </w:pPr>
      <w:r>
        <w:t xml:space="preserve">Zona de equipamiento </w:t>
      </w:r>
    </w:p>
    <w:p w14:paraId="5E83FAED" w14:textId="77777777" w:rsidR="00D71289" w:rsidRPr="00870B5D" w:rsidRDefault="00D71289">
      <w:pPr>
        <w:pStyle w:val="Prrafodelista"/>
        <w:numPr>
          <w:ilvl w:val="0"/>
          <w:numId w:val="46"/>
        </w:numPr>
      </w:pPr>
      <w:r>
        <w:t>1 estante para los EPPS</w:t>
      </w:r>
    </w:p>
    <w:p w14:paraId="083E3EA0" w14:textId="77777777" w:rsidR="00D71289" w:rsidRDefault="00D71289">
      <w:pPr>
        <w:pStyle w:val="Ttulo4"/>
        <w:numPr>
          <w:ilvl w:val="0"/>
          <w:numId w:val="35"/>
        </w:numPr>
        <w:ind w:left="720"/>
      </w:pPr>
      <w:r>
        <w:t>Almacén de Equipo y herramientas</w:t>
      </w:r>
    </w:p>
    <w:p w14:paraId="56F54283" w14:textId="77777777" w:rsidR="00D71289" w:rsidRDefault="00D71289">
      <w:pPr>
        <w:pStyle w:val="Prrafodelista"/>
        <w:numPr>
          <w:ilvl w:val="0"/>
          <w:numId w:val="46"/>
        </w:numPr>
      </w:pPr>
      <w:r>
        <w:t>1 estante para 6 ERA’s</w:t>
      </w:r>
    </w:p>
    <w:p w14:paraId="1A0572E2" w14:textId="77777777" w:rsidR="00D71289" w:rsidRDefault="00D71289">
      <w:pPr>
        <w:pStyle w:val="Prrafodelista"/>
        <w:numPr>
          <w:ilvl w:val="0"/>
          <w:numId w:val="46"/>
        </w:numPr>
      </w:pPr>
      <w:r>
        <w:t>3 extintores</w:t>
      </w:r>
    </w:p>
    <w:p w14:paraId="5E151307" w14:textId="77777777" w:rsidR="00D71289" w:rsidRDefault="00D71289">
      <w:pPr>
        <w:pStyle w:val="Prrafodelista"/>
        <w:numPr>
          <w:ilvl w:val="0"/>
          <w:numId w:val="46"/>
        </w:numPr>
      </w:pPr>
      <w:r>
        <w:t>5 bultos de aserrín</w:t>
      </w:r>
    </w:p>
    <w:p w14:paraId="6987E5F5" w14:textId="77777777" w:rsidR="00D71289" w:rsidRDefault="00D71289">
      <w:pPr>
        <w:pStyle w:val="Ttulo4"/>
        <w:numPr>
          <w:ilvl w:val="0"/>
          <w:numId w:val="35"/>
        </w:numPr>
        <w:ind w:left="720"/>
      </w:pPr>
      <w:r>
        <w:t>Estacionamiento</w:t>
      </w:r>
    </w:p>
    <w:p w14:paraId="1D8DCFDB" w14:textId="77777777" w:rsidR="00D71289" w:rsidRDefault="00D71289">
      <w:pPr>
        <w:pStyle w:val="Prrafodelista"/>
        <w:numPr>
          <w:ilvl w:val="0"/>
          <w:numId w:val="48"/>
        </w:numPr>
      </w:pPr>
      <w:r>
        <w:t>Unidad 05</w:t>
      </w:r>
    </w:p>
    <w:p w14:paraId="646BD4F4" w14:textId="77777777" w:rsidR="00D71289" w:rsidRDefault="00D71289">
      <w:pPr>
        <w:pStyle w:val="Prrafodelista"/>
        <w:numPr>
          <w:ilvl w:val="0"/>
          <w:numId w:val="48"/>
        </w:numPr>
      </w:pPr>
      <w:r>
        <w:t>Unidad 190</w:t>
      </w:r>
    </w:p>
    <w:p w14:paraId="17D59106" w14:textId="77777777" w:rsidR="00D71289" w:rsidRDefault="00D71289">
      <w:pPr>
        <w:pStyle w:val="Prrafodelista"/>
        <w:numPr>
          <w:ilvl w:val="0"/>
          <w:numId w:val="48"/>
        </w:numPr>
      </w:pPr>
      <w:r>
        <w:t>Unidad 191</w:t>
      </w:r>
    </w:p>
    <w:p w14:paraId="77295ABC" w14:textId="77777777" w:rsidR="00D71289" w:rsidRDefault="00D71289">
      <w:pPr>
        <w:pStyle w:val="Prrafodelista"/>
        <w:numPr>
          <w:ilvl w:val="0"/>
          <w:numId w:val="48"/>
        </w:numPr>
      </w:pPr>
      <w:r>
        <w:t>Unidad 192</w:t>
      </w:r>
    </w:p>
    <w:p w14:paraId="088ACA0C" w14:textId="77777777" w:rsidR="00D71289" w:rsidRDefault="00D71289">
      <w:pPr>
        <w:pStyle w:val="Prrafodelista"/>
        <w:numPr>
          <w:ilvl w:val="0"/>
          <w:numId w:val="48"/>
        </w:numPr>
      </w:pPr>
      <w:r>
        <w:t>2 ambulancias</w:t>
      </w:r>
    </w:p>
    <w:p w14:paraId="4F75E9A1" w14:textId="77777777" w:rsidR="00D71289" w:rsidRPr="00923803" w:rsidRDefault="00D71289">
      <w:pPr>
        <w:pStyle w:val="Prrafodelista"/>
        <w:numPr>
          <w:ilvl w:val="0"/>
          <w:numId w:val="48"/>
        </w:numPr>
      </w:pPr>
      <w:r>
        <w:t xml:space="preserve">6 unidades particulares </w:t>
      </w:r>
    </w:p>
    <w:p w14:paraId="799092F6" w14:textId="77777777" w:rsidR="00D71289" w:rsidRDefault="00D71289">
      <w:pPr>
        <w:pStyle w:val="Ttulo4"/>
        <w:numPr>
          <w:ilvl w:val="0"/>
          <w:numId w:val="35"/>
        </w:numPr>
        <w:ind w:left="720"/>
      </w:pPr>
      <w:r>
        <w:t>Taller de mantenimiento</w:t>
      </w:r>
    </w:p>
    <w:p w14:paraId="3A62E087" w14:textId="77777777" w:rsidR="00D71289" w:rsidRDefault="00D71289">
      <w:pPr>
        <w:pStyle w:val="Prrafodelista"/>
        <w:numPr>
          <w:ilvl w:val="0"/>
          <w:numId w:val="49"/>
        </w:numPr>
      </w:pPr>
      <w:r>
        <w:t>1 mesa de trabajo</w:t>
      </w:r>
    </w:p>
    <w:p w14:paraId="7E4C69F0" w14:textId="77777777" w:rsidR="00D71289" w:rsidRDefault="00D71289">
      <w:pPr>
        <w:pStyle w:val="Ttulo4"/>
        <w:numPr>
          <w:ilvl w:val="0"/>
          <w:numId w:val="35"/>
        </w:numPr>
        <w:ind w:left="720"/>
      </w:pPr>
      <w:r>
        <w:t>Almacén de mantenimiento</w:t>
      </w:r>
    </w:p>
    <w:p w14:paraId="548926A7" w14:textId="77777777" w:rsidR="00D71289" w:rsidRPr="00F827F0" w:rsidRDefault="00D71289">
      <w:pPr>
        <w:pStyle w:val="Prrafodelista"/>
        <w:numPr>
          <w:ilvl w:val="0"/>
          <w:numId w:val="47"/>
        </w:numPr>
      </w:pPr>
      <w:r>
        <w:rPr>
          <w:rFonts w:eastAsiaTheme="minorEastAsia"/>
        </w:rPr>
        <w:t xml:space="preserve">6 bidones de 20l </w:t>
      </w:r>
    </w:p>
    <w:p w14:paraId="2C9CC849" w14:textId="77777777" w:rsidR="00D71289" w:rsidRPr="00870B5D" w:rsidRDefault="00D71289">
      <w:pPr>
        <w:pStyle w:val="Prrafodelista"/>
        <w:numPr>
          <w:ilvl w:val="0"/>
          <w:numId w:val="47"/>
        </w:numPr>
      </w:pPr>
      <w:r>
        <w:rPr>
          <w:rFonts w:eastAsiaTheme="minorEastAsia"/>
        </w:rPr>
        <w:t>4 bidones 10l</w:t>
      </w:r>
    </w:p>
    <w:p w14:paraId="15BC566A" w14:textId="77777777" w:rsidR="00D71289" w:rsidRDefault="00D71289">
      <w:pPr>
        <w:pStyle w:val="Ttulo4"/>
        <w:numPr>
          <w:ilvl w:val="0"/>
          <w:numId w:val="35"/>
        </w:numPr>
        <w:ind w:left="720"/>
      </w:pPr>
      <w:r>
        <w:t>Caseta de vigilancia</w:t>
      </w:r>
    </w:p>
    <w:p w14:paraId="754BD554" w14:textId="77777777" w:rsidR="00D71289" w:rsidRDefault="00D71289">
      <w:pPr>
        <w:pStyle w:val="Prrafodelista"/>
        <w:numPr>
          <w:ilvl w:val="0"/>
          <w:numId w:val="50"/>
        </w:numPr>
      </w:pPr>
      <w:r>
        <w:t>1 mesa</w:t>
      </w:r>
    </w:p>
    <w:p w14:paraId="7943F9E3" w14:textId="77777777" w:rsidR="00D71289" w:rsidRDefault="00D71289">
      <w:pPr>
        <w:pStyle w:val="Prrafodelista"/>
        <w:numPr>
          <w:ilvl w:val="0"/>
          <w:numId w:val="50"/>
        </w:numPr>
      </w:pPr>
      <w:r>
        <w:t>1 silla</w:t>
      </w:r>
    </w:p>
    <w:p w14:paraId="3FD67BC4" w14:textId="77777777" w:rsidR="00D71289" w:rsidRPr="00923803" w:rsidRDefault="00D71289">
      <w:pPr>
        <w:pStyle w:val="Prrafodelista"/>
        <w:numPr>
          <w:ilvl w:val="0"/>
          <w:numId w:val="50"/>
        </w:numPr>
      </w:pPr>
      <w:r>
        <w:t>1 baño</w:t>
      </w:r>
    </w:p>
    <w:p w14:paraId="2256E340" w14:textId="77777777" w:rsidR="00D71289" w:rsidRDefault="00D71289" w:rsidP="00D71289">
      <w:pPr>
        <w:pStyle w:val="Ttulo4"/>
      </w:pPr>
      <w:r>
        <w:t xml:space="preserve">Hoja de inventario </w:t>
      </w:r>
    </w:p>
    <w:p w14:paraId="7A58C7F1" w14:textId="70A7B1CB" w:rsidR="00D71289" w:rsidRDefault="0016267D" w:rsidP="00D71289">
      <w:r>
        <w:t>S</w:t>
      </w:r>
      <w:r w:rsidR="00D71289">
        <w:t>e realiz</w:t>
      </w:r>
      <w:r>
        <w:t>ó</w:t>
      </w:r>
      <w:r w:rsidR="00D71289">
        <w:t xml:space="preserve"> el cálculo del área necesaria para cada uno de los mobiliarios mediante el uso de hojas de inventario, de esta forma se obt</w:t>
      </w:r>
      <w:r>
        <w:t>uvo</w:t>
      </w:r>
      <w:r w:rsidR="00D71289">
        <w:t xml:space="preserve"> el área necesaria para cada una de las habitaciones del departamento de bomberos.</w:t>
      </w:r>
    </w:p>
    <w:p w14:paraId="59254EE9" w14:textId="77777777" w:rsidR="00D71289" w:rsidRDefault="00D71289">
      <w:pPr>
        <w:pStyle w:val="Prrafodelista"/>
        <w:numPr>
          <w:ilvl w:val="0"/>
          <w:numId w:val="51"/>
        </w:numPr>
        <w:rPr>
          <w:b/>
          <w:bCs/>
        </w:rPr>
      </w:pPr>
      <w:r w:rsidRPr="005929F6">
        <w:rPr>
          <w:b/>
          <w:bCs/>
        </w:rPr>
        <w:lastRenderedPageBreak/>
        <w:t>Oficina de comandancia</w:t>
      </w:r>
    </w:p>
    <w:p w14:paraId="075134F0" w14:textId="77777777" w:rsidR="00D71289" w:rsidRDefault="00D71289" w:rsidP="00D71289">
      <w:pPr>
        <w:keepNext/>
        <w:tabs>
          <w:tab w:val="left" w:pos="1095"/>
        </w:tabs>
      </w:pPr>
      <w:r>
        <w:rPr>
          <w:noProof/>
          <w:lang w:eastAsia="es-MX"/>
        </w:rPr>
        <w:drawing>
          <wp:inline distT="0" distB="0" distL="0" distR="0" wp14:anchorId="5A1B682B" wp14:editId="687823B8">
            <wp:extent cx="4895363" cy="2981325"/>
            <wp:effectExtent l="76200" t="76200" r="133985" b="1238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25" t="28081" r="45184" b="14300"/>
                    <a:stretch/>
                  </pic:blipFill>
                  <pic:spPr bwMode="auto">
                    <a:xfrm>
                      <a:off x="0" y="0"/>
                      <a:ext cx="4895363" cy="298132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1688B11" w14:textId="77777777" w:rsidR="00D71289" w:rsidRDefault="00D71289" w:rsidP="00D71289">
      <w:pPr>
        <w:pStyle w:val="Descripcin"/>
        <w:jc w:val="center"/>
        <w:rPr>
          <w:noProof/>
        </w:rPr>
      </w:pPr>
      <w:bookmarkStart w:id="348" w:name="_Toc128844627"/>
      <w:bookmarkStart w:id="349" w:name="_Toc128863977"/>
      <w:r>
        <w:t xml:space="preserve">Ilustración </w:t>
      </w:r>
      <w:r w:rsidR="001F24FE">
        <w:fldChar w:fldCharType="begin"/>
      </w:r>
      <w:r w:rsidR="001F24FE">
        <w:instrText xml:space="preserve"> SEQ Ilustración \* ARABIC </w:instrText>
      </w:r>
      <w:r w:rsidR="001F24FE">
        <w:fldChar w:fldCharType="separate"/>
      </w:r>
      <w:r>
        <w:rPr>
          <w:noProof/>
        </w:rPr>
        <w:t>36</w:t>
      </w:r>
      <w:r w:rsidR="001F24FE">
        <w:rPr>
          <w:noProof/>
        </w:rPr>
        <w:fldChar w:fldCharType="end"/>
      </w:r>
      <w:r>
        <w:t xml:space="preserve"> </w:t>
      </w:r>
      <w:r w:rsidRPr="00E361C1">
        <w:t>Hoja de inventario escritorio de comandancia</w:t>
      </w:r>
      <w:bookmarkEnd w:id="348"/>
      <w:bookmarkEnd w:id="349"/>
    </w:p>
    <w:p w14:paraId="32ABE7A3" w14:textId="77777777" w:rsidR="00D71289" w:rsidRDefault="00D71289" w:rsidP="00D71289">
      <w:pPr>
        <w:keepNext/>
        <w:tabs>
          <w:tab w:val="left" w:pos="1485"/>
        </w:tabs>
      </w:pPr>
      <w:r>
        <w:rPr>
          <w:noProof/>
          <w:lang w:eastAsia="es-MX"/>
        </w:rPr>
        <w:drawing>
          <wp:inline distT="0" distB="0" distL="0" distR="0" wp14:anchorId="63FF2B79" wp14:editId="4F33B4CC">
            <wp:extent cx="4895437" cy="2952750"/>
            <wp:effectExtent l="76200" t="76200" r="133985" b="133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615" t="28385" r="45264" b="14625"/>
                    <a:stretch/>
                  </pic:blipFill>
                  <pic:spPr bwMode="auto">
                    <a:xfrm>
                      <a:off x="0" y="0"/>
                      <a:ext cx="4895437" cy="295275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7E2379A" w14:textId="77777777" w:rsidR="00D71289" w:rsidRDefault="00D71289" w:rsidP="00D71289">
      <w:pPr>
        <w:pStyle w:val="Descripcin"/>
        <w:jc w:val="center"/>
      </w:pPr>
      <w:bookmarkStart w:id="350" w:name="_Toc128844628"/>
      <w:bookmarkStart w:id="351" w:name="_Toc128863978"/>
      <w:r>
        <w:t xml:space="preserve">Ilustración </w:t>
      </w:r>
      <w:r w:rsidR="001F24FE">
        <w:fldChar w:fldCharType="begin"/>
      </w:r>
      <w:r w:rsidR="001F24FE">
        <w:instrText xml:space="preserve"> SEQ Ilustración \* ARABIC </w:instrText>
      </w:r>
      <w:r w:rsidR="001F24FE">
        <w:fldChar w:fldCharType="separate"/>
      </w:r>
      <w:r>
        <w:rPr>
          <w:noProof/>
        </w:rPr>
        <w:t>37</w:t>
      </w:r>
      <w:r w:rsidR="001F24FE">
        <w:rPr>
          <w:noProof/>
        </w:rPr>
        <w:fldChar w:fldCharType="end"/>
      </w:r>
      <w:r>
        <w:t xml:space="preserve"> </w:t>
      </w:r>
      <w:r w:rsidRPr="003E0937">
        <w:t>Hoja de inventario silla de comandante</w:t>
      </w:r>
      <w:bookmarkEnd w:id="350"/>
      <w:bookmarkEnd w:id="351"/>
    </w:p>
    <w:p w14:paraId="0C7BCB31" w14:textId="77777777" w:rsidR="00D71289" w:rsidRDefault="00D71289" w:rsidP="00D71289">
      <w:pPr>
        <w:keepNext/>
        <w:jc w:val="center"/>
      </w:pPr>
      <w:r>
        <w:rPr>
          <w:noProof/>
          <w:lang w:eastAsia="es-MX"/>
        </w:rPr>
        <w:lastRenderedPageBreak/>
        <w:drawing>
          <wp:inline distT="0" distB="0" distL="0" distR="0" wp14:anchorId="0DABC8E9" wp14:editId="12473B1C">
            <wp:extent cx="4896000" cy="3133440"/>
            <wp:effectExtent l="76200" t="76200" r="133350" b="1244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644" t="27787" r="45422" b="11955"/>
                    <a:stretch/>
                  </pic:blipFill>
                  <pic:spPr bwMode="auto">
                    <a:xfrm>
                      <a:off x="0" y="0"/>
                      <a:ext cx="4896000" cy="3133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42ECBC7" w14:textId="77777777" w:rsidR="00D71289" w:rsidRDefault="00D71289" w:rsidP="00D71289">
      <w:pPr>
        <w:pStyle w:val="Descripcin"/>
        <w:jc w:val="center"/>
      </w:pPr>
      <w:bookmarkStart w:id="352" w:name="_Toc128844629"/>
      <w:bookmarkStart w:id="353" w:name="_Toc128863979"/>
      <w:r>
        <w:t xml:space="preserve">Ilustración </w:t>
      </w:r>
      <w:r w:rsidR="001F24FE">
        <w:fldChar w:fldCharType="begin"/>
      </w:r>
      <w:r w:rsidR="001F24FE">
        <w:instrText xml:space="preserve"> SEQ Ilustración \* ARABIC </w:instrText>
      </w:r>
      <w:r w:rsidR="001F24FE">
        <w:fldChar w:fldCharType="separate"/>
      </w:r>
      <w:r>
        <w:rPr>
          <w:noProof/>
        </w:rPr>
        <w:t>38</w:t>
      </w:r>
      <w:r w:rsidR="001F24FE">
        <w:rPr>
          <w:noProof/>
        </w:rPr>
        <w:fldChar w:fldCharType="end"/>
      </w:r>
      <w:r>
        <w:t xml:space="preserve"> </w:t>
      </w:r>
      <w:r w:rsidRPr="00A033F3">
        <w:t>Sillas para visitas oficina de comandancia</w:t>
      </w:r>
      <w:bookmarkEnd w:id="352"/>
      <w:bookmarkEnd w:id="353"/>
    </w:p>
    <w:p w14:paraId="124C54E2" w14:textId="77777777" w:rsidR="00D71289" w:rsidRDefault="00D71289" w:rsidP="00D71289">
      <w:pPr>
        <w:keepNext/>
        <w:jc w:val="center"/>
      </w:pPr>
      <w:r>
        <w:rPr>
          <w:noProof/>
          <w:lang w:eastAsia="es-MX"/>
        </w:rPr>
        <w:drawing>
          <wp:inline distT="0" distB="0" distL="0" distR="0" wp14:anchorId="51B357F2" wp14:editId="6841B049">
            <wp:extent cx="4896000" cy="3324032"/>
            <wp:effectExtent l="76200" t="76200" r="133350" b="12446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488" t="27789" r="48854" b="12247"/>
                    <a:stretch/>
                  </pic:blipFill>
                  <pic:spPr bwMode="auto">
                    <a:xfrm>
                      <a:off x="0" y="0"/>
                      <a:ext cx="4896000" cy="3324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5610F70" w14:textId="77777777" w:rsidR="00D71289" w:rsidRDefault="00D71289" w:rsidP="00D71289">
      <w:pPr>
        <w:pStyle w:val="Descripcin"/>
        <w:jc w:val="center"/>
      </w:pPr>
      <w:bookmarkStart w:id="354" w:name="_Toc128844630"/>
      <w:bookmarkStart w:id="355" w:name="_Toc128863980"/>
      <w:r>
        <w:t xml:space="preserve">Ilustración </w:t>
      </w:r>
      <w:r w:rsidR="001F24FE">
        <w:fldChar w:fldCharType="begin"/>
      </w:r>
      <w:r w:rsidR="001F24FE">
        <w:instrText xml:space="preserve"> SEQ Ilustración \* ARABIC </w:instrText>
      </w:r>
      <w:r w:rsidR="001F24FE">
        <w:fldChar w:fldCharType="separate"/>
      </w:r>
      <w:r>
        <w:rPr>
          <w:noProof/>
        </w:rPr>
        <w:t>39</w:t>
      </w:r>
      <w:r w:rsidR="001F24FE">
        <w:rPr>
          <w:noProof/>
        </w:rPr>
        <w:fldChar w:fldCharType="end"/>
      </w:r>
      <w:r>
        <w:t xml:space="preserve"> </w:t>
      </w:r>
      <w:r w:rsidRPr="00173E01">
        <w:t>Hoja de inventario librero de comandancia</w:t>
      </w:r>
      <w:bookmarkEnd w:id="354"/>
      <w:bookmarkEnd w:id="355"/>
    </w:p>
    <w:p w14:paraId="4799EB0B" w14:textId="77777777" w:rsidR="00D71289" w:rsidRDefault="00D71289" w:rsidP="00D71289">
      <w:pPr>
        <w:keepNext/>
        <w:jc w:val="center"/>
      </w:pPr>
      <w:r>
        <w:rPr>
          <w:noProof/>
          <w:lang w:eastAsia="es-MX"/>
        </w:rPr>
        <w:lastRenderedPageBreak/>
        <w:drawing>
          <wp:inline distT="0" distB="0" distL="0" distR="0" wp14:anchorId="3B14C466" wp14:editId="26BF5BC4">
            <wp:extent cx="4896000" cy="2851879"/>
            <wp:effectExtent l="76200" t="76200" r="133350" b="13906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551" t="28374" r="37258" b="11662"/>
                    <a:stretch/>
                  </pic:blipFill>
                  <pic:spPr bwMode="auto">
                    <a:xfrm>
                      <a:off x="0" y="0"/>
                      <a:ext cx="4896000" cy="28518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6DAD70A" w14:textId="77777777" w:rsidR="00D71289" w:rsidRDefault="00D71289" w:rsidP="00D71289">
      <w:pPr>
        <w:pStyle w:val="Descripcin"/>
        <w:jc w:val="center"/>
      </w:pPr>
      <w:bookmarkStart w:id="356" w:name="_Toc128844631"/>
      <w:bookmarkStart w:id="357" w:name="_Toc128863981"/>
      <w:r>
        <w:t xml:space="preserve">Ilustración </w:t>
      </w:r>
      <w:r w:rsidR="001F24FE">
        <w:fldChar w:fldCharType="begin"/>
      </w:r>
      <w:r w:rsidR="001F24FE">
        <w:instrText xml:space="preserve"> SEQ Ilustración \* ARABIC </w:instrText>
      </w:r>
      <w:r w:rsidR="001F24FE">
        <w:fldChar w:fldCharType="separate"/>
      </w:r>
      <w:r>
        <w:rPr>
          <w:noProof/>
        </w:rPr>
        <w:t>40</w:t>
      </w:r>
      <w:r w:rsidR="001F24FE">
        <w:rPr>
          <w:noProof/>
        </w:rPr>
        <w:fldChar w:fldCharType="end"/>
      </w:r>
      <w:r>
        <w:t xml:space="preserve"> </w:t>
      </w:r>
      <w:r w:rsidRPr="002B4477">
        <w:t>Hoja de inventario archivero de comandancia</w:t>
      </w:r>
      <w:bookmarkEnd w:id="356"/>
      <w:bookmarkEnd w:id="357"/>
    </w:p>
    <w:p w14:paraId="447896DD" w14:textId="77777777" w:rsidR="00D71289" w:rsidRDefault="00D71289">
      <w:pPr>
        <w:pStyle w:val="Prrafodelista"/>
        <w:numPr>
          <w:ilvl w:val="0"/>
          <w:numId w:val="51"/>
        </w:numPr>
        <w:rPr>
          <w:b/>
          <w:bCs/>
        </w:rPr>
      </w:pPr>
      <w:r w:rsidRPr="005929F6">
        <w:rPr>
          <w:b/>
          <w:bCs/>
        </w:rPr>
        <w:t>Centro de comunicaciones</w:t>
      </w:r>
    </w:p>
    <w:p w14:paraId="61407C6B" w14:textId="77777777" w:rsidR="00D71289" w:rsidRDefault="00D71289" w:rsidP="00D71289">
      <w:pPr>
        <w:keepNext/>
        <w:tabs>
          <w:tab w:val="left" w:pos="1935"/>
        </w:tabs>
      </w:pPr>
      <w:r>
        <w:rPr>
          <w:noProof/>
          <w:lang w:eastAsia="es-MX"/>
        </w:rPr>
        <w:drawing>
          <wp:inline distT="0" distB="0" distL="0" distR="0" wp14:anchorId="16303876" wp14:editId="52F2BA91">
            <wp:extent cx="4896000" cy="3147689"/>
            <wp:effectExtent l="76200" t="76200" r="133350" b="1295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702" t="27789" r="45092" b="11368"/>
                    <a:stretch/>
                  </pic:blipFill>
                  <pic:spPr bwMode="auto">
                    <a:xfrm>
                      <a:off x="0" y="0"/>
                      <a:ext cx="4896000" cy="31476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F1F070" w14:textId="77777777" w:rsidR="00D71289" w:rsidRDefault="00D71289" w:rsidP="00D71289">
      <w:pPr>
        <w:pStyle w:val="Descripcin"/>
        <w:jc w:val="center"/>
      </w:pPr>
      <w:bookmarkStart w:id="358" w:name="_Toc128844632"/>
      <w:bookmarkStart w:id="359" w:name="_Toc128863982"/>
      <w:r>
        <w:t xml:space="preserve">Ilustración </w:t>
      </w:r>
      <w:r w:rsidR="001F24FE">
        <w:fldChar w:fldCharType="begin"/>
      </w:r>
      <w:r w:rsidR="001F24FE">
        <w:instrText xml:space="preserve"> SEQ Ilustración \* ARABIC </w:instrText>
      </w:r>
      <w:r w:rsidR="001F24FE">
        <w:fldChar w:fldCharType="separate"/>
      </w:r>
      <w:r>
        <w:rPr>
          <w:noProof/>
        </w:rPr>
        <w:t>41</w:t>
      </w:r>
      <w:r w:rsidR="001F24FE">
        <w:rPr>
          <w:noProof/>
        </w:rPr>
        <w:fldChar w:fldCharType="end"/>
      </w:r>
      <w:r>
        <w:t xml:space="preserve"> </w:t>
      </w:r>
      <w:r w:rsidRPr="0005188E">
        <w:t>Hoja de inventario escritorio de Centro de comunicaciones</w:t>
      </w:r>
      <w:bookmarkEnd w:id="358"/>
      <w:bookmarkEnd w:id="359"/>
    </w:p>
    <w:p w14:paraId="39A1AAD1" w14:textId="77777777" w:rsidR="00D71289" w:rsidRDefault="00D71289" w:rsidP="00D71289">
      <w:pPr>
        <w:keepNext/>
        <w:jc w:val="center"/>
      </w:pPr>
      <w:r>
        <w:rPr>
          <w:noProof/>
          <w:lang w:eastAsia="es-MX"/>
        </w:rPr>
        <w:lastRenderedPageBreak/>
        <w:drawing>
          <wp:inline distT="0" distB="0" distL="0" distR="0" wp14:anchorId="44EC3341" wp14:editId="347711A4">
            <wp:extent cx="4896000" cy="3088246"/>
            <wp:effectExtent l="76200" t="76200" r="133350" b="131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644" t="28080" r="44907" b="11955"/>
                    <a:stretch/>
                  </pic:blipFill>
                  <pic:spPr bwMode="auto">
                    <a:xfrm>
                      <a:off x="0" y="0"/>
                      <a:ext cx="4896000" cy="30882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A22DB43" w14:textId="77777777" w:rsidR="00D71289" w:rsidRDefault="00D71289" w:rsidP="00D71289">
      <w:pPr>
        <w:pStyle w:val="Descripcin"/>
        <w:jc w:val="center"/>
      </w:pPr>
      <w:bookmarkStart w:id="360" w:name="_Toc128844633"/>
      <w:bookmarkStart w:id="361" w:name="_Toc128863983"/>
      <w:r>
        <w:t xml:space="preserve">Ilustración </w:t>
      </w:r>
      <w:r w:rsidR="001F24FE">
        <w:fldChar w:fldCharType="begin"/>
      </w:r>
      <w:r w:rsidR="001F24FE">
        <w:instrText xml:space="preserve"> SEQ Ilustración \* ARABIC </w:instrText>
      </w:r>
      <w:r w:rsidR="001F24FE">
        <w:fldChar w:fldCharType="separate"/>
      </w:r>
      <w:r>
        <w:rPr>
          <w:noProof/>
        </w:rPr>
        <w:t>42</w:t>
      </w:r>
      <w:r w:rsidR="001F24FE">
        <w:rPr>
          <w:noProof/>
        </w:rPr>
        <w:fldChar w:fldCharType="end"/>
      </w:r>
      <w:r>
        <w:t xml:space="preserve"> </w:t>
      </w:r>
      <w:r w:rsidRPr="002E5C80">
        <w:t>Hoja de inventario silla de centro de comunicaciones</w:t>
      </w:r>
      <w:bookmarkEnd w:id="360"/>
      <w:bookmarkEnd w:id="361"/>
    </w:p>
    <w:p w14:paraId="764260D2" w14:textId="77777777" w:rsidR="00D71289" w:rsidRDefault="00D71289" w:rsidP="00D71289">
      <w:pPr>
        <w:keepNext/>
        <w:jc w:val="center"/>
      </w:pPr>
      <w:r>
        <w:rPr>
          <w:noProof/>
          <w:lang w:eastAsia="es-MX"/>
        </w:rPr>
        <w:drawing>
          <wp:inline distT="0" distB="0" distL="0" distR="0" wp14:anchorId="56EC8FED" wp14:editId="4C5A5EA6">
            <wp:extent cx="4895348" cy="3218815"/>
            <wp:effectExtent l="76200" t="76200" r="133985" b="13398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488" t="27789" r="48854" b="12247"/>
                    <a:stretch/>
                  </pic:blipFill>
                  <pic:spPr bwMode="auto">
                    <a:xfrm>
                      <a:off x="0" y="0"/>
                      <a:ext cx="4896798" cy="32197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B893D11" w14:textId="77777777" w:rsidR="00D71289" w:rsidRDefault="00D71289" w:rsidP="00D71289">
      <w:pPr>
        <w:pStyle w:val="Descripcin"/>
        <w:jc w:val="center"/>
      </w:pPr>
      <w:bookmarkStart w:id="362" w:name="_Toc128844634"/>
      <w:bookmarkStart w:id="363" w:name="_Toc128863984"/>
      <w:r>
        <w:t xml:space="preserve">Ilustración </w:t>
      </w:r>
      <w:r w:rsidR="001F24FE">
        <w:fldChar w:fldCharType="begin"/>
      </w:r>
      <w:r w:rsidR="001F24FE">
        <w:instrText xml:space="preserve"> SEQ Ilustración \* ARABIC </w:instrText>
      </w:r>
      <w:r w:rsidR="001F24FE">
        <w:fldChar w:fldCharType="separate"/>
      </w:r>
      <w:r>
        <w:rPr>
          <w:noProof/>
        </w:rPr>
        <w:t>43</w:t>
      </w:r>
      <w:r w:rsidR="001F24FE">
        <w:rPr>
          <w:noProof/>
        </w:rPr>
        <w:fldChar w:fldCharType="end"/>
      </w:r>
      <w:r>
        <w:t xml:space="preserve"> </w:t>
      </w:r>
      <w:r w:rsidRPr="00CD5EFA">
        <w:t>Hoja de inventario librero de centro de comunicaciones</w:t>
      </w:r>
      <w:bookmarkEnd w:id="362"/>
      <w:bookmarkEnd w:id="363"/>
    </w:p>
    <w:p w14:paraId="0AF89ADB" w14:textId="77777777" w:rsidR="00D71289" w:rsidRDefault="00D71289" w:rsidP="00D71289">
      <w:pPr>
        <w:jc w:val="left"/>
        <w:rPr>
          <w:b/>
          <w:bCs/>
        </w:rPr>
      </w:pPr>
      <w:r>
        <w:rPr>
          <w:b/>
          <w:bCs/>
        </w:rPr>
        <w:br w:type="page"/>
      </w:r>
    </w:p>
    <w:p w14:paraId="7E5989C3" w14:textId="77777777" w:rsidR="00D71289" w:rsidRPr="00EB7B11" w:rsidRDefault="00D71289">
      <w:pPr>
        <w:pStyle w:val="Prrafodelista"/>
        <w:numPr>
          <w:ilvl w:val="0"/>
          <w:numId w:val="51"/>
        </w:numPr>
        <w:rPr>
          <w:b/>
          <w:bCs/>
        </w:rPr>
      </w:pPr>
      <w:r w:rsidRPr="005929F6">
        <w:rPr>
          <w:b/>
          <w:bCs/>
        </w:rPr>
        <w:lastRenderedPageBreak/>
        <w:t>Baños para hombres</w:t>
      </w:r>
    </w:p>
    <w:p w14:paraId="4C07059C" w14:textId="77777777" w:rsidR="00D71289" w:rsidRDefault="00D71289" w:rsidP="00D71289">
      <w:pPr>
        <w:keepNext/>
        <w:tabs>
          <w:tab w:val="left" w:pos="1215"/>
        </w:tabs>
      </w:pPr>
      <w:r>
        <w:rPr>
          <w:noProof/>
          <w:lang w:eastAsia="es-MX"/>
        </w:rPr>
        <w:drawing>
          <wp:inline distT="0" distB="0" distL="0" distR="0" wp14:anchorId="41EDE131" wp14:editId="5DE4FB4D">
            <wp:extent cx="4896000" cy="3344000"/>
            <wp:effectExtent l="76200" t="76200" r="133350" b="1422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152" t="27496" r="48524" b="11369"/>
                    <a:stretch/>
                  </pic:blipFill>
                  <pic:spPr bwMode="auto">
                    <a:xfrm>
                      <a:off x="0" y="0"/>
                      <a:ext cx="4896000" cy="33440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46F109B" w14:textId="77777777" w:rsidR="00D71289" w:rsidRDefault="00D71289" w:rsidP="00D71289">
      <w:pPr>
        <w:pStyle w:val="Descripcin"/>
        <w:jc w:val="center"/>
        <w:rPr>
          <w:noProof/>
        </w:rPr>
      </w:pPr>
      <w:bookmarkStart w:id="364" w:name="_Toc128844635"/>
      <w:bookmarkStart w:id="365" w:name="_Toc128863985"/>
      <w:r>
        <w:t xml:space="preserve">Ilustración </w:t>
      </w:r>
      <w:r w:rsidR="001F24FE">
        <w:fldChar w:fldCharType="begin"/>
      </w:r>
      <w:r w:rsidR="001F24FE">
        <w:instrText xml:space="preserve"> SEQ Ilustración \* ARABIC </w:instrText>
      </w:r>
      <w:r w:rsidR="001F24FE">
        <w:fldChar w:fldCharType="separate"/>
      </w:r>
      <w:r>
        <w:rPr>
          <w:noProof/>
        </w:rPr>
        <w:t>44</w:t>
      </w:r>
      <w:r w:rsidR="001F24FE">
        <w:rPr>
          <w:noProof/>
        </w:rPr>
        <w:fldChar w:fldCharType="end"/>
      </w:r>
      <w:r>
        <w:t xml:space="preserve"> </w:t>
      </w:r>
      <w:r w:rsidRPr="00AA4123">
        <w:t>Hoja de inventario inodoro baño para hombres</w:t>
      </w:r>
      <w:bookmarkEnd w:id="364"/>
      <w:bookmarkEnd w:id="365"/>
    </w:p>
    <w:p w14:paraId="73DCE977" w14:textId="77777777" w:rsidR="00D71289" w:rsidRDefault="00D71289" w:rsidP="00D71289">
      <w:pPr>
        <w:keepNext/>
        <w:tabs>
          <w:tab w:val="left" w:pos="1215"/>
        </w:tabs>
      </w:pPr>
      <w:r>
        <w:rPr>
          <w:noProof/>
          <w:lang w:eastAsia="es-MX"/>
        </w:rPr>
        <w:drawing>
          <wp:inline distT="0" distB="0" distL="0" distR="0" wp14:anchorId="3489A565" wp14:editId="1F9AE72A">
            <wp:extent cx="4896000" cy="3278229"/>
            <wp:effectExtent l="76200" t="76200" r="133350" b="1320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151" t="28017" r="48690" b="12247"/>
                    <a:stretch/>
                  </pic:blipFill>
                  <pic:spPr bwMode="auto">
                    <a:xfrm>
                      <a:off x="0" y="0"/>
                      <a:ext cx="4896000" cy="327822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CF56E4A" w14:textId="77777777" w:rsidR="00D71289" w:rsidRDefault="00D71289" w:rsidP="00D71289">
      <w:pPr>
        <w:pStyle w:val="Descripcin"/>
        <w:jc w:val="center"/>
      </w:pPr>
      <w:bookmarkStart w:id="366" w:name="_Toc128844636"/>
      <w:bookmarkStart w:id="367" w:name="_Toc128863986"/>
      <w:r>
        <w:t xml:space="preserve">Ilustración </w:t>
      </w:r>
      <w:r w:rsidR="001F24FE">
        <w:fldChar w:fldCharType="begin"/>
      </w:r>
      <w:r w:rsidR="001F24FE">
        <w:instrText xml:space="preserve"> SEQ Ilustración \* ARABIC </w:instrText>
      </w:r>
      <w:r w:rsidR="001F24FE">
        <w:fldChar w:fldCharType="separate"/>
      </w:r>
      <w:r>
        <w:rPr>
          <w:noProof/>
        </w:rPr>
        <w:t>45</w:t>
      </w:r>
      <w:r w:rsidR="001F24FE">
        <w:rPr>
          <w:noProof/>
        </w:rPr>
        <w:fldChar w:fldCharType="end"/>
      </w:r>
      <w:r>
        <w:t xml:space="preserve"> </w:t>
      </w:r>
      <w:r w:rsidRPr="00761927">
        <w:t>Hoja de inventario mingitorio baño para hombres</w:t>
      </w:r>
      <w:bookmarkEnd w:id="366"/>
      <w:bookmarkEnd w:id="367"/>
    </w:p>
    <w:p w14:paraId="6E951B05" w14:textId="77777777" w:rsidR="00D71289" w:rsidRDefault="00D71289" w:rsidP="00D71289">
      <w:pPr>
        <w:keepNext/>
        <w:jc w:val="center"/>
      </w:pPr>
      <w:r>
        <w:rPr>
          <w:noProof/>
          <w:lang w:eastAsia="es-MX"/>
        </w:rPr>
        <w:lastRenderedPageBreak/>
        <w:drawing>
          <wp:inline distT="0" distB="0" distL="0" distR="0" wp14:anchorId="14A2F713" wp14:editId="4AED4BF3">
            <wp:extent cx="4896000" cy="3124125"/>
            <wp:effectExtent l="76200" t="76200" r="133350" b="13398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569" t="28373" r="48690" b="15172"/>
                    <a:stretch/>
                  </pic:blipFill>
                  <pic:spPr bwMode="auto">
                    <a:xfrm>
                      <a:off x="0" y="0"/>
                      <a:ext cx="4896000" cy="312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93A7EAF" w14:textId="77777777" w:rsidR="00D71289" w:rsidRDefault="00D71289" w:rsidP="00D71289">
      <w:pPr>
        <w:pStyle w:val="Descripcin"/>
        <w:jc w:val="center"/>
      </w:pPr>
      <w:bookmarkStart w:id="368" w:name="_Toc128844637"/>
      <w:bookmarkStart w:id="369" w:name="_Toc128863987"/>
      <w:r>
        <w:t xml:space="preserve">Ilustración </w:t>
      </w:r>
      <w:r w:rsidR="001F24FE">
        <w:fldChar w:fldCharType="begin"/>
      </w:r>
      <w:r w:rsidR="001F24FE">
        <w:instrText xml:space="preserve"> SEQ Ilustración \* ARABIC </w:instrText>
      </w:r>
      <w:r w:rsidR="001F24FE">
        <w:fldChar w:fldCharType="separate"/>
      </w:r>
      <w:r>
        <w:rPr>
          <w:noProof/>
        </w:rPr>
        <w:t>46</w:t>
      </w:r>
      <w:r w:rsidR="001F24FE">
        <w:rPr>
          <w:noProof/>
        </w:rPr>
        <w:fldChar w:fldCharType="end"/>
      </w:r>
      <w:r>
        <w:t xml:space="preserve"> </w:t>
      </w:r>
      <w:r w:rsidRPr="00A03F5E">
        <w:t>Hoja de inventario lavabo baño para hombres</w:t>
      </w:r>
      <w:bookmarkEnd w:id="368"/>
      <w:bookmarkEnd w:id="369"/>
    </w:p>
    <w:p w14:paraId="041AE0C3" w14:textId="77777777" w:rsidR="00D71289" w:rsidRDefault="00D71289">
      <w:pPr>
        <w:pStyle w:val="Prrafodelista"/>
        <w:numPr>
          <w:ilvl w:val="0"/>
          <w:numId w:val="51"/>
        </w:numPr>
        <w:rPr>
          <w:b/>
          <w:bCs/>
        </w:rPr>
      </w:pPr>
      <w:r w:rsidRPr="005929F6">
        <w:rPr>
          <w:b/>
          <w:bCs/>
        </w:rPr>
        <w:t>Baños para mujeres</w:t>
      </w:r>
    </w:p>
    <w:p w14:paraId="162D3C82" w14:textId="77777777" w:rsidR="00D71289" w:rsidRDefault="00D71289" w:rsidP="00D71289">
      <w:pPr>
        <w:keepNext/>
        <w:tabs>
          <w:tab w:val="left" w:pos="1515"/>
        </w:tabs>
      </w:pPr>
      <w:r>
        <w:rPr>
          <w:noProof/>
          <w:lang w:eastAsia="es-MX"/>
        </w:rPr>
        <w:drawing>
          <wp:inline distT="0" distB="0" distL="0" distR="0" wp14:anchorId="0C877E06" wp14:editId="44FA705D">
            <wp:extent cx="4896000" cy="3344001"/>
            <wp:effectExtent l="76200" t="76200" r="133350" b="1422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152" t="27496" r="48524" b="11369"/>
                    <a:stretch/>
                  </pic:blipFill>
                  <pic:spPr bwMode="auto">
                    <a:xfrm>
                      <a:off x="0" y="0"/>
                      <a:ext cx="4896000" cy="334400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0770C62" w14:textId="77777777" w:rsidR="00D71289" w:rsidRDefault="00D71289" w:rsidP="00D71289">
      <w:pPr>
        <w:pStyle w:val="Descripcin"/>
        <w:jc w:val="center"/>
      </w:pPr>
      <w:bookmarkStart w:id="370" w:name="_Toc128844638"/>
      <w:bookmarkStart w:id="371" w:name="_Toc128863988"/>
      <w:r>
        <w:t xml:space="preserve">Ilustración </w:t>
      </w:r>
      <w:r w:rsidR="001F24FE">
        <w:fldChar w:fldCharType="begin"/>
      </w:r>
      <w:r w:rsidR="001F24FE">
        <w:instrText xml:space="preserve"> SEQ Ilustración \* ARABIC </w:instrText>
      </w:r>
      <w:r w:rsidR="001F24FE">
        <w:fldChar w:fldCharType="separate"/>
      </w:r>
      <w:r>
        <w:rPr>
          <w:noProof/>
        </w:rPr>
        <w:t>47</w:t>
      </w:r>
      <w:r w:rsidR="001F24FE">
        <w:rPr>
          <w:noProof/>
        </w:rPr>
        <w:fldChar w:fldCharType="end"/>
      </w:r>
      <w:r>
        <w:t xml:space="preserve"> </w:t>
      </w:r>
      <w:r w:rsidRPr="00B8450B">
        <w:t>Hoja de inventario inodoro baño para mujeres</w:t>
      </w:r>
      <w:bookmarkEnd w:id="370"/>
      <w:bookmarkEnd w:id="371"/>
    </w:p>
    <w:p w14:paraId="5222FE8A" w14:textId="77777777" w:rsidR="00D71289" w:rsidRDefault="00D71289" w:rsidP="00D71289">
      <w:pPr>
        <w:keepNext/>
        <w:jc w:val="center"/>
      </w:pPr>
      <w:r>
        <w:rPr>
          <w:noProof/>
          <w:lang w:eastAsia="es-MX"/>
        </w:rPr>
        <w:lastRenderedPageBreak/>
        <w:drawing>
          <wp:inline distT="0" distB="0" distL="0" distR="0" wp14:anchorId="56B584DD" wp14:editId="0CB6ED67">
            <wp:extent cx="4896000" cy="3124125"/>
            <wp:effectExtent l="76200" t="76200" r="133350" b="1339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569" t="28373" r="48690" b="15172"/>
                    <a:stretch/>
                  </pic:blipFill>
                  <pic:spPr bwMode="auto">
                    <a:xfrm>
                      <a:off x="0" y="0"/>
                      <a:ext cx="4896000" cy="312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38BE667" w14:textId="77777777" w:rsidR="00D71289" w:rsidRDefault="00D71289" w:rsidP="00D71289">
      <w:pPr>
        <w:pStyle w:val="Descripcin"/>
        <w:jc w:val="center"/>
      </w:pPr>
      <w:bookmarkStart w:id="372" w:name="_Toc128844639"/>
      <w:bookmarkStart w:id="373" w:name="_Toc128863989"/>
      <w:r>
        <w:t xml:space="preserve">Ilustración </w:t>
      </w:r>
      <w:r w:rsidR="001F24FE">
        <w:fldChar w:fldCharType="begin"/>
      </w:r>
      <w:r w:rsidR="001F24FE">
        <w:instrText xml:space="preserve"> SEQ Ilustración \* ARABIC </w:instrText>
      </w:r>
      <w:r w:rsidR="001F24FE">
        <w:fldChar w:fldCharType="separate"/>
      </w:r>
      <w:r>
        <w:rPr>
          <w:noProof/>
        </w:rPr>
        <w:t>48</w:t>
      </w:r>
      <w:r w:rsidR="001F24FE">
        <w:rPr>
          <w:noProof/>
        </w:rPr>
        <w:fldChar w:fldCharType="end"/>
      </w:r>
      <w:r>
        <w:t xml:space="preserve"> </w:t>
      </w:r>
      <w:r w:rsidRPr="00D936F2">
        <w:t>Hoja de inventario lavabo baño para mujeres</w:t>
      </w:r>
      <w:bookmarkEnd w:id="372"/>
      <w:bookmarkEnd w:id="373"/>
    </w:p>
    <w:p w14:paraId="4912B0F8" w14:textId="77777777" w:rsidR="00D71289" w:rsidRDefault="00D71289">
      <w:pPr>
        <w:pStyle w:val="Prrafodelista"/>
        <w:numPr>
          <w:ilvl w:val="0"/>
          <w:numId w:val="51"/>
        </w:numPr>
        <w:rPr>
          <w:b/>
          <w:bCs/>
        </w:rPr>
      </w:pPr>
      <w:r w:rsidRPr="005929F6">
        <w:rPr>
          <w:b/>
          <w:bCs/>
        </w:rPr>
        <w:t>Regaderas/ vestidores para mujer</w:t>
      </w:r>
    </w:p>
    <w:p w14:paraId="6D1BF2BB" w14:textId="77777777" w:rsidR="00D71289" w:rsidRDefault="00D71289" w:rsidP="00D71289">
      <w:pPr>
        <w:keepNext/>
        <w:tabs>
          <w:tab w:val="left" w:pos="2355"/>
        </w:tabs>
      </w:pPr>
      <w:r>
        <w:rPr>
          <w:noProof/>
          <w:lang w:eastAsia="es-MX"/>
        </w:rPr>
        <w:drawing>
          <wp:inline distT="0" distB="0" distL="0" distR="0" wp14:anchorId="60BE3719" wp14:editId="7C549A23">
            <wp:extent cx="4896000" cy="3172737"/>
            <wp:effectExtent l="76200" t="76200" r="133350" b="1422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315" t="27496" r="48691" b="14879"/>
                    <a:stretch/>
                  </pic:blipFill>
                  <pic:spPr bwMode="auto">
                    <a:xfrm>
                      <a:off x="0" y="0"/>
                      <a:ext cx="4896000" cy="31727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43BEB90" w14:textId="77777777" w:rsidR="00D71289" w:rsidRDefault="00D71289" w:rsidP="00D71289">
      <w:pPr>
        <w:pStyle w:val="Descripcin"/>
        <w:jc w:val="center"/>
      </w:pPr>
      <w:bookmarkStart w:id="374" w:name="_Toc128844640"/>
      <w:bookmarkStart w:id="375" w:name="_Toc128863990"/>
      <w:r>
        <w:t xml:space="preserve">Ilustración </w:t>
      </w:r>
      <w:r w:rsidR="001F24FE">
        <w:fldChar w:fldCharType="begin"/>
      </w:r>
      <w:r w:rsidR="001F24FE">
        <w:instrText xml:space="preserve"> SEQ Ilustración \* ARABIC </w:instrText>
      </w:r>
      <w:r w:rsidR="001F24FE">
        <w:fldChar w:fldCharType="separate"/>
      </w:r>
      <w:r>
        <w:rPr>
          <w:noProof/>
        </w:rPr>
        <w:t>49</w:t>
      </w:r>
      <w:r w:rsidR="001F24FE">
        <w:rPr>
          <w:noProof/>
        </w:rPr>
        <w:fldChar w:fldCharType="end"/>
      </w:r>
      <w:r>
        <w:t xml:space="preserve"> </w:t>
      </w:r>
      <w:r w:rsidRPr="00917A74">
        <w:t>Hoja de inventario regadera vestidores para mujeres</w:t>
      </w:r>
      <w:bookmarkEnd w:id="374"/>
      <w:bookmarkEnd w:id="375"/>
    </w:p>
    <w:p w14:paraId="69C8E86C" w14:textId="77777777" w:rsidR="00D71289" w:rsidRDefault="00D71289" w:rsidP="00D71289">
      <w:pPr>
        <w:keepNext/>
        <w:jc w:val="center"/>
      </w:pPr>
      <w:r>
        <w:rPr>
          <w:noProof/>
          <w:lang w:eastAsia="es-MX"/>
        </w:rPr>
        <w:lastRenderedPageBreak/>
        <w:drawing>
          <wp:inline distT="0" distB="0" distL="0" distR="0" wp14:anchorId="54AA2BAC" wp14:editId="1F5A422C">
            <wp:extent cx="4896000" cy="3312000"/>
            <wp:effectExtent l="76200" t="76200" r="133350" b="136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316" t="27789" r="48361" b="11661"/>
                    <a:stretch/>
                  </pic:blipFill>
                  <pic:spPr bwMode="auto">
                    <a:xfrm>
                      <a:off x="0" y="0"/>
                      <a:ext cx="4896000" cy="331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B8973C4" w14:textId="77777777" w:rsidR="00D71289" w:rsidRDefault="00D71289" w:rsidP="00D71289">
      <w:pPr>
        <w:pStyle w:val="Descripcin"/>
        <w:jc w:val="center"/>
      </w:pPr>
      <w:bookmarkStart w:id="376" w:name="_Toc128844641"/>
      <w:bookmarkStart w:id="377" w:name="_Toc128863991"/>
      <w:r>
        <w:t xml:space="preserve">Ilustración </w:t>
      </w:r>
      <w:r w:rsidR="001F24FE">
        <w:fldChar w:fldCharType="begin"/>
      </w:r>
      <w:r w:rsidR="001F24FE">
        <w:instrText xml:space="preserve"> SEQ Ilustración \* ARABIC </w:instrText>
      </w:r>
      <w:r w:rsidR="001F24FE">
        <w:fldChar w:fldCharType="separate"/>
      </w:r>
      <w:r>
        <w:rPr>
          <w:noProof/>
        </w:rPr>
        <w:t>50</w:t>
      </w:r>
      <w:r w:rsidR="001F24FE">
        <w:rPr>
          <w:noProof/>
        </w:rPr>
        <w:fldChar w:fldCharType="end"/>
      </w:r>
      <w:r>
        <w:t xml:space="preserve"> </w:t>
      </w:r>
      <w:r w:rsidRPr="002E1FEC">
        <w:t>Hoja de inventario banco vestidor para mujeres</w:t>
      </w:r>
      <w:bookmarkEnd w:id="376"/>
      <w:bookmarkEnd w:id="377"/>
    </w:p>
    <w:p w14:paraId="432AFBB2" w14:textId="77777777" w:rsidR="00D71289" w:rsidRDefault="00D71289" w:rsidP="00D71289">
      <w:pPr>
        <w:keepNext/>
        <w:jc w:val="center"/>
      </w:pPr>
      <w:r>
        <w:rPr>
          <w:noProof/>
          <w:lang w:eastAsia="es-MX"/>
        </w:rPr>
        <w:drawing>
          <wp:inline distT="0" distB="0" distL="0" distR="0" wp14:anchorId="64A95FE8" wp14:editId="50D143E3">
            <wp:extent cx="4895181" cy="3288030"/>
            <wp:effectExtent l="76200" t="76200" r="134620" b="14097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315" t="28020" r="48196" b="11661"/>
                    <a:stretch/>
                  </pic:blipFill>
                  <pic:spPr bwMode="auto">
                    <a:xfrm>
                      <a:off x="0" y="0"/>
                      <a:ext cx="4896000" cy="328858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306BF2B" w14:textId="77777777" w:rsidR="00D71289" w:rsidRDefault="00D71289" w:rsidP="00D71289">
      <w:pPr>
        <w:pStyle w:val="Descripcin"/>
        <w:jc w:val="center"/>
      </w:pPr>
      <w:bookmarkStart w:id="378" w:name="_Toc128844642"/>
      <w:bookmarkStart w:id="379" w:name="_Toc128863992"/>
      <w:r>
        <w:t xml:space="preserve">Ilustración </w:t>
      </w:r>
      <w:r w:rsidR="001F24FE">
        <w:fldChar w:fldCharType="begin"/>
      </w:r>
      <w:r w:rsidR="001F24FE">
        <w:instrText xml:space="preserve"> SEQ Ilustración \* ARABIC </w:instrText>
      </w:r>
      <w:r w:rsidR="001F24FE">
        <w:fldChar w:fldCharType="separate"/>
      </w:r>
      <w:r>
        <w:rPr>
          <w:noProof/>
        </w:rPr>
        <w:t>51</w:t>
      </w:r>
      <w:r w:rsidR="001F24FE">
        <w:rPr>
          <w:noProof/>
        </w:rPr>
        <w:fldChar w:fldCharType="end"/>
      </w:r>
      <w:r>
        <w:t xml:space="preserve"> </w:t>
      </w:r>
      <w:r w:rsidRPr="00CC3E3F">
        <w:t>Hoja de inventario Lockers vestidor para mujeres</w:t>
      </w:r>
      <w:bookmarkEnd w:id="378"/>
      <w:bookmarkEnd w:id="379"/>
    </w:p>
    <w:p w14:paraId="14E0B6DB" w14:textId="77777777" w:rsidR="00D71289" w:rsidRDefault="00D71289" w:rsidP="00D71289">
      <w:pPr>
        <w:jc w:val="left"/>
        <w:rPr>
          <w:b/>
          <w:bCs/>
        </w:rPr>
      </w:pPr>
      <w:r>
        <w:rPr>
          <w:b/>
          <w:bCs/>
        </w:rPr>
        <w:br w:type="page"/>
      </w:r>
    </w:p>
    <w:p w14:paraId="0BD3A80F" w14:textId="77777777" w:rsidR="00D71289" w:rsidRPr="00EB7B11" w:rsidRDefault="00D71289">
      <w:pPr>
        <w:pStyle w:val="Prrafodelista"/>
        <w:numPr>
          <w:ilvl w:val="0"/>
          <w:numId w:val="51"/>
        </w:numPr>
        <w:rPr>
          <w:b/>
          <w:bCs/>
        </w:rPr>
      </w:pPr>
      <w:r w:rsidRPr="005929F6">
        <w:rPr>
          <w:b/>
          <w:bCs/>
        </w:rPr>
        <w:lastRenderedPageBreak/>
        <w:t>Regaderas / vestidores para hombre</w:t>
      </w:r>
    </w:p>
    <w:p w14:paraId="51E2F947" w14:textId="77777777" w:rsidR="00D71289" w:rsidRDefault="00D71289" w:rsidP="00D71289">
      <w:pPr>
        <w:keepNext/>
        <w:tabs>
          <w:tab w:val="left" w:pos="1560"/>
        </w:tabs>
      </w:pPr>
      <w:r>
        <w:rPr>
          <w:noProof/>
          <w:lang w:eastAsia="es-MX"/>
        </w:rPr>
        <w:drawing>
          <wp:inline distT="0" distB="0" distL="0" distR="0" wp14:anchorId="072637EE" wp14:editId="603C5E7B">
            <wp:extent cx="4896000" cy="3172737"/>
            <wp:effectExtent l="76200" t="76200" r="133350" b="1422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315" t="27496" r="48691" b="14879"/>
                    <a:stretch/>
                  </pic:blipFill>
                  <pic:spPr bwMode="auto">
                    <a:xfrm>
                      <a:off x="0" y="0"/>
                      <a:ext cx="4896000" cy="31727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81EA9E" w14:textId="77777777" w:rsidR="00D71289" w:rsidRDefault="00D71289" w:rsidP="00D71289">
      <w:pPr>
        <w:pStyle w:val="Descripcin"/>
        <w:jc w:val="center"/>
        <w:rPr>
          <w:noProof/>
        </w:rPr>
      </w:pPr>
      <w:bookmarkStart w:id="380" w:name="_Toc128844643"/>
      <w:bookmarkStart w:id="381" w:name="_Toc128863993"/>
      <w:r>
        <w:t xml:space="preserve">Ilustración </w:t>
      </w:r>
      <w:r w:rsidR="001F24FE">
        <w:fldChar w:fldCharType="begin"/>
      </w:r>
      <w:r w:rsidR="001F24FE">
        <w:instrText xml:space="preserve"> SEQ Ilustración \* ARABIC </w:instrText>
      </w:r>
      <w:r w:rsidR="001F24FE">
        <w:fldChar w:fldCharType="separate"/>
      </w:r>
      <w:r>
        <w:rPr>
          <w:noProof/>
        </w:rPr>
        <w:t>52</w:t>
      </w:r>
      <w:r w:rsidR="001F24FE">
        <w:rPr>
          <w:noProof/>
        </w:rPr>
        <w:fldChar w:fldCharType="end"/>
      </w:r>
      <w:r>
        <w:t xml:space="preserve"> </w:t>
      </w:r>
      <w:r w:rsidRPr="00D92400">
        <w:t>Hoja de inventario regadera vestidores para hombres</w:t>
      </w:r>
      <w:bookmarkEnd w:id="380"/>
      <w:bookmarkEnd w:id="381"/>
    </w:p>
    <w:p w14:paraId="1212705D" w14:textId="77777777" w:rsidR="00D71289" w:rsidRDefault="00D71289" w:rsidP="00D71289">
      <w:pPr>
        <w:keepNext/>
        <w:tabs>
          <w:tab w:val="left" w:pos="1965"/>
        </w:tabs>
      </w:pPr>
      <w:r>
        <w:rPr>
          <w:noProof/>
          <w:lang w:eastAsia="es-MX"/>
        </w:rPr>
        <w:drawing>
          <wp:inline distT="0" distB="0" distL="0" distR="0" wp14:anchorId="0701774B" wp14:editId="5E4A2D38">
            <wp:extent cx="4896000" cy="3312000"/>
            <wp:effectExtent l="76200" t="76200" r="133350" b="136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316" t="27789" r="48361" b="11661"/>
                    <a:stretch/>
                  </pic:blipFill>
                  <pic:spPr bwMode="auto">
                    <a:xfrm>
                      <a:off x="0" y="0"/>
                      <a:ext cx="4896000" cy="331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86D65C4" w14:textId="77777777" w:rsidR="00D71289" w:rsidRDefault="00D71289" w:rsidP="00D71289">
      <w:pPr>
        <w:pStyle w:val="Descripcin"/>
        <w:jc w:val="center"/>
      </w:pPr>
      <w:bookmarkStart w:id="382" w:name="_Toc128844644"/>
      <w:bookmarkStart w:id="383" w:name="_Toc128863994"/>
      <w:r>
        <w:t xml:space="preserve">Ilustración </w:t>
      </w:r>
      <w:r w:rsidR="001F24FE">
        <w:fldChar w:fldCharType="begin"/>
      </w:r>
      <w:r w:rsidR="001F24FE">
        <w:instrText xml:space="preserve"> SEQ Ilustración \* ARABIC </w:instrText>
      </w:r>
      <w:r w:rsidR="001F24FE">
        <w:fldChar w:fldCharType="separate"/>
      </w:r>
      <w:r>
        <w:rPr>
          <w:noProof/>
        </w:rPr>
        <w:t>53</w:t>
      </w:r>
      <w:r w:rsidR="001F24FE">
        <w:rPr>
          <w:noProof/>
        </w:rPr>
        <w:fldChar w:fldCharType="end"/>
      </w:r>
      <w:r>
        <w:t xml:space="preserve"> </w:t>
      </w:r>
      <w:r w:rsidRPr="00C356C1">
        <w:t>Hoja de inventario banco vestidor para hombres</w:t>
      </w:r>
      <w:bookmarkEnd w:id="382"/>
      <w:bookmarkEnd w:id="383"/>
    </w:p>
    <w:p w14:paraId="47E60311" w14:textId="77777777" w:rsidR="00D71289" w:rsidRDefault="00D71289" w:rsidP="00D71289">
      <w:pPr>
        <w:keepNext/>
        <w:jc w:val="center"/>
      </w:pPr>
      <w:r>
        <w:rPr>
          <w:noProof/>
          <w:lang w:eastAsia="es-MX"/>
        </w:rPr>
        <w:lastRenderedPageBreak/>
        <w:drawing>
          <wp:inline distT="0" distB="0" distL="0" distR="0" wp14:anchorId="5EB5A74A" wp14:editId="79DFBBF0">
            <wp:extent cx="4896000" cy="3288580"/>
            <wp:effectExtent l="76200" t="76200" r="133350" b="1409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315" t="28020" r="48196" b="11661"/>
                    <a:stretch/>
                  </pic:blipFill>
                  <pic:spPr bwMode="auto">
                    <a:xfrm>
                      <a:off x="0" y="0"/>
                      <a:ext cx="4896000" cy="328858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E108E79" w14:textId="77777777" w:rsidR="00D71289" w:rsidRDefault="00D71289" w:rsidP="00D71289">
      <w:pPr>
        <w:pStyle w:val="Descripcin"/>
        <w:jc w:val="center"/>
      </w:pPr>
      <w:bookmarkStart w:id="384" w:name="_Toc128844645"/>
      <w:bookmarkStart w:id="385" w:name="_Toc128863995"/>
      <w:r>
        <w:t xml:space="preserve">Ilustración </w:t>
      </w:r>
      <w:r w:rsidR="001F24FE">
        <w:fldChar w:fldCharType="begin"/>
      </w:r>
      <w:r w:rsidR="001F24FE">
        <w:instrText xml:space="preserve"> SEQ Ilustración \* ARABIC </w:instrText>
      </w:r>
      <w:r w:rsidR="001F24FE">
        <w:fldChar w:fldCharType="separate"/>
      </w:r>
      <w:r>
        <w:rPr>
          <w:noProof/>
        </w:rPr>
        <w:t>54</w:t>
      </w:r>
      <w:r w:rsidR="001F24FE">
        <w:rPr>
          <w:noProof/>
        </w:rPr>
        <w:fldChar w:fldCharType="end"/>
      </w:r>
      <w:r>
        <w:t xml:space="preserve"> </w:t>
      </w:r>
      <w:r w:rsidRPr="00E952A3">
        <w:t>Hoja de inventario Lockers en vestidor para hombres</w:t>
      </w:r>
      <w:bookmarkEnd w:id="384"/>
      <w:bookmarkEnd w:id="385"/>
    </w:p>
    <w:p w14:paraId="3C3695FE" w14:textId="77777777" w:rsidR="00D71289" w:rsidRDefault="00D71289">
      <w:pPr>
        <w:pStyle w:val="Prrafodelista"/>
        <w:numPr>
          <w:ilvl w:val="0"/>
          <w:numId w:val="51"/>
        </w:numPr>
        <w:rPr>
          <w:b/>
          <w:bCs/>
        </w:rPr>
      </w:pPr>
      <w:r w:rsidRPr="005929F6">
        <w:rPr>
          <w:b/>
          <w:bCs/>
        </w:rPr>
        <w:t>Cocina/ comedor</w:t>
      </w:r>
    </w:p>
    <w:p w14:paraId="1525098B" w14:textId="77777777" w:rsidR="00D71289" w:rsidRDefault="00D71289" w:rsidP="00D71289">
      <w:pPr>
        <w:keepNext/>
        <w:tabs>
          <w:tab w:val="left" w:pos="915"/>
        </w:tabs>
      </w:pPr>
      <w:r>
        <w:rPr>
          <w:b/>
          <w:bCs/>
        </w:rPr>
        <w:tab/>
      </w:r>
      <w:r>
        <w:rPr>
          <w:noProof/>
          <w:lang w:eastAsia="es-MX"/>
        </w:rPr>
        <w:drawing>
          <wp:inline distT="0" distB="0" distL="0" distR="0" wp14:anchorId="1739E246" wp14:editId="22AA431D">
            <wp:extent cx="4896000" cy="3248000"/>
            <wp:effectExtent l="76200" t="76200" r="133350" b="12446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316" t="28082" r="48361" b="12539"/>
                    <a:stretch/>
                  </pic:blipFill>
                  <pic:spPr bwMode="auto">
                    <a:xfrm>
                      <a:off x="0" y="0"/>
                      <a:ext cx="4896000" cy="324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8EBCBEC" w14:textId="77777777" w:rsidR="00D71289" w:rsidRDefault="00D71289" w:rsidP="00D71289">
      <w:pPr>
        <w:pStyle w:val="Descripcin"/>
        <w:jc w:val="center"/>
      </w:pPr>
      <w:bookmarkStart w:id="386" w:name="_Toc128844646"/>
      <w:bookmarkStart w:id="387" w:name="_Toc128863996"/>
      <w:r>
        <w:t xml:space="preserve">Ilustración </w:t>
      </w:r>
      <w:r w:rsidR="001F24FE">
        <w:fldChar w:fldCharType="begin"/>
      </w:r>
      <w:r w:rsidR="001F24FE">
        <w:instrText xml:space="preserve"> SEQ Ilustración \* ARABIC </w:instrText>
      </w:r>
      <w:r w:rsidR="001F24FE">
        <w:fldChar w:fldCharType="separate"/>
      </w:r>
      <w:r>
        <w:rPr>
          <w:noProof/>
        </w:rPr>
        <w:t>55</w:t>
      </w:r>
      <w:r w:rsidR="001F24FE">
        <w:rPr>
          <w:noProof/>
        </w:rPr>
        <w:fldChar w:fldCharType="end"/>
      </w:r>
      <w:r>
        <w:t xml:space="preserve"> </w:t>
      </w:r>
      <w:r w:rsidRPr="004E52FA">
        <w:t>Hoja de inventario estante cocina/comedor</w:t>
      </w:r>
      <w:bookmarkEnd w:id="386"/>
      <w:bookmarkEnd w:id="387"/>
    </w:p>
    <w:p w14:paraId="18FAFFF1" w14:textId="77777777" w:rsidR="00D71289" w:rsidRDefault="00D71289" w:rsidP="00D71289">
      <w:pPr>
        <w:keepNext/>
        <w:jc w:val="center"/>
      </w:pPr>
      <w:r>
        <w:rPr>
          <w:noProof/>
          <w:lang w:eastAsia="es-MX"/>
        </w:rPr>
        <w:lastRenderedPageBreak/>
        <w:drawing>
          <wp:inline distT="0" distB="0" distL="0" distR="0" wp14:anchorId="78DD8566" wp14:editId="6553A066">
            <wp:extent cx="4829175" cy="3224465"/>
            <wp:effectExtent l="76200" t="76200" r="123825" b="12890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640" t="27788" r="48361" b="12832"/>
                    <a:stretch/>
                  </pic:blipFill>
                  <pic:spPr bwMode="auto">
                    <a:xfrm>
                      <a:off x="0" y="0"/>
                      <a:ext cx="4831118" cy="322576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03986E8" w14:textId="77777777" w:rsidR="00D71289" w:rsidRDefault="00D71289" w:rsidP="00D71289">
      <w:pPr>
        <w:pStyle w:val="Descripcin"/>
        <w:jc w:val="center"/>
      </w:pPr>
      <w:bookmarkStart w:id="388" w:name="_Toc128844647"/>
      <w:bookmarkStart w:id="389" w:name="_Toc128863997"/>
      <w:r>
        <w:t xml:space="preserve">Ilustración </w:t>
      </w:r>
      <w:r w:rsidR="001F24FE">
        <w:fldChar w:fldCharType="begin"/>
      </w:r>
      <w:r w:rsidR="001F24FE">
        <w:instrText xml:space="preserve"> SEQ Ilustración \* ARABIC </w:instrText>
      </w:r>
      <w:r w:rsidR="001F24FE">
        <w:fldChar w:fldCharType="separate"/>
      </w:r>
      <w:r>
        <w:rPr>
          <w:noProof/>
        </w:rPr>
        <w:t>56</w:t>
      </w:r>
      <w:r w:rsidR="001F24FE">
        <w:rPr>
          <w:noProof/>
        </w:rPr>
        <w:fldChar w:fldCharType="end"/>
      </w:r>
      <w:r>
        <w:t xml:space="preserve"> </w:t>
      </w:r>
      <w:r w:rsidRPr="00C83DBB">
        <w:t>Hoja de inventario alacena de cocina / comedor</w:t>
      </w:r>
      <w:bookmarkEnd w:id="388"/>
      <w:bookmarkEnd w:id="389"/>
    </w:p>
    <w:p w14:paraId="69F9619F" w14:textId="77777777" w:rsidR="00D71289" w:rsidRDefault="00D71289" w:rsidP="00D71289">
      <w:pPr>
        <w:keepNext/>
        <w:jc w:val="center"/>
      </w:pPr>
      <w:r>
        <w:rPr>
          <w:noProof/>
          <w:lang w:eastAsia="es-MX"/>
        </w:rPr>
        <w:drawing>
          <wp:inline distT="0" distB="0" distL="0" distR="0" wp14:anchorId="543D5D1E" wp14:editId="512A2F99">
            <wp:extent cx="4896000" cy="3334828"/>
            <wp:effectExtent l="76200" t="76200" r="133350" b="1327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481" t="27680" r="48147" b="11295"/>
                    <a:stretch/>
                  </pic:blipFill>
                  <pic:spPr bwMode="auto">
                    <a:xfrm>
                      <a:off x="0" y="0"/>
                      <a:ext cx="4896000" cy="333482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230DF8" w14:textId="77777777" w:rsidR="00D71289" w:rsidRDefault="00D71289" w:rsidP="00D71289">
      <w:pPr>
        <w:pStyle w:val="Descripcin"/>
        <w:jc w:val="center"/>
      </w:pPr>
      <w:bookmarkStart w:id="390" w:name="_Toc128844648"/>
      <w:bookmarkStart w:id="391" w:name="_Toc128863998"/>
      <w:r>
        <w:t xml:space="preserve">Ilustración </w:t>
      </w:r>
      <w:r w:rsidR="001F24FE">
        <w:fldChar w:fldCharType="begin"/>
      </w:r>
      <w:r w:rsidR="001F24FE">
        <w:instrText xml:space="preserve"> SEQ Ilustración \* ARABIC </w:instrText>
      </w:r>
      <w:r w:rsidR="001F24FE">
        <w:fldChar w:fldCharType="separate"/>
      </w:r>
      <w:r>
        <w:rPr>
          <w:noProof/>
        </w:rPr>
        <w:t>57</w:t>
      </w:r>
      <w:r w:rsidR="001F24FE">
        <w:rPr>
          <w:noProof/>
        </w:rPr>
        <w:fldChar w:fldCharType="end"/>
      </w:r>
      <w:r>
        <w:t xml:space="preserve"> </w:t>
      </w:r>
      <w:r w:rsidRPr="00B73899">
        <w:t>Hoja de inventario estufa Cocina/comedor</w:t>
      </w:r>
      <w:bookmarkEnd w:id="390"/>
      <w:bookmarkEnd w:id="391"/>
    </w:p>
    <w:p w14:paraId="1EDBAA94" w14:textId="77777777" w:rsidR="00D71289" w:rsidRDefault="00D71289" w:rsidP="00D71289">
      <w:pPr>
        <w:keepNext/>
        <w:jc w:val="center"/>
      </w:pPr>
      <w:r>
        <w:rPr>
          <w:noProof/>
          <w:lang w:eastAsia="es-MX"/>
        </w:rPr>
        <w:lastRenderedPageBreak/>
        <w:drawing>
          <wp:inline distT="0" distB="0" distL="0" distR="0" wp14:anchorId="5A70E968" wp14:editId="38B7190B">
            <wp:extent cx="4896000" cy="3330545"/>
            <wp:effectExtent l="76200" t="76200" r="133350" b="13716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435" t="28087" r="48536" b="11380"/>
                    <a:stretch/>
                  </pic:blipFill>
                  <pic:spPr bwMode="auto">
                    <a:xfrm>
                      <a:off x="0" y="0"/>
                      <a:ext cx="4896000" cy="3330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C2BAE2E" w14:textId="77777777" w:rsidR="00D71289" w:rsidRDefault="00D71289" w:rsidP="00D71289">
      <w:pPr>
        <w:pStyle w:val="Descripcin"/>
        <w:jc w:val="center"/>
      </w:pPr>
      <w:bookmarkStart w:id="392" w:name="_Toc128844649"/>
      <w:bookmarkStart w:id="393" w:name="_Toc128863999"/>
      <w:r>
        <w:t xml:space="preserve">Ilustración </w:t>
      </w:r>
      <w:r w:rsidR="001F24FE">
        <w:fldChar w:fldCharType="begin"/>
      </w:r>
      <w:r w:rsidR="001F24FE">
        <w:instrText xml:space="preserve"> SEQ Ilustración \* ARABIC </w:instrText>
      </w:r>
      <w:r w:rsidR="001F24FE">
        <w:fldChar w:fldCharType="separate"/>
      </w:r>
      <w:r>
        <w:rPr>
          <w:noProof/>
        </w:rPr>
        <w:t>58</w:t>
      </w:r>
      <w:r w:rsidR="001F24FE">
        <w:rPr>
          <w:noProof/>
        </w:rPr>
        <w:fldChar w:fldCharType="end"/>
      </w:r>
      <w:r>
        <w:t xml:space="preserve"> </w:t>
      </w:r>
      <w:r w:rsidRPr="007B392D">
        <w:t>Hoja de inventario lavabo cocina/comedor</w:t>
      </w:r>
      <w:bookmarkEnd w:id="392"/>
      <w:bookmarkEnd w:id="393"/>
    </w:p>
    <w:p w14:paraId="62C60050" w14:textId="77777777" w:rsidR="00D71289" w:rsidRDefault="00D71289" w:rsidP="00D71289">
      <w:pPr>
        <w:keepNext/>
        <w:jc w:val="center"/>
      </w:pPr>
      <w:r>
        <w:rPr>
          <w:noProof/>
          <w:lang w:eastAsia="es-MX"/>
        </w:rPr>
        <w:drawing>
          <wp:inline distT="0" distB="0" distL="0" distR="0" wp14:anchorId="634881CD" wp14:editId="6FA88843">
            <wp:extent cx="4896000" cy="3261914"/>
            <wp:effectExtent l="76200" t="76200" r="133350" b="12954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315" t="28020" r="48032" b="11956"/>
                    <a:stretch/>
                  </pic:blipFill>
                  <pic:spPr bwMode="auto">
                    <a:xfrm>
                      <a:off x="0" y="0"/>
                      <a:ext cx="4896000" cy="326191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06E297" w14:textId="77777777" w:rsidR="00D71289" w:rsidRDefault="00D71289" w:rsidP="00D71289">
      <w:pPr>
        <w:pStyle w:val="Descripcin"/>
        <w:jc w:val="center"/>
      </w:pPr>
      <w:bookmarkStart w:id="394" w:name="_Toc128844650"/>
      <w:bookmarkStart w:id="395" w:name="_Toc128864000"/>
      <w:r>
        <w:t xml:space="preserve">Ilustración </w:t>
      </w:r>
      <w:r w:rsidR="001F24FE">
        <w:fldChar w:fldCharType="begin"/>
      </w:r>
      <w:r w:rsidR="001F24FE">
        <w:instrText xml:space="preserve"> SEQ Ilustración \* ARABIC </w:instrText>
      </w:r>
      <w:r w:rsidR="001F24FE">
        <w:fldChar w:fldCharType="separate"/>
      </w:r>
      <w:r>
        <w:rPr>
          <w:noProof/>
        </w:rPr>
        <w:t>59</w:t>
      </w:r>
      <w:r w:rsidR="001F24FE">
        <w:rPr>
          <w:noProof/>
        </w:rPr>
        <w:fldChar w:fldCharType="end"/>
      </w:r>
      <w:r>
        <w:t xml:space="preserve"> </w:t>
      </w:r>
      <w:r w:rsidRPr="007E559A">
        <w:t>Hoja de inventario refrigerador cocina/comedor</w:t>
      </w:r>
      <w:bookmarkEnd w:id="394"/>
      <w:bookmarkEnd w:id="395"/>
    </w:p>
    <w:p w14:paraId="602F996A" w14:textId="77777777" w:rsidR="00D71289" w:rsidRDefault="00D71289" w:rsidP="00D71289">
      <w:pPr>
        <w:rPr>
          <w:i/>
          <w:iCs/>
          <w:color w:val="44546A" w:themeColor="text2"/>
          <w:sz w:val="18"/>
          <w:szCs w:val="18"/>
        </w:rPr>
      </w:pPr>
    </w:p>
    <w:p w14:paraId="1D1D5A31" w14:textId="77777777" w:rsidR="00D71289" w:rsidRDefault="00D71289" w:rsidP="00D71289">
      <w:pPr>
        <w:keepNext/>
        <w:tabs>
          <w:tab w:val="left" w:pos="2550"/>
        </w:tabs>
        <w:jc w:val="center"/>
      </w:pPr>
      <w:r>
        <w:rPr>
          <w:noProof/>
          <w:lang w:eastAsia="es-MX"/>
        </w:rPr>
        <w:lastRenderedPageBreak/>
        <w:drawing>
          <wp:inline distT="0" distB="0" distL="0" distR="0" wp14:anchorId="2F8056AC" wp14:editId="6989C05A">
            <wp:extent cx="4896000" cy="3211014"/>
            <wp:effectExtent l="76200" t="76200" r="133350" b="14224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51" t="27789" r="48196" b="13124"/>
                    <a:stretch/>
                  </pic:blipFill>
                  <pic:spPr bwMode="auto">
                    <a:xfrm>
                      <a:off x="0" y="0"/>
                      <a:ext cx="4896000" cy="32110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A19C5BF" w14:textId="77777777" w:rsidR="00D71289" w:rsidRDefault="00D71289" w:rsidP="00D71289">
      <w:pPr>
        <w:pStyle w:val="Descripcin"/>
        <w:jc w:val="center"/>
      </w:pPr>
      <w:bookmarkStart w:id="396" w:name="_Toc128844651"/>
      <w:bookmarkStart w:id="397" w:name="_Toc128864001"/>
      <w:r>
        <w:t xml:space="preserve">Ilustración </w:t>
      </w:r>
      <w:r w:rsidR="001F24FE">
        <w:fldChar w:fldCharType="begin"/>
      </w:r>
      <w:r w:rsidR="001F24FE">
        <w:instrText xml:space="preserve"> SEQ Ilustración \* ARABIC </w:instrText>
      </w:r>
      <w:r w:rsidR="001F24FE">
        <w:fldChar w:fldCharType="separate"/>
      </w:r>
      <w:r>
        <w:rPr>
          <w:noProof/>
        </w:rPr>
        <w:t>60</w:t>
      </w:r>
      <w:r w:rsidR="001F24FE">
        <w:rPr>
          <w:noProof/>
        </w:rPr>
        <w:fldChar w:fldCharType="end"/>
      </w:r>
      <w:r>
        <w:t xml:space="preserve"> </w:t>
      </w:r>
      <w:r w:rsidRPr="00B161F9">
        <w:t>Hoja de inventario mesa cocina/comedor</w:t>
      </w:r>
      <w:bookmarkEnd w:id="396"/>
      <w:bookmarkEnd w:id="397"/>
    </w:p>
    <w:p w14:paraId="19C3EFDB" w14:textId="77777777" w:rsidR="00D71289" w:rsidRDefault="00D71289" w:rsidP="00D71289">
      <w:pPr>
        <w:keepNext/>
        <w:jc w:val="center"/>
      </w:pPr>
      <w:r>
        <w:rPr>
          <w:noProof/>
          <w:lang w:eastAsia="es-MX"/>
        </w:rPr>
        <w:drawing>
          <wp:inline distT="0" distB="0" distL="0" distR="0" wp14:anchorId="64A51B8D" wp14:editId="2D1EEEC7">
            <wp:extent cx="4896000" cy="3290492"/>
            <wp:effectExtent l="76200" t="76200" r="133350" b="13906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315" t="28081" r="48032" b="11369"/>
                    <a:stretch/>
                  </pic:blipFill>
                  <pic:spPr bwMode="auto">
                    <a:xfrm>
                      <a:off x="0" y="0"/>
                      <a:ext cx="4896000" cy="32904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CD55245" w14:textId="77777777" w:rsidR="00D71289" w:rsidRDefault="00D71289" w:rsidP="00D71289">
      <w:pPr>
        <w:pStyle w:val="Descripcin"/>
        <w:jc w:val="center"/>
      </w:pPr>
      <w:bookmarkStart w:id="398" w:name="_Toc128844652"/>
      <w:bookmarkStart w:id="399" w:name="_Toc128864002"/>
      <w:r>
        <w:t xml:space="preserve">Ilustración </w:t>
      </w:r>
      <w:r w:rsidR="001F24FE">
        <w:fldChar w:fldCharType="begin"/>
      </w:r>
      <w:r w:rsidR="001F24FE">
        <w:instrText xml:space="preserve"> SEQ Ilustración \* ARABIC </w:instrText>
      </w:r>
      <w:r w:rsidR="001F24FE">
        <w:fldChar w:fldCharType="separate"/>
      </w:r>
      <w:r>
        <w:rPr>
          <w:noProof/>
        </w:rPr>
        <w:t>61</w:t>
      </w:r>
      <w:r w:rsidR="001F24FE">
        <w:rPr>
          <w:noProof/>
        </w:rPr>
        <w:fldChar w:fldCharType="end"/>
      </w:r>
      <w:r>
        <w:t xml:space="preserve"> </w:t>
      </w:r>
      <w:r w:rsidRPr="00880F77">
        <w:t>Hoja de inventario silla cocina/comedor</w:t>
      </w:r>
      <w:bookmarkEnd w:id="398"/>
      <w:bookmarkEnd w:id="399"/>
    </w:p>
    <w:p w14:paraId="6EC1CCE6" w14:textId="77777777" w:rsidR="00D71289" w:rsidRDefault="00D71289" w:rsidP="00D71289">
      <w:pPr>
        <w:jc w:val="left"/>
        <w:rPr>
          <w:b/>
          <w:bCs/>
        </w:rPr>
      </w:pPr>
      <w:r>
        <w:rPr>
          <w:b/>
          <w:bCs/>
        </w:rPr>
        <w:br w:type="page"/>
      </w:r>
    </w:p>
    <w:p w14:paraId="1BDE775D" w14:textId="77777777" w:rsidR="00D71289" w:rsidRDefault="00D71289">
      <w:pPr>
        <w:pStyle w:val="Prrafodelista"/>
        <w:numPr>
          <w:ilvl w:val="0"/>
          <w:numId w:val="51"/>
        </w:numPr>
        <w:rPr>
          <w:b/>
          <w:bCs/>
        </w:rPr>
      </w:pPr>
      <w:r w:rsidRPr="005929F6">
        <w:rPr>
          <w:b/>
          <w:bCs/>
        </w:rPr>
        <w:lastRenderedPageBreak/>
        <w:t>Dormitorio</w:t>
      </w:r>
    </w:p>
    <w:p w14:paraId="4095DC2A" w14:textId="77777777" w:rsidR="00D71289" w:rsidRDefault="00D71289" w:rsidP="00D71289">
      <w:pPr>
        <w:keepNext/>
        <w:tabs>
          <w:tab w:val="left" w:pos="1035"/>
        </w:tabs>
        <w:jc w:val="center"/>
      </w:pPr>
      <w:r>
        <w:rPr>
          <w:noProof/>
          <w:lang w:eastAsia="es-MX"/>
        </w:rPr>
        <w:drawing>
          <wp:inline distT="0" distB="0" distL="0" distR="0" wp14:anchorId="16BB1A1E" wp14:editId="22E5B1DD">
            <wp:extent cx="4896000" cy="3349898"/>
            <wp:effectExtent l="76200" t="76200" r="133350" b="136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15" t="27789" r="48691" b="11368"/>
                    <a:stretch/>
                  </pic:blipFill>
                  <pic:spPr bwMode="auto">
                    <a:xfrm>
                      <a:off x="0" y="0"/>
                      <a:ext cx="4896000" cy="33498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2C05A2" w14:textId="77777777" w:rsidR="00D71289" w:rsidRDefault="00D71289" w:rsidP="00D71289">
      <w:pPr>
        <w:pStyle w:val="Descripcin"/>
        <w:jc w:val="center"/>
        <w:rPr>
          <w:noProof/>
        </w:rPr>
      </w:pPr>
      <w:bookmarkStart w:id="400" w:name="_Toc128844653"/>
      <w:bookmarkStart w:id="401" w:name="_Toc128864003"/>
      <w:r>
        <w:t xml:space="preserve">Ilustración </w:t>
      </w:r>
      <w:r w:rsidR="001F24FE">
        <w:fldChar w:fldCharType="begin"/>
      </w:r>
      <w:r w:rsidR="001F24FE">
        <w:instrText xml:space="preserve"> SEQ Ilustración \* ARABIC </w:instrText>
      </w:r>
      <w:r w:rsidR="001F24FE">
        <w:fldChar w:fldCharType="separate"/>
      </w:r>
      <w:r>
        <w:rPr>
          <w:noProof/>
        </w:rPr>
        <w:t>62</w:t>
      </w:r>
      <w:r w:rsidR="001F24FE">
        <w:rPr>
          <w:noProof/>
        </w:rPr>
        <w:fldChar w:fldCharType="end"/>
      </w:r>
      <w:r>
        <w:t xml:space="preserve"> </w:t>
      </w:r>
      <w:r w:rsidRPr="00C2064F">
        <w:t>Hoja de inventario litera dormitorio</w:t>
      </w:r>
      <w:bookmarkEnd w:id="400"/>
      <w:bookmarkEnd w:id="401"/>
    </w:p>
    <w:p w14:paraId="43E0F18A" w14:textId="77777777" w:rsidR="00D71289" w:rsidRDefault="00D71289" w:rsidP="00D71289">
      <w:pPr>
        <w:keepNext/>
        <w:tabs>
          <w:tab w:val="left" w:pos="2445"/>
        </w:tabs>
        <w:jc w:val="center"/>
      </w:pPr>
      <w:r>
        <w:rPr>
          <w:noProof/>
          <w:lang w:eastAsia="es-MX"/>
        </w:rPr>
        <w:drawing>
          <wp:inline distT="0" distB="0" distL="0" distR="0" wp14:anchorId="60E53144" wp14:editId="539FF091">
            <wp:extent cx="4896000" cy="3301580"/>
            <wp:effectExtent l="76200" t="76200" r="133350" b="12763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315" t="28080" r="48691" b="11955"/>
                    <a:stretch/>
                  </pic:blipFill>
                  <pic:spPr bwMode="auto">
                    <a:xfrm>
                      <a:off x="0" y="0"/>
                      <a:ext cx="4896000" cy="3301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79F253C" w14:textId="77777777" w:rsidR="00D71289" w:rsidRDefault="00D71289" w:rsidP="00D71289">
      <w:pPr>
        <w:pStyle w:val="Descripcin"/>
        <w:jc w:val="center"/>
      </w:pPr>
      <w:bookmarkStart w:id="402" w:name="_Toc128844654"/>
      <w:bookmarkStart w:id="403" w:name="_Toc128864004"/>
      <w:r>
        <w:t xml:space="preserve">Ilustración </w:t>
      </w:r>
      <w:r w:rsidR="001F24FE">
        <w:fldChar w:fldCharType="begin"/>
      </w:r>
      <w:r w:rsidR="001F24FE">
        <w:instrText xml:space="preserve"> SEQ Ilustración \* ARABIC </w:instrText>
      </w:r>
      <w:r w:rsidR="001F24FE">
        <w:fldChar w:fldCharType="separate"/>
      </w:r>
      <w:r>
        <w:rPr>
          <w:noProof/>
        </w:rPr>
        <w:t>63</w:t>
      </w:r>
      <w:r w:rsidR="001F24FE">
        <w:rPr>
          <w:noProof/>
        </w:rPr>
        <w:fldChar w:fldCharType="end"/>
      </w:r>
      <w:r>
        <w:t xml:space="preserve"> </w:t>
      </w:r>
      <w:r w:rsidRPr="00CE5278">
        <w:t>Hoja de inventario mesa dormitorio</w:t>
      </w:r>
      <w:bookmarkEnd w:id="402"/>
      <w:bookmarkEnd w:id="403"/>
    </w:p>
    <w:p w14:paraId="1F642A11" w14:textId="77777777" w:rsidR="00D71289" w:rsidRDefault="00D71289" w:rsidP="00D71289">
      <w:pPr>
        <w:keepNext/>
        <w:ind w:left="360"/>
        <w:jc w:val="center"/>
      </w:pPr>
      <w:r>
        <w:rPr>
          <w:noProof/>
          <w:lang w:eastAsia="es-MX"/>
        </w:rPr>
        <w:lastRenderedPageBreak/>
        <w:drawing>
          <wp:inline distT="0" distB="0" distL="0" distR="0" wp14:anchorId="39DCD5F9" wp14:editId="68098F7D">
            <wp:extent cx="4895170" cy="3086100"/>
            <wp:effectExtent l="76200" t="76200" r="134620" b="133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315" t="28081" r="48032" b="15121"/>
                    <a:stretch/>
                  </pic:blipFill>
                  <pic:spPr bwMode="auto">
                    <a:xfrm>
                      <a:off x="0" y="0"/>
                      <a:ext cx="4896000" cy="308662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0AE9BA6" w14:textId="77777777" w:rsidR="00D71289" w:rsidRDefault="00D71289" w:rsidP="00D71289">
      <w:pPr>
        <w:pStyle w:val="Descripcin"/>
        <w:jc w:val="center"/>
      </w:pPr>
      <w:bookmarkStart w:id="404" w:name="_Toc128844655"/>
      <w:bookmarkStart w:id="405" w:name="_Toc128864005"/>
      <w:r>
        <w:t xml:space="preserve">Ilustración </w:t>
      </w:r>
      <w:r w:rsidR="001F24FE">
        <w:fldChar w:fldCharType="begin"/>
      </w:r>
      <w:r w:rsidR="001F24FE">
        <w:instrText xml:space="preserve"> SEQ Ilustración \* ARABIC </w:instrText>
      </w:r>
      <w:r w:rsidR="001F24FE">
        <w:fldChar w:fldCharType="separate"/>
      </w:r>
      <w:r>
        <w:rPr>
          <w:noProof/>
        </w:rPr>
        <w:t>64</w:t>
      </w:r>
      <w:r w:rsidR="001F24FE">
        <w:rPr>
          <w:noProof/>
        </w:rPr>
        <w:fldChar w:fldCharType="end"/>
      </w:r>
      <w:r>
        <w:t xml:space="preserve"> </w:t>
      </w:r>
      <w:r w:rsidRPr="003076DF">
        <w:t>Hoja de inventario silla de dormitorio</w:t>
      </w:r>
      <w:bookmarkEnd w:id="404"/>
      <w:bookmarkEnd w:id="405"/>
    </w:p>
    <w:p w14:paraId="25962877" w14:textId="77777777" w:rsidR="00D71289" w:rsidRDefault="00D71289">
      <w:pPr>
        <w:pStyle w:val="Prrafodelista"/>
        <w:numPr>
          <w:ilvl w:val="0"/>
          <w:numId w:val="51"/>
        </w:numPr>
        <w:rPr>
          <w:b/>
          <w:bCs/>
        </w:rPr>
      </w:pPr>
      <w:r w:rsidRPr="005929F6">
        <w:rPr>
          <w:b/>
          <w:bCs/>
        </w:rPr>
        <w:t>Sala</w:t>
      </w:r>
    </w:p>
    <w:p w14:paraId="0C9B2C0F" w14:textId="77777777" w:rsidR="00D71289" w:rsidRDefault="00D71289" w:rsidP="00D71289">
      <w:pPr>
        <w:keepNext/>
        <w:tabs>
          <w:tab w:val="left" w:pos="1500"/>
        </w:tabs>
        <w:jc w:val="center"/>
      </w:pPr>
      <w:r>
        <w:rPr>
          <w:noProof/>
          <w:lang w:eastAsia="es-MX"/>
        </w:rPr>
        <w:drawing>
          <wp:inline distT="0" distB="0" distL="0" distR="0" wp14:anchorId="51D2AD0A" wp14:editId="1A45316D">
            <wp:extent cx="4705350" cy="3219451"/>
            <wp:effectExtent l="76200" t="76200" r="133350" b="13335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315" t="27788" r="48691" b="11369"/>
                    <a:stretch/>
                  </pic:blipFill>
                  <pic:spPr bwMode="auto">
                    <a:xfrm>
                      <a:off x="0" y="0"/>
                      <a:ext cx="4707376" cy="32208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7F5F239" w14:textId="77777777" w:rsidR="00D71289" w:rsidRDefault="00D71289" w:rsidP="00D71289">
      <w:pPr>
        <w:pStyle w:val="Descripcin"/>
        <w:jc w:val="center"/>
      </w:pPr>
      <w:bookmarkStart w:id="406" w:name="_Toc128844656"/>
      <w:bookmarkStart w:id="407" w:name="_Toc128864006"/>
      <w:r>
        <w:t xml:space="preserve">Ilustración </w:t>
      </w:r>
      <w:r w:rsidR="001F24FE">
        <w:fldChar w:fldCharType="begin"/>
      </w:r>
      <w:r w:rsidR="001F24FE">
        <w:instrText xml:space="preserve"> SEQ Ilustración \* ARABIC </w:instrText>
      </w:r>
      <w:r w:rsidR="001F24FE">
        <w:fldChar w:fldCharType="separate"/>
      </w:r>
      <w:r>
        <w:rPr>
          <w:noProof/>
        </w:rPr>
        <w:t>65</w:t>
      </w:r>
      <w:r w:rsidR="001F24FE">
        <w:rPr>
          <w:noProof/>
        </w:rPr>
        <w:fldChar w:fldCharType="end"/>
      </w:r>
      <w:r>
        <w:t xml:space="preserve"> </w:t>
      </w:r>
      <w:r w:rsidRPr="007932B6">
        <w:t>Hoja de inventario sofá de sala</w:t>
      </w:r>
      <w:bookmarkEnd w:id="406"/>
      <w:bookmarkEnd w:id="407"/>
    </w:p>
    <w:p w14:paraId="715A4614" w14:textId="77777777" w:rsidR="00D71289" w:rsidRDefault="00D71289" w:rsidP="00D71289">
      <w:pPr>
        <w:keepNext/>
        <w:jc w:val="center"/>
      </w:pPr>
      <w:r>
        <w:rPr>
          <w:noProof/>
          <w:lang w:eastAsia="es-MX"/>
        </w:rPr>
        <w:lastRenderedPageBreak/>
        <w:drawing>
          <wp:inline distT="0" distB="0" distL="0" distR="0" wp14:anchorId="6B85DF70" wp14:editId="09D9B869">
            <wp:extent cx="4896000" cy="3301579"/>
            <wp:effectExtent l="76200" t="76200" r="133350" b="12763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315" t="27788" r="48691" b="12246"/>
                    <a:stretch/>
                  </pic:blipFill>
                  <pic:spPr bwMode="auto">
                    <a:xfrm>
                      <a:off x="0" y="0"/>
                      <a:ext cx="4896000" cy="3301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F3F5125" w14:textId="77777777" w:rsidR="00D71289" w:rsidRDefault="00D71289" w:rsidP="00D71289">
      <w:pPr>
        <w:pStyle w:val="Descripcin"/>
        <w:jc w:val="center"/>
      </w:pPr>
      <w:bookmarkStart w:id="408" w:name="_Toc128844657"/>
      <w:bookmarkStart w:id="409" w:name="_Toc128864007"/>
      <w:r>
        <w:t xml:space="preserve">Ilustración </w:t>
      </w:r>
      <w:r w:rsidR="001F24FE">
        <w:fldChar w:fldCharType="begin"/>
      </w:r>
      <w:r w:rsidR="001F24FE">
        <w:instrText xml:space="preserve"> SEQ Ilustración \* ARABIC </w:instrText>
      </w:r>
      <w:r w:rsidR="001F24FE">
        <w:fldChar w:fldCharType="separate"/>
      </w:r>
      <w:r>
        <w:rPr>
          <w:noProof/>
        </w:rPr>
        <w:t>66</w:t>
      </w:r>
      <w:r w:rsidR="001F24FE">
        <w:rPr>
          <w:noProof/>
        </w:rPr>
        <w:fldChar w:fldCharType="end"/>
      </w:r>
      <w:r>
        <w:t xml:space="preserve"> </w:t>
      </w:r>
      <w:r w:rsidRPr="00FA1EC4">
        <w:t>Hoja de inventario mesa de sala</w:t>
      </w:r>
      <w:bookmarkEnd w:id="408"/>
      <w:bookmarkEnd w:id="409"/>
    </w:p>
    <w:p w14:paraId="2B18D73A" w14:textId="77777777" w:rsidR="00D71289" w:rsidRDefault="00D71289" w:rsidP="00D71289">
      <w:pPr>
        <w:keepNext/>
        <w:jc w:val="center"/>
      </w:pPr>
      <w:r>
        <w:rPr>
          <w:noProof/>
          <w:lang w:eastAsia="es-MX"/>
        </w:rPr>
        <w:drawing>
          <wp:inline distT="0" distB="0" distL="0" distR="0" wp14:anchorId="00845D34" wp14:editId="70F84B2F">
            <wp:extent cx="4916805" cy="3287928"/>
            <wp:effectExtent l="76200" t="76200" r="131445" b="14160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315" t="28185" r="48691" b="12350"/>
                    <a:stretch/>
                  </pic:blipFill>
                  <pic:spPr bwMode="auto">
                    <a:xfrm>
                      <a:off x="0" y="0"/>
                      <a:ext cx="4917600" cy="328846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059D4A" w14:textId="77777777" w:rsidR="00D71289" w:rsidRDefault="00D71289" w:rsidP="00D71289">
      <w:pPr>
        <w:pStyle w:val="Descripcin"/>
        <w:jc w:val="center"/>
      </w:pPr>
      <w:bookmarkStart w:id="410" w:name="_Toc128844658"/>
      <w:bookmarkStart w:id="411" w:name="_Toc128864008"/>
      <w:r>
        <w:t xml:space="preserve">Ilustración </w:t>
      </w:r>
      <w:r w:rsidR="001F24FE">
        <w:fldChar w:fldCharType="begin"/>
      </w:r>
      <w:r w:rsidR="001F24FE">
        <w:instrText xml:space="preserve"> SEQ Ilustración \* ARABIC </w:instrText>
      </w:r>
      <w:r w:rsidR="001F24FE">
        <w:fldChar w:fldCharType="separate"/>
      </w:r>
      <w:r>
        <w:rPr>
          <w:noProof/>
        </w:rPr>
        <w:t>67</w:t>
      </w:r>
      <w:r w:rsidR="001F24FE">
        <w:rPr>
          <w:noProof/>
        </w:rPr>
        <w:fldChar w:fldCharType="end"/>
      </w:r>
      <w:r>
        <w:t xml:space="preserve"> </w:t>
      </w:r>
      <w:r w:rsidRPr="003E74F3">
        <w:t>Hoja de inventario estante de sala</w:t>
      </w:r>
      <w:bookmarkEnd w:id="410"/>
      <w:bookmarkEnd w:id="411"/>
    </w:p>
    <w:p w14:paraId="39701C31" w14:textId="77777777" w:rsidR="00D71289" w:rsidRDefault="00D71289" w:rsidP="00D71289">
      <w:pPr>
        <w:jc w:val="left"/>
        <w:rPr>
          <w:b/>
          <w:bCs/>
        </w:rPr>
      </w:pPr>
      <w:r>
        <w:rPr>
          <w:b/>
          <w:bCs/>
        </w:rPr>
        <w:br w:type="page"/>
      </w:r>
    </w:p>
    <w:p w14:paraId="1CF64477" w14:textId="77777777" w:rsidR="00D71289" w:rsidRPr="00EB7B11" w:rsidRDefault="00D71289">
      <w:pPr>
        <w:pStyle w:val="Prrafodelista"/>
        <w:numPr>
          <w:ilvl w:val="0"/>
          <w:numId w:val="51"/>
        </w:numPr>
        <w:rPr>
          <w:b/>
          <w:bCs/>
        </w:rPr>
      </w:pPr>
      <w:r w:rsidRPr="005929F6">
        <w:rPr>
          <w:b/>
          <w:bCs/>
        </w:rPr>
        <w:lastRenderedPageBreak/>
        <w:t>Aula de capacitación</w:t>
      </w:r>
    </w:p>
    <w:p w14:paraId="2EAD59B4" w14:textId="77777777" w:rsidR="00D71289" w:rsidRDefault="00D71289" w:rsidP="00D71289">
      <w:pPr>
        <w:keepNext/>
        <w:tabs>
          <w:tab w:val="left" w:pos="1605"/>
        </w:tabs>
        <w:jc w:val="center"/>
      </w:pPr>
      <w:r>
        <w:rPr>
          <w:noProof/>
          <w:lang w:eastAsia="es-MX"/>
        </w:rPr>
        <w:drawing>
          <wp:inline distT="0" distB="0" distL="0" distR="0" wp14:anchorId="00694C3B" wp14:editId="629E1FB7">
            <wp:extent cx="4917600" cy="3337519"/>
            <wp:effectExtent l="76200" t="76200" r="130810" b="13017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151" t="27788" r="48690" b="11661"/>
                    <a:stretch/>
                  </pic:blipFill>
                  <pic:spPr bwMode="auto">
                    <a:xfrm>
                      <a:off x="0" y="0"/>
                      <a:ext cx="4917600" cy="33375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B572B60" w14:textId="77777777" w:rsidR="00D71289" w:rsidRDefault="00D71289" w:rsidP="00D71289">
      <w:pPr>
        <w:pStyle w:val="Descripcin"/>
        <w:jc w:val="center"/>
        <w:rPr>
          <w:noProof/>
        </w:rPr>
      </w:pPr>
      <w:bookmarkStart w:id="412" w:name="_Toc128844659"/>
      <w:bookmarkStart w:id="413" w:name="_Toc128864009"/>
      <w:r>
        <w:t xml:space="preserve">Ilustración </w:t>
      </w:r>
      <w:r w:rsidR="001F24FE">
        <w:fldChar w:fldCharType="begin"/>
      </w:r>
      <w:r w:rsidR="001F24FE">
        <w:instrText xml:space="preserve"> SEQ Ilustración \* ARABIC </w:instrText>
      </w:r>
      <w:r w:rsidR="001F24FE">
        <w:fldChar w:fldCharType="separate"/>
      </w:r>
      <w:r>
        <w:rPr>
          <w:noProof/>
        </w:rPr>
        <w:t>68</w:t>
      </w:r>
      <w:r w:rsidR="001F24FE">
        <w:rPr>
          <w:noProof/>
        </w:rPr>
        <w:fldChar w:fldCharType="end"/>
      </w:r>
      <w:r>
        <w:t xml:space="preserve"> </w:t>
      </w:r>
      <w:r w:rsidRPr="00F84086">
        <w:t>Hoja de inventario pizarra de aula de capacitación</w:t>
      </w:r>
      <w:bookmarkEnd w:id="412"/>
      <w:bookmarkEnd w:id="413"/>
    </w:p>
    <w:p w14:paraId="6A27EBAC" w14:textId="77777777" w:rsidR="00D71289" w:rsidRDefault="00D71289" w:rsidP="00D71289">
      <w:pPr>
        <w:keepNext/>
        <w:tabs>
          <w:tab w:val="left" w:pos="1755"/>
        </w:tabs>
        <w:jc w:val="center"/>
      </w:pPr>
      <w:r>
        <w:rPr>
          <w:noProof/>
          <w:lang w:eastAsia="es-MX"/>
        </w:rPr>
        <w:drawing>
          <wp:inline distT="0" distB="0" distL="0" distR="0" wp14:anchorId="673396BB" wp14:editId="412A77B3">
            <wp:extent cx="4917600" cy="3132013"/>
            <wp:effectExtent l="76200" t="76200" r="130810" b="12573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25" t="28081" r="45184" b="11661"/>
                    <a:stretch/>
                  </pic:blipFill>
                  <pic:spPr bwMode="auto">
                    <a:xfrm>
                      <a:off x="0" y="0"/>
                      <a:ext cx="4917600" cy="31320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889119C" w14:textId="77777777" w:rsidR="00D71289" w:rsidRDefault="00D71289" w:rsidP="00D71289">
      <w:pPr>
        <w:pStyle w:val="Descripcin"/>
        <w:jc w:val="center"/>
      </w:pPr>
      <w:bookmarkStart w:id="414" w:name="_Toc128844660"/>
      <w:bookmarkStart w:id="415" w:name="_Toc128864010"/>
      <w:r>
        <w:t xml:space="preserve">Ilustración </w:t>
      </w:r>
      <w:r w:rsidR="001F24FE">
        <w:fldChar w:fldCharType="begin"/>
      </w:r>
      <w:r w:rsidR="001F24FE">
        <w:instrText xml:space="preserve"> SEQ Ilustrac</w:instrText>
      </w:r>
      <w:r w:rsidR="001F24FE">
        <w:instrText xml:space="preserve">ión \* ARABIC </w:instrText>
      </w:r>
      <w:r w:rsidR="001F24FE">
        <w:fldChar w:fldCharType="separate"/>
      </w:r>
      <w:r>
        <w:rPr>
          <w:noProof/>
        </w:rPr>
        <w:t>69</w:t>
      </w:r>
      <w:r w:rsidR="001F24FE">
        <w:rPr>
          <w:noProof/>
        </w:rPr>
        <w:fldChar w:fldCharType="end"/>
      </w:r>
      <w:r>
        <w:t xml:space="preserve"> </w:t>
      </w:r>
      <w:r w:rsidRPr="00760525">
        <w:t>Hoja de inventario escritorio de aula de capacitación</w:t>
      </w:r>
      <w:bookmarkEnd w:id="414"/>
      <w:bookmarkEnd w:id="415"/>
    </w:p>
    <w:p w14:paraId="5D754544" w14:textId="77777777" w:rsidR="00D71289" w:rsidRDefault="00D71289" w:rsidP="00D71289">
      <w:pPr>
        <w:keepNext/>
        <w:ind w:left="360"/>
        <w:jc w:val="center"/>
      </w:pPr>
      <w:r>
        <w:rPr>
          <w:noProof/>
          <w:lang w:eastAsia="es-MX"/>
        </w:rPr>
        <w:lastRenderedPageBreak/>
        <w:drawing>
          <wp:inline distT="0" distB="0" distL="0" distR="0" wp14:anchorId="153ED9DC" wp14:editId="27387982">
            <wp:extent cx="4917600" cy="3147264"/>
            <wp:effectExtent l="76200" t="76200" r="130810" b="12954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644" t="27787" r="45422" b="11955"/>
                    <a:stretch/>
                  </pic:blipFill>
                  <pic:spPr bwMode="auto">
                    <a:xfrm>
                      <a:off x="0" y="0"/>
                      <a:ext cx="4917600" cy="31472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6EF395C" w14:textId="77777777" w:rsidR="00D71289" w:rsidRDefault="00D71289" w:rsidP="00D71289">
      <w:pPr>
        <w:pStyle w:val="Descripcin"/>
        <w:jc w:val="center"/>
      </w:pPr>
      <w:bookmarkStart w:id="416" w:name="_Toc128844661"/>
      <w:bookmarkStart w:id="417" w:name="_Toc128864011"/>
      <w:r>
        <w:t xml:space="preserve">Ilustración </w:t>
      </w:r>
      <w:r w:rsidR="001F24FE">
        <w:fldChar w:fldCharType="begin"/>
      </w:r>
      <w:r w:rsidR="001F24FE">
        <w:instrText xml:space="preserve"> SEQ Ilustración \* ARABIC </w:instrText>
      </w:r>
      <w:r w:rsidR="001F24FE">
        <w:fldChar w:fldCharType="separate"/>
      </w:r>
      <w:r>
        <w:rPr>
          <w:noProof/>
        </w:rPr>
        <w:t>70</w:t>
      </w:r>
      <w:r w:rsidR="001F24FE">
        <w:rPr>
          <w:noProof/>
        </w:rPr>
        <w:fldChar w:fldCharType="end"/>
      </w:r>
      <w:r>
        <w:t xml:space="preserve"> </w:t>
      </w:r>
      <w:r w:rsidRPr="00312E1B">
        <w:t>Hoja de inventario silla de aula de capacitación</w:t>
      </w:r>
      <w:bookmarkEnd w:id="416"/>
      <w:bookmarkEnd w:id="417"/>
    </w:p>
    <w:p w14:paraId="527881B2" w14:textId="77777777" w:rsidR="00D71289" w:rsidRDefault="00D71289" w:rsidP="00D71289">
      <w:pPr>
        <w:keepNext/>
        <w:ind w:left="360"/>
        <w:jc w:val="center"/>
      </w:pPr>
      <w:r>
        <w:rPr>
          <w:noProof/>
          <w:lang w:eastAsia="es-MX"/>
        </w:rPr>
        <w:drawing>
          <wp:inline distT="0" distB="0" distL="0" distR="0" wp14:anchorId="3C9A26A0" wp14:editId="00C89D06">
            <wp:extent cx="4917600" cy="3310859"/>
            <wp:effectExtent l="76200" t="76200" r="130810" b="13779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480" t="28081" r="48690" b="12247"/>
                    <a:stretch/>
                  </pic:blipFill>
                  <pic:spPr bwMode="auto">
                    <a:xfrm>
                      <a:off x="0" y="0"/>
                      <a:ext cx="4917600" cy="33108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4146C7E" w14:textId="77777777" w:rsidR="00D71289" w:rsidRDefault="00D71289" w:rsidP="00D71289">
      <w:pPr>
        <w:pStyle w:val="Descripcin"/>
        <w:jc w:val="center"/>
      </w:pPr>
      <w:bookmarkStart w:id="418" w:name="_Toc128844662"/>
      <w:bookmarkStart w:id="419" w:name="_Toc128864012"/>
      <w:r>
        <w:t xml:space="preserve">Ilustración </w:t>
      </w:r>
      <w:r w:rsidR="001F24FE">
        <w:fldChar w:fldCharType="begin"/>
      </w:r>
      <w:r w:rsidR="001F24FE">
        <w:instrText xml:space="preserve"> SEQ Ilustración \* ARABIC </w:instrText>
      </w:r>
      <w:r w:rsidR="001F24FE">
        <w:fldChar w:fldCharType="separate"/>
      </w:r>
      <w:r>
        <w:rPr>
          <w:noProof/>
        </w:rPr>
        <w:t>71</w:t>
      </w:r>
      <w:r w:rsidR="001F24FE">
        <w:rPr>
          <w:noProof/>
        </w:rPr>
        <w:fldChar w:fldCharType="end"/>
      </w:r>
      <w:r>
        <w:t xml:space="preserve"> </w:t>
      </w:r>
      <w:r w:rsidRPr="007862C7">
        <w:t>Hoja de inventario mesabanco de aula de capacitación</w:t>
      </w:r>
      <w:bookmarkEnd w:id="418"/>
      <w:bookmarkEnd w:id="419"/>
    </w:p>
    <w:p w14:paraId="4E930E04" w14:textId="77777777" w:rsidR="00D71289" w:rsidRDefault="00D71289" w:rsidP="00D71289">
      <w:pPr>
        <w:jc w:val="left"/>
        <w:rPr>
          <w:b/>
          <w:bCs/>
        </w:rPr>
      </w:pPr>
      <w:r>
        <w:rPr>
          <w:b/>
          <w:bCs/>
        </w:rPr>
        <w:br w:type="page"/>
      </w:r>
    </w:p>
    <w:p w14:paraId="7A8D8D2F" w14:textId="77777777" w:rsidR="00D71289" w:rsidRDefault="00D71289">
      <w:pPr>
        <w:pStyle w:val="Prrafodelista"/>
        <w:numPr>
          <w:ilvl w:val="0"/>
          <w:numId w:val="51"/>
        </w:numPr>
        <w:rPr>
          <w:b/>
          <w:bCs/>
        </w:rPr>
      </w:pPr>
      <w:r w:rsidRPr="005929F6">
        <w:rPr>
          <w:b/>
          <w:bCs/>
        </w:rPr>
        <w:lastRenderedPageBreak/>
        <w:t>Gimnasio</w:t>
      </w:r>
    </w:p>
    <w:p w14:paraId="236E4D32" w14:textId="77777777" w:rsidR="00D71289" w:rsidRDefault="00D71289" w:rsidP="00D71289">
      <w:pPr>
        <w:keepNext/>
        <w:tabs>
          <w:tab w:val="left" w:pos="1245"/>
        </w:tabs>
        <w:jc w:val="center"/>
      </w:pPr>
      <w:r>
        <w:rPr>
          <w:noProof/>
          <w:lang w:eastAsia="es-MX"/>
        </w:rPr>
        <w:drawing>
          <wp:inline distT="0" distB="0" distL="0" distR="0" wp14:anchorId="2B3C9AF0" wp14:editId="4F10C606">
            <wp:extent cx="4849774" cy="3238500"/>
            <wp:effectExtent l="76200" t="76200" r="141605" b="13335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152" t="28082" r="48854" b="12539"/>
                    <a:stretch/>
                  </pic:blipFill>
                  <pic:spPr bwMode="auto">
                    <a:xfrm>
                      <a:off x="0" y="0"/>
                      <a:ext cx="4852391" cy="32402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9943A39" w14:textId="77777777" w:rsidR="00D71289" w:rsidRDefault="00D71289" w:rsidP="00D71289">
      <w:pPr>
        <w:pStyle w:val="Descripcin"/>
        <w:jc w:val="center"/>
        <w:rPr>
          <w:noProof/>
        </w:rPr>
      </w:pPr>
      <w:bookmarkStart w:id="420" w:name="_Toc128844663"/>
      <w:bookmarkStart w:id="421" w:name="_Toc128864013"/>
      <w:r>
        <w:t xml:space="preserve">Ilustración </w:t>
      </w:r>
      <w:r w:rsidR="001F24FE">
        <w:fldChar w:fldCharType="begin"/>
      </w:r>
      <w:r w:rsidR="001F24FE">
        <w:instrText xml:space="preserve"> SEQ Ilustración \* ARABIC </w:instrText>
      </w:r>
      <w:r w:rsidR="001F24FE">
        <w:fldChar w:fldCharType="separate"/>
      </w:r>
      <w:r>
        <w:rPr>
          <w:noProof/>
        </w:rPr>
        <w:t>72</w:t>
      </w:r>
      <w:r w:rsidR="001F24FE">
        <w:rPr>
          <w:noProof/>
        </w:rPr>
        <w:fldChar w:fldCharType="end"/>
      </w:r>
      <w:r>
        <w:t xml:space="preserve"> </w:t>
      </w:r>
      <w:r w:rsidRPr="005D5715">
        <w:t>Hoja de inventario bicicleta fija gimnasio</w:t>
      </w:r>
      <w:bookmarkEnd w:id="420"/>
      <w:bookmarkEnd w:id="421"/>
    </w:p>
    <w:p w14:paraId="268A8C5A" w14:textId="77777777" w:rsidR="00D71289" w:rsidRDefault="00D71289" w:rsidP="00D71289">
      <w:pPr>
        <w:keepNext/>
        <w:tabs>
          <w:tab w:val="left" w:pos="1245"/>
        </w:tabs>
        <w:jc w:val="center"/>
      </w:pPr>
      <w:r>
        <w:rPr>
          <w:noProof/>
          <w:lang w:eastAsia="es-MX"/>
        </w:rPr>
        <w:drawing>
          <wp:inline distT="0" distB="0" distL="0" distR="0" wp14:anchorId="5189BB8B" wp14:editId="2BECA01C">
            <wp:extent cx="4800600" cy="3407419"/>
            <wp:effectExtent l="76200" t="76200" r="133350" b="13589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151" t="27789" r="51815" b="12831"/>
                    <a:stretch/>
                  </pic:blipFill>
                  <pic:spPr bwMode="auto">
                    <a:xfrm>
                      <a:off x="0" y="0"/>
                      <a:ext cx="4802084" cy="34084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C3724E6" w14:textId="77777777" w:rsidR="00D71289" w:rsidRDefault="00D71289" w:rsidP="00D71289">
      <w:pPr>
        <w:pStyle w:val="Descripcin"/>
        <w:jc w:val="center"/>
      </w:pPr>
      <w:bookmarkStart w:id="422" w:name="_Toc128844664"/>
      <w:bookmarkStart w:id="423" w:name="_Toc128864014"/>
      <w:r>
        <w:t xml:space="preserve">Ilustración </w:t>
      </w:r>
      <w:r w:rsidR="001F24FE">
        <w:fldChar w:fldCharType="begin"/>
      </w:r>
      <w:r w:rsidR="001F24FE">
        <w:instrText xml:space="preserve"> SEQ Ilustración \* ARABIC </w:instrText>
      </w:r>
      <w:r w:rsidR="001F24FE">
        <w:fldChar w:fldCharType="separate"/>
      </w:r>
      <w:r>
        <w:rPr>
          <w:noProof/>
        </w:rPr>
        <w:t>73</w:t>
      </w:r>
      <w:r w:rsidR="001F24FE">
        <w:rPr>
          <w:noProof/>
        </w:rPr>
        <w:fldChar w:fldCharType="end"/>
      </w:r>
      <w:r>
        <w:t xml:space="preserve"> </w:t>
      </w:r>
      <w:r w:rsidRPr="00E812A2">
        <w:t>Hoja de inventario caminadora gimnasio</w:t>
      </w:r>
      <w:bookmarkEnd w:id="422"/>
      <w:bookmarkEnd w:id="423"/>
    </w:p>
    <w:p w14:paraId="5A8F5AFA" w14:textId="77777777" w:rsidR="00D71289" w:rsidRDefault="00D71289" w:rsidP="00D71289">
      <w:pPr>
        <w:keepNext/>
        <w:ind w:left="360"/>
        <w:jc w:val="center"/>
      </w:pPr>
      <w:r>
        <w:rPr>
          <w:noProof/>
          <w:lang w:eastAsia="es-MX"/>
        </w:rPr>
        <w:lastRenderedPageBreak/>
        <w:drawing>
          <wp:inline distT="0" distB="0" distL="0" distR="0" wp14:anchorId="2FC71921" wp14:editId="041BE15B">
            <wp:extent cx="4743450" cy="3433196"/>
            <wp:effectExtent l="76200" t="76200" r="133350" b="12954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480" t="27496" r="51486" b="11954"/>
                    <a:stretch/>
                  </pic:blipFill>
                  <pic:spPr bwMode="auto">
                    <a:xfrm>
                      <a:off x="0" y="0"/>
                      <a:ext cx="4744684" cy="34340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8A21757" w14:textId="77777777" w:rsidR="00D71289" w:rsidRDefault="00D71289" w:rsidP="00D71289">
      <w:pPr>
        <w:pStyle w:val="Descripcin"/>
        <w:jc w:val="center"/>
      </w:pPr>
      <w:bookmarkStart w:id="424" w:name="_Toc128844665"/>
      <w:bookmarkStart w:id="425" w:name="_Toc128864015"/>
      <w:r>
        <w:t xml:space="preserve">Ilustración </w:t>
      </w:r>
      <w:r w:rsidR="001F24FE">
        <w:fldChar w:fldCharType="begin"/>
      </w:r>
      <w:r w:rsidR="001F24FE">
        <w:instrText xml:space="preserve"> SEQ Ilustración \* ARABIC </w:instrText>
      </w:r>
      <w:r w:rsidR="001F24FE">
        <w:fldChar w:fldCharType="separate"/>
      </w:r>
      <w:r>
        <w:rPr>
          <w:noProof/>
        </w:rPr>
        <w:t>74</w:t>
      </w:r>
      <w:r w:rsidR="001F24FE">
        <w:rPr>
          <w:noProof/>
        </w:rPr>
        <w:fldChar w:fldCharType="end"/>
      </w:r>
      <w:r>
        <w:t xml:space="preserve"> </w:t>
      </w:r>
      <w:r w:rsidRPr="003D0CA7">
        <w:t>Hoja de inventario banca para flexiones gimnasio</w:t>
      </w:r>
      <w:bookmarkEnd w:id="424"/>
      <w:bookmarkEnd w:id="425"/>
    </w:p>
    <w:p w14:paraId="0D663B60" w14:textId="77777777" w:rsidR="00D71289" w:rsidRDefault="00D71289" w:rsidP="00D71289">
      <w:pPr>
        <w:keepNext/>
        <w:ind w:left="360"/>
        <w:jc w:val="center"/>
      </w:pPr>
      <w:r>
        <w:rPr>
          <w:noProof/>
          <w:lang w:eastAsia="es-MX"/>
        </w:rPr>
        <w:drawing>
          <wp:inline distT="0" distB="0" distL="0" distR="0" wp14:anchorId="3CA115C8" wp14:editId="0ACD7C91">
            <wp:extent cx="4781550" cy="3448713"/>
            <wp:effectExtent l="76200" t="76200" r="133350" b="13271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152" t="27495" r="51650" b="11955"/>
                    <a:stretch/>
                  </pic:blipFill>
                  <pic:spPr bwMode="auto">
                    <a:xfrm>
                      <a:off x="0" y="0"/>
                      <a:ext cx="4784610" cy="3450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6009264" w14:textId="77777777" w:rsidR="00D71289" w:rsidRDefault="00D71289" w:rsidP="00D71289">
      <w:pPr>
        <w:pStyle w:val="Descripcin"/>
        <w:jc w:val="center"/>
      </w:pPr>
      <w:bookmarkStart w:id="426" w:name="_Toc128844666"/>
      <w:bookmarkStart w:id="427" w:name="_Toc128864016"/>
      <w:r>
        <w:t xml:space="preserve">Ilustración </w:t>
      </w:r>
      <w:r w:rsidR="001F24FE">
        <w:fldChar w:fldCharType="begin"/>
      </w:r>
      <w:r w:rsidR="001F24FE">
        <w:instrText xml:space="preserve"> SEQ Ilustración \* ARABIC </w:instrText>
      </w:r>
      <w:r w:rsidR="001F24FE">
        <w:fldChar w:fldCharType="separate"/>
      </w:r>
      <w:r>
        <w:rPr>
          <w:noProof/>
        </w:rPr>
        <w:t>75</w:t>
      </w:r>
      <w:r w:rsidR="001F24FE">
        <w:rPr>
          <w:noProof/>
        </w:rPr>
        <w:fldChar w:fldCharType="end"/>
      </w:r>
      <w:r>
        <w:t xml:space="preserve"> </w:t>
      </w:r>
      <w:r w:rsidRPr="008A59B6">
        <w:t>Hoja de inventario gimnasio</w:t>
      </w:r>
      <w:bookmarkEnd w:id="426"/>
      <w:bookmarkEnd w:id="427"/>
    </w:p>
    <w:p w14:paraId="7EFCC8DC" w14:textId="77777777" w:rsidR="00D71289" w:rsidRDefault="00D71289" w:rsidP="00D71289">
      <w:pPr>
        <w:keepNext/>
        <w:ind w:left="360"/>
        <w:jc w:val="center"/>
      </w:pPr>
      <w:r>
        <w:rPr>
          <w:noProof/>
          <w:lang w:eastAsia="es-MX"/>
        </w:rPr>
        <w:lastRenderedPageBreak/>
        <w:drawing>
          <wp:inline distT="0" distB="0" distL="0" distR="0" wp14:anchorId="0830712A" wp14:editId="45720B5C">
            <wp:extent cx="4896000" cy="3309972"/>
            <wp:effectExtent l="76200" t="76200" r="133350" b="13843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481" t="27788" r="51814" b="16049"/>
                    <a:stretch/>
                  </pic:blipFill>
                  <pic:spPr bwMode="auto">
                    <a:xfrm>
                      <a:off x="0" y="0"/>
                      <a:ext cx="4896000" cy="33099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2B2AB83" w14:textId="77777777" w:rsidR="00D71289" w:rsidRDefault="00D71289" w:rsidP="00D71289">
      <w:pPr>
        <w:pStyle w:val="Descripcin"/>
        <w:jc w:val="center"/>
      </w:pPr>
      <w:bookmarkStart w:id="428" w:name="_Toc128844667"/>
      <w:bookmarkStart w:id="429" w:name="_Toc128864017"/>
      <w:r>
        <w:t xml:space="preserve">Ilustración </w:t>
      </w:r>
      <w:r w:rsidR="001F24FE">
        <w:fldChar w:fldCharType="begin"/>
      </w:r>
      <w:r w:rsidR="001F24FE">
        <w:instrText xml:space="preserve"> SEQ Ilustración \* ARABIC </w:instrText>
      </w:r>
      <w:r w:rsidR="001F24FE">
        <w:fldChar w:fldCharType="separate"/>
      </w:r>
      <w:r>
        <w:rPr>
          <w:noProof/>
        </w:rPr>
        <w:t>76</w:t>
      </w:r>
      <w:r w:rsidR="001F24FE">
        <w:rPr>
          <w:noProof/>
        </w:rPr>
        <w:fldChar w:fldCharType="end"/>
      </w:r>
      <w:r>
        <w:t xml:space="preserve"> </w:t>
      </w:r>
      <w:r w:rsidRPr="00D446A8">
        <w:t>Hoja de inventario costal de box para gimnasio</w:t>
      </w:r>
      <w:bookmarkEnd w:id="428"/>
      <w:bookmarkEnd w:id="429"/>
    </w:p>
    <w:p w14:paraId="5B6AA9B6" w14:textId="77777777" w:rsidR="00D71289" w:rsidRDefault="00D71289" w:rsidP="00D71289">
      <w:pPr>
        <w:keepNext/>
        <w:ind w:left="360"/>
        <w:jc w:val="center"/>
      </w:pPr>
      <w:r>
        <w:rPr>
          <w:noProof/>
          <w:lang w:eastAsia="es-MX"/>
        </w:rPr>
        <w:drawing>
          <wp:inline distT="0" distB="0" distL="0" distR="0" wp14:anchorId="432A9D9E" wp14:editId="54ED7E07">
            <wp:extent cx="4894580" cy="2828925"/>
            <wp:effectExtent l="76200" t="76200" r="134620" b="14287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316" t="27788" r="51486" b="23690"/>
                    <a:stretch/>
                  </pic:blipFill>
                  <pic:spPr bwMode="auto">
                    <a:xfrm>
                      <a:off x="0" y="0"/>
                      <a:ext cx="4896000" cy="2829746"/>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5FDA541" w14:textId="77777777" w:rsidR="00D71289" w:rsidRDefault="00D71289" w:rsidP="00D71289">
      <w:pPr>
        <w:pStyle w:val="Descripcin"/>
        <w:jc w:val="center"/>
      </w:pPr>
      <w:bookmarkStart w:id="430" w:name="_Toc128844668"/>
      <w:bookmarkStart w:id="431" w:name="_Toc128864018"/>
      <w:r>
        <w:t xml:space="preserve">Ilustración </w:t>
      </w:r>
      <w:r w:rsidR="001F24FE">
        <w:fldChar w:fldCharType="begin"/>
      </w:r>
      <w:r w:rsidR="001F24FE">
        <w:instrText xml:space="preserve"> SEQ Ilustración \* ARABIC </w:instrText>
      </w:r>
      <w:r w:rsidR="001F24FE">
        <w:fldChar w:fldCharType="separate"/>
      </w:r>
      <w:r>
        <w:rPr>
          <w:noProof/>
        </w:rPr>
        <w:t>77</w:t>
      </w:r>
      <w:r w:rsidR="001F24FE">
        <w:rPr>
          <w:noProof/>
        </w:rPr>
        <w:fldChar w:fldCharType="end"/>
      </w:r>
      <w:r>
        <w:t xml:space="preserve"> </w:t>
      </w:r>
      <w:r w:rsidRPr="00337FF3">
        <w:t>Hoja de inventario pera de box para gimnasio</w:t>
      </w:r>
      <w:bookmarkEnd w:id="430"/>
      <w:bookmarkEnd w:id="431"/>
    </w:p>
    <w:p w14:paraId="0EB964F1" w14:textId="77777777" w:rsidR="00D71289" w:rsidRDefault="00D71289">
      <w:pPr>
        <w:pStyle w:val="Prrafodelista"/>
        <w:numPr>
          <w:ilvl w:val="0"/>
          <w:numId w:val="51"/>
        </w:numPr>
        <w:rPr>
          <w:b/>
          <w:bCs/>
        </w:rPr>
      </w:pPr>
      <w:r w:rsidRPr="005929F6">
        <w:rPr>
          <w:b/>
          <w:bCs/>
        </w:rPr>
        <w:t>Campo de entrenamiento</w:t>
      </w:r>
    </w:p>
    <w:p w14:paraId="7962191C" w14:textId="77777777" w:rsidR="00D71289" w:rsidRDefault="00D71289" w:rsidP="00D71289">
      <w:r>
        <w:t>No se necesita amueblar, sólo se trabaja en campo abierto.</w:t>
      </w:r>
    </w:p>
    <w:p w14:paraId="436A43C7" w14:textId="77777777" w:rsidR="00D71289" w:rsidRDefault="00D71289">
      <w:pPr>
        <w:pStyle w:val="Prrafodelista"/>
        <w:numPr>
          <w:ilvl w:val="0"/>
          <w:numId w:val="51"/>
        </w:numPr>
        <w:rPr>
          <w:b/>
          <w:bCs/>
        </w:rPr>
      </w:pPr>
      <w:r w:rsidRPr="005929F6">
        <w:rPr>
          <w:b/>
          <w:bCs/>
        </w:rPr>
        <w:lastRenderedPageBreak/>
        <w:t>Zona de equipamiento</w:t>
      </w:r>
    </w:p>
    <w:p w14:paraId="5EB705D4" w14:textId="77777777" w:rsidR="00D71289" w:rsidRDefault="00D71289" w:rsidP="00D71289">
      <w:pPr>
        <w:keepNext/>
        <w:jc w:val="center"/>
      </w:pPr>
      <w:r>
        <w:rPr>
          <w:noProof/>
          <w:lang w:eastAsia="es-MX"/>
        </w:rPr>
        <w:drawing>
          <wp:inline distT="0" distB="0" distL="0" distR="0" wp14:anchorId="3608C542" wp14:editId="09845257">
            <wp:extent cx="4745972" cy="3028950"/>
            <wp:effectExtent l="76200" t="76200" r="131445" b="13335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316" t="28081" r="51650" b="14134"/>
                    <a:stretch/>
                  </pic:blipFill>
                  <pic:spPr bwMode="auto">
                    <a:xfrm>
                      <a:off x="0" y="0"/>
                      <a:ext cx="4750556" cy="303187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E677C5E" w14:textId="77777777" w:rsidR="00D71289" w:rsidRDefault="00D71289" w:rsidP="00D71289">
      <w:pPr>
        <w:pStyle w:val="Descripcin"/>
        <w:jc w:val="center"/>
      </w:pPr>
      <w:bookmarkStart w:id="432" w:name="_Toc128844669"/>
      <w:bookmarkStart w:id="433" w:name="_Toc128864019"/>
      <w:r>
        <w:t xml:space="preserve">Ilustración </w:t>
      </w:r>
      <w:r w:rsidR="001F24FE">
        <w:fldChar w:fldCharType="begin"/>
      </w:r>
      <w:r w:rsidR="001F24FE">
        <w:instrText xml:space="preserve"> SEQ Ilustración \* ARABIC </w:instrText>
      </w:r>
      <w:r w:rsidR="001F24FE">
        <w:fldChar w:fldCharType="separate"/>
      </w:r>
      <w:r>
        <w:rPr>
          <w:noProof/>
        </w:rPr>
        <w:t>78</w:t>
      </w:r>
      <w:r w:rsidR="001F24FE">
        <w:rPr>
          <w:noProof/>
        </w:rPr>
        <w:fldChar w:fldCharType="end"/>
      </w:r>
      <w:r>
        <w:t xml:space="preserve"> </w:t>
      </w:r>
      <w:r w:rsidRPr="000007FB">
        <w:t>Hoja de inventario estante para EPP's</w:t>
      </w:r>
      <w:bookmarkEnd w:id="432"/>
      <w:bookmarkEnd w:id="433"/>
    </w:p>
    <w:p w14:paraId="531B00A2" w14:textId="77777777" w:rsidR="00D71289" w:rsidRDefault="00D71289">
      <w:pPr>
        <w:pStyle w:val="Prrafodelista"/>
        <w:numPr>
          <w:ilvl w:val="0"/>
          <w:numId w:val="51"/>
        </w:numPr>
        <w:rPr>
          <w:b/>
          <w:bCs/>
        </w:rPr>
      </w:pPr>
      <w:r w:rsidRPr="005929F6">
        <w:rPr>
          <w:b/>
          <w:bCs/>
        </w:rPr>
        <w:t>Almacén de equipo y herramienta</w:t>
      </w:r>
    </w:p>
    <w:p w14:paraId="4DF42290" w14:textId="77777777" w:rsidR="00D71289" w:rsidRDefault="00D71289" w:rsidP="00D71289">
      <w:pPr>
        <w:keepNext/>
        <w:tabs>
          <w:tab w:val="left" w:pos="1335"/>
        </w:tabs>
        <w:jc w:val="center"/>
      </w:pPr>
      <w:r>
        <w:rPr>
          <w:noProof/>
          <w:lang w:eastAsia="es-MX"/>
        </w:rPr>
        <w:drawing>
          <wp:inline distT="0" distB="0" distL="0" distR="0" wp14:anchorId="34579385" wp14:editId="1EC32CD6">
            <wp:extent cx="4752975" cy="3195046"/>
            <wp:effectExtent l="76200" t="76200" r="123825" b="13906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315" t="27980" r="51815" b="15980"/>
                    <a:stretch/>
                  </pic:blipFill>
                  <pic:spPr bwMode="auto">
                    <a:xfrm>
                      <a:off x="0" y="0"/>
                      <a:ext cx="4756004" cy="319708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DED4BE" w14:textId="77777777" w:rsidR="00D71289" w:rsidRDefault="00D71289" w:rsidP="00D71289">
      <w:pPr>
        <w:pStyle w:val="Descripcin"/>
        <w:jc w:val="center"/>
      </w:pPr>
      <w:bookmarkStart w:id="434" w:name="_Toc128844670"/>
      <w:bookmarkStart w:id="435" w:name="_Toc128864020"/>
      <w:r>
        <w:t xml:space="preserve">Ilustración </w:t>
      </w:r>
      <w:r w:rsidR="001F24FE">
        <w:fldChar w:fldCharType="begin"/>
      </w:r>
      <w:r w:rsidR="001F24FE">
        <w:instrText xml:space="preserve"> SEQ Ilustración \* ARABIC </w:instrText>
      </w:r>
      <w:r w:rsidR="001F24FE">
        <w:fldChar w:fldCharType="separate"/>
      </w:r>
      <w:r>
        <w:rPr>
          <w:noProof/>
        </w:rPr>
        <w:t>79</w:t>
      </w:r>
      <w:r w:rsidR="001F24FE">
        <w:rPr>
          <w:noProof/>
        </w:rPr>
        <w:fldChar w:fldCharType="end"/>
      </w:r>
      <w:r>
        <w:t xml:space="preserve"> </w:t>
      </w:r>
      <w:r w:rsidRPr="00F11573">
        <w:t>Hoja de inventario estante para equipo y herramienta</w:t>
      </w:r>
      <w:bookmarkEnd w:id="434"/>
      <w:bookmarkEnd w:id="435"/>
    </w:p>
    <w:p w14:paraId="64943C1C" w14:textId="77777777" w:rsidR="00D71289" w:rsidRDefault="00D71289" w:rsidP="00D71289">
      <w:pPr>
        <w:keepNext/>
        <w:ind w:left="360"/>
        <w:jc w:val="center"/>
      </w:pPr>
      <w:r>
        <w:rPr>
          <w:noProof/>
          <w:lang w:eastAsia="es-MX"/>
        </w:rPr>
        <w:lastRenderedPageBreak/>
        <w:drawing>
          <wp:inline distT="0" distB="0" distL="0" distR="0" wp14:anchorId="409BC736" wp14:editId="333648AC">
            <wp:extent cx="4916805" cy="3295650"/>
            <wp:effectExtent l="76200" t="76200" r="131445" b="13335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480" t="27789" r="51650" b="16332"/>
                    <a:stretch/>
                  </pic:blipFill>
                  <pic:spPr bwMode="auto">
                    <a:xfrm>
                      <a:off x="0" y="0"/>
                      <a:ext cx="4917600" cy="329618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5D2FC21" w14:textId="77777777" w:rsidR="00D71289" w:rsidRDefault="00D71289" w:rsidP="00D71289">
      <w:pPr>
        <w:pStyle w:val="Descripcin"/>
        <w:jc w:val="center"/>
      </w:pPr>
      <w:bookmarkStart w:id="436" w:name="_Toc128844671"/>
      <w:bookmarkStart w:id="437" w:name="_Toc128864021"/>
      <w:r>
        <w:t xml:space="preserve">Ilustración </w:t>
      </w:r>
      <w:r w:rsidR="001F24FE">
        <w:fldChar w:fldCharType="begin"/>
      </w:r>
      <w:r w:rsidR="001F24FE">
        <w:instrText xml:space="preserve"> SEQ Ilustración \* ARABIC </w:instrText>
      </w:r>
      <w:r w:rsidR="001F24FE">
        <w:fldChar w:fldCharType="separate"/>
      </w:r>
      <w:r>
        <w:rPr>
          <w:noProof/>
        </w:rPr>
        <w:t>80</w:t>
      </w:r>
      <w:r w:rsidR="001F24FE">
        <w:rPr>
          <w:noProof/>
        </w:rPr>
        <w:fldChar w:fldCharType="end"/>
      </w:r>
      <w:r>
        <w:t xml:space="preserve"> </w:t>
      </w:r>
      <w:r w:rsidRPr="008868DE">
        <w:t>Hoja de inventario extintor de almacén</w:t>
      </w:r>
      <w:bookmarkEnd w:id="436"/>
      <w:bookmarkEnd w:id="437"/>
    </w:p>
    <w:p w14:paraId="2A1F3E6E" w14:textId="77777777" w:rsidR="00D71289" w:rsidRDefault="00D71289" w:rsidP="00D71289">
      <w:pPr>
        <w:keepNext/>
        <w:ind w:left="360"/>
        <w:jc w:val="center"/>
      </w:pPr>
      <w:r>
        <w:rPr>
          <w:noProof/>
          <w:lang w:eastAsia="es-MX"/>
        </w:rPr>
        <w:drawing>
          <wp:inline distT="0" distB="0" distL="0" distR="0" wp14:anchorId="448EB118" wp14:editId="312CD1EB">
            <wp:extent cx="4722813" cy="3333750"/>
            <wp:effectExtent l="76200" t="76200" r="135255" b="13335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151" t="27496" r="51321" b="12831"/>
                    <a:stretch/>
                  </pic:blipFill>
                  <pic:spPr bwMode="auto">
                    <a:xfrm>
                      <a:off x="0" y="0"/>
                      <a:ext cx="4723895" cy="33345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AABD88" w14:textId="77777777" w:rsidR="00D71289" w:rsidRDefault="00D71289" w:rsidP="00D71289">
      <w:pPr>
        <w:pStyle w:val="Descripcin"/>
        <w:jc w:val="center"/>
      </w:pPr>
      <w:bookmarkStart w:id="438" w:name="_Toc128844672"/>
      <w:bookmarkStart w:id="439" w:name="_Toc128864022"/>
      <w:r>
        <w:t xml:space="preserve">Ilustración </w:t>
      </w:r>
      <w:r w:rsidR="001F24FE">
        <w:fldChar w:fldCharType="begin"/>
      </w:r>
      <w:r w:rsidR="001F24FE">
        <w:instrText xml:space="preserve"> SEQ Ilustración \* ARABIC </w:instrText>
      </w:r>
      <w:r w:rsidR="001F24FE">
        <w:fldChar w:fldCharType="separate"/>
      </w:r>
      <w:r>
        <w:rPr>
          <w:noProof/>
        </w:rPr>
        <w:t>81</w:t>
      </w:r>
      <w:r w:rsidR="001F24FE">
        <w:rPr>
          <w:noProof/>
        </w:rPr>
        <w:fldChar w:fldCharType="end"/>
      </w:r>
      <w:r>
        <w:t xml:space="preserve"> </w:t>
      </w:r>
      <w:r w:rsidRPr="006E54E1">
        <w:t>Hoja de inventario costal de aserrín</w:t>
      </w:r>
      <w:bookmarkEnd w:id="438"/>
      <w:bookmarkEnd w:id="439"/>
    </w:p>
    <w:p w14:paraId="3035CD65" w14:textId="77777777" w:rsidR="00D71289" w:rsidRDefault="00D71289" w:rsidP="00D71289">
      <w:pPr>
        <w:jc w:val="left"/>
        <w:rPr>
          <w:i/>
          <w:iCs/>
          <w:color w:val="44546A" w:themeColor="text2"/>
          <w:sz w:val="18"/>
          <w:szCs w:val="18"/>
        </w:rPr>
      </w:pPr>
      <w:r>
        <w:br w:type="page"/>
      </w:r>
    </w:p>
    <w:p w14:paraId="1B155E01" w14:textId="77777777" w:rsidR="00D71289" w:rsidRDefault="00D71289">
      <w:pPr>
        <w:pStyle w:val="Prrafodelista"/>
        <w:numPr>
          <w:ilvl w:val="0"/>
          <w:numId w:val="51"/>
        </w:numPr>
        <w:rPr>
          <w:b/>
          <w:bCs/>
        </w:rPr>
      </w:pPr>
      <w:r w:rsidRPr="005929F6">
        <w:rPr>
          <w:b/>
          <w:bCs/>
        </w:rPr>
        <w:lastRenderedPageBreak/>
        <w:t>Estacionamiento</w:t>
      </w:r>
    </w:p>
    <w:p w14:paraId="1DC41CB0" w14:textId="77777777" w:rsidR="00D71289" w:rsidRDefault="00D71289" w:rsidP="00D71289">
      <w:pPr>
        <w:keepNext/>
        <w:tabs>
          <w:tab w:val="left" w:pos="1305"/>
        </w:tabs>
        <w:jc w:val="center"/>
      </w:pPr>
      <w:r>
        <w:rPr>
          <w:noProof/>
          <w:lang w:eastAsia="es-MX"/>
        </w:rPr>
        <w:drawing>
          <wp:inline distT="0" distB="0" distL="0" distR="0" wp14:anchorId="1F7DE2F0" wp14:editId="3B77DE5D">
            <wp:extent cx="4733925" cy="3449002"/>
            <wp:effectExtent l="76200" t="76200" r="123825" b="13271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138" t="27789" r="51815" b="12539"/>
                    <a:stretch/>
                  </pic:blipFill>
                  <pic:spPr bwMode="auto">
                    <a:xfrm>
                      <a:off x="0" y="0"/>
                      <a:ext cx="4735357" cy="3450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78D5AFE" w14:textId="77777777" w:rsidR="00D71289" w:rsidRDefault="00D71289" w:rsidP="00D71289">
      <w:pPr>
        <w:pStyle w:val="Descripcin"/>
        <w:jc w:val="center"/>
        <w:rPr>
          <w:noProof/>
        </w:rPr>
      </w:pPr>
      <w:bookmarkStart w:id="440" w:name="_Toc128844673"/>
      <w:bookmarkStart w:id="441" w:name="_Toc128864023"/>
      <w:r>
        <w:t xml:space="preserve">Ilustración </w:t>
      </w:r>
      <w:r w:rsidR="001F24FE">
        <w:fldChar w:fldCharType="begin"/>
      </w:r>
      <w:r w:rsidR="001F24FE">
        <w:instrText xml:space="preserve"> SEQ Ilustración \* ARABIC </w:instrText>
      </w:r>
      <w:r w:rsidR="001F24FE">
        <w:fldChar w:fldCharType="separate"/>
      </w:r>
      <w:r>
        <w:rPr>
          <w:noProof/>
        </w:rPr>
        <w:t>82</w:t>
      </w:r>
      <w:r w:rsidR="001F24FE">
        <w:rPr>
          <w:noProof/>
        </w:rPr>
        <w:fldChar w:fldCharType="end"/>
      </w:r>
      <w:r>
        <w:t xml:space="preserve"> </w:t>
      </w:r>
      <w:r w:rsidRPr="00B14D9A">
        <w:t>Hoja de inventario Unidad 05</w:t>
      </w:r>
      <w:bookmarkEnd w:id="440"/>
      <w:bookmarkEnd w:id="441"/>
    </w:p>
    <w:p w14:paraId="54E86796" w14:textId="77777777" w:rsidR="00D71289" w:rsidRDefault="00D71289" w:rsidP="00D71289">
      <w:pPr>
        <w:keepNext/>
        <w:tabs>
          <w:tab w:val="left" w:pos="1890"/>
        </w:tabs>
        <w:jc w:val="center"/>
      </w:pPr>
      <w:r>
        <w:rPr>
          <w:noProof/>
          <w:lang w:eastAsia="es-MX"/>
        </w:rPr>
        <w:drawing>
          <wp:inline distT="0" distB="0" distL="0" distR="0" wp14:anchorId="009A7313" wp14:editId="403D58D9">
            <wp:extent cx="4724400" cy="3180377"/>
            <wp:effectExtent l="76200" t="76200" r="133350" b="13462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428" t="27496" r="51485" b="16124"/>
                    <a:stretch/>
                  </pic:blipFill>
                  <pic:spPr bwMode="auto">
                    <a:xfrm>
                      <a:off x="0" y="0"/>
                      <a:ext cx="4727911" cy="318274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2DAD0DD" w14:textId="77777777" w:rsidR="00D71289" w:rsidRDefault="00D71289" w:rsidP="00D71289">
      <w:pPr>
        <w:pStyle w:val="Descripcin"/>
        <w:jc w:val="center"/>
      </w:pPr>
      <w:bookmarkStart w:id="442" w:name="_Toc128844674"/>
      <w:bookmarkStart w:id="443" w:name="_Toc128864024"/>
      <w:r>
        <w:t xml:space="preserve">Ilustración </w:t>
      </w:r>
      <w:r w:rsidR="001F24FE">
        <w:fldChar w:fldCharType="begin"/>
      </w:r>
      <w:r w:rsidR="001F24FE">
        <w:instrText xml:space="preserve"> SEQ Ilustración \* ARABIC </w:instrText>
      </w:r>
      <w:r w:rsidR="001F24FE">
        <w:fldChar w:fldCharType="separate"/>
      </w:r>
      <w:r>
        <w:rPr>
          <w:noProof/>
        </w:rPr>
        <w:t>83</w:t>
      </w:r>
      <w:r w:rsidR="001F24FE">
        <w:rPr>
          <w:noProof/>
        </w:rPr>
        <w:fldChar w:fldCharType="end"/>
      </w:r>
      <w:r>
        <w:t xml:space="preserve"> </w:t>
      </w:r>
      <w:r w:rsidRPr="00CF6EFE">
        <w:t>Hoja de inventario U-190</w:t>
      </w:r>
      <w:bookmarkEnd w:id="442"/>
      <w:bookmarkEnd w:id="443"/>
    </w:p>
    <w:p w14:paraId="4F8B934A" w14:textId="77777777" w:rsidR="00D71289" w:rsidRDefault="00D71289" w:rsidP="00D71289">
      <w:pPr>
        <w:keepNext/>
        <w:jc w:val="center"/>
      </w:pPr>
      <w:r>
        <w:rPr>
          <w:noProof/>
          <w:lang w:eastAsia="es-MX"/>
        </w:rPr>
        <w:lastRenderedPageBreak/>
        <w:drawing>
          <wp:inline distT="0" distB="0" distL="0" distR="0" wp14:anchorId="0C865879" wp14:editId="18FCDE85">
            <wp:extent cx="4552950" cy="3196204"/>
            <wp:effectExtent l="76200" t="76200" r="133350" b="13779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316" t="28148" r="51650" b="13124"/>
                    <a:stretch/>
                  </pic:blipFill>
                  <pic:spPr bwMode="auto">
                    <a:xfrm>
                      <a:off x="0" y="0"/>
                      <a:ext cx="4560178" cy="320127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89E5207" w14:textId="77777777" w:rsidR="00D71289" w:rsidRDefault="00D71289" w:rsidP="00D71289">
      <w:pPr>
        <w:pStyle w:val="Descripcin"/>
        <w:jc w:val="center"/>
      </w:pPr>
      <w:bookmarkStart w:id="444" w:name="_Toc128844675"/>
      <w:bookmarkStart w:id="445" w:name="_Toc128864025"/>
      <w:r>
        <w:t xml:space="preserve">Ilustración </w:t>
      </w:r>
      <w:r w:rsidR="001F24FE">
        <w:fldChar w:fldCharType="begin"/>
      </w:r>
      <w:r w:rsidR="001F24FE">
        <w:instrText xml:space="preserve"> SEQ Ilustración \* ARABIC </w:instrText>
      </w:r>
      <w:r w:rsidR="001F24FE">
        <w:fldChar w:fldCharType="separate"/>
      </w:r>
      <w:r>
        <w:rPr>
          <w:noProof/>
        </w:rPr>
        <w:t>84</w:t>
      </w:r>
      <w:r w:rsidR="001F24FE">
        <w:rPr>
          <w:noProof/>
        </w:rPr>
        <w:fldChar w:fldCharType="end"/>
      </w:r>
      <w:r>
        <w:t xml:space="preserve"> </w:t>
      </w:r>
      <w:r w:rsidRPr="0010051E">
        <w:t>Hoja de inventario U-191</w:t>
      </w:r>
      <w:bookmarkEnd w:id="444"/>
      <w:bookmarkEnd w:id="445"/>
    </w:p>
    <w:p w14:paraId="2CBDAFB6" w14:textId="77777777" w:rsidR="00D71289" w:rsidRDefault="00D71289" w:rsidP="00D71289">
      <w:pPr>
        <w:keepNext/>
        <w:jc w:val="center"/>
      </w:pPr>
      <w:r>
        <w:rPr>
          <w:noProof/>
          <w:lang w:eastAsia="es-MX"/>
        </w:rPr>
        <w:drawing>
          <wp:inline distT="0" distB="0" distL="0" distR="0" wp14:anchorId="37F14F83" wp14:editId="3F841B19">
            <wp:extent cx="4669998" cy="3305175"/>
            <wp:effectExtent l="76200" t="76200" r="130810" b="1238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481" t="28081" r="51814" b="13124"/>
                    <a:stretch/>
                  </pic:blipFill>
                  <pic:spPr bwMode="auto">
                    <a:xfrm>
                      <a:off x="0" y="0"/>
                      <a:ext cx="4674089" cy="33080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40A9271" w14:textId="77777777" w:rsidR="00D71289" w:rsidRDefault="00D71289" w:rsidP="00D71289">
      <w:pPr>
        <w:pStyle w:val="Descripcin"/>
        <w:jc w:val="center"/>
      </w:pPr>
      <w:bookmarkStart w:id="446" w:name="_Toc128844676"/>
      <w:bookmarkStart w:id="447" w:name="_Toc128864026"/>
      <w:r>
        <w:t xml:space="preserve">Ilustración </w:t>
      </w:r>
      <w:r w:rsidR="001F24FE">
        <w:fldChar w:fldCharType="begin"/>
      </w:r>
      <w:r w:rsidR="001F24FE">
        <w:instrText xml:space="preserve"> SEQ Ilustración \* ARABIC </w:instrText>
      </w:r>
      <w:r w:rsidR="001F24FE">
        <w:fldChar w:fldCharType="separate"/>
      </w:r>
      <w:r>
        <w:rPr>
          <w:noProof/>
        </w:rPr>
        <w:t>85</w:t>
      </w:r>
      <w:r w:rsidR="001F24FE">
        <w:rPr>
          <w:noProof/>
        </w:rPr>
        <w:fldChar w:fldCharType="end"/>
      </w:r>
      <w:r>
        <w:t xml:space="preserve"> </w:t>
      </w:r>
      <w:r w:rsidRPr="00AB34B3">
        <w:t>Hoja de inventario U-192</w:t>
      </w:r>
      <w:bookmarkEnd w:id="446"/>
      <w:bookmarkEnd w:id="447"/>
    </w:p>
    <w:p w14:paraId="24A0AACE" w14:textId="77777777" w:rsidR="00D71289" w:rsidRDefault="00D71289" w:rsidP="00D71289">
      <w:pPr>
        <w:keepNext/>
        <w:jc w:val="center"/>
      </w:pPr>
      <w:r>
        <w:rPr>
          <w:noProof/>
          <w:lang w:eastAsia="es-MX"/>
        </w:rPr>
        <w:lastRenderedPageBreak/>
        <w:drawing>
          <wp:inline distT="0" distB="0" distL="0" distR="0" wp14:anchorId="4A106500" wp14:editId="71FF7F72">
            <wp:extent cx="4686300" cy="3366215"/>
            <wp:effectExtent l="76200" t="76200" r="133350" b="13906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481" t="27788" r="51814" b="12540"/>
                    <a:stretch/>
                  </pic:blipFill>
                  <pic:spPr bwMode="auto">
                    <a:xfrm>
                      <a:off x="0" y="0"/>
                      <a:ext cx="4687128" cy="3366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2C56BB1" w14:textId="77777777" w:rsidR="00D71289" w:rsidRDefault="00D71289" w:rsidP="00D71289">
      <w:pPr>
        <w:pStyle w:val="Descripcin"/>
        <w:jc w:val="center"/>
      </w:pPr>
      <w:bookmarkStart w:id="448" w:name="_Toc128844677"/>
      <w:bookmarkStart w:id="449" w:name="_Toc128864027"/>
      <w:r>
        <w:t xml:space="preserve">Ilustración </w:t>
      </w:r>
      <w:r w:rsidR="001F24FE">
        <w:fldChar w:fldCharType="begin"/>
      </w:r>
      <w:r w:rsidR="001F24FE">
        <w:instrText xml:space="preserve"> SEQ Ilustración \* ARABIC </w:instrText>
      </w:r>
      <w:r w:rsidR="001F24FE">
        <w:fldChar w:fldCharType="separate"/>
      </w:r>
      <w:r>
        <w:rPr>
          <w:noProof/>
        </w:rPr>
        <w:t>86</w:t>
      </w:r>
      <w:r w:rsidR="001F24FE">
        <w:rPr>
          <w:noProof/>
        </w:rPr>
        <w:fldChar w:fldCharType="end"/>
      </w:r>
      <w:r>
        <w:t xml:space="preserve"> </w:t>
      </w:r>
      <w:r w:rsidRPr="00984C50">
        <w:t>Hoja de inventario U-194</w:t>
      </w:r>
      <w:bookmarkEnd w:id="448"/>
      <w:bookmarkEnd w:id="449"/>
    </w:p>
    <w:p w14:paraId="2AC12A63" w14:textId="77777777" w:rsidR="00D71289" w:rsidRDefault="00D71289" w:rsidP="00D71289">
      <w:pPr>
        <w:keepNext/>
        <w:jc w:val="center"/>
      </w:pPr>
      <w:r>
        <w:rPr>
          <w:noProof/>
          <w:lang w:eastAsia="es-MX"/>
        </w:rPr>
        <w:drawing>
          <wp:inline distT="0" distB="0" distL="0" distR="0" wp14:anchorId="71C93F6F" wp14:editId="50936B73">
            <wp:extent cx="4678559" cy="3286125"/>
            <wp:effectExtent l="76200" t="76200" r="141605" b="12382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480" t="27496" r="51486" b="13745"/>
                    <a:stretch/>
                  </pic:blipFill>
                  <pic:spPr bwMode="auto">
                    <a:xfrm>
                      <a:off x="0" y="0"/>
                      <a:ext cx="4692256" cy="329574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F83DD93" w14:textId="77777777" w:rsidR="00D71289" w:rsidRDefault="00D71289" w:rsidP="00D71289">
      <w:pPr>
        <w:pStyle w:val="Descripcin"/>
        <w:jc w:val="center"/>
      </w:pPr>
      <w:bookmarkStart w:id="450" w:name="_Toc128844678"/>
      <w:bookmarkStart w:id="451" w:name="_Toc128864028"/>
      <w:r>
        <w:t xml:space="preserve">Ilustración </w:t>
      </w:r>
      <w:r w:rsidR="001F24FE">
        <w:fldChar w:fldCharType="begin"/>
      </w:r>
      <w:r w:rsidR="001F24FE">
        <w:instrText xml:space="preserve"> SEQ Ilustración \* ARABIC </w:instrText>
      </w:r>
      <w:r w:rsidR="001F24FE">
        <w:fldChar w:fldCharType="separate"/>
      </w:r>
      <w:r>
        <w:rPr>
          <w:noProof/>
        </w:rPr>
        <w:t>87</w:t>
      </w:r>
      <w:r w:rsidR="001F24FE">
        <w:rPr>
          <w:noProof/>
        </w:rPr>
        <w:fldChar w:fldCharType="end"/>
      </w:r>
      <w:r>
        <w:t xml:space="preserve"> </w:t>
      </w:r>
      <w:r w:rsidRPr="00173482">
        <w:t>Hoja de inventario auto particular promedio</w:t>
      </w:r>
      <w:bookmarkEnd w:id="450"/>
      <w:bookmarkEnd w:id="451"/>
    </w:p>
    <w:p w14:paraId="10D8206E" w14:textId="77777777" w:rsidR="00D71289" w:rsidRDefault="00D71289" w:rsidP="00D71289">
      <w:pPr>
        <w:pStyle w:val="Prrafodelista"/>
        <w:rPr>
          <w:b/>
          <w:bCs/>
        </w:rPr>
      </w:pPr>
    </w:p>
    <w:p w14:paraId="4E60CF23" w14:textId="77777777" w:rsidR="00D71289" w:rsidRDefault="00D71289">
      <w:pPr>
        <w:pStyle w:val="Prrafodelista"/>
        <w:numPr>
          <w:ilvl w:val="0"/>
          <w:numId w:val="51"/>
        </w:numPr>
        <w:rPr>
          <w:b/>
          <w:bCs/>
        </w:rPr>
      </w:pPr>
      <w:r w:rsidRPr="005929F6">
        <w:rPr>
          <w:b/>
          <w:bCs/>
        </w:rPr>
        <w:lastRenderedPageBreak/>
        <w:t>Taller de mantenimiento</w:t>
      </w:r>
    </w:p>
    <w:p w14:paraId="72F74DE0" w14:textId="77777777" w:rsidR="00D71289" w:rsidRDefault="00D71289" w:rsidP="00D71289">
      <w:pPr>
        <w:keepNext/>
        <w:jc w:val="center"/>
      </w:pPr>
      <w:r>
        <w:rPr>
          <w:noProof/>
          <w:lang w:eastAsia="es-MX"/>
        </w:rPr>
        <w:drawing>
          <wp:inline distT="0" distB="0" distL="0" distR="0" wp14:anchorId="428E0ACC" wp14:editId="5E40FCCA">
            <wp:extent cx="4724400" cy="3226455"/>
            <wp:effectExtent l="76200" t="76200" r="133350" b="12636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151" t="27789" r="51815" b="15078"/>
                    <a:stretch/>
                  </pic:blipFill>
                  <pic:spPr bwMode="auto">
                    <a:xfrm>
                      <a:off x="0" y="0"/>
                      <a:ext cx="4727393" cy="322849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4737440" w14:textId="77777777" w:rsidR="00D71289" w:rsidRDefault="00D71289" w:rsidP="00D71289">
      <w:pPr>
        <w:pStyle w:val="Descripcin"/>
        <w:jc w:val="center"/>
      </w:pPr>
      <w:bookmarkStart w:id="452" w:name="_Toc128844679"/>
      <w:bookmarkStart w:id="453" w:name="_Toc128864029"/>
      <w:r>
        <w:t xml:space="preserve">Ilustración </w:t>
      </w:r>
      <w:r w:rsidR="001F24FE">
        <w:fldChar w:fldCharType="begin"/>
      </w:r>
      <w:r w:rsidR="001F24FE">
        <w:instrText xml:space="preserve"> SEQ Ilustración \* ARABIC </w:instrText>
      </w:r>
      <w:r w:rsidR="001F24FE">
        <w:fldChar w:fldCharType="separate"/>
      </w:r>
      <w:r>
        <w:rPr>
          <w:noProof/>
        </w:rPr>
        <w:t>88</w:t>
      </w:r>
      <w:r w:rsidR="001F24FE">
        <w:rPr>
          <w:noProof/>
        </w:rPr>
        <w:fldChar w:fldCharType="end"/>
      </w:r>
      <w:r>
        <w:t xml:space="preserve"> </w:t>
      </w:r>
      <w:r w:rsidRPr="00781D02">
        <w:t>Hoja de inventario mesa de trabajo</w:t>
      </w:r>
      <w:bookmarkEnd w:id="452"/>
      <w:bookmarkEnd w:id="453"/>
    </w:p>
    <w:p w14:paraId="2C3F880E" w14:textId="77777777" w:rsidR="00D71289" w:rsidRDefault="00D71289">
      <w:pPr>
        <w:pStyle w:val="Prrafodelista"/>
        <w:numPr>
          <w:ilvl w:val="0"/>
          <w:numId w:val="51"/>
        </w:numPr>
        <w:rPr>
          <w:b/>
          <w:bCs/>
        </w:rPr>
      </w:pPr>
      <w:r w:rsidRPr="005929F6">
        <w:rPr>
          <w:b/>
          <w:bCs/>
        </w:rPr>
        <w:t>Almacén de mantenimiento</w:t>
      </w:r>
    </w:p>
    <w:p w14:paraId="1C533B88" w14:textId="77777777" w:rsidR="00D71289" w:rsidRDefault="00D71289" w:rsidP="00D71289">
      <w:pPr>
        <w:keepNext/>
        <w:jc w:val="center"/>
      </w:pPr>
      <w:r>
        <w:rPr>
          <w:noProof/>
          <w:lang w:eastAsia="es-MX"/>
        </w:rPr>
        <w:drawing>
          <wp:inline distT="0" distB="0" distL="0" distR="0" wp14:anchorId="7E2EB290" wp14:editId="60852EB4">
            <wp:extent cx="4717744" cy="3038475"/>
            <wp:effectExtent l="76200" t="76200" r="140335" b="1238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479" t="27788" r="51322" b="18142"/>
                    <a:stretch/>
                  </pic:blipFill>
                  <pic:spPr bwMode="auto">
                    <a:xfrm>
                      <a:off x="0" y="0"/>
                      <a:ext cx="4727810" cy="304495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01F9DF5" w14:textId="77777777" w:rsidR="00D71289" w:rsidRDefault="00D71289" w:rsidP="00D71289">
      <w:pPr>
        <w:pStyle w:val="Descripcin"/>
        <w:jc w:val="center"/>
      </w:pPr>
      <w:bookmarkStart w:id="454" w:name="_Toc128844680"/>
      <w:bookmarkStart w:id="455" w:name="_Toc128864030"/>
      <w:r>
        <w:t xml:space="preserve">Ilustración </w:t>
      </w:r>
      <w:r w:rsidR="001F24FE">
        <w:fldChar w:fldCharType="begin"/>
      </w:r>
      <w:r w:rsidR="001F24FE">
        <w:instrText xml:space="preserve"> SEQ Ilustración \* ARABIC </w:instrText>
      </w:r>
      <w:r w:rsidR="001F24FE">
        <w:fldChar w:fldCharType="separate"/>
      </w:r>
      <w:r>
        <w:rPr>
          <w:noProof/>
        </w:rPr>
        <w:t>89</w:t>
      </w:r>
      <w:r w:rsidR="001F24FE">
        <w:rPr>
          <w:noProof/>
        </w:rPr>
        <w:fldChar w:fldCharType="end"/>
      </w:r>
      <w:r>
        <w:t xml:space="preserve"> </w:t>
      </w:r>
      <w:r w:rsidRPr="006955C3">
        <w:t>Hoja de inventario bidón para combustible</w:t>
      </w:r>
      <w:bookmarkEnd w:id="454"/>
      <w:bookmarkEnd w:id="455"/>
    </w:p>
    <w:p w14:paraId="17FB99C5" w14:textId="77777777" w:rsidR="00D71289" w:rsidRDefault="00D71289">
      <w:pPr>
        <w:pStyle w:val="Prrafodelista"/>
        <w:numPr>
          <w:ilvl w:val="0"/>
          <w:numId w:val="51"/>
        </w:numPr>
        <w:rPr>
          <w:b/>
          <w:bCs/>
        </w:rPr>
      </w:pPr>
      <w:r w:rsidRPr="005929F6">
        <w:rPr>
          <w:b/>
          <w:bCs/>
        </w:rPr>
        <w:lastRenderedPageBreak/>
        <w:t>Caseta de vigilancia</w:t>
      </w:r>
    </w:p>
    <w:p w14:paraId="2A46E546" w14:textId="77777777" w:rsidR="00D71289" w:rsidRDefault="00D71289" w:rsidP="00D71289">
      <w:pPr>
        <w:keepNext/>
        <w:tabs>
          <w:tab w:val="left" w:pos="1230"/>
        </w:tabs>
        <w:jc w:val="center"/>
      </w:pPr>
      <w:r>
        <w:rPr>
          <w:noProof/>
          <w:lang w:eastAsia="es-MX"/>
        </w:rPr>
        <w:drawing>
          <wp:inline distT="0" distB="0" distL="0" distR="0" wp14:anchorId="705D9AE9" wp14:editId="520CCF95">
            <wp:extent cx="4781550" cy="3045363"/>
            <wp:effectExtent l="76200" t="76200" r="133350" b="136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25" t="28081" r="45184" b="11661"/>
                    <a:stretch/>
                  </pic:blipFill>
                  <pic:spPr bwMode="auto">
                    <a:xfrm>
                      <a:off x="0" y="0"/>
                      <a:ext cx="4785047" cy="3047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CD66593" w14:textId="77777777" w:rsidR="00D71289" w:rsidRDefault="00D71289" w:rsidP="00D71289">
      <w:pPr>
        <w:pStyle w:val="Descripcin"/>
        <w:jc w:val="center"/>
        <w:rPr>
          <w:noProof/>
        </w:rPr>
      </w:pPr>
      <w:bookmarkStart w:id="456" w:name="_Toc128844681"/>
      <w:bookmarkStart w:id="457" w:name="_Toc128864031"/>
      <w:r>
        <w:t xml:space="preserve">Ilustración </w:t>
      </w:r>
      <w:r w:rsidR="001F24FE">
        <w:fldChar w:fldCharType="begin"/>
      </w:r>
      <w:r w:rsidR="001F24FE">
        <w:instrText xml:space="preserve"> SEQ Ilustración \* ARABIC </w:instrText>
      </w:r>
      <w:r w:rsidR="001F24FE">
        <w:fldChar w:fldCharType="separate"/>
      </w:r>
      <w:r>
        <w:rPr>
          <w:noProof/>
        </w:rPr>
        <w:t>90</w:t>
      </w:r>
      <w:r w:rsidR="001F24FE">
        <w:rPr>
          <w:noProof/>
        </w:rPr>
        <w:fldChar w:fldCharType="end"/>
      </w:r>
      <w:r>
        <w:t xml:space="preserve"> </w:t>
      </w:r>
      <w:r w:rsidRPr="00953618">
        <w:t>Hoja de inventario escritorio de caseta</w:t>
      </w:r>
      <w:bookmarkEnd w:id="456"/>
      <w:bookmarkEnd w:id="457"/>
    </w:p>
    <w:p w14:paraId="4803AC9E" w14:textId="77777777" w:rsidR="00D71289" w:rsidRDefault="00D71289" w:rsidP="00D71289">
      <w:pPr>
        <w:keepNext/>
        <w:ind w:left="360"/>
        <w:jc w:val="center"/>
      </w:pPr>
      <w:r>
        <w:rPr>
          <w:noProof/>
          <w:lang w:eastAsia="es-MX"/>
        </w:rPr>
        <w:drawing>
          <wp:inline distT="0" distB="0" distL="0" distR="0" wp14:anchorId="5084798B" wp14:editId="0537B15A">
            <wp:extent cx="4822031" cy="3086100"/>
            <wp:effectExtent l="76200" t="76200" r="131445" b="1333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644" t="27787" r="45422" b="11955"/>
                    <a:stretch/>
                  </pic:blipFill>
                  <pic:spPr bwMode="auto">
                    <a:xfrm>
                      <a:off x="0" y="0"/>
                      <a:ext cx="4823440" cy="30870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01F8BF" w14:textId="77777777" w:rsidR="00D71289" w:rsidRDefault="00D71289" w:rsidP="00D71289">
      <w:pPr>
        <w:pStyle w:val="Descripcin"/>
        <w:jc w:val="center"/>
      </w:pPr>
      <w:bookmarkStart w:id="458" w:name="_Toc128844682"/>
      <w:bookmarkStart w:id="459" w:name="_Toc128864032"/>
      <w:r>
        <w:t xml:space="preserve">Ilustración </w:t>
      </w:r>
      <w:r w:rsidR="001F24FE">
        <w:fldChar w:fldCharType="begin"/>
      </w:r>
      <w:r w:rsidR="001F24FE">
        <w:instrText xml:space="preserve"> SEQ Ilustración \* ARABIC </w:instrText>
      </w:r>
      <w:r w:rsidR="001F24FE">
        <w:fldChar w:fldCharType="separate"/>
      </w:r>
      <w:r>
        <w:rPr>
          <w:noProof/>
        </w:rPr>
        <w:t>91</w:t>
      </w:r>
      <w:r w:rsidR="001F24FE">
        <w:rPr>
          <w:noProof/>
        </w:rPr>
        <w:fldChar w:fldCharType="end"/>
      </w:r>
      <w:r>
        <w:t xml:space="preserve"> </w:t>
      </w:r>
      <w:r w:rsidRPr="00BB4D13">
        <w:t>Hoja de inventario silla de caseta</w:t>
      </w:r>
      <w:bookmarkEnd w:id="458"/>
      <w:bookmarkEnd w:id="459"/>
    </w:p>
    <w:p w14:paraId="76B09EEF" w14:textId="77777777" w:rsidR="00D71289" w:rsidRDefault="00D71289" w:rsidP="00D71289">
      <w:pPr>
        <w:keepNext/>
        <w:ind w:left="360"/>
        <w:jc w:val="center"/>
      </w:pPr>
      <w:r>
        <w:rPr>
          <w:noProof/>
          <w:lang w:eastAsia="es-MX"/>
        </w:rPr>
        <w:lastRenderedPageBreak/>
        <w:drawing>
          <wp:inline distT="0" distB="0" distL="0" distR="0" wp14:anchorId="449B73BB" wp14:editId="619066FE">
            <wp:extent cx="4286250" cy="2676822"/>
            <wp:effectExtent l="76200" t="76200" r="133350" b="14287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152" t="27496" r="48524" b="16604"/>
                    <a:stretch/>
                  </pic:blipFill>
                  <pic:spPr bwMode="auto">
                    <a:xfrm>
                      <a:off x="0" y="0"/>
                      <a:ext cx="4294316" cy="268186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0CE3813" w14:textId="77777777" w:rsidR="00D71289" w:rsidRDefault="00D71289" w:rsidP="00D71289">
      <w:pPr>
        <w:pStyle w:val="Descripcin"/>
        <w:jc w:val="center"/>
      </w:pPr>
      <w:bookmarkStart w:id="460" w:name="_Toc128844683"/>
      <w:bookmarkStart w:id="461" w:name="_Toc128864033"/>
      <w:r>
        <w:t xml:space="preserve">Ilustración </w:t>
      </w:r>
      <w:r w:rsidR="001F24FE">
        <w:fldChar w:fldCharType="begin"/>
      </w:r>
      <w:r w:rsidR="001F24FE">
        <w:instrText xml:space="preserve"> SEQ Ilustración \* ARABIC </w:instrText>
      </w:r>
      <w:r w:rsidR="001F24FE">
        <w:fldChar w:fldCharType="separate"/>
      </w:r>
      <w:r>
        <w:rPr>
          <w:noProof/>
        </w:rPr>
        <w:t>92</w:t>
      </w:r>
      <w:r w:rsidR="001F24FE">
        <w:rPr>
          <w:noProof/>
        </w:rPr>
        <w:fldChar w:fldCharType="end"/>
      </w:r>
      <w:r>
        <w:t xml:space="preserve"> </w:t>
      </w:r>
      <w:r w:rsidRPr="00B03165">
        <w:t>Hoja de inventario escusado de caseta</w:t>
      </w:r>
      <w:bookmarkEnd w:id="460"/>
      <w:bookmarkEnd w:id="461"/>
    </w:p>
    <w:p w14:paraId="324A177B" w14:textId="77777777" w:rsidR="00D71289" w:rsidRDefault="00D71289" w:rsidP="00D71289">
      <w:pPr>
        <w:keepNext/>
        <w:ind w:left="360"/>
        <w:jc w:val="center"/>
      </w:pPr>
      <w:r>
        <w:rPr>
          <w:noProof/>
          <w:lang w:eastAsia="es-MX"/>
        </w:rPr>
        <w:drawing>
          <wp:inline distT="0" distB="0" distL="0" distR="0" wp14:anchorId="787F3232" wp14:editId="5516FEE6">
            <wp:extent cx="4333875" cy="2765435"/>
            <wp:effectExtent l="76200" t="76200" r="123825" b="13017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569" t="28373" r="48690" b="15172"/>
                    <a:stretch/>
                  </pic:blipFill>
                  <pic:spPr bwMode="auto">
                    <a:xfrm>
                      <a:off x="0" y="0"/>
                      <a:ext cx="4343996" cy="27718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F7396C9" w14:textId="77777777" w:rsidR="00D71289" w:rsidRDefault="00D71289" w:rsidP="00D71289">
      <w:pPr>
        <w:pStyle w:val="Descripcin"/>
        <w:jc w:val="center"/>
      </w:pPr>
      <w:bookmarkStart w:id="462" w:name="_Toc128844684"/>
      <w:bookmarkStart w:id="463" w:name="_Toc128864034"/>
      <w:r>
        <w:t xml:space="preserve">Ilustración </w:t>
      </w:r>
      <w:r w:rsidR="001F24FE">
        <w:fldChar w:fldCharType="begin"/>
      </w:r>
      <w:r w:rsidR="001F24FE">
        <w:instrText xml:space="preserve"> SEQ Ilustración \* ARABIC </w:instrText>
      </w:r>
      <w:r w:rsidR="001F24FE">
        <w:fldChar w:fldCharType="separate"/>
      </w:r>
      <w:r>
        <w:rPr>
          <w:noProof/>
        </w:rPr>
        <w:t>93</w:t>
      </w:r>
      <w:r w:rsidR="001F24FE">
        <w:rPr>
          <w:noProof/>
        </w:rPr>
        <w:fldChar w:fldCharType="end"/>
      </w:r>
      <w:r>
        <w:t xml:space="preserve"> </w:t>
      </w:r>
      <w:r w:rsidRPr="00362ECB">
        <w:t>Hoja de inventario lavabo de caseta</w:t>
      </w:r>
      <w:bookmarkEnd w:id="462"/>
      <w:bookmarkEnd w:id="463"/>
    </w:p>
    <w:p w14:paraId="706C7356" w14:textId="77777777" w:rsidR="00D71289" w:rsidRDefault="00D71289" w:rsidP="00D71289">
      <w:pPr>
        <w:pStyle w:val="Ttulo4"/>
      </w:pPr>
      <w:r>
        <w:t xml:space="preserve">Método del centro de producción </w:t>
      </w:r>
    </w:p>
    <w:p w14:paraId="0B918DAD" w14:textId="4DDD6DED" w:rsidR="00D71289" w:rsidRDefault="00D71289" w:rsidP="00D71289">
      <w:pPr>
        <w:rPr>
          <w:rFonts w:eastAsiaTheme="minorEastAsia"/>
        </w:rPr>
      </w:pPr>
      <w:r>
        <w:t xml:space="preserve">Una vez que se </w:t>
      </w:r>
      <w:r w:rsidR="0016267D">
        <w:t>obtuvieron</w:t>
      </w:r>
      <w:r>
        <w:t xml:space="preserve"> los datos del mobiliario a ocupar en la base de bomberos, se realiz</w:t>
      </w:r>
      <w:r w:rsidR="0016267D">
        <w:t>ó</w:t>
      </w:r>
      <w:r>
        <w:t xml:space="preserve"> una hoja aplicando el método del centro de producción para determinar el espacio requerido por área y total.  El cual da como resultado 735</w:t>
      </w:r>
      <m:oMath>
        <m:sSup>
          <m:sSupPr>
            <m:ctrlPr>
              <w:rPr>
                <w:rFonts w:ascii="Cambria Math" w:hAnsi="Cambria Math"/>
                <w:i/>
              </w:rPr>
            </m:ctrlPr>
          </m:sSupPr>
          <m:e>
            <m:r>
              <w:rPr>
                <w:rFonts w:ascii="Cambria Math" w:hAnsi="Cambria Math"/>
              </w:rPr>
              <m:t>m</m:t>
            </m:r>
          </m:e>
          <m:sup>
            <m:r>
              <w:rPr>
                <w:rFonts w:ascii="Cambria Math" w:hAnsi="Cambria Math"/>
              </w:rPr>
              <m:t>2</m:t>
            </m:r>
          </m:sup>
        </m:sSup>
      </m:oMath>
      <w:r>
        <w:rPr>
          <w:rFonts w:eastAsiaTheme="minorEastAsia"/>
        </w:rPr>
        <w:t>.</w:t>
      </w:r>
    </w:p>
    <w:p w14:paraId="3A8AE235" w14:textId="6DBD7BC3" w:rsidR="00EF10C8" w:rsidRPr="00876A11" w:rsidRDefault="00EF10C8" w:rsidP="00542660">
      <w:pPr>
        <w:spacing w:after="0"/>
        <w:rPr>
          <w:rFonts w:cs="Arial"/>
          <w:szCs w:val="24"/>
          <w:lang w:val="es-ES_tradnl"/>
        </w:rPr>
      </w:pPr>
    </w:p>
    <w:tbl>
      <w:tblPr>
        <w:tblStyle w:val="Tablaconcuadrcula"/>
        <w:tblW w:w="10207" w:type="dxa"/>
        <w:tblInd w:w="-431" w:type="dxa"/>
        <w:tblLayout w:type="fixed"/>
        <w:tblLook w:val="04A0" w:firstRow="1" w:lastRow="0" w:firstColumn="1" w:lastColumn="0" w:noHBand="0" w:noVBand="1"/>
      </w:tblPr>
      <w:tblGrid>
        <w:gridCol w:w="1560"/>
        <w:gridCol w:w="1276"/>
        <w:gridCol w:w="709"/>
        <w:gridCol w:w="1276"/>
        <w:gridCol w:w="1134"/>
        <w:gridCol w:w="1559"/>
        <w:gridCol w:w="1559"/>
        <w:gridCol w:w="1134"/>
      </w:tblGrid>
      <w:tr w:rsidR="00B948E9" w:rsidRPr="0095476E" w14:paraId="7F627CA8" w14:textId="77777777" w:rsidTr="00805B3F">
        <w:tc>
          <w:tcPr>
            <w:tcW w:w="1560" w:type="dxa"/>
          </w:tcPr>
          <w:p w14:paraId="3A7433FB" w14:textId="77777777" w:rsidR="00B948E9" w:rsidRPr="0095476E" w:rsidRDefault="00B948E9" w:rsidP="00805B3F">
            <w:pPr>
              <w:spacing w:line="240" w:lineRule="auto"/>
              <w:jc w:val="center"/>
              <w:rPr>
                <w:rFonts w:cs="Arial"/>
                <w:b/>
                <w:bCs/>
                <w:sz w:val="18"/>
                <w:szCs w:val="16"/>
              </w:rPr>
            </w:pPr>
            <w:r w:rsidRPr="0095476E">
              <w:rPr>
                <w:rFonts w:cs="Arial"/>
                <w:b/>
                <w:bCs/>
                <w:sz w:val="18"/>
                <w:szCs w:val="16"/>
              </w:rPr>
              <w:lastRenderedPageBreak/>
              <w:t>Área</w:t>
            </w:r>
          </w:p>
        </w:tc>
        <w:tc>
          <w:tcPr>
            <w:tcW w:w="1276" w:type="dxa"/>
          </w:tcPr>
          <w:p w14:paraId="16FAE9CB" w14:textId="77777777" w:rsidR="00B948E9" w:rsidRPr="0095476E" w:rsidRDefault="00B948E9" w:rsidP="00805B3F">
            <w:pPr>
              <w:spacing w:line="240" w:lineRule="auto"/>
              <w:jc w:val="center"/>
              <w:rPr>
                <w:rFonts w:cs="Arial"/>
                <w:b/>
                <w:bCs/>
                <w:sz w:val="18"/>
                <w:szCs w:val="16"/>
              </w:rPr>
            </w:pPr>
            <w:r w:rsidRPr="0095476E">
              <w:rPr>
                <w:rFonts w:cs="Arial"/>
                <w:b/>
                <w:bCs/>
                <w:sz w:val="18"/>
                <w:szCs w:val="16"/>
              </w:rPr>
              <w:t>Equipo</w:t>
            </w:r>
          </w:p>
        </w:tc>
        <w:tc>
          <w:tcPr>
            <w:tcW w:w="709" w:type="dxa"/>
          </w:tcPr>
          <w:p w14:paraId="32E7E0C5" w14:textId="77777777" w:rsidR="00B948E9" w:rsidRPr="0095476E" w:rsidRDefault="00B948E9" w:rsidP="00805B3F">
            <w:pPr>
              <w:spacing w:line="240" w:lineRule="auto"/>
              <w:jc w:val="center"/>
              <w:rPr>
                <w:rFonts w:cs="Arial"/>
                <w:b/>
                <w:bCs/>
                <w:sz w:val="18"/>
                <w:szCs w:val="16"/>
              </w:rPr>
            </w:pPr>
            <w:r w:rsidRPr="0095476E">
              <w:rPr>
                <w:rFonts w:cs="Arial"/>
                <w:b/>
                <w:bCs/>
                <w:sz w:val="18"/>
                <w:szCs w:val="16"/>
              </w:rPr>
              <w:t>Cant.</w:t>
            </w:r>
          </w:p>
        </w:tc>
        <w:tc>
          <w:tcPr>
            <w:tcW w:w="1276" w:type="dxa"/>
          </w:tcPr>
          <w:p w14:paraId="04A6BF1C" w14:textId="77777777" w:rsidR="00B948E9" w:rsidRPr="0095476E" w:rsidRDefault="00B948E9" w:rsidP="00805B3F">
            <w:pPr>
              <w:spacing w:line="240" w:lineRule="auto"/>
              <w:jc w:val="center"/>
              <w:rPr>
                <w:rFonts w:cs="Arial"/>
                <w:b/>
                <w:bCs/>
                <w:sz w:val="18"/>
                <w:szCs w:val="16"/>
              </w:rPr>
            </w:pPr>
            <w:r w:rsidRPr="0095476E">
              <w:rPr>
                <w:rFonts w:cs="Arial"/>
                <w:b/>
                <w:bCs/>
                <w:sz w:val="18"/>
                <w:szCs w:val="16"/>
              </w:rPr>
              <w:t>Medidas (m)</w:t>
            </w:r>
          </w:p>
        </w:tc>
        <w:tc>
          <w:tcPr>
            <w:tcW w:w="1134" w:type="dxa"/>
          </w:tcPr>
          <w:p w14:paraId="0BFE4AF9" w14:textId="77777777" w:rsidR="00B948E9" w:rsidRPr="0095476E" w:rsidRDefault="00B948E9" w:rsidP="00805B3F">
            <w:pPr>
              <w:spacing w:line="240" w:lineRule="auto"/>
              <w:jc w:val="center"/>
              <w:rPr>
                <w:rFonts w:cs="Arial"/>
                <w:b/>
                <w:bCs/>
                <w:sz w:val="18"/>
                <w:szCs w:val="16"/>
              </w:rPr>
            </w:pPr>
            <w:r w:rsidRPr="0095476E">
              <w:rPr>
                <w:rFonts w:cs="Arial"/>
                <w:b/>
                <w:bCs/>
                <w:sz w:val="18"/>
                <w:szCs w:val="16"/>
              </w:rPr>
              <w:t xml:space="preserve">Área </w:t>
            </w:r>
            <w:r w:rsidRPr="0095476E">
              <w:rPr>
                <w:rFonts w:eastAsiaTheme="minorEastAsia" w:cs="Arial"/>
                <w:b/>
                <w:bCs/>
                <w:sz w:val="18"/>
                <w:szCs w:val="16"/>
              </w:rPr>
              <w:t>(</w:t>
            </w:r>
            <m:oMath>
              <m:sSup>
                <m:sSupPr>
                  <m:ctrlPr>
                    <w:rPr>
                      <w:rFonts w:ascii="Cambria Math" w:hAnsi="Cambria Math" w:cs="Arial"/>
                      <w:b/>
                      <w:bCs/>
                      <w:i/>
                      <w:sz w:val="18"/>
                      <w:szCs w:val="16"/>
                    </w:rPr>
                  </m:ctrlPr>
                </m:sSupPr>
                <m:e>
                  <m:r>
                    <m:rPr>
                      <m:sty m:val="bi"/>
                    </m:rPr>
                    <w:rPr>
                      <w:rFonts w:ascii="Cambria Math" w:hAnsi="Cambria Math" w:cs="Arial"/>
                      <w:sz w:val="18"/>
                      <w:szCs w:val="16"/>
                    </w:rPr>
                    <m:t>m</m:t>
                  </m:r>
                </m:e>
                <m:sup>
                  <m:r>
                    <m:rPr>
                      <m:sty m:val="bi"/>
                    </m:rPr>
                    <w:rPr>
                      <w:rFonts w:ascii="Cambria Math" w:hAnsi="Cambria Math" w:cs="Arial"/>
                      <w:sz w:val="18"/>
                      <w:szCs w:val="16"/>
                    </w:rPr>
                    <m:t>2</m:t>
                  </m:r>
                </m:sup>
              </m:sSup>
            </m:oMath>
            <w:r w:rsidRPr="0095476E">
              <w:rPr>
                <w:rFonts w:eastAsiaTheme="minorEastAsia" w:cs="Arial"/>
                <w:b/>
                <w:bCs/>
                <w:sz w:val="18"/>
                <w:szCs w:val="16"/>
              </w:rPr>
              <w:t>)</w:t>
            </w:r>
          </w:p>
        </w:tc>
        <w:tc>
          <w:tcPr>
            <w:tcW w:w="1559" w:type="dxa"/>
          </w:tcPr>
          <w:p w14:paraId="358EF5F8" w14:textId="77777777" w:rsidR="00B948E9" w:rsidRPr="0095476E" w:rsidRDefault="00B948E9" w:rsidP="00805B3F">
            <w:pPr>
              <w:spacing w:line="240" w:lineRule="auto"/>
              <w:jc w:val="center"/>
              <w:rPr>
                <w:rFonts w:cs="Arial"/>
                <w:b/>
                <w:bCs/>
                <w:sz w:val="18"/>
                <w:szCs w:val="16"/>
              </w:rPr>
            </w:pPr>
            <w:r w:rsidRPr="0095476E">
              <w:rPr>
                <w:rFonts w:cs="Arial"/>
                <w:b/>
                <w:bCs/>
                <w:sz w:val="18"/>
                <w:szCs w:val="16"/>
              </w:rPr>
              <w:t xml:space="preserve">Área extra </w:t>
            </w:r>
            <w:r w:rsidRPr="0095476E">
              <w:rPr>
                <w:rFonts w:eastAsiaTheme="minorEastAsia" w:cs="Arial"/>
                <w:b/>
                <w:bCs/>
                <w:sz w:val="18"/>
                <w:szCs w:val="16"/>
              </w:rPr>
              <w:t>(</w:t>
            </w:r>
            <m:oMath>
              <m:sSup>
                <m:sSupPr>
                  <m:ctrlPr>
                    <w:rPr>
                      <w:rFonts w:ascii="Cambria Math" w:hAnsi="Cambria Math" w:cs="Arial"/>
                      <w:b/>
                      <w:bCs/>
                      <w:i/>
                      <w:sz w:val="18"/>
                      <w:szCs w:val="16"/>
                    </w:rPr>
                  </m:ctrlPr>
                </m:sSupPr>
                <m:e>
                  <m:r>
                    <m:rPr>
                      <m:sty m:val="bi"/>
                    </m:rPr>
                    <w:rPr>
                      <w:rFonts w:ascii="Cambria Math" w:hAnsi="Cambria Math" w:cs="Arial"/>
                      <w:sz w:val="18"/>
                      <w:szCs w:val="16"/>
                    </w:rPr>
                    <m:t>m</m:t>
                  </m:r>
                </m:e>
                <m:sup>
                  <m:r>
                    <m:rPr>
                      <m:sty m:val="bi"/>
                    </m:rPr>
                    <w:rPr>
                      <w:rFonts w:ascii="Cambria Math" w:hAnsi="Cambria Math" w:cs="Arial"/>
                      <w:sz w:val="18"/>
                      <w:szCs w:val="16"/>
                    </w:rPr>
                    <m:t>2</m:t>
                  </m:r>
                </m:sup>
              </m:sSup>
            </m:oMath>
            <w:r w:rsidRPr="0095476E">
              <w:rPr>
                <w:rFonts w:eastAsiaTheme="minorEastAsia" w:cs="Arial"/>
                <w:b/>
                <w:bCs/>
                <w:sz w:val="18"/>
                <w:szCs w:val="16"/>
              </w:rPr>
              <w:t>)</w:t>
            </w:r>
          </w:p>
        </w:tc>
        <w:tc>
          <w:tcPr>
            <w:tcW w:w="1559" w:type="dxa"/>
          </w:tcPr>
          <w:p w14:paraId="487EF7D2" w14:textId="77777777" w:rsidR="00B948E9" w:rsidRPr="0095476E" w:rsidRDefault="00B948E9" w:rsidP="00805B3F">
            <w:pPr>
              <w:spacing w:line="240" w:lineRule="auto"/>
              <w:jc w:val="center"/>
              <w:rPr>
                <w:rFonts w:cs="Arial"/>
                <w:b/>
                <w:bCs/>
                <w:sz w:val="18"/>
                <w:szCs w:val="16"/>
              </w:rPr>
            </w:pPr>
            <w:r w:rsidRPr="0095476E">
              <w:rPr>
                <w:rFonts w:cs="Arial"/>
                <w:b/>
                <w:bCs/>
                <w:sz w:val="18"/>
                <w:szCs w:val="16"/>
              </w:rPr>
              <w:t xml:space="preserve">Área Total </w:t>
            </w:r>
            <w:r w:rsidRPr="0095476E">
              <w:rPr>
                <w:rFonts w:eastAsiaTheme="minorEastAsia" w:cs="Arial"/>
                <w:b/>
                <w:bCs/>
                <w:sz w:val="18"/>
                <w:szCs w:val="16"/>
              </w:rPr>
              <w:t>(</w:t>
            </w:r>
            <m:oMath>
              <m:sSup>
                <m:sSupPr>
                  <m:ctrlPr>
                    <w:rPr>
                      <w:rFonts w:ascii="Cambria Math" w:hAnsi="Cambria Math" w:cs="Arial"/>
                      <w:b/>
                      <w:bCs/>
                      <w:i/>
                      <w:sz w:val="18"/>
                      <w:szCs w:val="16"/>
                    </w:rPr>
                  </m:ctrlPr>
                </m:sSupPr>
                <m:e>
                  <m:r>
                    <m:rPr>
                      <m:sty m:val="bi"/>
                    </m:rPr>
                    <w:rPr>
                      <w:rFonts w:ascii="Cambria Math" w:hAnsi="Cambria Math" w:cs="Arial"/>
                      <w:sz w:val="18"/>
                      <w:szCs w:val="16"/>
                    </w:rPr>
                    <m:t>m</m:t>
                  </m:r>
                </m:e>
                <m:sup>
                  <m:r>
                    <m:rPr>
                      <m:sty m:val="bi"/>
                    </m:rPr>
                    <w:rPr>
                      <w:rFonts w:ascii="Cambria Math" w:hAnsi="Cambria Math" w:cs="Arial"/>
                      <w:sz w:val="18"/>
                      <w:szCs w:val="16"/>
                    </w:rPr>
                    <m:t>2</m:t>
                  </m:r>
                </m:sup>
              </m:sSup>
            </m:oMath>
            <w:r w:rsidRPr="0095476E">
              <w:rPr>
                <w:rFonts w:eastAsiaTheme="minorEastAsia" w:cs="Arial"/>
                <w:b/>
                <w:bCs/>
                <w:sz w:val="18"/>
                <w:szCs w:val="16"/>
              </w:rPr>
              <w:t>)</w:t>
            </w:r>
          </w:p>
        </w:tc>
        <w:tc>
          <w:tcPr>
            <w:tcW w:w="1134" w:type="dxa"/>
          </w:tcPr>
          <w:p w14:paraId="49F60D21" w14:textId="77777777" w:rsidR="00B948E9" w:rsidRPr="0095476E" w:rsidRDefault="00B948E9" w:rsidP="00805B3F">
            <w:pPr>
              <w:spacing w:line="240" w:lineRule="auto"/>
              <w:jc w:val="center"/>
              <w:rPr>
                <w:rFonts w:cs="Arial"/>
                <w:b/>
                <w:bCs/>
                <w:sz w:val="18"/>
                <w:szCs w:val="16"/>
              </w:rPr>
            </w:pPr>
            <w:r w:rsidRPr="0095476E">
              <w:rPr>
                <w:rFonts w:cs="Arial"/>
                <w:b/>
                <w:bCs/>
                <w:sz w:val="18"/>
                <w:szCs w:val="16"/>
              </w:rPr>
              <w:t xml:space="preserve">Total </w:t>
            </w:r>
            <w:r w:rsidRPr="0095476E">
              <w:rPr>
                <w:rFonts w:eastAsiaTheme="minorEastAsia" w:cs="Arial"/>
                <w:b/>
                <w:bCs/>
                <w:sz w:val="18"/>
                <w:szCs w:val="16"/>
              </w:rPr>
              <w:t>(</w:t>
            </w:r>
            <m:oMath>
              <m:sSup>
                <m:sSupPr>
                  <m:ctrlPr>
                    <w:rPr>
                      <w:rFonts w:ascii="Cambria Math" w:hAnsi="Cambria Math" w:cs="Arial"/>
                      <w:b/>
                      <w:bCs/>
                      <w:i/>
                      <w:sz w:val="18"/>
                      <w:szCs w:val="16"/>
                    </w:rPr>
                  </m:ctrlPr>
                </m:sSupPr>
                <m:e>
                  <m:r>
                    <m:rPr>
                      <m:sty m:val="bi"/>
                    </m:rPr>
                    <w:rPr>
                      <w:rFonts w:ascii="Cambria Math" w:hAnsi="Cambria Math" w:cs="Arial"/>
                      <w:sz w:val="18"/>
                      <w:szCs w:val="16"/>
                    </w:rPr>
                    <m:t>m</m:t>
                  </m:r>
                </m:e>
                <m:sup>
                  <m:r>
                    <m:rPr>
                      <m:sty m:val="bi"/>
                    </m:rPr>
                    <w:rPr>
                      <w:rFonts w:ascii="Cambria Math" w:hAnsi="Cambria Math" w:cs="Arial"/>
                      <w:sz w:val="18"/>
                      <w:szCs w:val="16"/>
                    </w:rPr>
                    <m:t>2</m:t>
                  </m:r>
                </m:sup>
              </m:sSup>
            </m:oMath>
            <w:r w:rsidRPr="0095476E">
              <w:rPr>
                <w:rFonts w:eastAsiaTheme="minorEastAsia" w:cs="Arial"/>
                <w:b/>
                <w:bCs/>
                <w:sz w:val="18"/>
                <w:szCs w:val="16"/>
              </w:rPr>
              <w:t>)</w:t>
            </w:r>
          </w:p>
        </w:tc>
      </w:tr>
      <w:tr w:rsidR="00B948E9" w:rsidRPr="006A1CBE" w14:paraId="32A3D9AB" w14:textId="77777777" w:rsidTr="00805B3F">
        <w:trPr>
          <w:trHeight w:val="135"/>
        </w:trPr>
        <w:tc>
          <w:tcPr>
            <w:tcW w:w="1560" w:type="dxa"/>
            <w:vMerge w:val="restart"/>
          </w:tcPr>
          <w:p w14:paraId="005538CA" w14:textId="77777777" w:rsidR="00B948E9" w:rsidRPr="006A1CBE" w:rsidRDefault="00B948E9" w:rsidP="00805B3F">
            <w:pPr>
              <w:spacing w:line="240" w:lineRule="auto"/>
              <w:rPr>
                <w:sz w:val="17"/>
                <w:szCs w:val="17"/>
              </w:rPr>
            </w:pPr>
            <w:r w:rsidRPr="006A1CBE">
              <w:rPr>
                <w:sz w:val="17"/>
                <w:szCs w:val="17"/>
              </w:rPr>
              <w:t>Oficina de comandancia</w:t>
            </w:r>
          </w:p>
        </w:tc>
        <w:tc>
          <w:tcPr>
            <w:tcW w:w="1276" w:type="dxa"/>
          </w:tcPr>
          <w:p w14:paraId="60704551" w14:textId="77777777" w:rsidR="00B948E9" w:rsidRPr="006A1CBE" w:rsidRDefault="00B948E9" w:rsidP="00805B3F">
            <w:pPr>
              <w:spacing w:line="240" w:lineRule="auto"/>
              <w:rPr>
                <w:sz w:val="17"/>
                <w:szCs w:val="17"/>
              </w:rPr>
            </w:pPr>
            <w:r w:rsidRPr="006A1CBE">
              <w:rPr>
                <w:sz w:val="17"/>
                <w:szCs w:val="17"/>
              </w:rPr>
              <w:t>Escritorio</w:t>
            </w:r>
          </w:p>
        </w:tc>
        <w:tc>
          <w:tcPr>
            <w:tcW w:w="709" w:type="dxa"/>
          </w:tcPr>
          <w:p w14:paraId="4E202D83"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437ED0D5" w14:textId="77777777" w:rsidR="00B948E9" w:rsidRPr="006A1CBE" w:rsidRDefault="00B948E9" w:rsidP="00805B3F">
            <w:pPr>
              <w:spacing w:line="240" w:lineRule="auto"/>
              <w:jc w:val="center"/>
              <w:rPr>
                <w:sz w:val="17"/>
                <w:szCs w:val="17"/>
              </w:rPr>
            </w:pPr>
            <w:r w:rsidRPr="006A1CBE">
              <w:rPr>
                <w:sz w:val="17"/>
                <w:szCs w:val="17"/>
              </w:rPr>
              <w:t>1.5x1</w:t>
            </w:r>
          </w:p>
        </w:tc>
        <w:tc>
          <w:tcPr>
            <w:tcW w:w="1134" w:type="dxa"/>
          </w:tcPr>
          <w:p w14:paraId="731E57D6" w14:textId="77777777" w:rsidR="00B948E9" w:rsidRPr="006A1CBE" w:rsidRDefault="00B948E9" w:rsidP="00805B3F">
            <w:pPr>
              <w:spacing w:line="240" w:lineRule="auto"/>
              <w:jc w:val="center"/>
              <w:rPr>
                <w:sz w:val="17"/>
                <w:szCs w:val="17"/>
              </w:rPr>
            </w:pPr>
            <w:r>
              <w:rPr>
                <w:sz w:val="17"/>
                <w:szCs w:val="17"/>
              </w:rPr>
              <w:t>1.5</w:t>
            </w:r>
          </w:p>
        </w:tc>
        <w:tc>
          <w:tcPr>
            <w:tcW w:w="1559" w:type="dxa"/>
          </w:tcPr>
          <w:p w14:paraId="6E1CB27D" w14:textId="77777777" w:rsidR="00B948E9" w:rsidRPr="006A1CBE" w:rsidRDefault="00B948E9" w:rsidP="00805B3F">
            <w:pPr>
              <w:spacing w:line="240" w:lineRule="auto"/>
              <w:jc w:val="center"/>
              <w:rPr>
                <w:sz w:val="17"/>
                <w:szCs w:val="17"/>
              </w:rPr>
            </w:pPr>
            <w:r>
              <w:rPr>
                <w:sz w:val="17"/>
                <w:szCs w:val="17"/>
              </w:rPr>
              <w:t>1.5</w:t>
            </w:r>
          </w:p>
        </w:tc>
        <w:tc>
          <w:tcPr>
            <w:tcW w:w="1559" w:type="dxa"/>
          </w:tcPr>
          <w:p w14:paraId="5DF84817" w14:textId="77777777" w:rsidR="00B948E9" w:rsidRPr="006A1CBE" w:rsidRDefault="00B948E9" w:rsidP="00805B3F">
            <w:pPr>
              <w:spacing w:line="240" w:lineRule="auto"/>
              <w:jc w:val="center"/>
              <w:rPr>
                <w:sz w:val="17"/>
                <w:szCs w:val="17"/>
              </w:rPr>
            </w:pPr>
            <w:r>
              <w:rPr>
                <w:sz w:val="17"/>
                <w:szCs w:val="17"/>
              </w:rPr>
              <w:t>3</w:t>
            </w:r>
          </w:p>
        </w:tc>
        <w:tc>
          <w:tcPr>
            <w:tcW w:w="1134" w:type="dxa"/>
            <w:vMerge w:val="restart"/>
          </w:tcPr>
          <w:p w14:paraId="18F27CBD" w14:textId="77777777" w:rsidR="00B948E9" w:rsidRDefault="00B948E9" w:rsidP="00805B3F">
            <w:pPr>
              <w:spacing w:line="240" w:lineRule="auto"/>
              <w:jc w:val="center"/>
              <w:rPr>
                <w:sz w:val="17"/>
                <w:szCs w:val="17"/>
              </w:rPr>
            </w:pPr>
          </w:p>
          <w:p w14:paraId="29A82518" w14:textId="77777777" w:rsidR="00B948E9" w:rsidRPr="006A1CBE" w:rsidRDefault="00B948E9" w:rsidP="00805B3F">
            <w:pPr>
              <w:spacing w:line="240" w:lineRule="auto"/>
              <w:jc w:val="center"/>
              <w:rPr>
                <w:sz w:val="17"/>
                <w:szCs w:val="17"/>
              </w:rPr>
            </w:pPr>
            <w:r>
              <w:rPr>
                <w:sz w:val="17"/>
                <w:szCs w:val="17"/>
              </w:rPr>
              <w:t>12</w:t>
            </w:r>
          </w:p>
        </w:tc>
      </w:tr>
      <w:tr w:rsidR="00B948E9" w:rsidRPr="006A1CBE" w14:paraId="09F4A210" w14:textId="77777777" w:rsidTr="00805B3F">
        <w:trPr>
          <w:trHeight w:val="165"/>
        </w:trPr>
        <w:tc>
          <w:tcPr>
            <w:tcW w:w="1560" w:type="dxa"/>
            <w:vMerge/>
          </w:tcPr>
          <w:p w14:paraId="52E247B1" w14:textId="77777777" w:rsidR="00B948E9" w:rsidRPr="006A1CBE" w:rsidRDefault="00B948E9" w:rsidP="00805B3F">
            <w:pPr>
              <w:spacing w:line="240" w:lineRule="auto"/>
              <w:rPr>
                <w:sz w:val="17"/>
                <w:szCs w:val="17"/>
              </w:rPr>
            </w:pPr>
          </w:p>
        </w:tc>
        <w:tc>
          <w:tcPr>
            <w:tcW w:w="1276" w:type="dxa"/>
          </w:tcPr>
          <w:p w14:paraId="4DE53195" w14:textId="77777777" w:rsidR="00B948E9" w:rsidRPr="006A1CBE" w:rsidRDefault="00B948E9" w:rsidP="00805B3F">
            <w:pPr>
              <w:spacing w:line="240" w:lineRule="auto"/>
              <w:rPr>
                <w:sz w:val="17"/>
                <w:szCs w:val="17"/>
              </w:rPr>
            </w:pPr>
            <w:r w:rsidRPr="006A1CBE">
              <w:rPr>
                <w:sz w:val="17"/>
                <w:szCs w:val="17"/>
              </w:rPr>
              <w:t>Silla</w:t>
            </w:r>
          </w:p>
        </w:tc>
        <w:tc>
          <w:tcPr>
            <w:tcW w:w="709" w:type="dxa"/>
          </w:tcPr>
          <w:p w14:paraId="6CAC0AA0" w14:textId="77777777" w:rsidR="00B948E9" w:rsidRPr="006A1CBE" w:rsidRDefault="00B948E9" w:rsidP="00805B3F">
            <w:pPr>
              <w:spacing w:line="240" w:lineRule="auto"/>
              <w:jc w:val="center"/>
              <w:rPr>
                <w:sz w:val="17"/>
                <w:szCs w:val="17"/>
              </w:rPr>
            </w:pPr>
            <w:r w:rsidRPr="006A1CBE">
              <w:rPr>
                <w:sz w:val="17"/>
                <w:szCs w:val="17"/>
              </w:rPr>
              <w:t>4</w:t>
            </w:r>
          </w:p>
        </w:tc>
        <w:tc>
          <w:tcPr>
            <w:tcW w:w="1276" w:type="dxa"/>
          </w:tcPr>
          <w:p w14:paraId="1F2092BD" w14:textId="77777777" w:rsidR="00B948E9" w:rsidRPr="006A1CBE" w:rsidRDefault="00B948E9" w:rsidP="00805B3F">
            <w:pPr>
              <w:spacing w:line="240" w:lineRule="auto"/>
              <w:jc w:val="center"/>
              <w:rPr>
                <w:sz w:val="17"/>
                <w:szCs w:val="17"/>
              </w:rPr>
            </w:pPr>
            <w:r>
              <w:rPr>
                <w:sz w:val="17"/>
                <w:szCs w:val="17"/>
              </w:rPr>
              <w:t>0.8</w:t>
            </w:r>
            <w:r w:rsidRPr="006A1CBE">
              <w:rPr>
                <w:sz w:val="17"/>
                <w:szCs w:val="17"/>
              </w:rPr>
              <w:t>x</w:t>
            </w:r>
            <w:r>
              <w:rPr>
                <w:sz w:val="17"/>
                <w:szCs w:val="17"/>
              </w:rPr>
              <w:t>0.8</w:t>
            </w:r>
          </w:p>
        </w:tc>
        <w:tc>
          <w:tcPr>
            <w:tcW w:w="1134" w:type="dxa"/>
          </w:tcPr>
          <w:p w14:paraId="3FAA24D1" w14:textId="77777777" w:rsidR="00B948E9" w:rsidRPr="006A1CBE" w:rsidRDefault="00B948E9" w:rsidP="00805B3F">
            <w:pPr>
              <w:spacing w:line="240" w:lineRule="auto"/>
              <w:jc w:val="center"/>
              <w:rPr>
                <w:sz w:val="17"/>
                <w:szCs w:val="17"/>
              </w:rPr>
            </w:pPr>
            <w:r>
              <w:rPr>
                <w:sz w:val="17"/>
                <w:szCs w:val="17"/>
              </w:rPr>
              <w:t>0.64</w:t>
            </w:r>
          </w:p>
        </w:tc>
        <w:tc>
          <w:tcPr>
            <w:tcW w:w="1559" w:type="dxa"/>
          </w:tcPr>
          <w:p w14:paraId="7D533CB0" w14:textId="77777777" w:rsidR="00B948E9" w:rsidRPr="006A1CBE" w:rsidRDefault="00B948E9" w:rsidP="00805B3F">
            <w:pPr>
              <w:spacing w:line="240" w:lineRule="auto"/>
              <w:jc w:val="center"/>
              <w:rPr>
                <w:sz w:val="17"/>
                <w:szCs w:val="17"/>
              </w:rPr>
            </w:pPr>
            <w:r>
              <w:rPr>
                <w:sz w:val="17"/>
                <w:szCs w:val="17"/>
              </w:rPr>
              <w:t>2.44</w:t>
            </w:r>
          </w:p>
        </w:tc>
        <w:tc>
          <w:tcPr>
            <w:tcW w:w="1559" w:type="dxa"/>
          </w:tcPr>
          <w:p w14:paraId="7D4C392D" w14:textId="77777777" w:rsidR="00B948E9" w:rsidRPr="006A1CBE" w:rsidRDefault="00B948E9" w:rsidP="00805B3F">
            <w:pPr>
              <w:spacing w:line="240" w:lineRule="auto"/>
              <w:jc w:val="center"/>
              <w:rPr>
                <w:sz w:val="17"/>
                <w:szCs w:val="17"/>
              </w:rPr>
            </w:pPr>
            <w:r>
              <w:rPr>
                <w:sz w:val="17"/>
                <w:szCs w:val="17"/>
              </w:rPr>
              <w:t>5</w:t>
            </w:r>
          </w:p>
        </w:tc>
        <w:tc>
          <w:tcPr>
            <w:tcW w:w="1134" w:type="dxa"/>
            <w:vMerge/>
          </w:tcPr>
          <w:p w14:paraId="703A5C52" w14:textId="77777777" w:rsidR="00B948E9" w:rsidRPr="006A1CBE" w:rsidRDefault="00B948E9" w:rsidP="00805B3F">
            <w:pPr>
              <w:spacing w:line="240" w:lineRule="auto"/>
              <w:jc w:val="center"/>
              <w:rPr>
                <w:sz w:val="17"/>
                <w:szCs w:val="17"/>
              </w:rPr>
            </w:pPr>
          </w:p>
        </w:tc>
      </w:tr>
      <w:tr w:rsidR="00B948E9" w:rsidRPr="006A1CBE" w14:paraId="5374B3F2" w14:textId="77777777" w:rsidTr="00805B3F">
        <w:trPr>
          <w:trHeight w:val="105"/>
        </w:trPr>
        <w:tc>
          <w:tcPr>
            <w:tcW w:w="1560" w:type="dxa"/>
            <w:vMerge/>
          </w:tcPr>
          <w:p w14:paraId="08FA056D" w14:textId="77777777" w:rsidR="00B948E9" w:rsidRPr="006A1CBE" w:rsidRDefault="00B948E9" w:rsidP="00805B3F">
            <w:pPr>
              <w:spacing w:line="240" w:lineRule="auto"/>
              <w:rPr>
                <w:sz w:val="17"/>
                <w:szCs w:val="17"/>
              </w:rPr>
            </w:pPr>
          </w:p>
        </w:tc>
        <w:tc>
          <w:tcPr>
            <w:tcW w:w="1276" w:type="dxa"/>
          </w:tcPr>
          <w:p w14:paraId="7AAED041" w14:textId="77777777" w:rsidR="00B948E9" w:rsidRPr="006A1CBE" w:rsidRDefault="00B948E9" w:rsidP="00805B3F">
            <w:pPr>
              <w:spacing w:line="240" w:lineRule="auto"/>
              <w:rPr>
                <w:sz w:val="17"/>
                <w:szCs w:val="17"/>
              </w:rPr>
            </w:pPr>
            <w:r w:rsidRPr="006A1CBE">
              <w:rPr>
                <w:sz w:val="17"/>
                <w:szCs w:val="17"/>
              </w:rPr>
              <w:t>Librero</w:t>
            </w:r>
          </w:p>
        </w:tc>
        <w:tc>
          <w:tcPr>
            <w:tcW w:w="709" w:type="dxa"/>
          </w:tcPr>
          <w:p w14:paraId="1F784D85"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65429D30" w14:textId="77777777" w:rsidR="00B948E9" w:rsidRPr="006A1CBE" w:rsidRDefault="00B948E9" w:rsidP="00805B3F">
            <w:pPr>
              <w:spacing w:line="240" w:lineRule="auto"/>
              <w:jc w:val="center"/>
              <w:rPr>
                <w:sz w:val="17"/>
                <w:szCs w:val="17"/>
              </w:rPr>
            </w:pPr>
            <w:r w:rsidRPr="006A1CBE">
              <w:rPr>
                <w:sz w:val="17"/>
                <w:szCs w:val="17"/>
              </w:rPr>
              <w:t>1x0.5</w:t>
            </w:r>
          </w:p>
        </w:tc>
        <w:tc>
          <w:tcPr>
            <w:tcW w:w="1134" w:type="dxa"/>
          </w:tcPr>
          <w:p w14:paraId="47952B48" w14:textId="77777777" w:rsidR="00B948E9" w:rsidRPr="006A1CBE" w:rsidRDefault="00B948E9" w:rsidP="00805B3F">
            <w:pPr>
              <w:spacing w:line="240" w:lineRule="auto"/>
              <w:jc w:val="center"/>
              <w:rPr>
                <w:sz w:val="17"/>
                <w:szCs w:val="17"/>
              </w:rPr>
            </w:pPr>
            <w:r>
              <w:rPr>
                <w:sz w:val="17"/>
                <w:szCs w:val="17"/>
              </w:rPr>
              <w:t>0.5</w:t>
            </w:r>
          </w:p>
        </w:tc>
        <w:tc>
          <w:tcPr>
            <w:tcW w:w="1559" w:type="dxa"/>
          </w:tcPr>
          <w:p w14:paraId="40AA31C3" w14:textId="77777777" w:rsidR="00B948E9" w:rsidRPr="006A1CBE" w:rsidRDefault="00B948E9" w:rsidP="00805B3F">
            <w:pPr>
              <w:spacing w:line="240" w:lineRule="auto"/>
              <w:jc w:val="center"/>
              <w:rPr>
                <w:sz w:val="17"/>
                <w:szCs w:val="17"/>
              </w:rPr>
            </w:pPr>
            <w:r>
              <w:rPr>
                <w:sz w:val="17"/>
                <w:szCs w:val="17"/>
              </w:rPr>
              <w:t>1.5</w:t>
            </w:r>
          </w:p>
        </w:tc>
        <w:tc>
          <w:tcPr>
            <w:tcW w:w="1559" w:type="dxa"/>
          </w:tcPr>
          <w:p w14:paraId="5C43E00D" w14:textId="77777777" w:rsidR="00B948E9" w:rsidRPr="006A1CBE" w:rsidRDefault="00B948E9" w:rsidP="00805B3F">
            <w:pPr>
              <w:spacing w:line="240" w:lineRule="auto"/>
              <w:jc w:val="center"/>
              <w:rPr>
                <w:sz w:val="17"/>
                <w:szCs w:val="17"/>
              </w:rPr>
            </w:pPr>
            <w:r>
              <w:rPr>
                <w:sz w:val="17"/>
                <w:szCs w:val="17"/>
              </w:rPr>
              <w:t>2</w:t>
            </w:r>
          </w:p>
        </w:tc>
        <w:tc>
          <w:tcPr>
            <w:tcW w:w="1134" w:type="dxa"/>
            <w:vMerge/>
          </w:tcPr>
          <w:p w14:paraId="32F7473D" w14:textId="77777777" w:rsidR="00B948E9" w:rsidRPr="006A1CBE" w:rsidRDefault="00B948E9" w:rsidP="00805B3F">
            <w:pPr>
              <w:spacing w:line="240" w:lineRule="auto"/>
              <w:jc w:val="center"/>
              <w:rPr>
                <w:sz w:val="17"/>
                <w:szCs w:val="17"/>
              </w:rPr>
            </w:pPr>
          </w:p>
        </w:tc>
      </w:tr>
      <w:tr w:rsidR="00B948E9" w:rsidRPr="006A1CBE" w14:paraId="4259BF8B" w14:textId="77777777" w:rsidTr="00805B3F">
        <w:trPr>
          <w:trHeight w:val="110"/>
        </w:trPr>
        <w:tc>
          <w:tcPr>
            <w:tcW w:w="1560" w:type="dxa"/>
            <w:vMerge/>
          </w:tcPr>
          <w:p w14:paraId="3F281B03" w14:textId="77777777" w:rsidR="00B948E9" w:rsidRPr="006A1CBE" w:rsidRDefault="00B948E9" w:rsidP="00805B3F">
            <w:pPr>
              <w:spacing w:line="240" w:lineRule="auto"/>
              <w:rPr>
                <w:sz w:val="17"/>
                <w:szCs w:val="17"/>
              </w:rPr>
            </w:pPr>
          </w:p>
        </w:tc>
        <w:tc>
          <w:tcPr>
            <w:tcW w:w="1276" w:type="dxa"/>
          </w:tcPr>
          <w:p w14:paraId="00A1229A" w14:textId="77777777" w:rsidR="00B948E9" w:rsidRPr="006A1CBE" w:rsidRDefault="00B948E9" w:rsidP="00805B3F">
            <w:pPr>
              <w:spacing w:line="240" w:lineRule="auto"/>
              <w:rPr>
                <w:sz w:val="17"/>
                <w:szCs w:val="17"/>
              </w:rPr>
            </w:pPr>
            <w:r w:rsidRPr="006A1CBE">
              <w:rPr>
                <w:sz w:val="17"/>
                <w:szCs w:val="17"/>
              </w:rPr>
              <w:t>Archivero</w:t>
            </w:r>
          </w:p>
        </w:tc>
        <w:tc>
          <w:tcPr>
            <w:tcW w:w="709" w:type="dxa"/>
          </w:tcPr>
          <w:p w14:paraId="40B91FA0"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18FF0104" w14:textId="77777777" w:rsidR="00B948E9" w:rsidRPr="006A1CBE" w:rsidRDefault="00B948E9" w:rsidP="00805B3F">
            <w:pPr>
              <w:spacing w:line="240" w:lineRule="auto"/>
              <w:jc w:val="center"/>
              <w:rPr>
                <w:sz w:val="17"/>
                <w:szCs w:val="17"/>
              </w:rPr>
            </w:pPr>
            <w:r w:rsidRPr="006A1CBE">
              <w:rPr>
                <w:sz w:val="17"/>
                <w:szCs w:val="17"/>
              </w:rPr>
              <w:t>0.5x1</w:t>
            </w:r>
          </w:p>
        </w:tc>
        <w:tc>
          <w:tcPr>
            <w:tcW w:w="1134" w:type="dxa"/>
          </w:tcPr>
          <w:p w14:paraId="09D6A4C3" w14:textId="77777777" w:rsidR="00B948E9" w:rsidRPr="006A1CBE" w:rsidRDefault="00B948E9" w:rsidP="00805B3F">
            <w:pPr>
              <w:spacing w:line="240" w:lineRule="auto"/>
              <w:jc w:val="center"/>
              <w:rPr>
                <w:sz w:val="17"/>
                <w:szCs w:val="17"/>
              </w:rPr>
            </w:pPr>
            <w:r>
              <w:rPr>
                <w:sz w:val="17"/>
                <w:szCs w:val="17"/>
              </w:rPr>
              <w:t>0.5</w:t>
            </w:r>
          </w:p>
        </w:tc>
        <w:tc>
          <w:tcPr>
            <w:tcW w:w="1559" w:type="dxa"/>
          </w:tcPr>
          <w:p w14:paraId="0A7B8A0F" w14:textId="77777777" w:rsidR="00B948E9" w:rsidRPr="006A1CBE" w:rsidRDefault="00B948E9" w:rsidP="00805B3F">
            <w:pPr>
              <w:spacing w:line="240" w:lineRule="auto"/>
              <w:jc w:val="center"/>
              <w:rPr>
                <w:sz w:val="17"/>
                <w:szCs w:val="17"/>
              </w:rPr>
            </w:pPr>
            <w:r>
              <w:rPr>
                <w:sz w:val="17"/>
                <w:szCs w:val="17"/>
              </w:rPr>
              <w:t>1.5</w:t>
            </w:r>
          </w:p>
        </w:tc>
        <w:tc>
          <w:tcPr>
            <w:tcW w:w="1559" w:type="dxa"/>
          </w:tcPr>
          <w:p w14:paraId="406C2449" w14:textId="77777777" w:rsidR="00B948E9" w:rsidRPr="006A1CBE" w:rsidRDefault="00B948E9" w:rsidP="00805B3F">
            <w:pPr>
              <w:spacing w:line="240" w:lineRule="auto"/>
              <w:jc w:val="center"/>
              <w:rPr>
                <w:sz w:val="17"/>
                <w:szCs w:val="17"/>
              </w:rPr>
            </w:pPr>
            <w:r>
              <w:rPr>
                <w:sz w:val="17"/>
                <w:szCs w:val="17"/>
              </w:rPr>
              <w:t>2</w:t>
            </w:r>
          </w:p>
        </w:tc>
        <w:tc>
          <w:tcPr>
            <w:tcW w:w="1134" w:type="dxa"/>
            <w:vMerge/>
          </w:tcPr>
          <w:p w14:paraId="0FB8DF43" w14:textId="77777777" w:rsidR="00B948E9" w:rsidRPr="006A1CBE" w:rsidRDefault="00B948E9" w:rsidP="00805B3F">
            <w:pPr>
              <w:spacing w:line="240" w:lineRule="auto"/>
              <w:jc w:val="center"/>
              <w:rPr>
                <w:sz w:val="17"/>
                <w:szCs w:val="17"/>
              </w:rPr>
            </w:pPr>
          </w:p>
        </w:tc>
      </w:tr>
      <w:tr w:rsidR="00B948E9" w:rsidRPr="006A1CBE" w14:paraId="0E28DA75" w14:textId="77777777" w:rsidTr="00805B3F">
        <w:trPr>
          <w:trHeight w:val="195"/>
        </w:trPr>
        <w:tc>
          <w:tcPr>
            <w:tcW w:w="1560" w:type="dxa"/>
            <w:vMerge w:val="restart"/>
          </w:tcPr>
          <w:p w14:paraId="081605CD" w14:textId="77777777" w:rsidR="00B948E9" w:rsidRPr="006A1CBE" w:rsidRDefault="00B948E9" w:rsidP="00805B3F">
            <w:pPr>
              <w:spacing w:line="240" w:lineRule="auto"/>
              <w:rPr>
                <w:sz w:val="17"/>
                <w:szCs w:val="17"/>
              </w:rPr>
            </w:pPr>
            <w:r w:rsidRPr="006A1CBE">
              <w:rPr>
                <w:sz w:val="17"/>
                <w:szCs w:val="17"/>
              </w:rPr>
              <w:t>Centro de comunicaciones</w:t>
            </w:r>
          </w:p>
        </w:tc>
        <w:tc>
          <w:tcPr>
            <w:tcW w:w="1276" w:type="dxa"/>
          </w:tcPr>
          <w:p w14:paraId="4FE935D4" w14:textId="77777777" w:rsidR="00B948E9" w:rsidRPr="006A1CBE" w:rsidRDefault="00B948E9" w:rsidP="00805B3F">
            <w:pPr>
              <w:spacing w:line="240" w:lineRule="auto"/>
              <w:rPr>
                <w:sz w:val="17"/>
                <w:szCs w:val="17"/>
              </w:rPr>
            </w:pPr>
            <w:r w:rsidRPr="006A1CBE">
              <w:rPr>
                <w:sz w:val="17"/>
                <w:szCs w:val="17"/>
              </w:rPr>
              <w:t>Escritorio</w:t>
            </w:r>
          </w:p>
        </w:tc>
        <w:tc>
          <w:tcPr>
            <w:tcW w:w="709" w:type="dxa"/>
          </w:tcPr>
          <w:p w14:paraId="40C2F43C"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1220830F" w14:textId="77777777" w:rsidR="00B948E9" w:rsidRPr="006A1CBE" w:rsidRDefault="00B948E9" w:rsidP="00805B3F">
            <w:pPr>
              <w:spacing w:line="240" w:lineRule="auto"/>
              <w:jc w:val="center"/>
              <w:rPr>
                <w:sz w:val="17"/>
                <w:szCs w:val="17"/>
              </w:rPr>
            </w:pPr>
            <w:r w:rsidRPr="006A1CBE">
              <w:rPr>
                <w:sz w:val="17"/>
                <w:szCs w:val="17"/>
              </w:rPr>
              <w:t>1.5x1</w:t>
            </w:r>
          </w:p>
        </w:tc>
        <w:tc>
          <w:tcPr>
            <w:tcW w:w="1134" w:type="dxa"/>
          </w:tcPr>
          <w:p w14:paraId="04508116" w14:textId="77777777" w:rsidR="00B948E9" w:rsidRPr="006A1CBE" w:rsidRDefault="00B948E9" w:rsidP="00805B3F">
            <w:pPr>
              <w:spacing w:line="240" w:lineRule="auto"/>
              <w:jc w:val="center"/>
              <w:rPr>
                <w:sz w:val="17"/>
                <w:szCs w:val="17"/>
              </w:rPr>
            </w:pPr>
            <w:r>
              <w:rPr>
                <w:sz w:val="17"/>
                <w:szCs w:val="17"/>
              </w:rPr>
              <w:t>1.5</w:t>
            </w:r>
          </w:p>
        </w:tc>
        <w:tc>
          <w:tcPr>
            <w:tcW w:w="1559" w:type="dxa"/>
          </w:tcPr>
          <w:p w14:paraId="1F74EA08" w14:textId="77777777" w:rsidR="00B948E9" w:rsidRPr="006A1CBE" w:rsidRDefault="00B948E9" w:rsidP="00805B3F">
            <w:pPr>
              <w:spacing w:line="240" w:lineRule="auto"/>
              <w:jc w:val="center"/>
              <w:rPr>
                <w:sz w:val="17"/>
                <w:szCs w:val="17"/>
              </w:rPr>
            </w:pPr>
            <w:r>
              <w:rPr>
                <w:sz w:val="17"/>
                <w:szCs w:val="17"/>
              </w:rPr>
              <w:t>2.5</w:t>
            </w:r>
          </w:p>
        </w:tc>
        <w:tc>
          <w:tcPr>
            <w:tcW w:w="1559" w:type="dxa"/>
          </w:tcPr>
          <w:p w14:paraId="634301DB" w14:textId="77777777" w:rsidR="00B948E9" w:rsidRPr="006A1CBE" w:rsidRDefault="00B948E9" w:rsidP="00805B3F">
            <w:pPr>
              <w:spacing w:line="240" w:lineRule="auto"/>
              <w:jc w:val="center"/>
              <w:rPr>
                <w:sz w:val="17"/>
                <w:szCs w:val="17"/>
              </w:rPr>
            </w:pPr>
            <w:r>
              <w:rPr>
                <w:sz w:val="17"/>
                <w:szCs w:val="17"/>
              </w:rPr>
              <w:t>4</w:t>
            </w:r>
          </w:p>
        </w:tc>
        <w:tc>
          <w:tcPr>
            <w:tcW w:w="1134" w:type="dxa"/>
            <w:vMerge w:val="restart"/>
          </w:tcPr>
          <w:p w14:paraId="1CAB1D4E" w14:textId="77777777" w:rsidR="00B948E9" w:rsidRDefault="00B948E9" w:rsidP="00805B3F">
            <w:pPr>
              <w:spacing w:line="240" w:lineRule="auto"/>
              <w:jc w:val="center"/>
              <w:rPr>
                <w:sz w:val="17"/>
                <w:szCs w:val="17"/>
              </w:rPr>
            </w:pPr>
          </w:p>
          <w:p w14:paraId="6B8FFEA4" w14:textId="77777777" w:rsidR="00B948E9" w:rsidRPr="006A1CBE" w:rsidRDefault="00B948E9" w:rsidP="00805B3F">
            <w:pPr>
              <w:spacing w:line="240" w:lineRule="auto"/>
              <w:jc w:val="center"/>
              <w:rPr>
                <w:sz w:val="17"/>
                <w:szCs w:val="17"/>
              </w:rPr>
            </w:pPr>
            <w:r>
              <w:rPr>
                <w:sz w:val="17"/>
                <w:szCs w:val="17"/>
              </w:rPr>
              <w:t>9</w:t>
            </w:r>
          </w:p>
        </w:tc>
      </w:tr>
      <w:tr w:rsidR="00B948E9" w:rsidRPr="006A1CBE" w14:paraId="55B19B9C" w14:textId="77777777" w:rsidTr="00805B3F">
        <w:trPr>
          <w:trHeight w:val="150"/>
        </w:trPr>
        <w:tc>
          <w:tcPr>
            <w:tcW w:w="1560" w:type="dxa"/>
            <w:vMerge/>
          </w:tcPr>
          <w:p w14:paraId="50517E2A" w14:textId="77777777" w:rsidR="00B948E9" w:rsidRPr="006A1CBE" w:rsidRDefault="00B948E9" w:rsidP="00805B3F">
            <w:pPr>
              <w:spacing w:line="240" w:lineRule="auto"/>
              <w:rPr>
                <w:sz w:val="17"/>
                <w:szCs w:val="17"/>
              </w:rPr>
            </w:pPr>
          </w:p>
        </w:tc>
        <w:tc>
          <w:tcPr>
            <w:tcW w:w="1276" w:type="dxa"/>
          </w:tcPr>
          <w:p w14:paraId="6161EBEB" w14:textId="77777777" w:rsidR="00B948E9" w:rsidRPr="006A1CBE" w:rsidRDefault="00B948E9" w:rsidP="00805B3F">
            <w:pPr>
              <w:spacing w:line="240" w:lineRule="auto"/>
              <w:rPr>
                <w:sz w:val="17"/>
                <w:szCs w:val="17"/>
              </w:rPr>
            </w:pPr>
            <w:r w:rsidRPr="006A1CBE">
              <w:rPr>
                <w:sz w:val="17"/>
                <w:szCs w:val="17"/>
              </w:rPr>
              <w:t>Silla</w:t>
            </w:r>
          </w:p>
        </w:tc>
        <w:tc>
          <w:tcPr>
            <w:tcW w:w="709" w:type="dxa"/>
          </w:tcPr>
          <w:p w14:paraId="04A48E56"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37F5254D" w14:textId="77777777" w:rsidR="00B948E9" w:rsidRPr="006A1CBE" w:rsidRDefault="00B948E9" w:rsidP="00805B3F">
            <w:pPr>
              <w:spacing w:line="240" w:lineRule="auto"/>
              <w:jc w:val="center"/>
              <w:rPr>
                <w:sz w:val="17"/>
                <w:szCs w:val="17"/>
              </w:rPr>
            </w:pPr>
            <w:r>
              <w:rPr>
                <w:sz w:val="17"/>
                <w:szCs w:val="17"/>
              </w:rPr>
              <w:t>0.5</w:t>
            </w:r>
            <w:r w:rsidRPr="006A1CBE">
              <w:rPr>
                <w:sz w:val="17"/>
                <w:szCs w:val="17"/>
              </w:rPr>
              <w:t>x</w:t>
            </w:r>
            <w:r>
              <w:rPr>
                <w:sz w:val="17"/>
                <w:szCs w:val="17"/>
              </w:rPr>
              <w:t>0.5</w:t>
            </w:r>
          </w:p>
        </w:tc>
        <w:tc>
          <w:tcPr>
            <w:tcW w:w="1134" w:type="dxa"/>
          </w:tcPr>
          <w:p w14:paraId="52A4CD51" w14:textId="77777777" w:rsidR="00B948E9" w:rsidRPr="006A1CBE" w:rsidRDefault="00B948E9" w:rsidP="00805B3F">
            <w:pPr>
              <w:spacing w:line="240" w:lineRule="auto"/>
              <w:jc w:val="center"/>
              <w:rPr>
                <w:sz w:val="17"/>
                <w:szCs w:val="17"/>
              </w:rPr>
            </w:pPr>
            <w:r>
              <w:rPr>
                <w:sz w:val="17"/>
                <w:szCs w:val="17"/>
              </w:rPr>
              <w:t>0.25</w:t>
            </w:r>
          </w:p>
        </w:tc>
        <w:tc>
          <w:tcPr>
            <w:tcW w:w="1559" w:type="dxa"/>
          </w:tcPr>
          <w:p w14:paraId="17658E2B" w14:textId="77777777" w:rsidR="00B948E9" w:rsidRPr="006A1CBE" w:rsidRDefault="00B948E9" w:rsidP="00805B3F">
            <w:pPr>
              <w:spacing w:line="240" w:lineRule="auto"/>
              <w:jc w:val="center"/>
              <w:rPr>
                <w:sz w:val="17"/>
                <w:szCs w:val="17"/>
              </w:rPr>
            </w:pPr>
            <w:r>
              <w:rPr>
                <w:sz w:val="17"/>
                <w:szCs w:val="17"/>
              </w:rPr>
              <w:t>1.75</w:t>
            </w:r>
          </w:p>
        </w:tc>
        <w:tc>
          <w:tcPr>
            <w:tcW w:w="1559" w:type="dxa"/>
          </w:tcPr>
          <w:p w14:paraId="2E0BD71F" w14:textId="77777777" w:rsidR="00B948E9" w:rsidRPr="006A1CBE" w:rsidRDefault="00B948E9" w:rsidP="00805B3F">
            <w:pPr>
              <w:spacing w:line="240" w:lineRule="auto"/>
              <w:jc w:val="center"/>
              <w:rPr>
                <w:sz w:val="17"/>
                <w:szCs w:val="17"/>
              </w:rPr>
            </w:pPr>
            <w:r>
              <w:rPr>
                <w:sz w:val="17"/>
                <w:szCs w:val="17"/>
              </w:rPr>
              <w:t>2</w:t>
            </w:r>
          </w:p>
        </w:tc>
        <w:tc>
          <w:tcPr>
            <w:tcW w:w="1134" w:type="dxa"/>
            <w:vMerge/>
          </w:tcPr>
          <w:p w14:paraId="17488F64" w14:textId="77777777" w:rsidR="00B948E9" w:rsidRPr="006A1CBE" w:rsidRDefault="00B948E9" w:rsidP="00805B3F">
            <w:pPr>
              <w:spacing w:line="240" w:lineRule="auto"/>
              <w:jc w:val="center"/>
              <w:rPr>
                <w:sz w:val="17"/>
                <w:szCs w:val="17"/>
              </w:rPr>
            </w:pPr>
          </w:p>
        </w:tc>
      </w:tr>
      <w:tr w:rsidR="00B948E9" w:rsidRPr="006A1CBE" w14:paraId="71BBBF75" w14:textId="77777777" w:rsidTr="00805B3F">
        <w:trPr>
          <w:trHeight w:val="105"/>
        </w:trPr>
        <w:tc>
          <w:tcPr>
            <w:tcW w:w="1560" w:type="dxa"/>
            <w:vMerge/>
          </w:tcPr>
          <w:p w14:paraId="19AB96ED" w14:textId="77777777" w:rsidR="00B948E9" w:rsidRPr="006A1CBE" w:rsidRDefault="00B948E9" w:rsidP="00805B3F">
            <w:pPr>
              <w:spacing w:line="240" w:lineRule="auto"/>
              <w:rPr>
                <w:sz w:val="17"/>
                <w:szCs w:val="17"/>
              </w:rPr>
            </w:pPr>
          </w:p>
        </w:tc>
        <w:tc>
          <w:tcPr>
            <w:tcW w:w="1276" w:type="dxa"/>
          </w:tcPr>
          <w:p w14:paraId="66C9C11C" w14:textId="77777777" w:rsidR="00B948E9" w:rsidRPr="006A1CBE" w:rsidRDefault="00B948E9" w:rsidP="00805B3F">
            <w:pPr>
              <w:spacing w:line="240" w:lineRule="auto"/>
              <w:rPr>
                <w:sz w:val="17"/>
                <w:szCs w:val="17"/>
              </w:rPr>
            </w:pPr>
            <w:r w:rsidRPr="006A1CBE">
              <w:rPr>
                <w:sz w:val="17"/>
                <w:szCs w:val="17"/>
              </w:rPr>
              <w:t>Librero</w:t>
            </w:r>
          </w:p>
        </w:tc>
        <w:tc>
          <w:tcPr>
            <w:tcW w:w="709" w:type="dxa"/>
          </w:tcPr>
          <w:p w14:paraId="65024628"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234A5775" w14:textId="77777777" w:rsidR="00B948E9" w:rsidRPr="006A1CBE" w:rsidRDefault="00B948E9" w:rsidP="00805B3F">
            <w:pPr>
              <w:spacing w:line="240" w:lineRule="auto"/>
              <w:jc w:val="center"/>
              <w:rPr>
                <w:sz w:val="17"/>
                <w:szCs w:val="17"/>
              </w:rPr>
            </w:pPr>
            <w:r w:rsidRPr="006A1CBE">
              <w:rPr>
                <w:sz w:val="17"/>
                <w:szCs w:val="17"/>
              </w:rPr>
              <w:t>1x0.5</w:t>
            </w:r>
          </w:p>
        </w:tc>
        <w:tc>
          <w:tcPr>
            <w:tcW w:w="1134" w:type="dxa"/>
          </w:tcPr>
          <w:p w14:paraId="7609DEB2" w14:textId="77777777" w:rsidR="00B948E9" w:rsidRPr="006A1CBE" w:rsidRDefault="00B948E9" w:rsidP="00805B3F">
            <w:pPr>
              <w:spacing w:line="240" w:lineRule="auto"/>
              <w:jc w:val="center"/>
              <w:rPr>
                <w:sz w:val="17"/>
                <w:szCs w:val="17"/>
              </w:rPr>
            </w:pPr>
            <w:r>
              <w:rPr>
                <w:sz w:val="17"/>
                <w:szCs w:val="17"/>
              </w:rPr>
              <w:t>0.5</w:t>
            </w:r>
          </w:p>
        </w:tc>
        <w:tc>
          <w:tcPr>
            <w:tcW w:w="1559" w:type="dxa"/>
          </w:tcPr>
          <w:p w14:paraId="73B13F88" w14:textId="77777777" w:rsidR="00B948E9" w:rsidRPr="006A1CBE" w:rsidRDefault="00B948E9" w:rsidP="00805B3F">
            <w:pPr>
              <w:spacing w:line="240" w:lineRule="auto"/>
              <w:jc w:val="center"/>
              <w:rPr>
                <w:sz w:val="17"/>
                <w:szCs w:val="17"/>
              </w:rPr>
            </w:pPr>
            <w:r>
              <w:rPr>
                <w:sz w:val="17"/>
                <w:szCs w:val="17"/>
              </w:rPr>
              <w:t>2.5</w:t>
            </w:r>
          </w:p>
        </w:tc>
        <w:tc>
          <w:tcPr>
            <w:tcW w:w="1559" w:type="dxa"/>
          </w:tcPr>
          <w:p w14:paraId="71DF41C2" w14:textId="77777777" w:rsidR="00B948E9" w:rsidRPr="006A1CBE" w:rsidRDefault="00B948E9" w:rsidP="00805B3F">
            <w:pPr>
              <w:spacing w:line="240" w:lineRule="auto"/>
              <w:jc w:val="center"/>
              <w:rPr>
                <w:sz w:val="17"/>
                <w:szCs w:val="17"/>
              </w:rPr>
            </w:pPr>
            <w:r>
              <w:rPr>
                <w:sz w:val="17"/>
                <w:szCs w:val="17"/>
              </w:rPr>
              <w:t>3</w:t>
            </w:r>
          </w:p>
        </w:tc>
        <w:tc>
          <w:tcPr>
            <w:tcW w:w="1134" w:type="dxa"/>
            <w:vMerge/>
          </w:tcPr>
          <w:p w14:paraId="1CEAAB56" w14:textId="77777777" w:rsidR="00B948E9" w:rsidRPr="006A1CBE" w:rsidRDefault="00B948E9" w:rsidP="00805B3F">
            <w:pPr>
              <w:spacing w:line="240" w:lineRule="auto"/>
              <w:jc w:val="center"/>
              <w:rPr>
                <w:sz w:val="17"/>
                <w:szCs w:val="17"/>
              </w:rPr>
            </w:pPr>
          </w:p>
        </w:tc>
      </w:tr>
      <w:tr w:rsidR="00B948E9" w:rsidRPr="006A1CBE" w14:paraId="6D86F75F" w14:textId="77777777" w:rsidTr="00805B3F">
        <w:trPr>
          <w:trHeight w:val="210"/>
        </w:trPr>
        <w:tc>
          <w:tcPr>
            <w:tcW w:w="1560" w:type="dxa"/>
            <w:vMerge w:val="restart"/>
          </w:tcPr>
          <w:p w14:paraId="4AACD4B4" w14:textId="77777777" w:rsidR="00B948E9" w:rsidRPr="006A1CBE" w:rsidRDefault="00B948E9" w:rsidP="00805B3F">
            <w:pPr>
              <w:spacing w:line="240" w:lineRule="auto"/>
              <w:rPr>
                <w:sz w:val="17"/>
                <w:szCs w:val="17"/>
              </w:rPr>
            </w:pPr>
            <w:r w:rsidRPr="006A1CBE">
              <w:rPr>
                <w:sz w:val="17"/>
                <w:szCs w:val="17"/>
              </w:rPr>
              <w:t>Baños para hombres</w:t>
            </w:r>
          </w:p>
        </w:tc>
        <w:tc>
          <w:tcPr>
            <w:tcW w:w="1276" w:type="dxa"/>
          </w:tcPr>
          <w:p w14:paraId="6368D820" w14:textId="77777777" w:rsidR="00B948E9" w:rsidRPr="006A1CBE" w:rsidRDefault="00B948E9" w:rsidP="00805B3F">
            <w:pPr>
              <w:spacing w:line="240" w:lineRule="auto"/>
              <w:rPr>
                <w:sz w:val="17"/>
                <w:szCs w:val="17"/>
              </w:rPr>
            </w:pPr>
            <w:r w:rsidRPr="006A1CBE">
              <w:rPr>
                <w:sz w:val="17"/>
                <w:szCs w:val="17"/>
              </w:rPr>
              <w:t>Mingitorio</w:t>
            </w:r>
          </w:p>
        </w:tc>
        <w:tc>
          <w:tcPr>
            <w:tcW w:w="709" w:type="dxa"/>
          </w:tcPr>
          <w:p w14:paraId="4838428E" w14:textId="77777777" w:rsidR="00B948E9" w:rsidRPr="006A1CBE" w:rsidRDefault="00B948E9" w:rsidP="00805B3F">
            <w:pPr>
              <w:spacing w:line="240" w:lineRule="auto"/>
              <w:jc w:val="center"/>
              <w:rPr>
                <w:sz w:val="17"/>
                <w:szCs w:val="17"/>
              </w:rPr>
            </w:pPr>
            <w:r w:rsidRPr="006A1CBE">
              <w:rPr>
                <w:sz w:val="17"/>
                <w:szCs w:val="17"/>
              </w:rPr>
              <w:t>3</w:t>
            </w:r>
          </w:p>
        </w:tc>
        <w:tc>
          <w:tcPr>
            <w:tcW w:w="1276" w:type="dxa"/>
          </w:tcPr>
          <w:p w14:paraId="315E0FE3" w14:textId="77777777" w:rsidR="00B948E9" w:rsidRPr="006A1CBE" w:rsidRDefault="00B948E9" w:rsidP="00805B3F">
            <w:pPr>
              <w:spacing w:line="240" w:lineRule="auto"/>
              <w:jc w:val="center"/>
              <w:rPr>
                <w:sz w:val="17"/>
                <w:szCs w:val="17"/>
              </w:rPr>
            </w:pPr>
            <w:r>
              <w:rPr>
                <w:sz w:val="17"/>
                <w:szCs w:val="17"/>
              </w:rPr>
              <w:t>0.5x0.5</w:t>
            </w:r>
          </w:p>
        </w:tc>
        <w:tc>
          <w:tcPr>
            <w:tcW w:w="1134" w:type="dxa"/>
          </w:tcPr>
          <w:p w14:paraId="00944A31" w14:textId="77777777" w:rsidR="00B948E9" w:rsidRPr="006A1CBE" w:rsidRDefault="00B948E9" w:rsidP="00805B3F">
            <w:pPr>
              <w:spacing w:line="240" w:lineRule="auto"/>
              <w:jc w:val="center"/>
              <w:rPr>
                <w:sz w:val="17"/>
                <w:szCs w:val="17"/>
              </w:rPr>
            </w:pPr>
            <w:r>
              <w:rPr>
                <w:sz w:val="17"/>
                <w:szCs w:val="17"/>
              </w:rPr>
              <w:t>0.25</w:t>
            </w:r>
          </w:p>
        </w:tc>
        <w:tc>
          <w:tcPr>
            <w:tcW w:w="1559" w:type="dxa"/>
          </w:tcPr>
          <w:p w14:paraId="53EEDB4B" w14:textId="77777777" w:rsidR="00B948E9" w:rsidRPr="006A1CBE" w:rsidRDefault="00B948E9" w:rsidP="00805B3F">
            <w:pPr>
              <w:spacing w:line="240" w:lineRule="auto"/>
              <w:jc w:val="center"/>
              <w:rPr>
                <w:sz w:val="17"/>
                <w:szCs w:val="17"/>
              </w:rPr>
            </w:pPr>
            <w:r>
              <w:rPr>
                <w:sz w:val="17"/>
                <w:szCs w:val="17"/>
              </w:rPr>
              <w:t>2.25</w:t>
            </w:r>
          </w:p>
        </w:tc>
        <w:tc>
          <w:tcPr>
            <w:tcW w:w="1559" w:type="dxa"/>
          </w:tcPr>
          <w:p w14:paraId="0D5FAD82" w14:textId="77777777" w:rsidR="00B948E9" w:rsidRPr="006A1CBE" w:rsidRDefault="00B948E9" w:rsidP="00805B3F">
            <w:pPr>
              <w:spacing w:line="240" w:lineRule="auto"/>
              <w:jc w:val="center"/>
              <w:rPr>
                <w:sz w:val="17"/>
                <w:szCs w:val="17"/>
              </w:rPr>
            </w:pPr>
            <w:r>
              <w:rPr>
                <w:sz w:val="17"/>
                <w:szCs w:val="17"/>
              </w:rPr>
              <w:t>3</w:t>
            </w:r>
          </w:p>
        </w:tc>
        <w:tc>
          <w:tcPr>
            <w:tcW w:w="1134" w:type="dxa"/>
            <w:vMerge w:val="restart"/>
          </w:tcPr>
          <w:p w14:paraId="2A900A54" w14:textId="77777777" w:rsidR="00B948E9" w:rsidRDefault="00B948E9" w:rsidP="00805B3F">
            <w:pPr>
              <w:spacing w:line="240" w:lineRule="auto"/>
              <w:jc w:val="center"/>
              <w:rPr>
                <w:sz w:val="17"/>
                <w:szCs w:val="17"/>
              </w:rPr>
            </w:pPr>
          </w:p>
          <w:p w14:paraId="72E8F189" w14:textId="77777777" w:rsidR="00B948E9" w:rsidRPr="006A1CBE" w:rsidRDefault="00B948E9" w:rsidP="00805B3F">
            <w:pPr>
              <w:spacing w:line="240" w:lineRule="auto"/>
              <w:jc w:val="center"/>
              <w:rPr>
                <w:sz w:val="17"/>
                <w:szCs w:val="17"/>
              </w:rPr>
            </w:pPr>
            <w:r>
              <w:rPr>
                <w:sz w:val="17"/>
                <w:szCs w:val="17"/>
              </w:rPr>
              <w:t>12</w:t>
            </w:r>
          </w:p>
        </w:tc>
      </w:tr>
      <w:tr w:rsidR="00B948E9" w:rsidRPr="006A1CBE" w14:paraId="2A609A75" w14:textId="77777777" w:rsidTr="00805B3F">
        <w:trPr>
          <w:trHeight w:val="90"/>
        </w:trPr>
        <w:tc>
          <w:tcPr>
            <w:tcW w:w="1560" w:type="dxa"/>
            <w:vMerge/>
          </w:tcPr>
          <w:p w14:paraId="6DCCF936" w14:textId="77777777" w:rsidR="00B948E9" w:rsidRPr="006A1CBE" w:rsidRDefault="00B948E9" w:rsidP="00805B3F">
            <w:pPr>
              <w:spacing w:line="240" w:lineRule="auto"/>
              <w:rPr>
                <w:sz w:val="17"/>
                <w:szCs w:val="17"/>
              </w:rPr>
            </w:pPr>
          </w:p>
        </w:tc>
        <w:tc>
          <w:tcPr>
            <w:tcW w:w="1276" w:type="dxa"/>
          </w:tcPr>
          <w:p w14:paraId="6B8176A3" w14:textId="77777777" w:rsidR="00B948E9" w:rsidRPr="006A1CBE" w:rsidRDefault="00B948E9" w:rsidP="00805B3F">
            <w:pPr>
              <w:spacing w:line="240" w:lineRule="auto"/>
              <w:rPr>
                <w:sz w:val="17"/>
                <w:szCs w:val="17"/>
              </w:rPr>
            </w:pPr>
            <w:r w:rsidRPr="006A1CBE">
              <w:rPr>
                <w:sz w:val="17"/>
                <w:szCs w:val="17"/>
              </w:rPr>
              <w:t>Escusado</w:t>
            </w:r>
          </w:p>
        </w:tc>
        <w:tc>
          <w:tcPr>
            <w:tcW w:w="709" w:type="dxa"/>
          </w:tcPr>
          <w:p w14:paraId="60B14C51" w14:textId="77777777" w:rsidR="00B948E9" w:rsidRPr="006A1CBE" w:rsidRDefault="00B948E9" w:rsidP="00805B3F">
            <w:pPr>
              <w:spacing w:line="240" w:lineRule="auto"/>
              <w:jc w:val="center"/>
              <w:rPr>
                <w:sz w:val="17"/>
                <w:szCs w:val="17"/>
              </w:rPr>
            </w:pPr>
            <w:r w:rsidRPr="006A1CBE">
              <w:rPr>
                <w:sz w:val="17"/>
                <w:szCs w:val="17"/>
              </w:rPr>
              <w:t>3</w:t>
            </w:r>
          </w:p>
        </w:tc>
        <w:tc>
          <w:tcPr>
            <w:tcW w:w="1276" w:type="dxa"/>
          </w:tcPr>
          <w:p w14:paraId="0CC99812" w14:textId="77777777" w:rsidR="00B948E9" w:rsidRPr="006A1CBE" w:rsidRDefault="00B948E9" w:rsidP="00805B3F">
            <w:pPr>
              <w:spacing w:line="240" w:lineRule="auto"/>
              <w:jc w:val="center"/>
              <w:rPr>
                <w:sz w:val="17"/>
                <w:szCs w:val="17"/>
              </w:rPr>
            </w:pPr>
            <w:r>
              <w:rPr>
                <w:sz w:val="17"/>
                <w:szCs w:val="17"/>
              </w:rPr>
              <w:t>0.5x1</w:t>
            </w:r>
          </w:p>
        </w:tc>
        <w:tc>
          <w:tcPr>
            <w:tcW w:w="1134" w:type="dxa"/>
          </w:tcPr>
          <w:p w14:paraId="2CDB9972" w14:textId="77777777" w:rsidR="00B948E9" w:rsidRPr="006A1CBE" w:rsidRDefault="00B948E9" w:rsidP="00805B3F">
            <w:pPr>
              <w:spacing w:line="240" w:lineRule="auto"/>
              <w:jc w:val="center"/>
              <w:rPr>
                <w:sz w:val="17"/>
                <w:szCs w:val="17"/>
              </w:rPr>
            </w:pPr>
            <w:r>
              <w:rPr>
                <w:sz w:val="17"/>
                <w:szCs w:val="17"/>
              </w:rPr>
              <w:t>0.5</w:t>
            </w:r>
          </w:p>
        </w:tc>
        <w:tc>
          <w:tcPr>
            <w:tcW w:w="1559" w:type="dxa"/>
          </w:tcPr>
          <w:p w14:paraId="7F9A7903" w14:textId="77777777" w:rsidR="00B948E9" w:rsidRPr="006A1CBE" w:rsidRDefault="00B948E9" w:rsidP="00805B3F">
            <w:pPr>
              <w:spacing w:line="240" w:lineRule="auto"/>
              <w:jc w:val="center"/>
              <w:rPr>
                <w:sz w:val="17"/>
                <w:szCs w:val="17"/>
              </w:rPr>
            </w:pPr>
            <w:r>
              <w:rPr>
                <w:sz w:val="17"/>
                <w:szCs w:val="17"/>
              </w:rPr>
              <w:t>4.5</w:t>
            </w:r>
          </w:p>
        </w:tc>
        <w:tc>
          <w:tcPr>
            <w:tcW w:w="1559" w:type="dxa"/>
          </w:tcPr>
          <w:p w14:paraId="642156AF" w14:textId="77777777" w:rsidR="00B948E9" w:rsidRPr="006A1CBE" w:rsidRDefault="00B948E9" w:rsidP="00805B3F">
            <w:pPr>
              <w:spacing w:line="240" w:lineRule="auto"/>
              <w:jc w:val="center"/>
              <w:rPr>
                <w:sz w:val="17"/>
                <w:szCs w:val="17"/>
              </w:rPr>
            </w:pPr>
            <w:r>
              <w:rPr>
                <w:sz w:val="17"/>
                <w:szCs w:val="17"/>
              </w:rPr>
              <w:t>6</w:t>
            </w:r>
          </w:p>
        </w:tc>
        <w:tc>
          <w:tcPr>
            <w:tcW w:w="1134" w:type="dxa"/>
            <w:vMerge/>
          </w:tcPr>
          <w:p w14:paraId="6E07554F" w14:textId="77777777" w:rsidR="00B948E9" w:rsidRPr="006A1CBE" w:rsidRDefault="00B948E9" w:rsidP="00805B3F">
            <w:pPr>
              <w:spacing w:line="240" w:lineRule="auto"/>
              <w:jc w:val="center"/>
              <w:rPr>
                <w:sz w:val="17"/>
                <w:szCs w:val="17"/>
              </w:rPr>
            </w:pPr>
          </w:p>
        </w:tc>
      </w:tr>
      <w:tr w:rsidR="00B948E9" w:rsidRPr="006A1CBE" w14:paraId="030A4782" w14:textId="77777777" w:rsidTr="00805B3F">
        <w:trPr>
          <w:trHeight w:val="150"/>
        </w:trPr>
        <w:tc>
          <w:tcPr>
            <w:tcW w:w="1560" w:type="dxa"/>
            <w:vMerge/>
          </w:tcPr>
          <w:p w14:paraId="57123D90" w14:textId="77777777" w:rsidR="00B948E9" w:rsidRPr="006A1CBE" w:rsidRDefault="00B948E9" w:rsidP="00805B3F">
            <w:pPr>
              <w:spacing w:line="240" w:lineRule="auto"/>
              <w:rPr>
                <w:sz w:val="17"/>
                <w:szCs w:val="17"/>
              </w:rPr>
            </w:pPr>
          </w:p>
        </w:tc>
        <w:tc>
          <w:tcPr>
            <w:tcW w:w="1276" w:type="dxa"/>
          </w:tcPr>
          <w:p w14:paraId="71D0ACF4" w14:textId="77777777" w:rsidR="00B948E9" w:rsidRPr="006A1CBE" w:rsidRDefault="00B948E9" w:rsidP="00805B3F">
            <w:pPr>
              <w:spacing w:line="240" w:lineRule="auto"/>
              <w:rPr>
                <w:sz w:val="17"/>
                <w:szCs w:val="17"/>
              </w:rPr>
            </w:pPr>
            <w:r w:rsidRPr="006A1CBE">
              <w:rPr>
                <w:sz w:val="17"/>
                <w:szCs w:val="17"/>
              </w:rPr>
              <w:t>Lavabo</w:t>
            </w:r>
          </w:p>
        </w:tc>
        <w:tc>
          <w:tcPr>
            <w:tcW w:w="709" w:type="dxa"/>
          </w:tcPr>
          <w:p w14:paraId="6D87FF34" w14:textId="77777777" w:rsidR="00B948E9" w:rsidRPr="006A1CBE" w:rsidRDefault="00B948E9" w:rsidP="00805B3F">
            <w:pPr>
              <w:spacing w:line="240" w:lineRule="auto"/>
              <w:jc w:val="center"/>
              <w:rPr>
                <w:sz w:val="17"/>
                <w:szCs w:val="17"/>
              </w:rPr>
            </w:pPr>
            <w:r>
              <w:rPr>
                <w:sz w:val="17"/>
                <w:szCs w:val="17"/>
              </w:rPr>
              <w:t>1</w:t>
            </w:r>
          </w:p>
        </w:tc>
        <w:tc>
          <w:tcPr>
            <w:tcW w:w="1276" w:type="dxa"/>
          </w:tcPr>
          <w:p w14:paraId="155663C1" w14:textId="77777777" w:rsidR="00B948E9" w:rsidRPr="006A1CBE" w:rsidRDefault="00B948E9" w:rsidP="00805B3F">
            <w:pPr>
              <w:spacing w:line="240" w:lineRule="auto"/>
              <w:jc w:val="center"/>
              <w:rPr>
                <w:sz w:val="17"/>
                <w:szCs w:val="17"/>
              </w:rPr>
            </w:pPr>
            <w:r>
              <w:rPr>
                <w:sz w:val="17"/>
                <w:szCs w:val="17"/>
              </w:rPr>
              <w:t>1.5x.5</w:t>
            </w:r>
          </w:p>
        </w:tc>
        <w:tc>
          <w:tcPr>
            <w:tcW w:w="1134" w:type="dxa"/>
          </w:tcPr>
          <w:p w14:paraId="2E3DB250" w14:textId="77777777" w:rsidR="00B948E9" w:rsidRPr="006A1CBE" w:rsidRDefault="00B948E9" w:rsidP="00805B3F">
            <w:pPr>
              <w:spacing w:line="240" w:lineRule="auto"/>
              <w:jc w:val="center"/>
              <w:rPr>
                <w:sz w:val="17"/>
                <w:szCs w:val="17"/>
              </w:rPr>
            </w:pPr>
            <w:r>
              <w:rPr>
                <w:sz w:val="17"/>
                <w:szCs w:val="17"/>
              </w:rPr>
              <w:t>0.75</w:t>
            </w:r>
          </w:p>
        </w:tc>
        <w:tc>
          <w:tcPr>
            <w:tcW w:w="1559" w:type="dxa"/>
          </w:tcPr>
          <w:p w14:paraId="0FEE80AE" w14:textId="77777777" w:rsidR="00B948E9" w:rsidRPr="006A1CBE" w:rsidRDefault="00B948E9" w:rsidP="00805B3F">
            <w:pPr>
              <w:spacing w:line="240" w:lineRule="auto"/>
              <w:jc w:val="center"/>
              <w:rPr>
                <w:sz w:val="17"/>
                <w:szCs w:val="17"/>
              </w:rPr>
            </w:pPr>
            <w:r>
              <w:rPr>
                <w:sz w:val="17"/>
                <w:szCs w:val="17"/>
              </w:rPr>
              <w:t>2.25</w:t>
            </w:r>
          </w:p>
        </w:tc>
        <w:tc>
          <w:tcPr>
            <w:tcW w:w="1559" w:type="dxa"/>
          </w:tcPr>
          <w:p w14:paraId="4BCB4FFA" w14:textId="77777777" w:rsidR="00B948E9" w:rsidRPr="006A1CBE" w:rsidRDefault="00B948E9" w:rsidP="00805B3F">
            <w:pPr>
              <w:spacing w:line="240" w:lineRule="auto"/>
              <w:jc w:val="center"/>
              <w:rPr>
                <w:sz w:val="17"/>
                <w:szCs w:val="17"/>
              </w:rPr>
            </w:pPr>
            <w:r>
              <w:rPr>
                <w:sz w:val="17"/>
                <w:szCs w:val="17"/>
              </w:rPr>
              <w:t>3</w:t>
            </w:r>
          </w:p>
        </w:tc>
        <w:tc>
          <w:tcPr>
            <w:tcW w:w="1134" w:type="dxa"/>
            <w:vMerge/>
          </w:tcPr>
          <w:p w14:paraId="51C80F92" w14:textId="77777777" w:rsidR="00B948E9" w:rsidRPr="006A1CBE" w:rsidRDefault="00B948E9" w:rsidP="00805B3F">
            <w:pPr>
              <w:spacing w:line="240" w:lineRule="auto"/>
              <w:jc w:val="center"/>
              <w:rPr>
                <w:sz w:val="17"/>
                <w:szCs w:val="17"/>
              </w:rPr>
            </w:pPr>
          </w:p>
        </w:tc>
      </w:tr>
      <w:tr w:rsidR="00B948E9" w:rsidRPr="006A1CBE" w14:paraId="0DD1C17B" w14:textId="77777777" w:rsidTr="00805B3F">
        <w:trPr>
          <w:trHeight w:val="270"/>
        </w:trPr>
        <w:tc>
          <w:tcPr>
            <w:tcW w:w="1560" w:type="dxa"/>
            <w:vMerge w:val="restart"/>
          </w:tcPr>
          <w:p w14:paraId="3C65F62E" w14:textId="77777777" w:rsidR="00B948E9" w:rsidRPr="006A1CBE" w:rsidRDefault="00B948E9" w:rsidP="00805B3F">
            <w:pPr>
              <w:spacing w:line="240" w:lineRule="auto"/>
              <w:rPr>
                <w:sz w:val="17"/>
                <w:szCs w:val="17"/>
              </w:rPr>
            </w:pPr>
            <w:r w:rsidRPr="006A1CBE">
              <w:rPr>
                <w:sz w:val="17"/>
                <w:szCs w:val="17"/>
              </w:rPr>
              <w:t>Baños para mujeres</w:t>
            </w:r>
          </w:p>
        </w:tc>
        <w:tc>
          <w:tcPr>
            <w:tcW w:w="1276" w:type="dxa"/>
          </w:tcPr>
          <w:p w14:paraId="2EA22625" w14:textId="77777777" w:rsidR="00B948E9" w:rsidRPr="006A1CBE" w:rsidRDefault="00B948E9" w:rsidP="00805B3F">
            <w:pPr>
              <w:spacing w:line="240" w:lineRule="auto"/>
              <w:rPr>
                <w:sz w:val="17"/>
                <w:szCs w:val="17"/>
              </w:rPr>
            </w:pPr>
            <w:r w:rsidRPr="006A1CBE">
              <w:rPr>
                <w:sz w:val="17"/>
                <w:szCs w:val="17"/>
              </w:rPr>
              <w:t>Escusado</w:t>
            </w:r>
          </w:p>
        </w:tc>
        <w:tc>
          <w:tcPr>
            <w:tcW w:w="709" w:type="dxa"/>
          </w:tcPr>
          <w:p w14:paraId="1D9E2559" w14:textId="77777777" w:rsidR="00B948E9" w:rsidRPr="006A1CBE" w:rsidRDefault="00B948E9" w:rsidP="00805B3F">
            <w:pPr>
              <w:spacing w:line="240" w:lineRule="auto"/>
              <w:jc w:val="center"/>
              <w:rPr>
                <w:sz w:val="17"/>
                <w:szCs w:val="17"/>
              </w:rPr>
            </w:pPr>
            <w:r w:rsidRPr="006A1CBE">
              <w:rPr>
                <w:sz w:val="17"/>
                <w:szCs w:val="17"/>
              </w:rPr>
              <w:t>3</w:t>
            </w:r>
          </w:p>
        </w:tc>
        <w:tc>
          <w:tcPr>
            <w:tcW w:w="1276" w:type="dxa"/>
          </w:tcPr>
          <w:p w14:paraId="570B7AE2" w14:textId="77777777" w:rsidR="00B948E9" w:rsidRPr="006A1CBE" w:rsidRDefault="00B948E9" w:rsidP="00805B3F">
            <w:pPr>
              <w:spacing w:line="240" w:lineRule="auto"/>
              <w:jc w:val="center"/>
              <w:rPr>
                <w:sz w:val="17"/>
                <w:szCs w:val="17"/>
              </w:rPr>
            </w:pPr>
            <w:r>
              <w:rPr>
                <w:sz w:val="17"/>
                <w:szCs w:val="17"/>
              </w:rPr>
              <w:t>0.5x1</w:t>
            </w:r>
          </w:p>
        </w:tc>
        <w:tc>
          <w:tcPr>
            <w:tcW w:w="1134" w:type="dxa"/>
          </w:tcPr>
          <w:p w14:paraId="6E7608BD" w14:textId="77777777" w:rsidR="00B948E9" w:rsidRPr="006A1CBE" w:rsidRDefault="00B948E9" w:rsidP="00805B3F">
            <w:pPr>
              <w:spacing w:line="240" w:lineRule="auto"/>
              <w:jc w:val="center"/>
              <w:rPr>
                <w:sz w:val="17"/>
                <w:szCs w:val="17"/>
              </w:rPr>
            </w:pPr>
            <w:r>
              <w:rPr>
                <w:sz w:val="17"/>
                <w:szCs w:val="17"/>
              </w:rPr>
              <w:t>0.5</w:t>
            </w:r>
          </w:p>
        </w:tc>
        <w:tc>
          <w:tcPr>
            <w:tcW w:w="1559" w:type="dxa"/>
          </w:tcPr>
          <w:p w14:paraId="413A364B" w14:textId="77777777" w:rsidR="00B948E9" w:rsidRPr="006A1CBE" w:rsidRDefault="00B948E9" w:rsidP="00805B3F">
            <w:pPr>
              <w:spacing w:line="240" w:lineRule="auto"/>
              <w:jc w:val="center"/>
              <w:rPr>
                <w:sz w:val="17"/>
                <w:szCs w:val="17"/>
              </w:rPr>
            </w:pPr>
            <w:r>
              <w:rPr>
                <w:sz w:val="17"/>
                <w:szCs w:val="17"/>
              </w:rPr>
              <w:t>4.5</w:t>
            </w:r>
          </w:p>
        </w:tc>
        <w:tc>
          <w:tcPr>
            <w:tcW w:w="1559" w:type="dxa"/>
          </w:tcPr>
          <w:p w14:paraId="7141A9FE" w14:textId="77777777" w:rsidR="00B948E9" w:rsidRPr="006A1CBE" w:rsidRDefault="00B948E9" w:rsidP="00805B3F">
            <w:pPr>
              <w:spacing w:line="240" w:lineRule="auto"/>
              <w:jc w:val="center"/>
              <w:rPr>
                <w:sz w:val="17"/>
                <w:szCs w:val="17"/>
              </w:rPr>
            </w:pPr>
            <w:r>
              <w:rPr>
                <w:sz w:val="17"/>
                <w:szCs w:val="17"/>
              </w:rPr>
              <w:t>6</w:t>
            </w:r>
          </w:p>
        </w:tc>
        <w:tc>
          <w:tcPr>
            <w:tcW w:w="1134" w:type="dxa"/>
            <w:vMerge w:val="restart"/>
          </w:tcPr>
          <w:p w14:paraId="7F2371CD" w14:textId="77777777" w:rsidR="00B948E9" w:rsidRPr="006A1CBE" w:rsidRDefault="00B948E9" w:rsidP="00805B3F">
            <w:pPr>
              <w:spacing w:line="240" w:lineRule="auto"/>
              <w:jc w:val="center"/>
              <w:rPr>
                <w:sz w:val="17"/>
                <w:szCs w:val="17"/>
              </w:rPr>
            </w:pPr>
            <w:r>
              <w:rPr>
                <w:sz w:val="17"/>
                <w:szCs w:val="17"/>
              </w:rPr>
              <w:t>9</w:t>
            </w:r>
          </w:p>
        </w:tc>
      </w:tr>
      <w:tr w:rsidR="00B948E9" w:rsidRPr="006A1CBE" w14:paraId="0061BD54" w14:textId="77777777" w:rsidTr="00805B3F">
        <w:trPr>
          <w:trHeight w:val="195"/>
        </w:trPr>
        <w:tc>
          <w:tcPr>
            <w:tcW w:w="1560" w:type="dxa"/>
            <w:vMerge/>
          </w:tcPr>
          <w:p w14:paraId="42F856D6" w14:textId="77777777" w:rsidR="00B948E9" w:rsidRPr="006A1CBE" w:rsidRDefault="00B948E9" w:rsidP="00805B3F">
            <w:pPr>
              <w:spacing w:line="240" w:lineRule="auto"/>
              <w:rPr>
                <w:sz w:val="17"/>
                <w:szCs w:val="17"/>
              </w:rPr>
            </w:pPr>
          </w:p>
        </w:tc>
        <w:tc>
          <w:tcPr>
            <w:tcW w:w="1276" w:type="dxa"/>
          </w:tcPr>
          <w:p w14:paraId="4C2830B3" w14:textId="77777777" w:rsidR="00B948E9" w:rsidRPr="006A1CBE" w:rsidRDefault="00B948E9" w:rsidP="00805B3F">
            <w:pPr>
              <w:spacing w:line="240" w:lineRule="auto"/>
              <w:rPr>
                <w:sz w:val="17"/>
                <w:szCs w:val="17"/>
              </w:rPr>
            </w:pPr>
            <w:r w:rsidRPr="006A1CBE">
              <w:rPr>
                <w:sz w:val="17"/>
                <w:szCs w:val="17"/>
              </w:rPr>
              <w:t>Lavabo</w:t>
            </w:r>
          </w:p>
        </w:tc>
        <w:tc>
          <w:tcPr>
            <w:tcW w:w="709" w:type="dxa"/>
          </w:tcPr>
          <w:p w14:paraId="3CE11E84" w14:textId="77777777" w:rsidR="00B948E9" w:rsidRPr="006A1CBE" w:rsidRDefault="00B948E9" w:rsidP="00805B3F">
            <w:pPr>
              <w:spacing w:line="240" w:lineRule="auto"/>
              <w:jc w:val="center"/>
              <w:rPr>
                <w:sz w:val="17"/>
                <w:szCs w:val="17"/>
              </w:rPr>
            </w:pPr>
            <w:r>
              <w:rPr>
                <w:sz w:val="17"/>
                <w:szCs w:val="17"/>
              </w:rPr>
              <w:t>1</w:t>
            </w:r>
          </w:p>
        </w:tc>
        <w:tc>
          <w:tcPr>
            <w:tcW w:w="1276" w:type="dxa"/>
          </w:tcPr>
          <w:p w14:paraId="235C7F7A" w14:textId="77777777" w:rsidR="00B948E9" w:rsidRPr="006A1CBE" w:rsidRDefault="00B948E9" w:rsidP="00805B3F">
            <w:pPr>
              <w:spacing w:line="240" w:lineRule="auto"/>
              <w:jc w:val="center"/>
              <w:rPr>
                <w:sz w:val="17"/>
                <w:szCs w:val="17"/>
              </w:rPr>
            </w:pPr>
            <w:r>
              <w:rPr>
                <w:sz w:val="17"/>
                <w:szCs w:val="17"/>
              </w:rPr>
              <w:t>1.5x.5</w:t>
            </w:r>
          </w:p>
        </w:tc>
        <w:tc>
          <w:tcPr>
            <w:tcW w:w="1134" w:type="dxa"/>
          </w:tcPr>
          <w:p w14:paraId="2E9336C6" w14:textId="77777777" w:rsidR="00B948E9" w:rsidRPr="006A1CBE" w:rsidRDefault="00B948E9" w:rsidP="00805B3F">
            <w:pPr>
              <w:spacing w:line="240" w:lineRule="auto"/>
              <w:jc w:val="center"/>
              <w:rPr>
                <w:sz w:val="17"/>
                <w:szCs w:val="17"/>
              </w:rPr>
            </w:pPr>
            <w:r>
              <w:rPr>
                <w:sz w:val="17"/>
                <w:szCs w:val="17"/>
              </w:rPr>
              <w:t>0.75</w:t>
            </w:r>
          </w:p>
        </w:tc>
        <w:tc>
          <w:tcPr>
            <w:tcW w:w="1559" w:type="dxa"/>
          </w:tcPr>
          <w:p w14:paraId="60A92065" w14:textId="77777777" w:rsidR="00B948E9" w:rsidRPr="006A1CBE" w:rsidRDefault="00B948E9" w:rsidP="00805B3F">
            <w:pPr>
              <w:spacing w:line="240" w:lineRule="auto"/>
              <w:jc w:val="center"/>
              <w:rPr>
                <w:sz w:val="17"/>
                <w:szCs w:val="17"/>
              </w:rPr>
            </w:pPr>
            <w:r>
              <w:rPr>
                <w:sz w:val="17"/>
                <w:szCs w:val="17"/>
              </w:rPr>
              <w:t>2.25</w:t>
            </w:r>
          </w:p>
        </w:tc>
        <w:tc>
          <w:tcPr>
            <w:tcW w:w="1559" w:type="dxa"/>
          </w:tcPr>
          <w:p w14:paraId="534CB40F" w14:textId="77777777" w:rsidR="00B948E9" w:rsidRPr="006A1CBE" w:rsidRDefault="00B948E9" w:rsidP="00805B3F">
            <w:pPr>
              <w:spacing w:line="240" w:lineRule="auto"/>
              <w:jc w:val="center"/>
              <w:rPr>
                <w:sz w:val="17"/>
                <w:szCs w:val="17"/>
              </w:rPr>
            </w:pPr>
            <w:r>
              <w:rPr>
                <w:sz w:val="17"/>
                <w:szCs w:val="17"/>
              </w:rPr>
              <w:t>3</w:t>
            </w:r>
          </w:p>
        </w:tc>
        <w:tc>
          <w:tcPr>
            <w:tcW w:w="1134" w:type="dxa"/>
            <w:vMerge/>
          </w:tcPr>
          <w:p w14:paraId="40A47678" w14:textId="77777777" w:rsidR="00B948E9" w:rsidRPr="006A1CBE" w:rsidRDefault="00B948E9" w:rsidP="00805B3F">
            <w:pPr>
              <w:spacing w:line="240" w:lineRule="auto"/>
              <w:jc w:val="center"/>
              <w:rPr>
                <w:sz w:val="17"/>
                <w:szCs w:val="17"/>
              </w:rPr>
            </w:pPr>
          </w:p>
        </w:tc>
      </w:tr>
      <w:tr w:rsidR="00B948E9" w:rsidRPr="006A1CBE" w14:paraId="6F921950" w14:textId="77777777" w:rsidTr="00805B3F">
        <w:trPr>
          <w:trHeight w:val="180"/>
        </w:trPr>
        <w:tc>
          <w:tcPr>
            <w:tcW w:w="1560" w:type="dxa"/>
            <w:vMerge w:val="restart"/>
          </w:tcPr>
          <w:p w14:paraId="40A8E9ED" w14:textId="77777777" w:rsidR="00B948E9" w:rsidRPr="006A1CBE" w:rsidRDefault="00B948E9" w:rsidP="00805B3F">
            <w:pPr>
              <w:spacing w:line="240" w:lineRule="auto"/>
              <w:rPr>
                <w:sz w:val="17"/>
                <w:szCs w:val="17"/>
              </w:rPr>
            </w:pPr>
            <w:r w:rsidRPr="006A1CBE">
              <w:rPr>
                <w:sz w:val="17"/>
                <w:szCs w:val="17"/>
              </w:rPr>
              <w:t>Regaderas/ Vestidores para mujeres</w:t>
            </w:r>
          </w:p>
        </w:tc>
        <w:tc>
          <w:tcPr>
            <w:tcW w:w="1276" w:type="dxa"/>
          </w:tcPr>
          <w:p w14:paraId="2B22FB99" w14:textId="77777777" w:rsidR="00B948E9" w:rsidRPr="006A1CBE" w:rsidRDefault="00B948E9" w:rsidP="00805B3F">
            <w:pPr>
              <w:spacing w:line="240" w:lineRule="auto"/>
              <w:rPr>
                <w:sz w:val="17"/>
                <w:szCs w:val="17"/>
              </w:rPr>
            </w:pPr>
            <w:r w:rsidRPr="006A1CBE">
              <w:rPr>
                <w:sz w:val="17"/>
                <w:szCs w:val="17"/>
              </w:rPr>
              <w:t>Regadera</w:t>
            </w:r>
          </w:p>
        </w:tc>
        <w:tc>
          <w:tcPr>
            <w:tcW w:w="709" w:type="dxa"/>
          </w:tcPr>
          <w:p w14:paraId="781ADDEB" w14:textId="77777777" w:rsidR="00B948E9" w:rsidRPr="006A1CBE" w:rsidRDefault="00B948E9" w:rsidP="00805B3F">
            <w:pPr>
              <w:spacing w:line="240" w:lineRule="auto"/>
              <w:jc w:val="center"/>
              <w:rPr>
                <w:sz w:val="17"/>
                <w:szCs w:val="17"/>
              </w:rPr>
            </w:pPr>
            <w:r w:rsidRPr="006A1CBE">
              <w:rPr>
                <w:sz w:val="17"/>
                <w:szCs w:val="17"/>
              </w:rPr>
              <w:t>2</w:t>
            </w:r>
          </w:p>
        </w:tc>
        <w:tc>
          <w:tcPr>
            <w:tcW w:w="1276" w:type="dxa"/>
          </w:tcPr>
          <w:p w14:paraId="39C06932" w14:textId="77777777" w:rsidR="00B948E9" w:rsidRPr="006A1CBE" w:rsidRDefault="00B948E9" w:rsidP="00805B3F">
            <w:pPr>
              <w:spacing w:line="240" w:lineRule="auto"/>
              <w:jc w:val="center"/>
              <w:rPr>
                <w:sz w:val="17"/>
                <w:szCs w:val="17"/>
              </w:rPr>
            </w:pPr>
            <w:r>
              <w:rPr>
                <w:sz w:val="17"/>
                <w:szCs w:val="17"/>
              </w:rPr>
              <w:t>1.5x1.2</w:t>
            </w:r>
          </w:p>
        </w:tc>
        <w:tc>
          <w:tcPr>
            <w:tcW w:w="1134" w:type="dxa"/>
          </w:tcPr>
          <w:p w14:paraId="25908180" w14:textId="77777777" w:rsidR="00B948E9" w:rsidRPr="006A1CBE" w:rsidRDefault="00B948E9" w:rsidP="00805B3F">
            <w:pPr>
              <w:spacing w:line="240" w:lineRule="auto"/>
              <w:jc w:val="center"/>
              <w:rPr>
                <w:sz w:val="17"/>
                <w:szCs w:val="17"/>
              </w:rPr>
            </w:pPr>
            <w:r>
              <w:rPr>
                <w:sz w:val="17"/>
                <w:szCs w:val="17"/>
              </w:rPr>
              <w:t>1.8</w:t>
            </w:r>
          </w:p>
        </w:tc>
        <w:tc>
          <w:tcPr>
            <w:tcW w:w="1559" w:type="dxa"/>
          </w:tcPr>
          <w:p w14:paraId="33C4D947" w14:textId="77777777" w:rsidR="00B948E9" w:rsidRPr="006A1CBE" w:rsidRDefault="00B948E9" w:rsidP="00805B3F">
            <w:pPr>
              <w:spacing w:line="240" w:lineRule="auto"/>
              <w:jc w:val="center"/>
              <w:rPr>
                <w:sz w:val="17"/>
                <w:szCs w:val="17"/>
              </w:rPr>
            </w:pPr>
            <w:r>
              <w:rPr>
                <w:sz w:val="17"/>
                <w:szCs w:val="17"/>
              </w:rPr>
              <w:t>2.4</w:t>
            </w:r>
          </w:p>
        </w:tc>
        <w:tc>
          <w:tcPr>
            <w:tcW w:w="1559" w:type="dxa"/>
          </w:tcPr>
          <w:p w14:paraId="21D0411A" w14:textId="77777777" w:rsidR="00B948E9" w:rsidRPr="006A1CBE" w:rsidRDefault="00B948E9" w:rsidP="00805B3F">
            <w:pPr>
              <w:spacing w:line="240" w:lineRule="auto"/>
              <w:jc w:val="center"/>
              <w:rPr>
                <w:sz w:val="17"/>
                <w:szCs w:val="17"/>
              </w:rPr>
            </w:pPr>
            <w:r>
              <w:rPr>
                <w:sz w:val="17"/>
                <w:szCs w:val="17"/>
              </w:rPr>
              <w:t>6</w:t>
            </w:r>
          </w:p>
        </w:tc>
        <w:tc>
          <w:tcPr>
            <w:tcW w:w="1134" w:type="dxa"/>
            <w:vMerge w:val="restart"/>
          </w:tcPr>
          <w:p w14:paraId="4D5E40C9" w14:textId="77777777" w:rsidR="00B948E9" w:rsidRDefault="00B948E9" w:rsidP="00805B3F">
            <w:pPr>
              <w:spacing w:line="240" w:lineRule="auto"/>
              <w:jc w:val="center"/>
              <w:rPr>
                <w:sz w:val="17"/>
                <w:szCs w:val="17"/>
              </w:rPr>
            </w:pPr>
          </w:p>
          <w:p w14:paraId="33E83DA8" w14:textId="77777777" w:rsidR="00B948E9" w:rsidRPr="006A1CBE" w:rsidRDefault="00B948E9" w:rsidP="00805B3F">
            <w:pPr>
              <w:spacing w:line="240" w:lineRule="auto"/>
              <w:jc w:val="center"/>
              <w:rPr>
                <w:sz w:val="17"/>
                <w:szCs w:val="17"/>
              </w:rPr>
            </w:pPr>
            <w:r>
              <w:rPr>
                <w:sz w:val="17"/>
                <w:szCs w:val="17"/>
              </w:rPr>
              <w:t>12</w:t>
            </w:r>
          </w:p>
        </w:tc>
      </w:tr>
      <w:tr w:rsidR="00B948E9" w:rsidRPr="006A1CBE" w14:paraId="39F9FECB" w14:textId="77777777" w:rsidTr="00805B3F">
        <w:trPr>
          <w:trHeight w:val="120"/>
        </w:trPr>
        <w:tc>
          <w:tcPr>
            <w:tcW w:w="1560" w:type="dxa"/>
            <w:vMerge/>
          </w:tcPr>
          <w:p w14:paraId="52E2169C" w14:textId="77777777" w:rsidR="00B948E9" w:rsidRPr="006A1CBE" w:rsidRDefault="00B948E9" w:rsidP="00805B3F">
            <w:pPr>
              <w:spacing w:line="240" w:lineRule="auto"/>
              <w:rPr>
                <w:sz w:val="17"/>
                <w:szCs w:val="17"/>
              </w:rPr>
            </w:pPr>
          </w:p>
        </w:tc>
        <w:tc>
          <w:tcPr>
            <w:tcW w:w="1276" w:type="dxa"/>
          </w:tcPr>
          <w:p w14:paraId="468A44F3" w14:textId="77777777" w:rsidR="00B948E9" w:rsidRPr="006A1CBE" w:rsidRDefault="00B948E9" w:rsidP="00805B3F">
            <w:pPr>
              <w:spacing w:line="240" w:lineRule="auto"/>
              <w:rPr>
                <w:sz w:val="17"/>
                <w:szCs w:val="17"/>
              </w:rPr>
            </w:pPr>
            <w:r w:rsidRPr="006A1CBE">
              <w:rPr>
                <w:sz w:val="17"/>
                <w:szCs w:val="17"/>
              </w:rPr>
              <w:t>Locker</w:t>
            </w:r>
          </w:p>
        </w:tc>
        <w:tc>
          <w:tcPr>
            <w:tcW w:w="709" w:type="dxa"/>
          </w:tcPr>
          <w:p w14:paraId="4183F5CB" w14:textId="77777777" w:rsidR="00B948E9" w:rsidRPr="006A1CBE" w:rsidRDefault="00B948E9" w:rsidP="00805B3F">
            <w:pPr>
              <w:spacing w:line="240" w:lineRule="auto"/>
              <w:jc w:val="center"/>
              <w:rPr>
                <w:sz w:val="17"/>
                <w:szCs w:val="17"/>
              </w:rPr>
            </w:pPr>
            <w:r w:rsidRPr="006A1CBE">
              <w:rPr>
                <w:sz w:val="17"/>
                <w:szCs w:val="17"/>
              </w:rPr>
              <w:t>4</w:t>
            </w:r>
          </w:p>
        </w:tc>
        <w:tc>
          <w:tcPr>
            <w:tcW w:w="1276" w:type="dxa"/>
          </w:tcPr>
          <w:p w14:paraId="7E794C93" w14:textId="77777777" w:rsidR="00B948E9" w:rsidRPr="006A1CBE" w:rsidRDefault="00B948E9" w:rsidP="00805B3F">
            <w:pPr>
              <w:spacing w:line="240" w:lineRule="auto"/>
              <w:jc w:val="center"/>
              <w:rPr>
                <w:sz w:val="17"/>
                <w:szCs w:val="17"/>
              </w:rPr>
            </w:pPr>
            <w:r>
              <w:rPr>
                <w:sz w:val="17"/>
                <w:szCs w:val="17"/>
              </w:rPr>
              <w:t>0.6x1</w:t>
            </w:r>
          </w:p>
        </w:tc>
        <w:tc>
          <w:tcPr>
            <w:tcW w:w="1134" w:type="dxa"/>
          </w:tcPr>
          <w:p w14:paraId="0E7BAFD2" w14:textId="77777777" w:rsidR="00B948E9" w:rsidRPr="006A1CBE" w:rsidRDefault="00B948E9" w:rsidP="00805B3F">
            <w:pPr>
              <w:spacing w:line="240" w:lineRule="auto"/>
              <w:jc w:val="center"/>
              <w:rPr>
                <w:sz w:val="17"/>
                <w:szCs w:val="17"/>
              </w:rPr>
            </w:pPr>
            <w:r>
              <w:rPr>
                <w:sz w:val="17"/>
                <w:szCs w:val="17"/>
              </w:rPr>
              <w:t>0.6</w:t>
            </w:r>
          </w:p>
        </w:tc>
        <w:tc>
          <w:tcPr>
            <w:tcW w:w="1559" w:type="dxa"/>
          </w:tcPr>
          <w:p w14:paraId="3A14CE0D" w14:textId="77777777" w:rsidR="00B948E9" w:rsidRPr="006A1CBE" w:rsidRDefault="00B948E9" w:rsidP="00805B3F">
            <w:pPr>
              <w:spacing w:line="240" w:lineRule="auto"/>
              <w:jc w:val="center"/>
              <w:rPr>
                <w:sz w:val="17"/>
                <w:szCs w:val="17"/>
              </w:rPr>
            </w:pPr>
            <w:r>
              <w:rPr>
                <w:sz w:val="17"/>
                <w:szCs w:val="17"/>
              </w:rPr>
              <w:t>1.6</w:t>
            </w:r>
          </w:p>
        </w:tc>
        <w:tc>
          <w:tcPr>
            <w:tcW w:w="1559" w:type="dxa"/>
          </w:tcPr>
          <w:p w14:paraId="4B319C7E" w14:textId="77777777" w:rsidR="00B948E9" w:rsidRPr="006A1CBE" w:rsidRDefault="00B948E9" w:rsidP="00805B3F">
            <w:pPr>
              <w:spacing w:line="240" w:lineRule="auto"/>
              <w:jc w:val="center"/>
              <w:rPr>
                <w:sz w:val="17"/>
                <w:szCs w:val="17"/>
              </w:rPr>
            </w:pPr>
            <w:r>
              <w:rPr>
                <w:sz w:val="17"/>
                <w:szCs w:val="17"/>
              </w:rPr>
              <w:t>4</w:t>
            </w:r>
          </w:p>
        </w:tc>
        <w:tc>
          <w:tcPr>
            <w:tcW w:w="1134" w:type="dxa"/>
            <w:vMerge/>
          </w:tcPr>
          <w:p w14:paraId="494D6A76" w14:textId="77777777" w:rsidR="00B948E9" w:rsidRPr="006A1CBE" w:rsidRDefault="00B948E9" w:rsidP="00805B3F">
            <w:pPr>
              <w:spacing w:line="240" w:lineRule="auto"/>
              <w:jc w:val="center"/>
              <w:rPr>
                <w:sz w:val="17"/>
                <w:szCs w:val="17"/>
              </w:rPr>
            </w:pPr>
          </w:p>
        </w:tc>
      </w:tr>
      <w:tr w:rsidR="00B948E9" w:rsidRPr="006A1CBE" w14:paraId="2F40B444" w14:textId="77777777" w:rsidTr="00805B3F">
        <w:trPr>
          <w:trHeight w:val="135"/>
        </w:trPr>
        <w:tc>
          <w:tcPr>
            <w:tcW w:w="1560" w:type="dxa"/>
            <w:vMerge/>
          </w:tcPr>
          <w:p w14:paraId="46B087FD" w14:textId="77777777" w:rsidR="00B948E9" w:rsidRPr="006A1CBE" w:rsidRDefault="00B948E9" w:rsidP="00805B3F">
            <w:pPr>
              <w:spacing w:line="240" w:lineRule="auto"/>
              <w:rPr>
                <w:sz w:val="17"/>
                <w:szCs w:val="17"/>
              </w:rPr>
            </w:pPr>
          </w:p>
        </w:tc>
        <w:tc>
          <w:tcPr>
            <w:tcW w:w="1276" w:type="dxa"/>
          </w:tcPr>
          <w:p w14:paraId="7D5DD15E" w14:textId="77777777" w:rsidR="00B948E9" w:rsidRPr="006A1CBE" w:rsidRDefault="00B948E9" w:rsidP="00805B3F">
            <w:pPr>
              <w:spacing w:line="240" w:lineRule="auto"/>
              <w:rPr>
                <w:sz w:val="17"/>
                <w:szCs w:val="17"/>
              </w:rPr>
            </w:pPr>
            <w:r w:rsidRPr="006A1CBE">
              <w:rPr>
                <w:sz w:val="17"/>
                <w:szCs w:val="17"/>
              </w:rPr>
              <w:t>Banca</w:t>
            </w:r>
          </w:p>
        </w:tc>
        <w:tc>
          <w:tcPr>
            <w:tcW w:w="709" w:type="dxa"/>
          </w:tcPr>
          <w:p w14:paraId="133608E6"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1B001BE0" w14:textId="77777777" w:rsidR="00B948E9" w:rsidRPr="006A1CBE" w:rsidRDefault="00B948E9" w:rsidP="00805B3F">
            <w:pPr>
              <w:spacing w:line="240" w:lineRule="auto"/>
              <w:jc w:val="center"/>
              <w:rPr>
                <w:sz w:val="17"/>
                <w:szCs w:val="17"/>
              </w:rPr>
            </w:pPr>
            <w:r>
              <w:rPr>
                <w:sz w:val="17"/>
                <w:szCs w:val="17"/>
              </w:rPr>
              <w:t>2x.7</w:t>
            </w:r>
          </w:p>
        </w:tc>
        <w:tc>
          <w:tcPr>
            <w:tcW w:w="1134" w:type="dxa"/>
          </w:tcPr>
          <w:p w14:paraId="6E3A1C51" w14:textId="77777777" w:rsidR="00B948E9" w:rsidRPr="006A1CBE" w:rsidRDefault="00B948E9" w:rsidP="00805B3F">
            <w:pPr>
              <w:spacing w:line="240" w:lineRule="auto"/>
              <w:jc w:val="center"/>
              <w:rPr>
                <w:sz w:val="17"/>
                <w:szCs w:val="17"/>
              </w:rPr>
            </w:pPr>
            <w:r>
              <w:rPr>
                <w:sz w:val="17"/>
                <w:szCs w:val="17"/>
              </w:rPr>
              <w:t>1.4</w:t>
            </w:r>
          </w:p>
        </w:tc>
        <w:tc>
          <w:tcPr>
            <w:tcW w:w="1559" w:type="dxa"/>
          </w:tcPr>
          <w:p w14:paraId="465D3541" w14:textId="77777777" w:rsidR="00B948E9" w:rsidRPr="006A1CBE" w:rsidRDefault="00B948E9" w:rsidP="00805B3F">
            <w:pPr>
              <w:spacing w:line="240" w:lineRule="auto"/>
              <w:jc w:val="center"/>
              <w:rPr>
                <w:sz w:val="17"/>
                <w:szCs w:val="17"/>
              </w:rPr>
            </w:pPr>
            <w:r>
              <w:rPr>
                <w:sz w:val="17"/>
                <w:szCs w:val="17"/>
              </w:rPr>
              <w:t>0.6</w:t>
            </w:r>
          </w:p>
        </w:tc>
        <w:tc>
          <w:tcPr>
            <w:tcW w:w="1559" w:type="dxa"/>
          </w:tcPr>
          <w:p w14:paraId="00D0D2C3" w14:textId="77777777" w:rsidR="00B948E9" w:rsidRPr="006A1CBE" w:rsidRDefault="00B948E9" w:rsidP="00805B3F">
            <w:pPr>
              <w:spacing w:line="240" w:lineRule="auto"/>
              <w:jc w:val="center"/>
              <w:rPr>
                <w:sz w:val="17"/>
                <w:szCs w:val="17"/>
              </w:rPr>
            </w:pPr>
            <w:r>
              <w:rPr>
                <w:sz w:val="17"/>
                <w:szCs w:val="17"/>
              </w:rPr>
              <w:t>2</w:t>
            </w:r>
          </w:p>
        </w:tc>
        <w:tc>
          <w:tcPr>
            <w:tcW w:w="1134" w:type="dxa"/>
            <w:vMerge/>
          </w:tcPr>
          <w:p w14:paraId="663235A4" w14:textId="77777777" w:rsidR="00B948E9" w:rsidRPr="006A1CBE" w:rsidRDefault="00B948E9" w:rsidP="00805B3F">
            <w:pPr>
              <w:spacing w:line="240" w:lineRule="auto"/>
              <w:jc w:val="center"/>
              <w:rPr>
                <w:sz w:val="17"/>
                <w:szCs w:val="17"/>
              </w:rPr>
            </w:pPr>
          </w:p>
        </w:tc>
      </w:tr>
      <w:tr w:rsidR="00B948E9" w:rsidRPr="006A1CBE" w14:paraId="0F57A8A6" w14:textId="77777777" w:rsidTr="00805B3F">
        <w:trPr>
          <w:trHeight w:val="90"/>
        </w:trPr>
        <w:tc>
          <w:tcPr>
            <w:tcW w:w="1560" w:type="dxa"/>
            <w:vMerge w:val="restart"/>
          </w:tcPr>
          <w:p w14:paraId="605051EB" w14:textId="77777777" w:rsidR="00B948E9" w:rsidRPr="006A1CBE" w:rsidRDefault="00B948E9" w:rsidP="00805B3F">
            <w:pPr>
              <w:spacing w:line="240" w:lineRule="auto"/>
              <w:rPr>
                <w:sz w:val="17"/>
                <w:szCs w:val="17"/>
              </w:rPr>
            </w:pPr>
            <w:r w:rsidRPr="006A1CBE">
              <w:rPr>
                <w:sz w:val="17"/>
                <w:szCs w:val="17"/>
              </w:rPr>
              <w:t>Regaderas/ Vestidores para hombres</w:t>
            </w:r>
          </w:p>
        </w:tc>
        <w:tc>
          <w:tcPr>
            <w:tcW w:w="1276" w:type="dxa"/>
          </w:tcPr>
          <w:p w14:paraId="04638D93" w14:textId="77777777" w:rsidR="00B948E9" w:rsidRPr="006A1CBE" w:rsidRDefault="00B948E9" w:rsidP="00805B3F">
            <w:pPr>
              <w:spacing w:line="240" w:lineRule="auto"/>
              <w:rPr>
                <w:sz w:val="17"/>
                <w:szCs w:val="17"/>
              </w:rPr>
            </w:pPr>
            <w:r w:rsidRPr="006A1CBE">
              <w:rPr>
                <w:sz w:val="17"/>
                <w:szCs w:val="17"/>
              </w:rPr>
              <w:t>Regadera</w:t>
            </w:r>
          </w:p>
        </w:tc>
        <w:tc>
          <w:tcPr>
            <w:tcW w:w="709" w:type="dxa"/>
          </w:tcPr>
          <w:p w14:paraId="7A3AF4C6" w14:textId="77777777" w:rsidR="00B948E9" w:rsidRPr="006A1CBE" w:rsidRDefault="00B948E9" w:rsidP="00805B3F">
            <w:pPr>
              <w:spacing w:line="240" w:lineRule="auto"/>
              <w:jc w:val="center"/>
              <w:rPr>
                <w:sz w:val="17"/>
                <w:szCs w:val="17"/>
              </w:rPr>
            </w:pPr>
            <w:r w:rsidRPr="006A1CBE">
              <w:rPr>
                <w:sz w:val="17"/>
                <w:szCs w:val="17"/>
              </w:rPr>
              <w:t>4</w:t>
            </w:r>
          </w:p>
        </w:tc>
        <w:tc>
          <w:tcPr>
            <w:tcW w:w="1276" w:type="dxa"/>
          </w:tcPr>
          <w:p w14:paraId="42CD4EDC" w14:textId="77777777" w:rsidR="00B948E9" w:rsidRPr="006A1CBE" w:rsidRDefault="00B948E9" w:rsidP="00805B3F">
            <w:pPr>
              <w:spacing w:line="240" w:lineRule="auto"/>
              <w:jc w:val="center"/>
              <w:rPr>
                <w:sz w:val="17"/>
                <w:szCs w:val="17"/>
              </w:rPr>
            </w:pPr>
            <w:r>
              <w:rPr>
                <w:sz w:val="17"/>
                <w:szCs w:val="17"/>
              </w:rPr>
              <w:t>1.5x1.2</w:t>
            </w:r>
          </w:p>
        </w:tc>
        <w:tc>
          <w:tcPr>
            <w:tcW w:w="1134" w:type="dxa"/>
          </w:tcPr>
          <w:p w14:paraId="59571C5F" w14:textId="77777777" w:rsidR="00B948E9" w:rsidRPr="006A1CBE" w:rsidRDefault="00B948E9" w:rsidP="00805B3F">
            <w:pPr>
              <w:spacing w:line="240" w:lineRule="auto"/>
              <w:jc w:val="center"/>
              <w:rPr>
                <w:sz w:val="17"/>
                <w:szCs w:val="17"/>
              </w:rPr>
            </w:pPr>
            <w:r>
              <w:rPr>
                <w:sz w:val="17"/>
                <w:szCs w:val="17"/>
              </w:rPr>
              <w:t>1.8</w:t>
            </w:r>
          </w:p>
        </w:tc>
        <w:tc>
          <w:tcPr>
            <w:tcW w:w="1559" w:type="dxa"/>
          </w:tcPr>
          <w:p w14:paraId="7DE8492A" w14:textId="77777777" w:rsidR="00B948E9" w:rsidRPr="006A1CBE" w:rsidRDefault="00B948E9" w:rsidP="00805B3F">
            <w:pPr>
              <w:spacing w:line="240" w:lineRule="auto"/>
              <w:jc w:val="center"/>
              <w:rPr>
                <w:sz w:val="17"/>
                <w:szCs w:val="17"/>
              </w:rPr>
            </w:pPr>
            <w:r>
              <w:rPr>
                <w:sz w:val="17"/>
                <w:szCs w:val="17"/>
              </w:rPr>
              <w:t>0.8</w:t>
            </w:r>
          </w:p>
        </w:tc>
        <w:tc>
          <w:tcPr>
            <w:tcW w:w="1559" w:type="dxa"/>
          </w:tcPr>
          <w:p w14:paraId="534BDC99" w14:textId="77777777" w:rsidR="00B948E9" w:rsidRPr="006A1CBE" w:rsidRDefault="00B948E9" w:rsidP="00805B3F">
            <w:pPr>
              <w:spacing w:line="240" w:lineRule="auto"/>
              <w:jc w:val="center"/>
              <w:rPr>
                <w:sz w:val="17"/>
                <w:szCs w:val="17"/>
              </w:rPr>
            </w:pPr>
            <w:r>
              <w:rPr>
                <w:sz w:val="17"/>
                <w:szCs w:val="17"/>
              </w:rPr>
              <w:t>8</w:t>
            </w:r>
          </w:p>
        </w:tc>
        <w:tc>
          <w:tcPr>
            <w:tcW w:w="1134" w:type="dxa"/>
            <w:vMerge w:val="restart"/>
          </w:tcPr>
          <w:p w14:paraId="205ABBAA" w14:textId="77777777" w:rsidR="00B948E9" w:rsidRDefault="00B948E9" w:rsidP="00805B3F">
            <w:pPr>
              <w:spacing w:line="240" w:lineRule="auto"/>
              <w:jc w:val="center"/>
              <w:rPr>
                <w:sz w:val="17"/>
                <w:szCs w:val="17"/>
              </w:rPr>
            </w:pPr>
          </w:p>
          <w:p w14:paraId="53DE39AE" w14:textId="77777777" w:rsidR="00B948E9" w:rsidRPr="006A1CBE" w:rsidRDefault="00B948E9" w:rsidP="00805B3F">
            <w:pPr>
              <w:spacing w:line="240" w:lineRule="auto"/>
              <w:jc w:val="center"/>
              <w:rPr>
                <w:sz w:val="17"/>
                <w:szCs w:val="17"/>
              </w:rPr>
            </w:pPr>
            <w:r>
              <w:rPr>
                <w:sz w:val="17"/>
                <w:szCs w:val="17"/>
              </w:rPr>
              <w:t>18</w:t>
            </w:r>
          </w:p>
        </w:tc>
      </w:tr>
      <w:tr w:rsidR="00B948E9" w:rsidRPr="006A1CBE" w14:paraId="6CFD76DB" w14:textId="77777777" w:rsidTr="00805B3F">
        <w:trPr>
          <w:trHeight w:val="135"/>
        </w:trPr>
        <w:tc>
          <w:tcPr>
            <w:tcW w:w="1560" w:type="dxa"/>
            <w:vMerge/>
          </w:tcPr>
          <w:p w14:paraId="30ED9304" w14:textId="77777777" w:rsidR="00B948E9" w:rsidRPr="006A1CBE" w:rsidRDefault="00B948E9" w:rsidP="00805B3F">
            <w:pPr>
              <w:spacing w:line="240" w:lineRule="auto"/>
              <w:rPr>
                <w:sz w:val="17"/>
                <w:szCs w:val="17"/>
              </w:rPr>
            </w:pPr>
          </w:p>
        </w:tc>
        <w:tc>
          <w:tcPr>
            <w:tcW w:w="1276" w:type="dxa"/>
          </w:tcPr>
          <w:p w14:paraId="252DC876" w14:textId="77777777" w:rsidR="00B948E9" w:rsidRPr="006A1CBE" w:rsidRDefault="00B948E9" w:rsidP="00805B3F">
            <w:pPr>
              <w:spacing w:line="240" w:lineRule="auto"/>
              <w:rPr>
                <w:sz w:val="17"/>
                <w:szCs w:val="17"/>
              </w:rPr>
            </w:pPr>
            <w:r w:rsidRPr="006A1CBE">
              <w:rPr>
                <w:sz w:val="17"/>
                <w:szCs w:val="17"/>
              </w:rPr>
              <w:t>Locker</w:t>
            </w:r>
          </w:p>
        </w:tc>
        <w:tc>
          <w:tcPr>
            <w:tcW w:w="709" w:type="dxa"/>
          </w:tcPr>
          <w:p w14:paraId="68701FB2" w14:textId="77777777" w:rsidR="00B948E9" w:rsidRPr="006A1CBE" w:rsidRDefault="00B948E9" w:rsidP="00805B3F">
            <w:pPr>
              <w:spacing w:line="240" w:lineRule="auto"/>
              <w:jc w:val="center"/>
              <w:rPr>
                <w:sz w:val="17"/>
                <w:szCs w:val="17"/>
              </w:rPr>
            </w:pPr>
            <w:r w:rsidRPr="006A1CBE">
              <w:rPr>
                <w:sz w:val="17"/>
                <w:szCs w:val="17"/>
              </w:rPr>
              <w:t>8</w:t>
            </w:r>
          </w:p>
        </w:tc>
        <w:tc>
          <w:tcPr>
            <w:tcW w:w="1276" w:type="dxa"/>
          </w:tcPr>
          <w:p w14:paraId="307CDEC9" w14:textId="77777777" w:rsidR="00B948E9" w:rsidRPr="006A1CBE" w:rsidRDefault="00B948E9" w:rsidP="00805B3F">
            <w:pPr>
              <w:spacing w:line="240" w:lineRule="auto"/>
              <w:jc w:val="center"/>
              <w:rPr>
                <w:sz w:val="17"/>
                <w:szCs w:val="17"/>
              </w:rPr>
            </w:pPr>
            <w:r>
              <w:rPr>
                <w:sz w:val="17"/>
                <w:szCs w:val="17"/>
              </w:rPr>
              <w:t>0.6x1</w:t>
            </w:r>
          </w:p>
        </w:tc>
        <w:tc>
          <w:tcPr>
            <w:tcW w:w="1134" w:type="dxa"/>
          </w:tcPr>
          <w:p w14:paraId="417B86CF" w14:textId="77777777" w:rsidR="00B948E9" w:rsidRPr="006A1CBE" w:rsidRDefault="00B948E9" w:rsidP="00805B3F">
            <w:pPr>
              <w:spacing w:line="240" w:lineRule="auto"/>
              <w:jc w:val="center"/>
              <w:rPr>
                <w:sz w:val="17"/>
                <w:szCs w:val="17"/>
              </w:rPr>
            </w:pPr>
            <w:r>
              <w:rPr>
                <w:sz w:val="17"/>
                <w:szCs w:val="17"/>
              </w:rPr>
              <w:t>0.6</w:t>
            </w:r>
          </w:p>
        </w:tc>
        <w:tc>
          <w:tcPr>
            <w:tcW w:w="1559" w:type="dxa"/>
          </w:tcPr>
          <w:p w14:paraId="3AEF791C" w14:textId="77777777" w:rsidR="00B948E9" w:rsidRPr="006A1CBE" w:rsidRDefault="00B948E9" w:rsidP="00805B3F">
            <w:pPr>
              <w:spacing w:line="240" w:lineRule="auto"/>
              <w:jc w:val="center"/>
              <w:rPr>
                <w:sz w:val="17"/>
                <w:szCs w:val="17"/>
              </w:rPr>
            </w:pPr>
            <w:r>
              <w:rPr>
                <w:sz w:val="17"/>
                <w:szCs w:val="17"/>
              </w:rPr>
              <w:t>3.2</w:t>
            </w:r>
          </w:p>
        </w:tc>
        <w:tc>
          <w:tcPr>
            <w:tcW w:w="1559" w:type="dxa"/>
          </w:tcPr>
          <w:p w14:paraId="1005ECB5" w14:textId="77777777" w:rsidR="00B948E9" w:rsidRPr="006A1CBE" w:rsidRDefault="00B948E9" w:rsidP="00805B3F">
            <w:pPr>
              <w:spacing w:line="240" w:lineRule="auto"/>
              <w:jc w:val="center"/>
              <w:rPr>
                <w:sz w:val="17"/>
                <w:szCs w:val="17"/>
              </w:rPr>
            </w:pPr>
            <w:r>
              <w:rPr>
                <w:sz w:val="17"/>
                <w:szCs w:val="17"/>
              </w:rPr>
              <w:t>8</w:t>
            </w:r>
          </w:p>
        </w:tc>
        <w:tc>
          <w:tcPr>
            <w:tcW w:w="1134" w:type="dxa"/>
            <w:vMerge/>
          </w:tcPr>
          <w:p w14:paraId="4E56A4CF" w14:textId="77777777" w:rsidR="00B948E9" w:rsidRPr="006A1CBE" w:rsidRDefault="00B948E9" w:rsidP="00805B3F">
            <w:pPr>
              <w:spacing w:line="240" w:lineRule="auto"/>
              <w:jc w:val="center"/>
              <w:rPr>
                <w:sz w:val="17"/>
                <w:szCs w:val="17"/>
              </w:rPr>
            </w:pPr>
          </w:p>
        </w:tc>
      </w:tr>
      <w:tr w:rsidR="00B948E9" w:rsidRPr="006A1CBE" w14:paraId="44F4D9BA" w14:textId="77777777" w:rsidTr="00805B3F">
        <w:trPr>
          <w:trHeight w:val="210"/>
        </w:trPr>
        <w:tc>
          <w:tcPr>
            <w:tcW w:w="1560" w:type="dxa"/>
            <w:vMerge/>
          </w:tcPr>
          <w:p w14:paraId="52C5B1B5" w14:textId="77777777" w:rsidR="00B948E9" w:rsidRPr="006A1CBE" w:rsidRDefault="00B948E9" w:rsidP="00805B3F">
            <w:pPr>
              <w:spacing w:line="240" w:lineRule="auto"/>
              <w:rPr>
                <w:sz w:val="17"/>
                <w:szCs w:val="17"/>
              </w:rPr>
            </w:pPr>
          </w:p>
        </w:tc>
        <w:tc>
          <w:tcPr>
            <w:tcW w:w="1276" w:type="dxa"/>
          </w:tcPr>
          <w:p w14:paraId="053F5A3A" w14:textId="77777777" w:rsidR="00B948E9" w:rsidRPr="006A1CBE" w:rsidRDefault="00B948E9" w:rsidP="00805B3F">
            <w:pPr>
              <w:spacing w:line="240" w:lineRule="auto"/>
              <w:rPr>
                <w:sz w:val="17"/>
                <w:szCs w:val="17"/>
              </w:rPr>
            </w:pPr>
            <w:r w:rsidRPr="006A1CBE">
              <w:rPr>
                <w:sz w:val="17"/>
                <w:szCs w:val="17"/>
              </w:rPr>
              <w:t>Banca</w:t>
            </w:r>
          </w:p>
        </w:tc>
        <w:tc>
          <w:tcPr>
            <w:tcW w:w="709" w:type="dxa"/>
          </w:tcPr>
          <w:p w14:paraId="6A752501"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2B199193" w14:textId="77777777" w:rsidR="00B948E9" w:rsidRPr="006A1CBE" w:rsidRDefault="00B948E9" w:rsidP="00805B3F">
            <w:pPr>
              <w:spacing w:line="240" w:lineRule="auto"/>
              <w:jc w:val="center"/>
              <w:rPr>
                <w:sz w:val="17"/>
                <w:szCs w:val="17"/>
              </w:rPr>
            </w:pPr>
            <w:r>
              <w:rPr>
                <w:sz w:val="17"/>
                <w:szCs w:val="17"/>
              </w:rPr>
              <w:t>2x.7</w:t>
            </w:r>
          </w:p>
        </w:tc>
        <w:tc>
          <w:tcPr>
            <w:tcW w:w="1134" w:type="dxa"/>
          </w:tcPr>
          <w:p w14:paraId="0EF271B2" w14:textId="77777777" w:rsidR="00B948E9" w:rsidRPr="006A1CBE" w:rsidRDefault="00B948E9" w:rsidP="00805B3F">
            <w:pPr>
              <w:spacing w:line="240" w:lineRule="auto"/>
              <w:jc w:val="center"/>
              <w:rPr>
                <w:sz w:val="17"/>
                <w:szCs w:val="17"/>
              </w:rPr>
            </w:pPr>
            <w:r>
              <w:rPr>
                <w:sz w:val="17"/>
                <w:szCs w:val="17"/>
              </w:rPr>
              <w:t>1.4</w:t>
            </w:r>
          </w:p>
        </w:tc>
        <w:tc>
          <w:tcPr>
            <w:tcW w:w="1559" w:type="dxa"/>
          </w:tcPr>
          <w:p w14:paraId="06008379" w14:textId="77777777" w:rsidR="00B948E9" w:rsidRPr="006A1CBE" w:rsidRDefault="00B948E9" w:rsidP="00805B3F">
            <w:pPr>
              <w:spacing w:line="240" w:lineRule="auto"/>
              <w:jc w:val="center"/>
              <w:rPr>
                <w:sz w:val="17"/>
                <w:szCs w:val="17"/>
              </w:rPr>
            </w:pPr>
            <w:r>
              <w:rPr>
                <w:sz w:val="17"/>
                <w:szCs w:val="17"/>
              </w:rPr>
              <w:t>0.6</w:t>
            </w:r>
          </w:p>
        </w:tc>
        <w:tc>
          <w:tcPr>
            <w:tcW w:w="1559" w:type="dxa"/>
          </w:tcPr>
          <w:p w14:paraId="5CC06936" w14:textId="77777777" w:rsidR="00B948E9" w:rsidRPr="006A1CBE" w:rsidRDefault="00B948E9" w:rsidP="00805B3F">
            <w:pPr>
              <w:spacing w:line="240" w:lineRule="auto"/>
              <w:jc w:val="center"/>
              <w:rPr>
                <w:sz w:val="17"/>
                <w:szCs w:val="17"/>
              </w:rPr>
            </w:pPr>
            <w:r>
              <w:rPr>
                <w:sz w:val="17"/>
                <w:szCs w:val="17"/>
              </w:rPr>
              <w:t>2</w:t>
            </w:r>
          </w:p>
        </w:tc>
        <w:tc>
          <w:tcPr>
            <w:tcW w:w="1134" w:type="dxa"/>
            <w:vMerge/>
          </w:tcPr>
          <w:p w14:paraId="5C91158E" w14:textId="77777777" w:rsidR="00B948E9" w:rsidRPr="006A1CBE" w:rsidRDefault="00B948E9" w:rsidP="00805B3F">
            <w:pPr>
              <w:spacing w:line="240" w:lineRule="auto"/>
              <w:jc w:val="center"/>
              <w:rPr>
                <w:sz w:val="17"/>
                <w:szCs w:val="17"/>
              </w:rPr>
            </w:pPr>
          </w:p>
        </w:tc>
      </w:tr>
      <w:tr w:rsidR="00B948E9" w:rsidRPr="006A1CBE" w14:paraId="238497C4" w14:textId="77777777" w:rsidTr="00805B3F">
        <w:trPr>
          <w:trHeight w:val="105"/>
        </w:trPr>
        <w:tc>
          <w:tcPr>
            <w:tcW w:w="1560" w:type="dxa"/>
            <w:vMerge w:val="restart"/>
          </w:tcPr>
          <w:p w14:paraId="0051990E" w14:textId="77777777" w:rsidR="00B948E9" w:rsidRPr="006A1CBE" w:rsidRDefault="00B948E9" w:rsidP="00805B3F">
            <w:pPr>
              <w:spacing w:line="240" w:lineRule="auto"/>
              <w:rPr>
                <w:sz w:val="17"/>
                <w:szCs w:val="17"/>
              </w:rPr>
            </w:pPr>
            <w:r w:rsidRPr="006A1CBE">
              <w:rPr>
                <w:sz w:val="17"/>
                <w:szCs w:val="17"/>
              </w:rPr>
              <w:t>Cocina/ Comedor</w:t>
            </w:r>
          </w:p>
        </w:tc>
        <w:tc>
          <w:tcPr>
            <w:tcW w:w="1276" w:type="dxa"/>
          </w:tcPr>
          <w:p w14:paraId="55695173" w14:textId="77777777" w:rsidR="00B948E9" w:rsidRPr="006A1CBE" w:rsidRDefault="00B948E9" w:rsidP="00805B3F">
            <w:pPr>
              <w:spacing w:line="240" w:lineRule="auto"/>
              <w:rPr>
                <w:sz w:val="17"/>
                <w:szCs w:val="17"/>
              </w:rPr>
            </w:pPr>
            <w:r w:rsidRPr="006A1CBE">
              <w:rPr>
                <w:sz w:val="17"/>
                <w:szCs w:val="17"/>
              </w:rPr>
              <w:t>Estantería</w:t>
            </w:r>
          </w:p>
        </w:tc>
        <w:tc>
          <w:tcPr>
            <w:tcW w:w="709" w:type="dxa"/>
          </w:tcPr>
          <w:p w14:paraId="44669ECA"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2FE696D5" w14:textId="77777777" w:rsidR="00B948E9" w:rsidRPr="006A1CBE" w:rsidRDefault="00B948E9" w:rsidP="00805B3F">
            <w:pPr>
              <w:spacing w:line="240" w:lineRule="auto"/>
              <w:jc w:val="center"/>
              <w:rPr>
                <w:sz w:val="17"/>
                <w:szCs w:val="17"/>
              </w:rPr>
            </w:pPr>
            <w:r>
              <w:rPr>
                <w:sz w:val="17"/>
                <w:szCs w:val="17"/>
              </w:rPr>
              <w:t>1.2x0.5</w:t>
            </w:r>
          </w:p>
        </w:tc>
        <w:tc>
          <w:tcPr>
            <w:tcW w:w="1134" w:type="dxa"/>
          </w:tcPr>
          <w:p w14:paraId="3C352EFD" w14:textId="77777777" w:rsidR="00B948E9" w:rsidRPr="006A1CBE" w:rsidRDefault="00B948E9" w:rsidP="00805B3F">
            <w:pPr>
              <w:spacing w:line="240" w:lineRule="auto"/>
              <w:jc w:val="center"/>
              <w:rPr>
                <w:sz w:val="17"/>
                <w:szCs w:val="17"/>
              </w:rPr>
            </w:pPr>
            <w:r>
              <w:rPr>
                <w:sz w:val="17"/>
                <w:szCs w:val="17"/>
              </w:rPr>
              <w:t>0.6</w:t>
            </w:r>
          </w:p>
        </w:tc>
        <w:tc>
          <w:tcPr>
            <w:tcW w:w="1559" w:type="dxa"/>
          </w:tcPr>
          <w:p w14:paraId="5F586FEF" w14:textId="77777777" w:rsidR="00B948E9" w:rsidRPr="006A1CBE" w:rsidRDefault="00B948E9" w:rsidP="00805B3F">
            <w:pPr>
              <w:spacing w:line="240" w:lineRule="auto"/>
              <w:jc w:val="center"/>
              <w:rPr>
                <w:sz w:val="17"/>
                <w:szCs w:val="17"/>
              </w:rPr>
            </w:pPr>
            <w:r>
              <w:rPr>
                <w:sz w:val="17"/>
                <w:szCs w:val="17"/>
              </w:rPr>
              <w:t>1.4</w:t>
            </w:r>
          </w:p>
        </w:tc>
        <w:tc>
          <w:tcPr>
            <w:tcW w:w="1559" w:type="dxa"/>
          </w:tcPr>
          <w:p w14:paraId="5ECAFD5D" w14:textId="77777777" w:rsidR="00B948E9" w:rsidRPr="006A1CBE" w:rsidRDefault="00B948E9" w:rsidP="00805B3F">
            <w:pPr>
              <w:spacing w:line="240" w:lineRule="auto"/>
              <w:jc w:val="center"/>
              <w:rPr>
                <w:sz w:val="17"/>
                <w:szCs w:val="17"/>
              </w:rPr>
            </w:pPr>
            <w:r>
              <w:rPr>
                <w:sz w:val="17"/>
                <w:szCs w:val="17"/>
              </w:rPr>
              <w:t>2</w:t>
            </w:r>
          </w:p>
        </w:tc>
        <w:tc>
          <w:tcPr>
            <w:tcW w:w="1134" w:type="dxa"/>
            <w:vMerge w:val="restart"/>
          </w:tcPr>
          <w:p w14:paraId="2C66B4F3" w14:textId="77777777" w:rsidR="00B948E9" w:rsidRDefault="00B948E9" w:rsidP="00805B3F">
            <w:pPr>
              <w:spacing w:line="240" w:lineRule="auto"/>
              <w:jc w:val="center"/>
              <w:rPr>
                <w:sz w:val="17"/>
                <w:szCs w:val="17"/>
              </w:rPr>
            </w:pPr>
          </w:p>
          <w:p w14:paraId="7B3891C9" w14:textId="77777777" w:rsidR="00B948E9" w:rsidRDefault="00B948E9" w:rsidP="00805B3F">
            <w:pPr>
              <w:spacing w:line="240" w:lineRule="auto"/>
              <w:jc w:val="center"/>
              <w:rPr>
                <w:sz w:val="17"/>
                <w:szCs w:val="17"/>
              </w:rPr>
            </w:pPr>
          </w:p>
          <w:p w14:paraId="443DBF1C" w14:textId="77777777" w:rsidR="00B948E9" w:rsidRDefault="00B948E9" w:rsidP="00805B3F">
            <w:pPr>
              <w:spacing w:line="240" w:lineRule="auto"/>
              <w:jc w:val="center"/>
              <w:rPr>
                <w:sz w:val="17"/>
                <w:szCs w:val="17"/>
              </w:rPr>
            </w:pPr>
          </w:p>
          <w:p w14:paraId="0FD96F04" w14:textId="77777777" w:rsidR="00B948E9" w:rsidRPr="006A1CBE" w:rsidRDefault="00B948E9" w:rsidP="00805B3F">
            <w:pPr>
              <w:spacing w:line="240" w:lineRule="auto"/>
              <w:jc w:val="center"/>
              <w:rPr>
                <w:sz w:val="17"/>
                <w:szCs w:val="17"/>
              </w:rPr>
            </w:pPr>
            <w:r>
              <w:rPr>
                <w:sz w:val="17"/>
                <w:szCs w:val="17"/>
              </w:rPr>
              <w:t>16</w:t>
            </w:r>
          </w:p>
        </w:tc>
      </w:tr>
      <w:tr w:rsidR="00B948E9" w:rsidRPr="006A1CBE" w14:paraId="418C6629" w14:textId="77777777" w:rsidTr="00805B3F">
        <w:trPr>
          <w:trHeight w:val="120"/>
        </w:trPr>
        <w:tc>
          <w:tcPr>
            <w:tcW w:w="1560" w:type="dxa"/>
            <w:vMerge/>
          </w:tcPr>
          <w:p w14:paraId="30BEED3B" w14:textId="77777777" w:rsidR="00B948E9" w:rsidRPr="006A1CBE" w:rsidRDefault="00B948E9" w:rsidP="00805B3F">
            <w:pPr>
              <w:spacing w:line="240" w:lineRule="auto"/>
              <w:rPr>
                <w:sz w:val="17"/>
                <w:szCs w:val="17"/>
              </w:rPr>
            </w:pPr>
          </w:p>
        </w:tc>
        <w:tc>
          <w:tcPr>
            <w:tcW w:w="1276" w:type="dxa"/>
          </w:tcPr>
          <w:p w14:paraId="279FBEA9" w14:textId="77777777" w:rsidR="00B948E9" w:rsidRPr="006A1CBE" w:rsidRDefault="00B948E9" w:rsidP="00805B3F">
            <w:pPr>
              <w:spacing w:line="240" w:lineRule="auto"/>
              <w:rPr>
                <w:sz w:val="17"/>
                <w:szCs w:val="17"/>
              </w:rPr>
            </w:pPr>
            <w:r w:rsidRPr="006A1CBE">
              <w:rPr>
                <w:sz w:val="17"/>
                <w:szCs w:val="17"/>
              </w:rPr>
              <w:t>Alacena</w:t>
            </w:r>
          </w:p>
        </w:tc>
        <w:tc>
          <w:tcPr>
            <w:tcW w:w="709" w:type="dxa"/>
          </w:tcPr>
          <w:p w14:paraId="36622526"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6E37EEC8" w14:textId="77777777" w:rsidR="00B948E9" w:rsidRPr="006A1CBE" w:rsidRDefault="00B948E9" w:rsidP="00805B3F">
            <w:pPr>
              <w:spacing w:line="240" w:lineRule="auto"/>
              <w:jc w:val="center"/>
              <w:rPr>
                <w:sz w:val="17"/>
                <w:szCs w:val="17"/>
              </w:rPr>
            </w:pPr>
            <w:r>
              <w:rPr>
                <w:sz w:val="17"/>
                <w:szCs w:val="17"/>
              </w:rPr>
              <w:t>1x0.7</w:t>
            </w:r>
          </w:p>
        </w:tc>
        <w:tc>
          <w:tcPr>
            <w:tcW w:w="1134" w:type="dxa"/>
          </w:tcPr>
          <w:p w14:paraId="72D04F89" w14:textId="77777777" w:rsidR="00B948E9" w:rsidRPr="006A1CBE" w:rsidRDefault="00B948E9" w:rsidP="00805B3F">
            <w:pPr>
              <w:spacing w:line="240" w:lineRule="auto"/>
              <w:jc w:val="center"/>
              <w:rPr>
                <w:sz w:val="17"/>
                <w:szCs w:val="17"/>
              </w:rPr>
            </w:pPr>
            <w:r>
              <w:rPr>
                <w:sz w:val="17"/>
                <w:szCs w:val="17"/>
              </w:rPr>
              <w:t>0.7</w:t>
            </w:r>
          </w:p>
        </w:tc>
        <w:tc>
          <w:tcPr>
            <w:tcW w:w="1559" w:type="dxa"/>
          </w:tcPr>
          <w:p w14:paraId="3C8835BA" w14:textId="77777777" w:rsidR="00B948E9" w:rsidRPr="006A1CBE" w:rsidRDefault="00B948E9" w:rsidP="00805B3F">
            <w:pPr>
              <w:spacing w:line="240" w:lineRule="auto"/>
              <w:jc w:val="center"/>
              <w:rPr>
                <w:sz w:val="17"/>
                <w:szCs w:val="17"/>
              </w:rPr>
            </w:pPr>
            <w:r>
              <w:rPr>
                <w:sz w:val="17"/>
                <w:szCs w:val="17"/>
              </w:rPr>
              <w:t>0.3</w:t>
            </w:r>
          </w:p>
        </w:tc>
        <w:tc>
          <w:tcPr>
            <w:tcW w:w="1559" w:type="dxa"/>
          </w:tcPr>
          <w:p w14:paraId="5081FD42" w14:textId="77777777" w:rsidR="00B948E9" w:rsidRPr="006A1CBE" w:rsidRDefault="00B948E9" w:rsidP="00805B3F">
            <w:pPr>
              <w:spacing w:line="240" w:lineRule="auto"/>
              <w:jc w:val="center"/>
              <w:rPr>
                <w:sz w:val="17"/>
                <w:szCs w:val="17"/>
              </w:rPr>
            </w:pPr>
            <w:r>
              <w:rPr>
                <w:sz w:val="17"/>
                <w:szCs w:val="17"/>
              </w:rPr>
              <w:t>1</w:t>
            </w:r>
          </w:p>
        </w:tc>
        <w:tc>
          <w:tcPr>
            <w:tcW w:w="1134" w:type="dxa"/>
            <w:vMerge/>
          </w:tcPr>
          <w:p w14:paraId="25DD9AE7" w14:textId="77777777" w:rsidR="00B948E9" w:rsidRPr="006A1CBE" w:rsidRDefault="00B948E9" w:rsidP="00805B3F">
            <w:pPr>
              <w:spacing w:line="240" w:lineRule="auto"/>
              <w:jc w:val="center"/>
              <w:rPr>
                <w:sz w:val="17"/>
                <w:szCs w:val="17"/>
              </w:rPr>
            </w:pPr>
          </w:p>
        </w:tc>
      </w:tr>
      <w:tr w:rsidR="00B948E9" w:rsidRPr="006A1CBE" w14:paraId="6AB9A8F3" w14:textId="77777777" w:rsidTr="00805B3F">
        <w:trPr>
          <w:trHeight w:val="95"/>
        </w:trPr>
        <w:tc>
          <w:tcPr>
            <w:tcW w:w="1560" w:type="dxa"/>
            <w:vMerge/>
          </w:tcPr>
          <w:p w14:paraId="42380F5B" w14:textId="77777777" w:rsidR="00B948E9" w:rsidRPr="006A1CBE" w:rsidRDefault="00B948E9" w:rsidP="00805B3F">
            <w:pPr>
              <w:spacing w:line="240" w:lineRule="auto"/>
              <w:rPr>
                <w:sz w:val="17"/>
                <w:szCs w:val="17"/>
              </w:rPr>
            </w:pPr>
          </w:p>
        </w:tc>
        <w:tc>
          <w:tcPr>
            <w:tcW w:w="1276" w:type="dxa"/>
          </w:tcPr>
          <w:p w14:paraId="7BB1F570" w14:textId="77777777" w:rsidR="00B948E9" w:rsidRPr="006A1CBE" w:rsidRDefault="00B948E9" w:rsidP="00805B3F">
            <w:pPr>
              <w:spacing w:line="240" w:lineRule="auto"/>
              <w:rPr>
                <w:sz w:val="17"/>
                <w:szCs w:val="17"/>
              </w:rPr>
            </w:pPr>
            <w:r w:rsidRPr="006A1CBE">
              <w:rPr>
                <w:sz w:val="17"/>
                <w:szCs w:val="17"/>
              </w:rPr>
              <w:t>Estufa</w:t>
            </w:r>
          </w:p>
        </w:tc>
        <w:tc>
          <w:tcPr>
            <w:tcW w:w="709" w:type="dxa"/>
          </w:tcPr>
          <w:p w14:paraId="7521D2A7"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2D9B525F" w14:textId="77777777" w:rsidR="00B948E9" w:rsidRPr="006A1CBE" w:rsidRDefault="00B948E9" w:rsidP="00805B3F">
            <w:pPr>
              <w:spacing w:line="240" w:lineRule="auto"/>
              <w:jc w:val="center"/>
              <w:rPr>
                <w:sz w:val="17"/>
                <w:szCs w:val="17"/>
              </w:rPr>
            </w:pPr>
            <w:r>
              <w:rPr>
                <w:sz w:val="17"/>
                <w:szCs w:val="17"/>
              </w:rPr>
              <w:t>0.7x0.6</w:t>
            </w:r>
          </w:p>
        </w:tc>
        <w:tc>
          <w:tcPr>
            <w:tcW w:w="1134" w:type="dxa"/>
          </w:tcPr>
          <w:p w14:paraId="3AB3CA2C" w14:textId="77777777" w:rsidR="00B948E9" w:rsidRPr="006A1CBE" w:rsidRDefault="00B948E9" w:rsidP="00805B3F">
            <w:pPr>
              <w:spacing w:line="240" w:lineRule="auto"/>
              <w:jc w:val="center"/>
              <w:rPr>
                <w:sz w:val="17"/>
                <w:szCs w:val="17"/>
              </w:rPr>
            </w:pPr>
            <w:r>
              <w:rPr>
                <w:sz w:val="17"/>
                <w:szCs w:val="17"/>
              </w:rPr>
              <w:t>0.42</w:t>
            </w:r>
          </w:p>
        </w:tc>
        <w:tc>
          <w:tcPr>
            <w:tcW w:w="1559" w:type="dxa"/>
          </w:tcPr>
          <w:p w14:paraId="1E5FD4A6" w14:textId="77777777" w:rsidR="00B948E9" w:rsidRPr="006A1CBE" w:rsidRDefault="00B948E9" w:rsidP="00805B3F">
            <w:pPr>
              <w:spacing w:line="240" w:lineRule="auto"/>
              <w:jc w:val="center"/>
              <w:rPr>
                <w:sz w:val="17"/>
                <w:szCs w:val="17"/>
              </w:rPr>
            </w:pPr>
            <w:r>
              <w:rPr>
                <w:sz w:val="17"/>
                <w:szCs w:val="17"/>
              </w:rPr>
              <w:t>0.58</w:t>
            </w:r>
          </w:p>
        </w:tc>
        <w:tc>
          <w:tcPr>
            <w:tcW w:w="1559" w:type="dxa"/>
          </w:tcPr>
          <w:p w14:paraId="5D6DB5E6" w14:textId="77777777" w:rsidR="00B948E9" w:rsidRPr="006A1CBE" w:rsidRDefault="00B948E9" w:rsidP="00805B3F">
            <w:pPr>
              <w:spacing w:line="240" w:lineRule="auto"/>
              <w:jc w:val="center"/>
              <w:rPr>
                <w:sz w:val="17"/>
                <w:szCs w:val="17"/>
              </w:rPr>
            </w:pPr>
            <w:r>
              <w:rPr>
                <w:sz w:val="17"/>
                <w:szCs w:val="17"/>
              </w:rPr>
              <w:t>1</w:t>
            </w:r>
          </w:p>
        </w:tc>
        <w:tc>
          <w:tcPr>
            <w:tcW w:w="1134" w:type="dxa"/>
            <w:vMerge/>
          </w:tcPr>
          <w:p w14:paraId="54E83157" w14:textId="77777777" w:rsidR="00B948E9" w:rsidRPr="006A1CBE" w:rsidRDefault="00B948E9" w:rsidP="00805B3F">
            <w:pPr>
              <w:spacing w:line="240" w:lineRule="auto"/>
              <w:jc w:val="center"/>
              <w:rPr>
                <w:sz w:val="17"/>
                <w:szCs w:val="17"/>
              </w:rPr>
            </w:pPr>
          </w:p>
        </w:tc>
      </w:tr>
      <w:tr w:rsidR="00B948E9" w:rsidRPr="006A1CBE" w14:paraId="512C0CF4" w14:textId="77777777" w:rsidTr="00805B3F">
        <w:trPr>
          <w:trHeight w:val="95"/>
        </w:trPr>
        <w:tc>
          <w:tcPr>
            <w:tcW w:w="1560" w:type="dxa"/>
            <w:vMerge/>
          </w:tcPr>
          <w:p w14:paraId="6F936404" w14:textId="77777777" w:rsidR="00B948E9" w:rsidRPr="006A1CBE" w:rsidRDefault="00B948E9" w:rsidP="00805B3F">
            <w:pPr>
              <w:spacing w:line="240" w:lineRule="auto"/>
              <w:rPr>
                <w:sz w:val="17"/>
                <w:szCs w:val="17"/>
              </w:rPr>
            </w:pPr>
          </w:p>
        </w:tc>
        <w:tc>
          <w:tcPr>
            <w:tcW w:w="1276" w:type="dxa"/>
          </w:tcPr>
          <w:p w14:paraId="0470E352" w14:textId="77777777" w:rsidR="00B948E9" w:rsidRPr="006A1CBE" w:rsidRDefault="00B948E9" w:rsidP="00805B3F">
            <w:pPr>
              <w:spacing w:line="240" w:lineRule="auto"/>
              <w:rPr>
                <w:sz w:val="17"/>
                <w:szCs w:val="17"/>
              </w:rPr>
            </w:pPr>
            <w:r w:rsidRPr="006A1CBE">
              <w:rPr>
                <w:sz w:val="17"/>
                <w:szCs w:val="17"/>
              </w:rPr>
              <w:t>Lavabo</w:t>
            </w:r>
          </w:p>
        </w:tc>
        <w:tc>
          <w:tcPr>
            <w:tcW w:w="709" w:type="dxa"/>
          </w:tcPr>
          <w:p w14:paraId="79CD699F"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5859F8BD" w14:textId="77777777" w:rsidR="00B948E9" w:rsidRPr="006A1CBE" w:rsidRDefault="00B948E9" w:rsidP="00805B3F">
            <w:pPr>
              <w:spacing w:line="240" w:lineRule="auto"/>
              <w:jc w:val="center"/>
              <w:rPr>
                <w:sz w:val="17"/>
                <w:szCs w:val="17"/>
              </w:rPr>
            </w:pPr>
            <w:r>
              <w:rPr>
                <w:sz w:val="17"/>
                <w:szCs w:val="17"/>
              </w:rPr>
              <w:t>1x0.6</w:t>
            </w:r>
          </w:p>
        </w:tc>
        <w:tc>
          <w:tcPr>
            <w:tcW w:w="1134" w:type="dxa"/>
          </w:tcPr>
          <w:p w14:paraId="0EA84DCB" w14:textId="77777777" w:rsidR="00B948E9" w:rsidRPr="006A1CBE" w:rsidRDefault="00B948E9" w:rsidP="00805B3F">
            <w:pPr>
              <w:spacing w:line="240" w:lineRule="auto"/>
              <w:jc w:val="center"/>
              <w:rPr>
                <w:sz w:val="17"/>
                <w:szCs w:val="17"/>
              </w:rPr>
            </w:pPr>
            <w:r>
              <w:rPr>
                <w:sz w:val="17"/>
                <w:szCs w:val="17"/>
              </w:rPr>
              <w:t>0.6</w:t>
            </w:r>
          </w:p>
        </w:tc>
        <w:tc>
          <w:tcPr>
            <w:tcW w:w="1559" w:type="dxa"/>
          </w:tcPr>
          <w:p w14:paraId="69BD2422" w14:textId="77777777" w:rsidR="00B948E9" w:rsidRPr="006A1CBE" w:rsidRDefault="00B948E9" w:rsidP="00805B3F">
            <w:pPr>
              <w:spacing w:line="240" w:lineRule="auto"/>
              <w:jc w:val="center"/>
              <w:rPr>
                <w:sz w:val="17"/>
                <w:szCs w:val="17"/>
              </w:rPr>
            </w:pPr>
            <w:r>
              <w:rPr>
                <w:sz w:val="17"/>
                <w:szCs w:val="17"/>
              </w:rPr>
              <w:t>0.4</w:t>
            </w:r>
          </w:p>
        </w:tc>
        <w:tc>
          <w:tcPr>
            <w:tcW w:w="1559" w:type="dxa"/>
          </w:tcPr>
          <w:p w14:paraId="18201FD2" w14:textId="77777777" w:rsidR="00B948E9" w:rsidRPr="006A1CBE" w:rsidRDefault="00B948E9" w:rsidP="00805B3F">
            <w:pPr>
              <w:spacing w:line="240" w:lineRule="auto"/>
              <w:jc w:val="center"/>
              <w:rPr>
                <w:sz w:val="17"/>
                <w:szCs w:val="17"/>
              </w:rPr>
            </w:pPr>
            <w:r>
              <w:rPr>
                <w:sz w:val="17"/>
                <w:szCs w:val="17"/>
              </w:rPr>
              <w:t>1</w:t>
            </w:r>
          </w:p>
        </w:tc>
        <w:tc>
          <w:tcPr>
            <w:tcW w:w="1134" w:type="dxa"/>
            <w:vMerge/>
          </w:tcPr>
          <w:p w14:paraId="23716B3F" w14:textId="77777777" w:rsidR="00B948E9" w:rsidRPr="006A1CBE" w:rsidRDefault="00B948E9" w:rsidP="00805B3F">
            <w:pPr>
              <w:spacing w:line="240" w:lineRule="auto"/>
              <w:jc w:val="center"/>
              <w:rPr>
                <w:sz w:val="17"/>
                <w:szCs w:val="17"/>
              </w:rPr>
            </w:pPr>
          </w:p>
        </w:tc>
      </w:tr>
      <w:tr w:rsidR="00B948E9" w:rsidRPr="006A1CBE" w14:paraId="2E86D7D5" w14:textId="77777777" w:rsidTr="00805B3F">
        <w:trPr>
          <w:trHeight w:val="95"/>
        </w:trPr>
        <w:tc>
          <w:tcPr>
            <w:tcW w:w="1560" w:type="dxa"/>
            <w:vMerge/>
          </w:tcPr>
          <w:p w14:paraId="21F9C7E8" w14:textId="77777777" w:rsidR="00B948E9" w:rsidRPr="006A1CBE" w:rsidRDefault="00B948E9" w:rsidP="00805B3F">
            <w:pPr>
              <w:spacing w:line="240" w:lineRule="auto"/>
              <w:rPr>
                <w:sz w:val="17"/>
                <w:szCs w:val="17"/>
              </w:rPr>
            </w:pPr>
          </w:p>
        </w:tc>
        <w:tc>
          <w:tcPr>
            <w:tcW w:w="1276" w:type="dxa"/>
          </w:tcPr>
          <w:p w14:paraId="0676CBE7" w14:textId="77777777" w:rsidR="00B948E9" w:rsidRPr="006A1CBE" w:rsidRDefault="00B948E9" w:rsidP="00805B3F">
            <w:pPr>
              <w:spacing w:line="240" w:lineRule="auto"/>
              <w:rPr>
                <w:sz w:val="17"/>
                <w:szCs w:val="17"/>
              </w:rPr>
            </w:pPr>
            <w:r w:rsidRPr="006A1CBE">
              <w:rPr>
                <w:sz w:val="17"/>
                <w:szCs w:val="17"/>
              </w:rPr>
              <w:t>Refrigerador</w:t>
            </w:r>
          </w:p>
        </w:tc>
        <w:tc>
          <w:tcPr>
            <w:tcW w:w="709" w:type="dxa"/>
          </w:tcPr>
          <w:p w14:paraId="16790E60"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3D2927DB" w14:textId="77777777" w:rsidR="00B948E9" w:rsidRPr="006A1CBE" w:rsidRDefault="00B948E9" w:rsidP="00805B3F">
            <w:pPr>
              <w:spacing w:line="240" w:lineRule="auto"/>
              <w:jc w:val="center"/>
              <w:rPr>
                <w:sz w:val="17"/>
                <w:szCs w:val="17"/>
              </w:rPr>
            </w:pPr>
            <w:r>
              <w:rPr>
                <w:sz w:val="17"/>
                <w:szCs w:val="17"/>
              </w:rPr>
              <w:t>0.6x0.6</w:t>
            </w:r>
          </w:p>
        </w:tc>
        <w:tc>
          <w:tcPr>
            <w:tcW w:w="1134" w:type="dxa"/>
          </w:tcPr>
          <w:p w14:paraId="6EEAD220" w14:textId="77777777" w:rsidR="00B948E9" w:rsidRPr="006A1CBE" w:rsidRDefault="00B948E9" w:rsidP="00805B3F">
            <w:pPr>
              <w:spacing w:line="240" w:lineRule="auto"/>
              <w:jc w:val="center"/>
              <w:rPr>
                <w:sz w:val="17"/>
                <w:szCs w:val="17"/>
              </w:rPr>
            </w:pPr>
            <w:r>
              <w:rPr>
                <w:sz w:val="17"/>
                <w:szCs w:val="17"/>
              </w:rPr>
              <w:t>0.36</w:t>
            </w:r>
          </w:p>
        </w:tc>
        <w:tc>
          <w:tcPr>
            <w:tcW w:w="1559" w:type="dxa"/>
          </w:tcPr>
          <w:p w14:paraId="418C0019" w14:textId="77777777" w:rsidR="00B948E9" w:rsidRPr="006A1CBE" w:rsidRDefault="00B948E9" w:rsidP="00805B3F">
            <w:pPr>
              <w:spacing w:line="240" w:lineRule="auto"/>
              <w:jc w:val="center"/>
              <w:rPr>
                <w:sz w:val="17"/>
                <w:szCs w:val="17"/>
              </w:rPr>
            </w:pPr>
            <w:r>
              <w:rPr>
                <w:sz w:val="17"/>
                <w:szCs w:val="17"/>
              </w:rPr>
              <w:t>0.64</w:t>
            </w:r>
          </w:p>
        </w:tc>
        <w:tc>
          <w:tcPr>
            <w:tcW w:w="1559" w:type="dxa"/>
          </w:tcPr>
          <w:p w14:paraId="32EC9D45" w14:textId="77777777" w:rsidR="00B948E9" w:rsidRPr="006A1CBE" w:rsidRDefault="00B948E9" w:rsidP="00805B3F">
            <w:pPr>
              <w:spacing w:line="240" w:lineRule="auto"/>
              <w:jc w:val="center"/>
              <w:rPr>
                <w:sz w:val="17"/>
                <w:szCs w:val="17"/>
              </w:rPr>
            </w:pPr>
            <w:r>
              <w:rPr>
                <w:sz w:val="17"/>
                <w:szCs w:val="17"/>
              </w:rPr>
              <w:t>1</w:t>
            </w:r>
          </w:p>
        </w:tc>
        <w:tc>
          <w:tcPr>
            <w:tcW w:w="1134" w:type="dxa"/>
            <w:vMerge/>
          </w:tcPr>
          <w:p w14:paraId="3A5A1FE8" w14:textId="77777777" w:rsidR="00B948E9" w:rsidRPr="006A1CBE" w:rsidRDefault="00B948E9" w:rsidP="00805B3F">
            <w:pPr>
              <w:spacing w:line="240" w:lineRule="auto"/>
              <w:jc w:val="center"/>
              <w:rPr>
                <w:sz w:val="17"/>
                <w:szCs w:val="17"/>
              </w:rPr>
            </w:pPr>
          </w:p>
        </w:tc>
      </w:tr>
      <w:tr w:rsidR="00B948E9" w:rsidRPr="006A1CBE" w14:paraId="07C29DF1" w14:textId="77777777" w:rsidTr="00805B3F">
        <w:trPr>
          <w:trHeight w:val="120"/>
        </w:trPr>
        <w:tc>
          <w:tcPr>
            <w:tcW w:w="1560" w:type="dxa"/>
            <w:vMerge/>
          </w:tcPr>
          <w:p w14:paraId="0612C3F9" w14:textId="77777777" w:rsidR="00B948E9" w:rsidRPr="006A1CBE" w:rsidRDefault="00B948E9" w:rsidP="00805B3F">
            <w:pPr>
              <w:spacing w:line="240" w:lineRule="auto"/>
              <w:rPr>
                <w:sz w:val="17"/>
                <w:szCs w:val="17"/>
              </w:rPr>
            </w:pPr>
          </w:p>
        </w:tc>
        <w:tc>
          <w:tcPr>
            <w:tcW w:w="1276" w:type="dxa"/>
          </w:tcPr>
          <w:p w14:paraId="18F4E6C6" w14:textId="77777777" w:rsidR="00B948E9" w:rsidRPr="006A1CBE" w:rsidRDefault="00B948E9" w:rsidP="00805B3F">
            <w:pPr>
              <w:spacing w:line="240" w:lineRule="auto"/>
              <w:rPr>
                <w:sz w:val="17"/>
                <w:szCs w:val="17"/>
              </w:rPr>
            </w:pPr>
            <w:r w:rsidRPr="006A1CBE">
              <w:rPr>
                <w:sz w:val="17"/>
                <w:szCs w:val="17"/>
              </w:rPr>
              <w:t>Mesa</w:t>
            </w:r>
          </w:p>
        </w:tc>
        <w:tc>
          <w:tcPr>
            <w:tcW w:w="709" w:type="dxa"/>
          </w:tcPr>
          <w:p w14:paraId="06460011" w14:textId="77777777" w:rsidR="00B948E9" w:rsidRPr="006A1CBE" w:rsidRDefault="00B948E9" w:rsidP="00805B3F">
            <w:pPr>
              <w:spacing w:line="240" w:lineRule="auto"/>
              <w:jc w:val="center"/>
              <w:rPr>
                <w:sz w:val="17"/>
                <w:szCs w:val="17"/>
              </w:rPr>
            </w:pPr>
            <w:r w:rsidRPr="006A1CBE">
              <w:rPr>
                <w:sz w:val="17"/>
                <w:szCs w:val="17"/>
              </w:rPr>
              <w:t>2</w:t>
            </w:r>
          </w:p>
        </w:tc>
        <w:tc>
          <w:tcPr>
            <w:tcW w:w="1276" w:type="dxa"/>
          </w:tcPr>
          <w:p w14:paraId="467D4040" w14:textId="77777777" w:rsidR="00B948E9" w:rsidRPr="006A1CBE" w:rsidRDefault="00B948E9" w:rsidP="00805B3F">
            <w:pPr>
              <w:spacing w:line="240" w:lineRule="auto"/>
              <w:jc w:val="center"/>
              <w:rPr>
                <w:sz w:val="17"/>
                <w:szCs w:val="17"/>
              </w:rPr>
            </w:pPr>
            <w:r>
              <w:rPr>
                <w:sz w:val="17"/>
                <w:szCs w:val="17"/>
              </w:rPr>
              <w:t>1.6x0.8</w:t>
            </w:r>
          </w:p>
        </w:tc>
        <w:tc>
          <w:tcPr>
            <w:tcW w:w="1134" w:type="dxa"/>
          </w:tcPr>
          <w:p w14:paraId="4E16BA4E" w14:textId="77777777" w:rsidR="00B948E9" w:rsidRPr="006A1CBE" w:rsidRDefault="00B948E9" w:rsidP="00805B3F">
            <w:pPr>
              <w:spacing w:line="240" w:lineRule="auto"/>
              <w:jc w:val="center"/>
              <w:rPr>
                <w:sz w:val="17"/>
                <w:szCs w:val="17"/>
              </w:rPr>
            </w:pPr>
            <w:r>
              <w:rPr>
                <w:sz w:val="17"/>
                <w:szCs w:val="17"/>
              </w:rPr>
              <w:t>1.28</w:t>
            </w:r>
          </w:p>
        </w:tc>
        <w:tc>
          <w:tcPr>
            <w:tcW w:w="1559" w:type="dxa"/>
          </w:tcPr>
          <w:p w14:paraId="58F6211E" w14:textId="77777777" w:rsidR="00B948E9" w:rsidRPr="006A1CBE" w:rsidRDefault="00B948E9" w:rsidP="00805B3F">
            <w:pPr>
              <w:spacing w:line="240" w:lineRule="auto"/>
              <w:jc w:val="center"/>
              <w:rPr>
                <w:sz w:val="17"/>
                <w:szCs w:val="17"/>
              </w:rPr>
            </w:pPr>
            <w:r>
              <w:rPr>
                <w:sz w:val="17"/>
                <w:szCs w:val="17"/>
              </w:rPr>
              <w:t>2.44</w:t>
            </w:r>
          </w:p>
        </w:tc>
        <w:tc>
          <w:tcPr>
            <w:tcW w:w="1559" w:type="dxa"/>
          </w:tcPr>
          <w:p w14:paraId="7561737B" w14:textId="77777777" w:rsidR="00B948E9" w:rsidRPr="006A1CBE" w:rsidRDefault="00B948E9" w:rsidP="00805B3F">
            <w:pPr>
              <w:spacing w:line="240" w:lineRule="auto"/>
              <w:jc w:val="center"/>
              <w:rPr>
                <w:sz w:val="17"/>
                <w:szCs w:val="17"/>
              </w:rPr>
            </w:pPr>
            <w:r>
              <w:rPr>
                <w:sz w:val="17"/>
                <w:szCs w:val="17"/>
              </w:rPr>
              <w:t>5</w:t>
            </w:r>
          </w:p>
        </w:tc>
        <w:tc>
          <w:tcPr>
            <w:tcW w:w="1134" w:type="dxa"/>
            <w:vMerge/>
          </w:tcPr>
          <w:p w14:paraId="369831FE" w14:textId="77777777" w:rsidR="00B948E9" w:rsidRPr="006A1CBE" w:rsidRDefault="00B948E9" w:rsidP="00805B3F">
            <w:pPr>
              <w:spacing w:line="240" w:lineRule="auto"/>
              <w:jc w:val="center"/>
              <w:rPr>
                <w:sz w:val="17"/>
                <w:szCs w:val="17"/>
              </w:rPr>
            </w:pPr>
          </w:p>
        </w:tc>
      </w:tr>
      <w:tr w:rsidR="00B948E9" w:rsidRPr="006A1CBE" w14:paraId="2D6D9619" w14:textId="77777777" w:rsidTr="00805B3F">
        <w:trPr>
          <w:trHeight w:val="131"/>
        </w:trPr>
        <w:tc>
          <w:tcPr>
            <w:tcW w:w="1560" w:type="dxa"/>
            <w:vMerge/>
          </w:tcPr>
          <w:p w14:paraId="5031D0A9" w14:textId="77777777" w:rsidR="00B948E9" w:rsidRPr="006A1CBE" w:rsidRDefault="00B948E9" w:rsidP="00805B3F">
            <w:pPr>
              <w:spacing w:line="240" w:lineRule="auto"/>
              <w:rPr>
                <w:sz w:val="17"/>
                <w:szCs w:val="17"/>
              </w:rPr>
            </w:pPr>
          </w:p>
        </w:tc>
        <w:tc>
          <w:tcPr>
            <w:tcW w:w="1276" w:type="dxa"/>
          </w:tcPr>
          <w:p w14:paraId="221EC062" w14:textId="77777777" w:rsidR="00B948E9" w:rsidRPr="006A1CBE" w:rsidRDefault="00B948E9" w:rsidP="00805B3F">
            <w:pPr>
              <w:spacing w:line="240" w:lineRule="auto"/>
              <w:rPr>
                <w:sz w:val="17"/>
                <w:szCs w:val="17"/>
              </w:rPr>
            </w:pPr>
            <w:r w:rsidRPr="006A1CBE">
              <w:rPr>
                <w:sz w:val="17"/>
                <w:szCs w:val="17"/>
              </w:rPr>
              <w:t>Silla</w:t>
            </w:r>
          </w:p>
        </w:tc>
        <w:tc>
          <w:tcPr>
            <w:tcW w:w="709" w:type="dxa"/>
          </w:tcPr>
          <w:p w14:paraId="10C7330A" w14:textId="77777777" w:rsidR="00B948E9" w:rsidRPr="006A1CBE" w:rsidRDefault="00B948E9" w:rsidP="00805B3F">
            <w:pPr>
              <w:spacing w:line="240" w:lineRule="auto"/>
              <w:jc w:val="center"/>
              <w:rPr>
                <w:sz w:val="17"/>
                <w:szCs w:val="17"/>
              </w:rPr>
            </w:pPr>
            <w:r w:rsidRPr="006A1CBE">
              <w:rPr>
                <w:sz w:val="17"/>
                <w:szCs w:val="17"/>
              </w:rPr>
              <w:t>8</w:t>
            </w:r>
          </w:p>
        </w:tc>
        <w:tc>
          <w:tcPr>
            <w:tcW w:w="1276" w:type="dxa"/>
          </w:tcPr>
          <w:p w14:paraId="44FDCC64" w14:textId="77777777" w:rsidR="00B948E9" w:rsidRPr="006A1CBE" w:rsidRDefault="00B948E9" w:rsidP="00805B3F">
            <w:pPr>
              <w:spacing w:line="240" w:lineRule="auto"/>
              <w:jc w:val="center"/>
              <w:rPr>
                <w:sz w:val="17"/>
                <w:szCs w:val="17"/>
              </w:rPr>
            </w:pPr>
            <w:r>
              <w:rPr>
                <w:sz w:val="17"/>
                <w:szCs w:val="17"/>
              </w:rPr>
              <w:t>0.5x0.5</w:t>
            </w:r>
          </w:p>
        </w:tc>
        <w:tc>
          <w:tcPr>
            <w:tcW w:w="1134" w:type="dxa"/>
          </w:tcPr>
          <w:p w14:paraId="5796F649" w14:textId="77777777" w:rsidR="00B948E9" w:rsidRPr="006A1CBE" w:rsidRDefault="00B948E9" w:rsidP="00805B3F">
            <w:pPr>
              <w:spacing w:line="240" w:lineRule="auto"/>
              <w:jc w:val="center"/>
              <w:rPr>
                <w:sz w:val="17"/>
                <w:szCs w:val="17"/>
              </w:rPr>
            </w:pPr>
            <w:r>
              <w:rPr>
                <w:sz w:val="17"/>
                <w:szCs w:val="17"/>
              </w:rPr>
              <w:t>0.25</w:t>
            </w:r>
          </w:p>
        </w:tc>
        <w:tc>
          <w:tcPr>
            <w:tcW w:w="1559" w:type="dxa"/>
          </w:tcPr>
          <w:p w14:paraId="5573462E" w14:textId="77777777" w:rsidR="00B948E9" w:rsidRPr="006A1CBE" w:rsidRDefault="00B948E9" w:rsidP="00805B3F">
            <w:pPr>
              <w:spacing w:line="240" w:lineRule="auto"/>
              <w:jc w:val="center"/>
              <w:rPr>
                <w:sz w:val="17"/>
                <w:szCs w:val="17"/>
              </w:rPr>
            </w:pPr>
            <w:r>
              <w:rPr>
                <w:sz w:val="17"/>
                <w:szCs w:val="17"/>
              </w:rPr>
              <w:t>3</w:t>
            </w:r>
          </w:p>
        </w:tc>
        <w:tc>
          <w:tcPr>
            <w:tcW w:w="1559" w:type="dxa"/>
          </w:tcPr>
          <w:p w14:paraId="42582F9F" w14:textId="77777777" w:rsidR="00B948E9" w:rsidRPr="006A1CBE" w:rsidRDefault="00B948E9" w:rsidP="00805B3F">
            <w:pPr>
              <w:spacing w:line="240" w:lineRule="auto"/>
              <w:jc w:val="center"/>
              <w:rPr>
                <w:sz w:val="17"/>
                <w:szCs w:val="17"/>
              </w:rPr>
            </w:pPr>
            <w:r>
              <w:rPr>
                <w:sz w:val="17"/>
                <w:szCs w:val="17"/>
              </w:rPr>
              <w:t>5</w:t>
            </w:r>
          </w:p>
        </w:tc>
        <w:tc>
          <w:tcPr>
            <w:tcW w:w="1134" w:type="dxa"/>
            <w:vMerge/>
          </w:tcPr>
          <w:p w14:paraId="4C27C997" w14:textId="77777777" w:rsidR="00B948E9" w:rsidRPr="006A1CBE" w:rsidRDefault="00B948E9" w:rsidP="00805B3F">
            <w:pPr>
              <w:spacing w:line="240" w:lineRule="auto"/>
              <w:jc w:val="center"/>
              <w:rPr>
                <w:sz w:val="17"/>
                <w:szCs w:val="17"/>
              </w:rPr>
            </w:pPr>
          </w:p>
        </w:tc>
      </w:tr>
      <w:tr w:rsidR="00B948E9" w:rsidRPr="006A1CBE" w14:paraId="3BEFC3EE" w14:textId="77777777" w:rsidTr="00805B3F">
        <w:trPr>
          <w:trHeight w:val="120"/>
        </w:trPr>
        <w:tc>
          <w:tcPr>
            <w:tcW w:w="1560" w:type="dxa"/>
            <w:vMerge w:val="restart"/>
          </w:tcPr>
          <w:p w14:paraId="60241AAA" w14:textId="77777777" w:rsidR="00B948E9" w:rsidRPr="006A1CBE" w:rsidRDefault="00B948E9" w:rsidP="00805B3F">
            <w:pPr>
              <w:spacing w:line="240" w:lineRule="auto"/>
              <w:rPr>
                <w:sz w:val="17"/>
                <w:szCs w:val="17"/>
              </w:rPr>
            </w:pPr>
            <w:r w:rsidRPr="006A1CBE">
              <w:rPr>
                <w:sz w:val="17"/>
                <w:szCs w:val="17"/>
              </w:rPr>
              <w:t>Dormitorio</w:t>
            </w:r>
          </w:p>
        </w:tc>
        <w:tc>
          <w:tcPr>
            <w:tcW w:w="1276" w:type="dxa"/>
          </w:tcPr>
          <w:p w14:paraId="641FE6F0" w14:textId="77777777" w:rsidR="00B948E9" w:rsidRPr="006A1CBE" w:rsidRDefault="00B948E9" w:rsidP="00805B3F">
            <w:pPr>
              <w:spacing w:line="240" w:lineRule="auto"/>
              <w:rPr>
                <w:sz w:val="17"/>
                <w:szCs w:val="17"/>
              </w:rPr>
            </w:pPr>
            <w:r w:rsidRPr="006A1CBE">
              <w:rPr>
                <w:sz w:val="17"/>
                <w:szCs w:val="17"/>
              </w:rPr>
              <w:t>Litera</w:t>
            </w:r>
          </w:p>
        </w:tc>
        <w:tc>
          <w:tcPr>
            <w:tcW w:w="709" w:type="dxa"/>
          </w:tcPr>
          <w:p w14:paraId="36EB76B4" w14:textId="77777777" w:rsidR="00B948E9" w:rsidRPr="006A1CBE" w:rsidRDefault="00B948E9" w:rsidP="00805B3F">
            <w:pPr>
              <w:spacing w:line="240" w:lineRule="auto"/>
              <w:jc w:val="center"/>
              <w:rPr>
                <w:sz w:val="17"/>
                <w:szCs w:val="17"/>
              </w:rPr>
            </w:pPr>
            <w:r>
              <w:rPr>
                <w:sz w:val="17"/>
                <w:szCs w:val="17"/>
              </w:rPr>
              <w:t>3</w:t>
            </w:r>
          </w:p>
        </w:tc>
        <w:tc>
          <w:tcPr>
            <w:tcW w:w="1276" w:type="dxa"/>
          </w:tcPr>
          <w:p w14:paraId="0235B85A" w14:textId="77777777" w:rsidR="00B948E9" w:rsidRPr="006A1CBE" w:rsidRDefault="00B948E9" w:rsidP="00805B3F">
            <w:pPr>
              <w:spacing w:line="240" w:lineRule="auto"/>
              <w:jc w:val="center"/>
              <w:rPr>
                <w:sz w:val="17"/>
                <w:szCs w:val="17"/>
              </w:rPr>
            </w:pPr>
            <w:r>
              <w:rPr>
                <w:sz w:val="17"/>
                <w:szCs w:val="17"/>
              </w:rPr>
              <w:t>1x0.6</w:t>
            </w:r>
          </w:p>
        </w:tc>
        <w:tc>
          <w:tcPr>
            <w:tcW w:w="1134" w:type="dxa"/>
          </w:tcPr>
          <w:p w14:paraId="61EE09D1" w14:textId="77777777" w:rsidR="00B948E9" w:rsidRPr="006A1CBE" w:rsidRDefault="00B948E9" w:rsidP="00805B3F">
            <w:pPr>
              <w:spacing w:line="240" w:lineRule="auto"/>
              <w:jc w:val="center"/>
              <w:rPr>
                <w:sz w:val="17"/>
                <w:szCs w:val="17"/>
              </w:rPr>
            </w:pPr>
            <w:r>
              <w:rPr>
                <w:sz w:val="17"/>
                <w:szCs w:val="17"/>
              </w:rPr>
              <w:t>0.6</w:t>
            </w:r>
          </w:p>
        </w:tc>
        <w:tc>
          <w:tcPr>
            <w:tcW w:w="1559" w:type="dxa"/>
          </w:tcPr>
          <w:p w14:paraId="03FB8ED1" w14:textId="77777777" w:rsidR="00B948E9" w:rsidRPr="006A1CBE" w:rsidRDefault="00B948E9" w:rsidP="00805B3F">
            <w:pPr>
              <w:spacing w:line="240" w:lineRule="auto"/>
              <w:jc w:val="center"/>
              <w:rPr>
                <w:sz w:val="17"/>
                <w:szCs w:val="17"/>
              </w:rPr>
            </w:pPr>
            <w:r>
              <w:rPr>
                <w:sz w:val="17"/>
                <w:szCs w:val="17"/>
              </w:rPr>
              <w:t>10.2</w:t>
            </w:r>
          </w:p>
        </w:tc>
        <w:tc>
          <w:tcPr>
            <w:tcW w:w="1559" w:type="dxa"/>
          </w:tcPr>
          <w:p w14:paraId="64A2A404" w14:textId="77777777" w:rsidR="00B948E9" w:rsidRPr="006A1CBE" w:rsidRDefault="00B948E9" w:rsidP="00805B3F">
            <w:pPr>
              <w:spacing w:line="240" w:lineRule="auto"/>
              <w:jc w:val="center"/>
              <w:rPr>
                <w:sz w:val="17"/>
                <w:szCs w:val="17"/>
              </w:rPr>
            </w:pPr>
            <w:r>
              <w:rPr>
                <w:sz w:val="17"/>
                <w:szCs w:val="17"/>
              </w:rPr>
              <w:t>12</w:t>
            </w:r>
          </w:p>
        </w:tc>
        <w:tc>
          <w:tcPr>
            <w:tcW w:w="1134" w:type="dxa"/>
            <w:vMerge w:val="restart"/>
          </w:tcPr>
          <w:p w14:paraId="4E7B2137" w14:textId="77777777" w:rsidR="00B948E9" w:rsidRDefault="00B948E9" w:rsidP="00805B3F">
            <w:pPr>
              <w:spacing w:line="240" w:lineRule="auto"/>
              <w:jc w:val="center"/>
              <w:rPr>
                <w:sz w:val="17"/>
                <w:szCs w:val="17"/>
              </w:rPr>
            </w:pPr>
          </w:p>
          <w:p w14:paraId="64B62D2B" w14:textId="77777777" w:rsidR="00B948E9" w:rsidRPr="006A1CBE" w:rsidRDefault="00B948E9" w:rsidP="00805B3F">
            <w:pPr>
              <w:spacing w:line="240" w:lineRule="auto"/>
              <w:jc w:val="center"/>
              <w:rPr>
                <w:sz w:val="17"/>
                <w:szCs w:val="17"/>
              </w:rPr>
            </w:pPr>
            <w:r>
              <w:rPr>
                <w:sz w:val="17"/>
                <w:szCs w:val="17"/>
              </w:rPr>
              <w:t>18</w:t>
            </w:r>
          </w:p>
        </w:tc>
      </w:tr>
      <w:tr w:rsidR="00B948E9" w:rsidRPr="006A1CBE" w14:paraId="3B09EA1F" w14:textId="77777777" w:rsidTr="00805B3F">
        <w:trPr>
          <w:trHeight w:val="95"/>
        </w:trPr>
        <w:tc>
          <w:tcPr>
            <w:tcW w:w="1560" w:type="dxa"/>
            <w:vMerge/>
          </w:tcPr>
          <w:p w14:paraId="783C5E38" w14:textId="77777777" w:rsidR="00B948E9" w:rsidRPr="006A1CBE" w:rsidRDefault="00B948E9" w:rsidP="00805B3F">
            <w:pPr>
              <w:spacing w:line="240" w:lineRule="auto"/>
              <w:rPr>
                <w:sz w:val="17"/>
                <w:szCs w:val="17"/>
              </w:rPr>
            </w:pPr>
          </w:p>
        </w:tc>
        <w:tc>
          <w:tcPr>
            <w:tcW w:w="1276" w:type="dxa"/>
          </w:tcPr>
          <w:p w14:paraId="3EF7859A" w14:textId="77777777" w:rsidR="00B948E9" w:rsidRPr="006A1CBE" w:rsidRDefault="00B948E9" w:rsidP="00805B3F">
            <w:pPr>
              <w:spacing w:line="240" w:lineRule="auto"/>
              <w:rPr>
                <w:sz w:val="17"/>
                <w:szCs w:val="17"/>
              </w:rPr>
            </w:pPr>
            <w:r w:rsidRPr="006A1CBE">
              <w:rPr>
                <w:sz w:val="17"/>
                <w:szCs w:val="17"/>
              </w:rPr>
              <w:t>Mesa</w:t>
            </w:r>
          </w:p>
        </w:tc>
        <w:tc>
          <w:tcPr>
            <w:tcW w:w="709" w:type="dxa"/>
          </w:tcPr>
          <w:p w14:paraId="38CD3724"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33C943E2" w14:textId="77777777" w:rsidR="00B948E9" w:rsidRPr="006A1CBE" w:rsidRDefault="00B948E9" w:rsidP="00805B3F">
            <w:pPr>
              <w:spacing w:line="240" w:lineRule="auto"/>
              <w:jc w:val="center"/>
              <w:rPr>
                <w:sz w:val="17"/>
                <w:szCs w:val="17"/>
              </w:rPr>
            </w:pPr>
            <w:r>
              <w:rPr>
                <w:sz w:val="17"/>
                <w:szCs w:val="17"/>
              </w:rPr>
              <w:t>1.6x0.8</w:t>
            </w:r>
          </w:p>
        </w:tc>
        <w:tc>
          <w:tcPr>
            <w:tcW w:w="1134" w:type="dxa"/>
          </w:tcPr>
          <w:p w14:paraId="4B3E0CD8" w14:textId="77777777" w:rsidR="00B948E9" w:rsidRPr="006A1CBE" w:rsidRDefault="00B948E9" w:rsidP="00805B3F">
            <w:pPr>
              <w:spacing w:line="240" w:lineRule="auto"/>
              <w:jc w:val="center"/>
              <w:rPr>
                <w:sz w:val="17"/>
                <w:szCs w:val="17"/>
              </w:rPr>
            </w:pPr>
            <w:r>
              <w:rPr>
                <w:sz w:val="17"/>
                <w:szCs w:val="17"/>
              </w:rPr>
              <w:t>1.28</w:t>
            </w:r>
          </w:p>
        </w:tc>
        <w:tc>
          <w:tcPr>
            <w:tcW w:w="1559" w:type="dxa"/>
          </w:tcPr>
          <w:p w14:paraId="267F88D8" w14:textId="77777777" w:rsidR="00B948E9" w:rsidRPr="006A1CBE" w:rsidRDefault="00B948E9" w:rsidP="00805B3F">
            <w:pPr>
              <w:spacing w:line="240" w:lineRule="auto"/>
              <w:jc w:val="center"/>
              <w:rPr>
                <w:sz w:val="17"/>
                <w:szCs w:val="17"/>
              </w:rPr>
            </w:pPr>
            <w:r>
              <w:rPr>
                <w:sz w:val="17"/>
                <w:szCs w:val="17"/>
              </w:rPr>
              <w:t>2.72</w:t>
            </w:r>
          </w:p>
        </w:tc>
        <w:tc>
          <w:tcPr>
            <w:tcW w:w="1559" w:type="dxa"/>
          </w:tcPr>
          <w:p w14:paraId="05B1A029" w14:textId="77777777" w:rsidR="00B948E9" w:rsidRPr="006A1CBE" w:rsidRDefault="00B948E9" w:rsidP="00805B3F">
            <w:pPr>
              <w:spacing w:line="240" w:lineRule="auto"/>
              <w:jc w:val="center"/>
              <w:rPr>
                <w:sz w:val="17"/>
                <w:szCs w:val="17"/>
              </w:rPr>
            </w:pPr>
            <w:r>
              <w:rPr>
                <w:sz w:val="17"/>
                <w:szCs w:val="17"/>
              </w:rPr>
              <w:t>4</w:t>
            </w:r>
          </w:p>
        </w:tc>
        <w:tc>
          <w:tcPr>
            <w:tcW w:w="1134" w:type="dxa"/>
            <w:vMerge/>
          </w:tcPr>
          <w:p w14:paraId="0A5A08A2" w14:textId="77777777" w:rsidR="00B948E9" w:rsidRPr="006A1CBE" w:rsidRDefault="00B948E9" w:rsidP="00805B3F">
            <w:pPr>
              <w:spacing w:line="240" w:lineRule="auto"/>
              <w:jc w:val="center"/>
              <w:rPr>
                <w:sz w:val="17"/>
                <w:szCs w:val="17"/>
              </w:rPr>
            </w:pPr>
          </w:p>
        </w:tc>
      </w:tr>
      <w:tr w:rsidR="00B948E9" w:rsidRPr="006A1CBE" w14:paraId="1E3AC923" w14:textId="77777777" w:rsidTr="00805B3F">
        <w:trPr>
          <w:trHeight w:val="90"/>
        </w:trPr>
        <w:tc>
          <w:tcPr>
            <w:tcW w:w="1560" w:type="dxa"/>
            <w:vMerge/>
          </w:tcPr>
          <w:p w14:paraId="066774BE" w14:textId="77777777" w:rsidR="00B948E9" w:rsidRPr="006A1CBE" w:rsidRDefault="00B948E9" w:rsidP="00805B3F">
            <w:pPr>
              <w:spacing w:line="240" w:lineRule="auto"/>
              <w:rPr>
                <w:sz w:val="17"/>
                <w:szCs w:val="17"/>
              </w:rPr>
            </w:pPr>
          </w:p>
        </w:tc>
        <w:tc>
          <w:tcPr>
            <w:tcW w:w="1276" w:type="dxa"/>
          </w:tcPr>
          <w:p w14:paraId="49F64975" w14:textId="77777777" w:rsidR="00B948E9" w:rsidRPr="006A1CBE" w:rsidRDefault="00B948E9" w:rsidP="00805B3F">
            <w:pPr>
              <w:spacing w:line="240" w:lineRule="auto"/>
              <w:rPr>
                <w:sz w:val="17"/>
                <w:szCs w:val="17"/>
              </w:rPr>
            </w:pPr>
            <w:r w:rsidRPr="006A1CBE">
              <w:rPr>
                <w:sz w:val="17"/>
                <w:szCs w:val="17"/>
              </w:rPr>
              <w:t>Silla</w:t>
            </w:r>
          </w:p>
        </w:tc>
        <w:tc>
          <w:tcPr>
            <w:tcW w:w="709" w:type="dxa"/>
          </w:tcPr>
          <w:p w14:paraId="086CDC55" w14:textId="77777777" w:rsidR="00B948E9" w:rsidRPr="006A1CBE" w:rsidRDefault="00B948E9" w:rsidP="00805B3F">
            <w:pPr>
              <w:spacing w:line="240" w:lineRule="auto"/>
              <w:jc w:val="center"/>
              <w:rPr>
                <w:sz w:val="17"/>
                <w:szCs w:val="17"/>
              </w:rPr>
            </w:pPr>
            <w:r w:rsidRPr="006A1CBE">
              <w:rPr>
                <w:sz w:val="17"/>
                <w:szCs w:val="17"/>
              </w:rPr>
              <w:t>2</w:t>
            </w:r>
          </w:p>
        </w:tc>
        <w:tc>
          <w:tcPr>
            <w:tcW w:w="1276" w:type="dxa"/>
          </w:tcPr>
          <w:p w14:paraId="534D5FA7" w14:textId="77777777" w:rsidR="00B948E9" w:rsidRPr="006A1CBE" w:rsidRDefault="00B948E9" w:rsidP="00805B3F">
            <w:pPr>
              <w:spacing w:line="240" w:lineRule="auto"/>
              <w:jc w:val="center"/>
              <w:rPr>
                <w:sz w:val="17"/>
                <w:szCs w:val="17"/>
              </w:rPr>
            </w:pPr>
            <w:r>
              <w:rPr>
                <w:sz w:val="17"/>
                <w:szCs w:val="17"/>
              </w:rPr>
              <w:t>0.5x0.5</w:t>
            </w:r>
          </w:p>
        </w:tc>
        <w:tc>
          <w:tcPr>
            <w:tcW w:w="1134" w:type="dxa"/>
          </w:tcPr>
          <w:p w14:paraId="5A5B5B0A" w14:textId="77777777" w:rsidR="00B948E9" w:rsidRPr="006A1CBE" w:rsidRDefault="00B948E9" w:rsidP="00805B3F">
            <w:pPr>
              <w:spacing w:line="240" w:lineRule="auto"/>
              <w:jc w:val="center"/>
              <w:rPr>
                <w:sz w:val="17"/>
                <w:szCs w:val="17"/>
              </w:rPr>
            </w:pPr>
            <w:r>
              <w:rPr>
                <w:sz w:val="17"/>
                <w:szCs w:val="17"/>
              </w:rPr>
              <w:t>0.25</w:t>
            </w:r>
          </w:p>
        </w:tc>
        <w:tc>
          <w:tcPr>
            <w:tcW w:w="1559" w:type="dxa"/>
          </w:tcPr>
          <w:p w14:paraId="7DC07282" w14:textId="77777777" w:rsidR="00B948E9" w:rsidRPr="006A1CBE" w:rsidRDefault="00B948E9" w:rsidP="00805B3F">
            <w:pPr>
              <w:spacing w:line="240" w:lineRule="auto"/>
              <w:jc w:val="center"/>
              <w:rPr>
                <w:sz w:val="17"/>
                <w:szCs w:val="17"/>
              </w:rPr>
            </w:pPr>
            <w:r>
              <w:rPr>
                <w:sz w:val="17"/>
                <w:szCs w:val="17"/>
              </w:rPr>
              <w:t>1.5</w:t>
            </w:r>
          </w:p>
        </w:tc>
        <w:tc>
          <w:tcPr>
            <w:tcW w:w="1559" w:type="dxa"/>
          </w:tcPr>
          <w:p w14:paraId="5AF5EA4C" w14:textId="77777777" w:rsidR="00B948E9" w:rsidRPr="006A1CBE" w:rsidRDefault="00B948E9" w:rsidP="00805B3F">
            <w:pPr>
              <w:spacing w:line="240" w:lineRule="auto"/>
              <w:jc w:val="center"/>
              <w:rPr>
                <w:sz w:val="17"/>
                <w:szCs w:val="17"/>
              </w:rPr>
            </w:pPr>
            <w:r>
              <w:rPr>
                <w:sz w:val="17"/>
                <w:szCs w:val="17"/>
              </w:rPr>
              <w:t>2</w:t>
            </w:r>
          </w:p>
        </w:tc>
        <w:tc>
          <w:tcPr>
            <w:tcW w:w="1134" w:type="dxa"/>
            <w:vMerge/>
          </w:tcPr>
          <w:p w14:paraId="272A563A" w14:textId="77777777" w:rsidR="00B948E9" w:rsidRPr="006A1CBE" w:rsidRDefault="00B948E9" w:rsidP="00805B3F">
            <w:pPr>
              <w:spacing w:line="240" w:lineRule="auto"/>
              <w:jc w:val="center"/>
              <w:rPr>
                <w:sz w:val="17"/>
                <w:szCs w:val="17"/>
              </w:rPr>
            </w:pPr>
          </w:p>
        </w:tc>
      </w:tr>
      <w:tr w:rsidR="00B948E9" w:rsidRPr="006A1CBE" w14:paraId="6507BFCA" w14:textId="77777777" w:rsidTr="00805B3F">
        <w:trPr>
          <w:trHeight w:val="135"/>
        </w:trPr>
        <w:tc>
          <w:tcPr>
            <w:tcW w:w="1560" w:type="dxa"/>
            <w:vMerge w:val="restart"/>
          </w:tcPr>
          <w:p w14:paraId="504303ED" w14:textId="77777777" w:rsidR="00B948E9" w:rsidRPr="006A1CBE" w:rsidRDefault="00B948E9" w:rsidP="00805B3F">
            <w:pPr>
              <w:spacing w:line="240" w:lineRule="auto"/>
              <w:rPr>
                <w:sz w:val="17"/>
                <w:szCs w:val="17"/>
              </w:rPr>
            </w:pPr>
            <w:r w:rsidRPr="006A1CBE">
              <w:rPr>
                <w:sz w:val="17"/>
                <w:szCs w:val="17"/>
              </w:rPr>
              <w:t>Sala</w:t>
            </w:r>
          </w:p>
        </w:tc>
        <w:tc>
          <w:tcPr>
            <w:tcW w:w="1276" w:type="dxa"/>
          </w:tcPr>
          <w:p w14:paraId="35FA8E7D" w14:textId="77777777" w:rsidR="00B948E9" w:rsidRPr="006A1CBE" w:rsidRDefault="00B948E9" w:rsidP="00805B3F">
            <w:pPr>
              <w:spacing w:line="240" w:lineRule="auto"/>
              <w:rPr>
                <w:sz w:val="17"/>
                <w:szCs w:val="17"/>
              </w:rPr>
            </w:pPr>
            <w:r w:rsidRPr="006A1CBE">
              <w:rPr>
                <w:sz w:val="17"/>
                <w:szCs w:val="17"/>
              </w:rPr>
              <w:t>Sillón</w:t>
            </w:r>
          </w:p>
        </w:tc>
        <w:tc>
          <w:tcPr>
            <w:tcW w:w="709" w:type="dxa"/>
          </w:tcPr>
          <w:p w14:paraId="683920C2" w14:textId="77777777" w:rsidR="00B948E9" w:rsidRPr="006A1CBE" w:rsidRDefault="00B948E9" w:rsidP="00805B3F">
            <w:pPr>
              <w:spacing w:line="240" w:lineRule="auto"/>
              <w:jc w:val="center"/>
              <w:rPr>
                <w:sz w:val="17"/>
                <w:szCs w:val="17"/>
              </w:rPr>
            </w:pPr>
            <w:r w:rsidRPr="006A1CBE">
              <w:rPr>
                <w:sz w:val="17"/>
                <w:szCs w:val="17"/>
              </w:rPr>
              <w:t>3</w:t>
            </w:r>
          </w:p>
        </w:tc>
        <w:tc>
          <w:tcPr>
            <w:tcW w:w="1276" w:type="dxa"/>
          </w:tcPr>
          <w:p w14:paraId="72AA9A06" w14:textId="77777777" w:rsidR="00B948E9" w:rsidRPr="006A1CBE" w:rsidRDefault="00B948E9" w:rsidP="00805B3F">
            <w:pPr>
              <w:spacing w:line="240" w:lineRule="auto"/>
              <w:jc w:val="center"/>
              <w:rPr>
                <w:sz w:val="17"/>
                <w:szCs w:val="17"/>
              </w:rPr>
            </w:pPr>
            <w:r>
              <w:rPr>
                <w:sz w:val="17"/>
                <w:szCs w:val="17"/>
              </w:rPr>
              <w:t>1.6x0.8</w:t>
            </w:r>
          </w:p>
        </w:tc>
        <w:tc>
          <w:tcPr>
            <w:tcW w:w="1134" w:type="dxa"/>
          </w:tcPr>
          <w:p w14:paraId="15E3D96F" w14:textId="77777777" w:rsidR="00B948E9" w:rsidRPr="006A1CBE" w:rsidRDefault="00B948E9" w:rsidP="00805B3F">
            <w:pPr>
              <w:spacing w:line="240" w:lineRule="auto"/>
              <w:jc w:val="center"/>
              <w:rPr>
                <w:sz w:val="17"/>
                <w:szCs w:val="17"/>
              </w:rPr>
            </w:pPr>
            <w:r>
              <w:rPr>
                <w:sz w:val="17"/>
                <w:szCs w:val="17"/>
              </w:rPr>
              <w:t>1.28</w:t>
            </w:r>
          </w:p>
        </w:tc>
        <w:tc>
          <w:tcPr>
            <w:tcW w:w="1559" w:type="dxa"/>
          </w:tcPr>
          <w:p w14:paraId="61193789" w14:textId="77777777" w:rsidR="00B948E9" w:rsidRPr="006A1CBE" w:rsidRDefault="00B948E9" w:rsidP="00805B3F">
            <w:pPr>
              <w:spacing w:line="240" w:lineRule="auto"/>
              <w:jc w:val="center"/>
              <w:rPr>
                <w:sz w:val="17"/>
                <w:szCs w:val="17"/>
              </w:rPr>
            </w:pPr>
            <w:r>
              <w:rPr>
                <w:sz w:val="17"/>
                <w:szCs w:val="17"/>
              </w:rPr>
              <w:t>6.16</w:t>
            </w:r>
          </w:p>
        </w:tc>
        <w:tc>
          <w:tcPr>
            <w:tcW w:w="1559" w:type="dxa"/>
          </w:tcPr>
          <w:p w14:paraId="1F747629" w14:textId="77777777" w:rsidR="00B948E9" w:rsidRPr="006A1CBE" w:rsidRDefault="00B948E9" w:rsidP="00805B3F">
            <w:pPr>
              <w:spacing w:line="240" w:lineRule="auto"/>
              <w:jc w:val="center"/>
              <w:rPr>
                <w:sz w:val="17"/>
                <w:szCs w:val="17"/>
              </w:rPr>
            </w:pPr>
            <w:r>
              <w:rPr>
                <w:sz w:val="17"/>
                <w:szCs w:val="17"/>
              </w:rPr>
              <w:t>10</w:t>
            </w:r>
          </w:p>
        </w:tc>
        <w:tc>
          <w:tcPr>
            <w:tcW w:w="1134" w:type="dxa"/>
            <w:vMerge w:val="restart"/>
          </w:tcPr>
          <w:p w14:paraId="51E5D23E" w14:textId="77777777" w:rsidR="00B948E9" w:rsidRDefault="00B948E9" w:rsidP="00805B3F">
            <w:pPr>
              <w:spacing w:line="240" w:lineRule="auto"/>
              <w:jc w:val="center"/>
              <w:rPr>
                <w:sz w:val="17"/>
                <w:szCs w:val="17"/>
              </w:rPr>
            </w:pPr>
          </w:p>
          <w:p w14:paraId="78BF7C12" w14:textId="77777777" w:rsidR="00B948E9" w:rsidRPr="006A1CBE" w:rsidRDefault="00B948E9" w:rsidP="00805B3F">
            <w:pPr>
              <w:spacing w:line="240" w:lineRule="auto"/>
              <w:jc w:val="center"/>
              <w:rPr>
                <w:sz w:val="17"/>
                <w:szCs w:val="17"/>
              </w:rPr>
            </w:pPr>
            <w:r>
              <w:rPr>
                <w:sz w:val="17"/>
                <w:szCs w:val="17"/>
              </w:rPr>
              <w:t>16</w:t>
            </w:r>
          </w:p>
        </w:tc>
      </w:tr>
      <w:tr w:rsidR="00B948E9" w:rsidRPr="006A1CBE" w14:paraId="6FE008B3" w14:textId="77777777" w:rsidTr="00805B3F">
        <w:trPr>
          <w:trHeight w:val="120"/>
        </w:trPr>
        <w:tc>
          <w:tcPr>
            <w:tcW w:w="1560" w:type="dxa"/>
            <w:vMerge/>
          </w:tcPr>
          <w:p w14:paraId="75558EF5" w14:textId="77777777" w:rsidR="00B948E9" w:rsidRPr="006A1CBE" w:rsidRDefault="00B948E9" w:rsidP="00805B3F">
            <w:pPr>
              <w:spacing w:line="240" w:lineRule="auto"/>
              <w:rPr>
                <w:sz w:val="17"/>
                <w:szCs w:val="17"/>
              </w:rPr>
            </w:pPr>
          </w:p>
        </w:tc>
        <w:tc>
          <w:tcPr>
            <w:tcW w:w="1276" w:type="dxa"/>
          </w:tcPr>
          <w:p w14:paraId="6E5A4064" w14:textId="77777777" w:rsidR="00B948E9" w:rsidRPr="006A1CBE" w:rsidRDefault="00B948E9" w:rsidP="00805B3F">
            <w:pPr>
              <w:spacing w:line="240" w:lineRule="auto"/>
              <w:rPr>
                <w:sz w:val="17"/>
                <w:szCs w:val="17"/>
              </w:rPr>
            </w:pPr>
            <w:r w:rsidRPr="006A1CBE">
              <w:rPr>
                <w:sz w:val="17"/>
                <w:szCs w:val="17"/>
              </w:rPr>
              <w:t>Mesa</w:t>
            </w:r>
          </w:p>
        </w:tc>
        <w:tc>
          <w:tcPr>
            <w:tcW w:w="709" w:type="dxa"/>
          </w:tcPr>
          <w:p w14:paraId="1765320B"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203D9143" w14:textId="77777777" w:rsidR="00B948E9" w:rsidRPr="006A1CBE" w:rsidRDefault="00B948E9" w:rsidP="00805B3F">
            <w:pPr>
              <w:spacing w:line="240" w:lineRule="auto"/>
              <w:jc w:val="center"/>
              <w:rPr>
                <w:sz w:val="17"/>
                <w:szCs w:val="17"/>
              </w:rPr>
            </w:pPr>
            <w:r>
              <w:rPr>
                <w:sz w:val="17"/>
                <w:szCs w:val="17"/>
              </w:rPr>
              <w:t>1.7x1</w:t>
            </w:r>
          </w:p>
        </w:tc>
        <w:tc>
          <w:tcPr>
            <w:tcW w:w="1134" w:type="dxa"/>
          </w:tcPr>
          <w:p w14:paraId="74FA72D4" w14:textId="77777777" w:rsidR="00B948E9" w:rsidRPr="006A1CBE" w:rsidRDefault="00B948E9" w:rsidP="00805B3F">
            <w:pPr>
              <w:spacing w:line="240" w:lineRule="auto"/>
              <w:jc w:val="center"/>
              <w:rPr>
                <w:sz w:val="17"/>
                <w:szCs w:val="17"/>
              </w:rPr>
            </w:pPr>
            <w:r>
              <w:rPr>
                <w:sz w:val="17"/>
                <w:szCs w:val="17"/>
              </w:rPr>
              <w:t>1.7</w:t>
            </w:r>
          </w:p>
        </w:tc>
        <w:tc>
          <w:tcPr>
            <w:tcW w:w="1559" w:type="dxa"/>
          </w:tcPr>
          <w:p w14:paraId="471437C2" w14:textId="77777777" w:rsidR="00B948E9" w:rsidRPr="006A1CBE" w:rsidRDefault="00B948E9" w:rsidP="00805B3F">
            <w:pPr>
              <w:spacing w:line="240" w:lineRule="auto"/>
              <w:jc w:val="center"/>
              <w:rPr>
                <w:sz w:val="17"/>
                <w:szCs w:val="17"/>
              </w:rPr>
            </w:pPr>
            <w:r>
              <w:rPr>
                <w:sz w:val="17"/>
                <w:szCs w:val="17"/>
              </w:rPr>
              <w:t>1.3</w:t>
            </w:r>
          </w:p>
        </w:tc>
        <w:tc>
          <w:tcPr>
            <w:tcW w:w="1559" w:type="dxa"/>
          </w:tcPr>
          <w:p w14:paraId="6DABFA58" w14:textId="77777777" w:rsidR="00B948E9" w:rsidRPr="006A1CBE" w:rsidRDefault="00B948E9" w:rsidP="00805B3F">
            <w:pPr>
              <w:spacing w:line="240" w:lineRule="auto"/>
              <w:jc w:val="center"/>
              <w:rPr>
                <w:sz w:val="17"/>
                <w:szCs w:val="17"/>
              </w:rPr>
            </w:pPr>
            <w:r>
              <w:rPr>
                <w:sz w:val="17"/>
                <w:szCs w:val="17"/>
              </w:rPr>
              <w:t>3</w:t>
            </w:r>
          </w:p>
        </w:tc>
        <w:tc>
          <w:tcPr>
            <w:tcW w:w="1134" w:type="dxa"/>
            <w:vMerge/>
          </w:tcPr>
          <w:p w14:paraId="79AFFF3F" w14:textId="77777777" w:rsidR="00B948E9" w:rsidRPr="006A1CBE" w:rsidRDefault="00B948E9" w:rsidP="00805B3F">
            <w:pPr>
              <w:spacing w:line="240" w:lineRule="auto"/>
              <w:jc w:val="center"/>
              <w:rPr>
                <w:sz w:val="17"/>
                <w:szCs w:val="17"/>
              </w:rPr>
            </w:pPr>
          </w:p>
        </w:tc>
      </w:tr>
      <w:tr w:rsidR="00B948E9" w:rsidRPr="006A1CBE" w14:paraId="2848EC67" w14:textId="77777777" w:rsidTr="00805B3F">
        <w:trPr>
          <w:trHeight w:val="95"/>
        </w:trPr>
        <w:tc>
          <w:tcPr>
            <w:tcW w:w="1560" w:type="dxa"/>
            <w:vMerge/>
          </w:tcPr>
          <w:p w14:paraId="00BA9BC4" w14:textId="77777777" w:rsidR="00B948E9" w:rsidRPr="006A1CBE" w:rsidRDefault="00B948E9" w:rsidP="00805B3F">
            <w:pPr>
              <w:spacing w:line="240" w:lineRule="auto"/>
              <w:rPr>
                <w:sz w:val="17"/>
                <w:szCs w:val="17"/>
              </w:rPr>
            </w:pPr>
          </w:p>
        </w:tc>
        <w:tc>
          <w:tcPr>
            <w:tcW w:w="1276" w:type="dxa"/>
          </w:tcPr>
          <w:p w14:paraId="11F64E80" w14:textId="77777777" w:rsidR="00B948E9" w:rsidRPr="006A1CBE" w:rsidRDefault="00B948E9" w:rsidP="00805B3F">
            <w:pPr>
              <w:spacing w:line="240" w:lineRule="auto"/>
              <w:rPr>
                <w:sz w:val="17"/>
                <w:szCs w:val="17"/>
              </w:rPr>
            </w:pPr>
            <w:r w:rsidRPr="006A1CBE">
              <w:rPr>
                <w:sz w:val="17"/>
                <w:szCs w:val="17"/>
              </w:rPr>
              <w:t>Estante</w:t>
            </w:r>
          </w:p>
        </w:tc>
        <w:tc>
          <w:tcPr>
            <w:tcW w:w="709" w:type="dxa"/>
          </w:tcPr>
          <w:p w14:paraId="312E42FE"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56CCDBFB" w14:textId="77777777" w:rsidR="00B948E9" w:rsidRPr="006A1CBE" w:rsidRDefault="00B948E9" w:rsidP="00805B3F">
            <w:pPr>
              <w:spacing w:line="240" w:lineRule="auto"/>
              <w:jc w:val="center"/>
              <w:rPr>
                <w:sz w:val="17"/>
                <w:szCs w:val="17"/>
              </w:rPr>
            </w:pPr>
            <w:r>
              <w:rPr>
                <w:sz w:val="17"/>
                <w:szCs w:val="17"/>
              </w:rPr>
              <w:t>1.7x1</w:t>
            </w:r>
          </w:p>
        </w:tc>
        <w:tc>
          <w:tcPr>
            <w:tcW w:w="1134" w:type="dxa"/>
          </w:tcPr>
          <w:p w14:paraId="0C201C3E" w14:textId="77777777" w:rsidR="00B948E9" w:rsidRPr="006A1CBE" w:rsidRDefault="00B948E9" w:rsidP="00805B3F">
            <w:pPr>
              <w:spacing w:line="240" w:lineRule="auto"/>
              <w:jc w:val="center"/>
              <w:rPr>
                <w:sz w:val="17"/>
                <w:szCs w:val="17"/>
              </w:rPr>
            </w:pPr>
            <w:r>
              <w:rPr>
                <w:sz w:val="17"/>
                <w:szCs w:val="17"/>
              </w:rPr>
              <w:t>1.7</w:t>
            </w:r>
          </w:p>
        </w:tc>
        <w:tc>
          <w:tcPr>
            <w:tcW w:w="1559" w:type="dxa"/>
          </w:tcPr>
          <w:p w14:paraId="46E82F78" w14:textId="77777777" w:rsidR="00B948E9" w:rsidRPr="006A1CBE" w:rsidRDefault="00B948E9" w:rsidP="00805B3F">
            <w:pPr>
              <w:spacing w:line="240" w:lineRule="auto"/>
              <w:jc w:val="center"/>
              <w:rPr>
                <w:sz w:val="17"/>
                <w:szCs w:val="17"/>
              </w:rPr>
            </w:pPr>
            <w:r>
              <w:rPr>
                <w:sz w:val="17"/>
                <w:szCs w:val="17"/>
              </w:rPr>
              <w:t>1.3</w:t>
            </w:r>
          </w:p>
        </w:tc>
        <w:tc>
          <w:tcPr>
            <w:tcW w:w="1559" w:type="dxa"/>
          </w:tcPr>
          <w:p w14:paraId="5471EA3B" w14:textId="77777777" w:rsidR="00B948E9" w:rsidRPr="006A1CBE" w:rsidRDefault="00B948E9" w:rsidP="00805B3F">
            <w:pPr>
              <w:spacing w:line="240" w:lineRule="auto"/>
              <w:jc w:val="center"/>
              <w:rPr>
                <w:sz w:val="17"/>
                <w:szCs w:val="17"/>
              </w:rPr>
            </w:pPr>
            <w:r>
              <w:rPr>
                <w:sz w:val="17"/>
                <w:szCs w:val="17"/>
              </w:rPr>
              <w:t>3</w:t>
            </w:r>
          </w:p>
        </w:tc>
        <w:tc>
          <w:tcPr>
            <w:tcW w:w="1134" w:type="dxa"/>
            <w:vMerge/>
          </w:tcPr>
          <w:p w14:paraId="3133B8E5" w14:textId="77777777" w:rsidR="00B948E9" w:rsidRPr="006A1CBE" w:rsidRDefault="00B948E9" w:rsidP="00805B3F">
            <w:pPr>
              <w:spacing w:line="240" w:lineRule="auto"/>
              <w:jc w:val="center"/>
              <w:rPr>
                <w:sz w:val="17"/>
                <w:szCs w:val="17"/>
              </w:rPr>
            </w:pPr>
          </w:p>
        </w:tc>
      </w:tr>
      <w:tr w:rsidR="00B948E9" w:rsidRPr="006A1CBE" w14:paraId="4E6D98D7" w14:textId="77777777" w:rsidTr="00805B3F">
        <w:trPr>
          <w:trHeight w:val="180"/>
        </w:trPr>
        <w:tc>
          <w:tcPr>
            <w:tcW w:w="1560" w:type="dxa"/>
            <w:vMerge w:val="restart"/>
          </w:tcPr>
          <w:p w14:paraId="10A202A3" w14:textId="77777777" w:rsidR="00B948E9" w:rsidRPr="006A1CBE" w:rsidRDefault="00B948E9" w:rsidP="00805B3F">
            <w:pPr>
              <w:spacing w:line="240" w:lineRule="auto"/>
              <w:rPr>
                <w:sz w:val="17"/>
                <w:szCs w:val="17"/>
              </w:rPr>
            </w:pPr>
            <w:r w:rsidRPr="006A1CBE">
              <w:rPr>
                <w:sz w:val="17"/>
                <w:szCs w:val="17"/>
              </w:rPr>
              <w:t>Aula de capacitación</w:t>
            </w:r>
          </w:p>
        </w:tc>
        <w:tc>
          <w:tcPr>
            <w:tcW w:w="1276" w:type="dxa"/>
          </w:tcPr>
          <w:p w14:paraId="324BEB2D" w14:textId="77777777" w:rsidR="00B948E9" w:rsidRPr="006A1CBE" w:rsidRDefault="00B948E9" w:rsidP="00805B3F">
            <w:pPr>
              <w:spacing w:line="240" w:lineRule="auto"/>
              <w:rPr>
                <w:sz w:val="17"/>
                <w:szCs w:val="17"/>
              </w:rPr>
            </w:pPr>
            <w:r w:rsidRPr="006A1CBE">
              <w:rPr>
                <w:sz w:val="17"/>
                <w:szCs w:val="17"/>
              </w:rPr>
              <w:t>Pizarrón</w:t>
            </w:r>
          </w:p>
        </w:tc>
        <w:tc>
          <w:tcPr>
            <w:tcW w:w="709" w:type="dxa"/>
          </w:tcPr>
          <w:p w14:paraId="2589ED86"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3769EECB" w14:textId="77777777" w:rsidR="00B948E9" w:rsidRPr="006A1CBE" w:rsidRDefault="00B948E9" w:rsidP="00805B3F">
            <w:pPr>
              <w:spacing w:line="240" w:lineRule="auto"/>
              <w:jc w:val="center"/>
              <w:rPr>
                <w:sz w:val="17"/>
                <w:szCs w:val="17"/>
              </w:rPr>
            </w:pPr>
            <w:r>
              <w:rPr>
                <w:sz w:val="17"/>
                <w:szCs w:val="17"/>
              </w:rPr>
              <w:t>1.2x0.1</w:t>
            </w:r>
          </w:p>
        </w:tc>
        <w:tc>
          <w:tcPr>
            <w:tcW w:w="1134" w:type="dxa"/>
          </w:tcPr>
          <w:p w14:paraId="75FAB5AA" w14:textId="77777777" w:rsidR="00B948E9" w:rsidRPr="006A1CBE" w:rsidRDefault="00B948E9" w:rsidP="00805B3F">
            <w:pPr>
              <w:spacing w:line="240" w:lineRule="auto"/>
              <w:jc w:val="center"/>
              <w:rPr>
                <w:sz w:val="17"/>
                <w:szCs w:val="17"/>
              </w:rPr>
            </w:pPr>
            <w:r>
              <w:rPr>
                <w:sz w:val="17"/>
                <w:szCs w:val="17"/>
              </w:rPr>
              <w:t>0.12</w:t>
            </w:r>
          </w:p>
        </w:tc>
        <w:tc>
          <w:tcPr>
            <w:tcW w:w="1559" w:type="dxa"/>
          </w:tcPr>
          <w:p w14:paraId="2E182562" w14:textId="77777777" w:rsidR="00B948E9" w:rsidRPr="006A1CBE" w:rsidRDefault="00B948E9" w:rsidP="00805B3F">
            <w:pPr>
              <w:spacing w:line="240" w:lineRule="auto"/>
              <w:jc w:val="center"/>
              <w:rPr>
                <w:sz w:val="17"/>
                <w:szCs w:val="17"/>
              </w:rPr>
            </w:pPr>
            <w:r>
              <w:rPr>
                <w:sz w:val="17"/>
                <w:szCs w:val="17"/>
              </w:rPr>
              <w:t>1.88</w:t>
            </w:r>
          </w:p>
        </w:tc>
        <w:tc>
          <w:tcPr>
            <w:tcW w:w="1559" w:type="dxa"/>
          </w:tcPr>
          <w:p w14:paraId="6F5EE65B" w14:textId="77777777" w:rsidR="00B948E9" w:rsidRPr="006A1CBE" w:rsidRDefault="00B948E9" w:rsidP="00805B3F">
            <w:pPr>
              <w:spacing w:line="240" w:lineRule="auto"/>
              <w:jc w:val="center"/>
              <w:rPr>
                <w:sz w:val="17"/>
                <w:szCs w:val="17"/>
              </w:rPr>
            </w:pPr>
            <w:r>
              <w:rPr>
                <w:sz w:val="17"/>
                <w:szCs w:val="17"/>
              </w:rPr>
              <w:t>2</w:t>
            </w:r>
          </w:p>
        </w:tc>
        <w:tc>
          <w:tcPr>
            <w:tcW w:w="1134" w:type="dxa"/>
            <w:vMerge w:val="restart"/>
          </w:tcPr>
          <w:p w14:paraId="26B83562" w14:textId="77777777" w:rsidR="00B948E9" w:rsidRDefault="00B948E9" w:rsidP="00805B3F">
            <w:pPr>
              <w:spacing w:line="240" w:lineRule="auto"/>
              <w:jc w:val="center"/>
              <w:rPr>
                <w:sz w:val="17"/>
                <w:szCs w:val="17"/>
              </w:rPr>
            </w:pPr>
          </w:p>
          <w:p w14:paraId="03E4C20D" w14:textId="77777777" w:rsidR="00B948E9" w:rsidRDefault="00B948E9" w:rsidP="00805B3F">
            <w:pPr>
              <w:spacing w:line="240" w:lineRule="auto"/>
              <w:jc w:val="center"/>
              <w:rPr>
                <w:sz w:val="17"/>
                <w:szCs w:val="17"/>
              </w:rPr>
            </w:pPr>
          </w:p>
          <w:p w14:paraId="79F53134" w14:textId="77777777" w:rsidR="00B948E9" w:rsidRPr="006A1CBE" w:rsidRDefault="00B948E9" w:rsidP="00805B3F">
            <w:pPr>
              <w:spacing w:line="240" w:lineRule="auto"/>
              <w:jc w:val="center"/>
              <w:rPr>
                <w:sz w:val="17"/>
                <w:szCs w:val="17"/>
              </w:rPr>
            </w:pPr>
            <w:r>
              <w:rPr>
                <w:sz w:val="17"/>
                <w:szCs w:val="17"/>
              </w:rPr>
              <w:t>16</w:t>
            </w:r>
          </w:p>
        </w:tc>
      </w:tr>
      <w:tr w:rsidR="00B948E9" w:rsidRPr="006A1CBE" w14:paraId="7DEABAF1" w14:textId="77777777" w:rsidTr="00805B3F">
        <w:trPr>
          <w:trHeight w:val="135"/>
        </w:trPr>
        <w:tc>
          <w:tcPr>
            <w:tcW w:w="1560" w:type="dxa"/>
            <w:vMerge/>
          </w:tcPr>
          <w:p w14:paraId="5D8D612C" w14:textId="77777777" w:rsidR="00B948E9" w:rsidRPr="006A1CBE" w:rsidRDefault="00B948E9" w:rsidP="00805B3F">
            <w:pPr>
              <w:spacing w:line="240" w:lineRule="auto"/>
              <w:rPr>
                <w:sz w:val="17"/>
                <w:szCs w:val="17"/>
              </w:rPr>
            </w:pPr>
          </w:p>
        </w:tc>
        <w:tc>
          <w:tcPr>
            <w:tcW w:w="1276" w:type="dxa"/>
          </w:tcPr>
          <w:p w14:paraId="13D5B27F" w14:textId="77777777" w:rsidR="00B948E9" w:rsidRPr="006A1CBE" w:rsidRDefault="00B948E9" w:rsidP="00805B3F">
            <w:pPr>
              <w:spacing w:line="240" w:lineRule="auto"/>
              <w:rPr>
                <w:sz w:val="17"/>
                <w:szCs w:val="17"/>
              </w:rPr>
            </w:pPr>
            <w:r w:rsidRPr="006A1CBE">
              <w:rPr>
                <w:sz w:val="17"/>
                <w:szCs w:val="17"/>
              </w:rPr>
              <w:t>Escritorio</w:t>
            </w:r>
          </w:p>
        </w:tc>
        <w:tc>
          <w:tcPr>
            <w:tcW w:w="709" w:type="dxa"/>
          </w:tcPr>
          <w:p w14:paraId="082D7FFE"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5493DC2F" w14:textId="77777777" w:rsidR="00B948E9" w:rsidRPr="006A1CBE" w:rsidRDefault="00B948E9" w:rsidP="00805B3F">
            <w:pPr>
              <w:spacing w:line="240" w:lineRule="auto"/>
              <w:jc w:val="center"/>
              <w:rPr>
                <w:sz w:val="17"/>
                <w:szCs w:val="17"/>
              </w:rPr>
            </w:pPr>
            <w:r>
              <w:rPr>
                <w:sz w:val="17"/>
                <w:szCs w:val="17"/>
              </w:rPr>
              <w:t>1.2x0.6</w:t>
            </w:r>
          </w:p>
        </w:tc>
        <w:tc>
          <w:tcPr>
            <w:tcW w:w="1134" w:type="dxa"/>
          </w:tcPr>
          <w:p w14:paraId="4772D7A8" w14:textId="77777777" w:rsidR="00B948E9" w:rsidRPr="006A1CBE" w:rsidRDefault="00B948E9" w:rsidP="00805B3F">
            <w:pPr>
              <w:spacing w:line="240" w:lineRule="auto"/>
              <w:jc w:val="center"/>
              <w:rPr>
                <w:sz w:val="17"/>
                <w:szCs w:val="17"/>
              </w:rPr>
            </w:pPr>
            <w:r>
              <w:rPr>
                <w:sz w:val="17"/>
                <w:szCs w:val="17"/>
              </w:rPr>
              <w:t>0.72</w:t>
            </w:r>
          </w:p>
        </w:tc>
        <w:tc>
          <w:tcPr>
            <w:tcW w:w="1559" w:type="dxa"/>
          </w:tcPr>
          <w:p w14:paraId="1BC8270B" w14:textId="77777777" w:rsidR="00B948E9" w:rsidRPr="006A1CBE" w:rsidRDefault="00B948E9" w:rsidP="00805B3F">
            <w:pPr>
              <w:spacing w:line="240" w:lineRule="auto"/>
              <w:jc w:val="center"/>
              <w:rPr>
                <w:sz w:val="17"/>
                <w:szCs w:val="17"/>
              </w:rPr>
            </w:pPr>
            <w:r>
              <w:rPr>
                <w:sz w:val="17"/>
                <w:szCs w:val="17"/>
              </w:rPr>
              <w:t>0.28</w:t>
            </w:r>
          </w:p>
        </w:tc>
        <w:tc>
          <w:tcPr>
            <w:tcW w:w="1559" w:type="dxa"/>
          </w:tcPr>
          <w:p w14:paraId="688E90C2" w14:textId="77777777" w:rsidR="00B948E9" w:rsidRPr="006A1CBE" w:rsidRDefault="00B948E9" w:rsidP="00805B3F">
            <w:pPr>
              <w:spacing w:line="240" w:lineRule="auto"/>
              <w:jc w:val="center"/>
              <w:rPr>
                <w:sz w:val="17"/>
                <w:szCs w:val="17"/>
              </w:rPr>
            </w:pPr>
            <w:r>
              <w:rPr>
                <w:sz w:val="17"/>
                <w:szCs w:val="17"/>
              </w:rPr>
              <w:t>1</w:t>
            </w:r>
          </w:p>
        </w:tc>
        <w:tc>
          <w:tcPr>
            <w:tcW w:w="1134" w:type="dxa"/>
            <w:vMerge/>
          </w:tcPr>
          <w:p w14:paraId="4054526B" w14:textId="77777777" w:rsidR="00B948E9" w:rsidRPr="006A1CBE" w:rsidRDefault="00B948E9" w:rsidP="00805B3F">
            <w:pPr>
              <w:spacing w:line="240" w:lineRule="auto"/>
              <w:jc w:val="center"/>
              <w:rPr>
                <w:sz w:val="17"/>
                <w:szCs w:val="17"/>
              </w:rPr>
            </w:pPr>
          </w:p>
        </w:tc>
      </w:tr>
      <w:tr w:rsidR="00B948E9" w:rsidRPr="006A1CBE" w14:paraId="1E55533E" w14:textId="77777777" w:rsidTr="00805B3F">
        <w:trPr>
          <w:trHeight w:val="80"/>
        </w:trPr>
        <w:tc>
          <w:tcPr>
            <w:tcW w:w="1560" w:type="dxa"/>
            <w:vMerge/>
          </w:tcPr>
          <w:p w14:paraId="3112BB38" w14:textId="77777777" w:rsidR="00B948E9" w:rsidRPr="006A1CBE" w:rsidRDefault="00B948E9" w:rsidP="00805B3F">
            <w:pPr>
              <w:spacing w:line="240" w:lineRule="auto"/>
              <w:rPr>
                <w:sz w:val="17"/>
                <w:szCs w:val="17"/>
              </w:rPr>
            </w:pPr>
          </w:p>
        </w:tc>
        <w:tc>
          <w:tcPr>
            <w:tcW w:w="1276" w:type="dxa"/>
          </w:tcPr>
          <w:p w14:paraId="36A51D00" w14:textId="77777777" w:rsidR="00B948E9" w:rsidRPr="006A1CBE" w:rsidRDefault="00B948E9" w:rsidP="00805B3F">
            <w:pPr>
              <w:spacing w:line="240" w:lineRule="auto"/>
              <w:rPr>
                <w:sz w:val="17"/>
                <w:szCs w:val="17"/>
              </w:rPr>
            </w:pPr>
            <w:r w:rsidRPr="006A1CBE">
              <w:rPr>
                <w:sz w:val="17"/>
                <w:szCs w:val="17"/>
              </w:rPr>
              <w:t>Silla</w:t>
            </w:r>
          </w:p>
        </w:tc>
        <w:tc>
          <w:tcPr>
            <w:tcW w:w="709" w:type="dxa"/>
          </w:tcPr>
          <w:p w14:paraId="775651AD"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45886165" w14:textId="77777777" w:rsidR="00B948E9" w:rsidRPr="006A1CBE" w:rsidRDefault="00B948E9" w:rsidP="00805B3F">
            <w:pPr>
              <w:spacing w:line="240" w:lineRule="auto"/>
              <w:jc w:val="center"/>
              <w:rPr>
                <w:sz w:val="17"/>
                <w:szCs w:val="17"/>
              </w:rPr>
            </w:pPr>
            <w:r>
              <w:rPr>
                <w:sz w:val="17"/>
                <w:szCs w:val="17"/>
              </w:rPr>
              <w:t>0.6x0.6</w:t>
            </w:r>
          </w:p>
        </w:tc>
        <w:tc>
          <w:tcPr>
            <w:tcW w:w="1134" w:type="dxa"/>
          </w:tcPr>
          <w:p w14:paraId="1C0D29CC" w14:textId="77777777" w:rsidR="00B948E9" w:rsidRPr="006A1CBE" w:rsidRDefault="00B948E9" w:rsidP="00805B3F">
            <w:pPr>
              <w:spacing w:line="240" w:lineRule="auto"/>
              <w:jc w:val="center"/>
              <w:rPr>
                <w:sz w:val="17"/>
                <w:szCs w:val="17"/>
              </w:rPr>
            </w:pPr>
            <w:r>
              <w:rPr>
                <w:sz w:val="17"/>
                <w:szCs w:val="17"/>
              </w:rPr>
              <w:t>0.36</w:t>
            </w:r>
          </w:p>
        </w:tc>
        <w:tc>
          <w:tcPr>
            <w:tcW w:w="1559" w:type="dxa"/>
          </w:tcPr>
          <w:p w14:paraId="4009433D" w14:textId="77777777" w:rsidR="00B948E9" w:rsidRPr="006A1CBE" w:rsidRDefault="00B948E9" w:rsidP="00805B3F">
            <w:pPr>
              <w:spacing w:line="240" w:lineRule="auto"/>
              <w:jc w:val="center"/>
              <w:rPr>
                <w:sz w:val="17"/>
                <w:szCs w:val="17"/>
              </w:rPr>
            </w:pPr>
            <w:r>
              <w:rPr>
                <w:sz w:val="17"/>
                <w:szCs w:val="17"/>
              </w:rPr>
              <w:t>0.64</w:t>
            </w:r>
          </w:p>
        </w:tc>
        <w:tc>
          <w:tcPr>
            <w:tcW w:w="1559" w:type="dxa"/>
          </w:tcPr>
          <w:p w14:paraId="3E65439E" w14:textId="77777777" w:rsidR="00B948E9" w:rsidRPr="006A1CBE" w:rsidRDefault="00B948E9" w:rsidP="00805B3F">
            <w:pPr>
              <w:spacing w:line="240" w:lineRule="auto"/>
              <w:jc w:val="center"/>
              <w:rPr>
                <w:sz w:val="17"/>
                <w:szCs w:val="17"/>
              </w:rPr>
            </w:pPr>
            <w:r>
              <w:rPr>
                <w:sz w:val="17"/>
                <w:szCs w:val="17"/>
              </w:rPr>
              <w:t>1</w:t>
            </w:r>
          </w:p>
        </w:tc>
        <w:tc>
          <w:tcPr>
            <w:tcW w:w="1134" w:type="dxa"/>
            <w:vMerge/>
          </w:tcPr>
          <w:p w14:paraId="4DDFD0AD" w14:textId="77777777" w:rsidR="00B948E9" w:rsidRPr="006A1CBE" w:rsidRDefault="00B948E9" w:rsidP="00805B3F">
            <w:pPr>
              <w:spacing w:line="240" w:lineRule="auto"/>
              <w:jc w:val="center"/>
              <w:rPr>
                <w:sz w:val="17"/>
                <w:szCs w:val="17"/>
              </w:rPr>
            </w:pPr>
          </w:p>
        </w:tc>
      </w:tr>
      <w:tr w:rsidR="00B948E9" w:rsidRPr="006A1CBE" w14:paraId="361FFC06" w14:textId="77777777" w:rsidTr="00805B3F">
        <w:trPr>
          <w:trHeight w:val="90"/>
        </w:trPr>
        <w:tc>
          <w:tcPr>
            <w:tcW w:w="1560" w:type="dxa"/>
            <w:vMerge/>
          </w:tcPr>
          <w:p w14:paraId="4A67358F" w14:textId="77777777" w:rsidR="00B948E9" w:rsidRPr="006A1CBE" w:rsidRDefault="00B948E9" w:rsidP="00805B3F">
            <w:pPr>
              <w:spacing w:line="240" w:lineRule="auto"/>
              <w:rPr>
                <w:sz w:val="17"/>
                <w:szCs w:val="17"/>
              </w:rPr>
            </w:pPr>
          </w:p>
        </w:tc>
        <w:tc>
          <w:tcPr>
            <w:tcW w:w="1276" w:type="dxa"/>
          </w:tcPr>
          <w:p w14:paraId="747E8617" w14:textId="77777777" w:rsidR="00B948E9" w:rsidRPr="006A1CBE" w:rsidRDefault="00B948E9" w:rsidP="00805B3F">
            <w:pPr>
              <w:spacing w:line="240" w:lineRule="auto"/>
              <w:rPr>
                <w:sz w:val="17"/>
                <w:szCs w:val="17"/>
              </w:rPr>
            </w:pPr>
            <w:r w:rsidRPr="006A1CBE">
              <w:rPr>
                <w:sz w:val="17"/>
                <w:szCs w:val="17"/>
              </w:rPr>
              <w:t>Mesabanco</w:t>
            </w:r>
          </w:p>
        </w:tc>
        <w:tc>
          <w:tcPr>
            <w:tcW w:w="709" w:type="dxa"/>
          </w:tcPr>
          <w:p w14:paraId="34EB03B6" w14:textId="77777777" w:rsidR="00B948E9" w:rsidRPr="006A1CBE" w:rsidRDefault="00B948E9" w:rsidP="00805B3F">
            <w:pPr>
              <w:spacing w:line="240" w:lineRule="auto"/>
              <w:jc w:val="center"/>
              <w:rPr>
                <w:sz w:val="17"/>
                <w:szCs w:val="17"/>
              </w:rPr>
            </w:pPr>
            <w:r w:rsidRPr="006A1CBE">
              <w:rPr>
                <w:sz w:val="17"/>
                <w:szCs w:val="17"/>
              </w:rPr>
              <w:t>12</w:t>
            </w:r>
          </w:p>
        </w:tc>
        <w:tc>
          <w:tcPr>
            <w:tcW w:w="1276" w:type="dxa"/>
          </w:tcPr>
          <w:p w14:paraId="36FA3190" w14:textId="77777777" w:rsidR="00B948E9" w:rsidRPr="006A1CBE" w:rsidRDefault="00B948E9" w:rsidP="00805B3F">
            <w:pPr>
              <w:spacing w:line="240" w:lineRule="auto"/>
              <w:jc w:val="center"/>
              <w:rPr>
                <w:sz w:val="17"/>
                <w:szCs w:val="17"/>
              </w:rPr>
            </w:pPr>
            <w:r>
              <w:rPr>
                <w:sz w:val="17"/>
                <w:szCs w:val="17"/>
              </w:rPr>
              <w:t>0.6x0.7</w:t>
            </w:r>
          </w:p>
        </w:tc>
        <w:tc>
          <w:tcPr>
            <w:tcW w:w="1134" w:type="dxa"/>
          </w:tcPr>
          <w:p w14:paraId="374C2FFD" w14:textId="77777777" w:rsidR="00B948E9" w:rsidRPr="006A1CBE" w:rsidRDefault="00B948E9" w:rsidP="00805B3F">
            <w:pPr>
              <w:spacing w:line="240" w:lineRule="auto"/>
              <w:jc w:val="center"/>
              <w:rPr>
                <w:sz w:val="17"/>
                <w:szCs w:val="17"/>
              </w:rPr>
            </w:pPr>
            <w:r>
              <w:rPr>
                <w:sz w:val="17"/>
                <w:szCs w:val="17"/>
              </w:rPr>
              <w:t>0.42</w:t>
            </w:r>
          </w:p>
        </w:tc>
        <w:tc>
          <w:tcPr>
            <w:tcW w:w="1559" w:type="dxa"/>
          </w:tcPr>
          <w:p w14:paraId="00D9CC1D" w14:textId="77777777" w:rsidR="00B948E9" w:rsidRPr="006A1CBE" w:rsidRDefault="00B948E9" w:rsidP="00805B3F">
            <w:pPr>
              <w:spacing w:line="240" w:lineRule="auto"/>
              <w:jc w:val="center"/>
              <w:rPr>
                <w:sz w:val="17"/>
                <w:szCs w:val="17"/>
              </w:rPr>
            </w:pPr>
            <w:r>
              <w:rPr>
                <w:sz w:val="17"/>
                <w:szCs w:val="17"/>
              </w:rPr>
              <w:t>6.96</w:t>
            </w:r>
          </w:p>
        </w:tc>
        <w:tc>
          <w:tcPr>
            <w:tcW w:w="1559" w:type="dxa"/>
          </w:tcPr>
          <w:p w14:paraId="3E7827C9" w14:textId="77777777" w:rsidR="00B948E9" w:rsidRPr="006A1CBE" w:rsidRDefault="00B948E9" w:rsidP="00805B3F">
            <w:pPr>
              <w:spacing w:line="240" w:lineRule="auto"/>
              <w:jc w:val="center"/>
              <w:rPr>
                <w:sz w:val="17"/>
                <w:szCs w:val="17"/>
              </w:rPr>
            </w:pPr>
            <w:r>
              <w:rPr>
                <w:sz w:val="17"/>
                <w:szCs w:val="17"/>
              </w:rPr>
              <w:t>12</w:t>
            </w:r>
          </w:p>
        </w:tc>
        <w:tc>
          <w:tcPr>
            <w:tcW w:w="1134" w:type="dxa"/>
            <w:vMerge/>
          </w:tcPr>
          <w:p w14:paraId="229B2D27" w14:textId="77777777" w:rsidR="00B948E9" w:rsidRPr="006A1CBE" w:rsidRDefault="00B948E9" w:rsidP="00805B3F">
            <w:pPr>
              <w:spacing w:line="240" w:lineRule="auto"/>
              <w:jc w:val="center"/>
              <w:rPr>
                <w:sz w:val="17"/>
                <w:szCs w:val="17"/>
              </w:rPr>
            </w:pPr>
          </w:p>
        </w:tc>
      </w:tr>
      <w:tr w:rsidR="00B948E9" w:rsidRPr="006A1CBE" w14:paraId="796FE518" w14:textId="77777777" w:rsidTr="00805B3F">
        <w:trPr>
          <w:trHeight w:val="105"/>
        </w:trPr>
        <w:tc>
          <w:tcPr>
            <w:tcW w:w="1560" w:type="dxa"/>
            <w:vMerge w:val="restart"/>
          </w:tcPr>
          <w:p w14:paraId="04143744" w14:textId="77777777" w:rsidR="00B948E9" w:rsidRPr="006A1CBE" w:rsidRDefault="00B948E9" w:rsidP="00805B3F">
            <w:pPr>
              <w:spacing w:line="240" w:lineRule="auto"/>
              <w:rPr>
                <w:sz w:val="17"/>
                <w:szCs w:val="17"/>
              </w:rPr>
            </w:pPr>
            <w:r w:rsidRPr="006A1CBE">
              <w:rPr>
                <w:sz w:val="17"/>
                <w:szCs w:val="17"/>
              </w:rPr>
              <w:t>Gimnasio</w:t>
            </w:r>
          </w:p>
        </w:tc>
        <w:tc>
          <w:tcPr>
            <w:tcW w:w="1276" w:type="dxa"/>
          </w:tcPr>
          <w:p w14:paraId="1698F150" w14:textId="77777777" w:rsidR="00B948E9" w:rsidRPr="006A1CBE" w:rsidRDefault="00B948E9" w:rsidP="00805B3F">
            <w:pPr>
              <w:spacing w:line="240" w:lineRule="auto"/>
              <w:rPr>
                <w:sz w:val="17"/>
                <w:szCs w:val="17"/>
              </w:rPr>
            </w:pPr>
            <w:r w:rsidRPr="006A1CBE">
              <w:rPr>
                <w:sz w:val="17"/>
                <w:szCs w:val="17"/>
              </w:rPr>
              <w:t>Bicicleta fija</w:t>
            </w:r>
          </w:p>
        </w:tc>
        <w:tc>
          <w:tcPr>
            <w:tcW w:w="709" w:type="dxa"/>
          </w:tcPr>
          <w:p w14:paraId="046E5A17" w14:textId="77777777" w:rsidR="00B948E9" w:rsidRPr="006A1CBE" w:rsidRDefault="00B948E9" w:rsidP="00805B3F">
            <w:pPr>
              <w:spacing w:line="240" w:lineRule="auto"/>
              <w:jc w:val="center"/>
              <w:rPr>
                <w:sz w:val="17"/>
                <w:szCs w:val="17"/>
              </w:rPr>
            </w:pPr>
            <w:r w:rsidRPr="006A1CBE">
              <w:rPr>
                <w:sz w:val="17"/>
                <w:szCs w:val="17"/>
              </w:rPr>
              <w:t>2</w:t>
            </w:r>
          </w:p>
        </w:tc>
        <w:tc>
          <w:tcPr>
            <w:tcW w:w="1276" w:type="dxa"/>
          </w:tcPr>
          <w:p w14:paraId="1882D789" w14:textId="77777777" w:rsidR="00B948E9" w:rsidRPr="006A1CBE" w:rsidRDefault="00B948E9" w:rsidP="00805B3F">
            <w:pPr>
              <w:spacing w:line="240" w:lineRule="auto"/>
              <w:jc w:val="center"/>
              <w:rPr>
                <w:sz w:val="17"/>
                <w:szCs w:val="17"/>
              </w:rPr>
            </w:pPr>
            <w:r>
              <w:rPr>
                <w:sz w:val="17"/>
                <w:szCs w:val="17"/>
              </w:rPr>
              <w:t>0.7x1</w:t>
            </w:r>
          </w:p>
        </w:tc>
        <w:tc>
          <w:tcPr>
            <w:tcW w:w="1134" w:type="dxa"/>
          </w:tcPr>
          <w:p w14:paraId="6E935891" w14:textId="77777777" w:rsidR="00B948E9" w:rsidRPr="006A1CBE" w:rsidRDefault="00B948E9" w:rsidP="00805B3F">
            <w:pPr>
              <w:spacing w:line="240" w:lineRule="auto"/>
              <w:jc w:val="center"/>
              <w:rPr>
                <w:sz w:val="17"/>
                <w:szCs w:val="17"/>
              </w:rPr>
            </w:pPr>
            <w:r>
              <w:rPr>
                <w:sz w:val="17"/>
                <w:szCs w:val="17"/>
              </w:rPr>
              <w:t>0.7</w:t>
            </w:r>
          </w:p>
        </w:tc>
        <w:tc>
          <w:tcPr>
            <w:tcW w:w="1559" w:type="dxa"/>
          </w:tcPr>
          <w:p w14:paraId="25B99C8D" w14:textId="77777777" w:rsidR="00B948E9" w:rsidRPr="006A1CBE" w:rsidRDefault="00B948E9" w:rsidP="00805B3F">
            <w:pPr>
              <w:spacing w:line="240" w:lineRule="auto"/>
              <w:jc w:val="center"/>
              <w:rPr>
                <w:sz w:val="17"/>
                <w:szCs w:val="17"/>
              </w:rPr>
            </w:pPr>
            <w:r>
              <w:rPr>
                <w:sz w:val="17"/>
                <w:szCs w:val="17"/>
              </w:rPr>
              <w:t>2.6</w:t>
            </w:r>
          </w:p>
        </w:tc>
        <w:tc>
          <w:tcPr>
            <w:tcW w:w="1559" w:type="dxa"/>
          </w:tcPr>
          <w:p w14:paraId="5CB79A06" w14:textId="77777777" w:rsidR="00B948E9" w:rsidRPr="006A1CBE" w:rsidRDefault="00B948E9" w:rsidP="00805B3F">
            <w:pPr>
              <w:spacing w:line="240" w:lineRule="auto"/>
              <w:jc w:val="center"/>
              <w:rPr>
                <w:sz w:val="17"/>
                <w:szCs w:val="17"/>
              </w:rPr>
            </w:pPr>
            <w:r>
              <w:rPr>
                <w:sz w:val="17"/>
                <w:szCs w:val="17"/>
              </w:rPr>
              <w:t>4</w:t>
            </w:r>
          </w:p>
        </w:tc>
        <w:tc>
          <w:tcPr>
            <w:tcW w:w="1134" w:type="dxa"/>
            <w:vMerge w:val="restart"/>
          </w:tcPr>
          <w:p w14:paraId="0A9CB8FE" w14:textId="77777777" w:rsidR="00B948E9" w:rsidRDefault="00B948E9" w:rsidP="00805B3F">
            <w:pPr>
              <w:spacing w:line="240" w:lineRule="auto"/>
              <w:jc w:val="center"/>
              <w:rPr>
                <w:sz w:val="17"/>
                <w:szCs w:val="17"/>
              </w:rPr>
            </w:pPr>
          </w:p>
          <w:p w14:paraId="39718F76" w14:textId="77777777" w:rsidR="00B948E9" w:rsidRDefault="00B948E9" w:rsidP="00805B3F">
            <w:pPr>
              <w:spacing w:line="240" w:lineRule="auto"/>
              <w:jc w:val="center"/>
              <w:rPr>
                <w:sz w:val="17"/>
                <w:szCs w:val="17"/>
              </w:rPr>
            </w:pPr>
          </w:p>
          <w:p w14:paraId="54997BA1" w14:textId="77777777" w:rsidR="00B948E9" w:rsidRDefault="00B948E9" w:rsidP="00805B3F">
            <w:pPr>
              <w:spacing w:line="240" w:lineRule="auto"/>
              <w:jc w:val="center"/>
              <w:rPr>
                <w:sz w:val="17"/>
                <w:szCs w:val="17"/>
              </w:rPr>
            </w:pPr>
          </w:p>
          <w:p w14:paraId="1F28C08F" w14:textId="77777777" w:rsidR="00B948E9" w:rsidRPr="006A1CBE" w:rsidRDefault="00B948E9" w:rsidP="00805B3F">
            <w:pPr>
              <w:spacing w:line="240" w:lineRule="auto"/>
              <w:jc w:val="center"/>
              <w:rPr>
                <w:sz w:val="17"/>
                <w:szCs w:val="17"/>
              </w:rPr>
            </w:pPr>
            <w:r>
              <w:rPr>
                <w:sz w:val="17"/>
                <w:szCs w:val="17"/>
              </w:rPr>
              <w:t>20</w:t>
            </w:r>
          </w:p>
        </w:tc>
      </w:tr>
      <w:tr w:rsidR="00B948E9" w:rsidRPr="006A1CBE" w14:paraId="162EAEDC" w14:textId="77777777" w:rsidTr="00805B3F">
        <w:trPr>
          <w:trHeight w:val="110"/>
        </w:trPr>
        <w:tc>
          <w:tcPr>
            <w:tcW w:w="1560" w:type="dxa"/>
            <w:vMerge/>
          </w:tcPr>
          <w:p w14:paraId="54B4BDEE" w14:textId="77777777" w:rsidR="00B948E9" w:rsidRPr="006A1CBE" w:rsidRDefault="00B948E9" w:rsidP="00805B3F">
            <w:pPr>
              <w:spacing w:line="240" w:lineRule="auto"/>
              <w:rPr>
                <w:sz w:val="17"/>
                <w:szCs w:val="17"/>
              </w:rPr>
            </w:pPr>
          </w:p>
        </w:tc>
        <w:tc>
          <w:tcPr>
            <w:tcW w:w="1276" w:type="dxa"/>
          </w:tcPr>
          <w:p w14:paraId="34E7492D" w14:textId="77777777" w:rsidR="00B948E9" w:rsidRPr="006A1CBE" w:rsidRDefault="00B948E9" w:rsidP="00805B3F">
            <w:pPr>
              <w:spacing w:line="240" w:lineRule="auto"/>
              <w:rPr>
                <w:sz w:val="17"/>
                <w:szCs w:val="17"/>
              </w:rPr>
            </w:pPr>
            <w:r w:rsidRPr="006A1CBE">
              <w:rPr>
                <w:sz w:val="17"/>
                <w:szCs w:val="17"/>
              </w:rPr>
              <w:t>Caminadora</w:t>
            </w:r>
          </w:p>
        </w:tc>
        <w:tc>
          <w:tcPr>
            <w:tcW w:w="709" w:type="dxa"/>
          </w:tcPr>
          <w:p w14:paraId="27EF0489" w14:textId="77777777" w:rsidR="00B948E9" w:rsidRPr="006A1CBE" w:rsidRDefault="00B948E9" w:rsidP="00805B3F">
            <w:pPr>
              <w:spacing w:line="240" w:lineRule="auto"/>
              <w:jc w:val="center"/>
              <w:rPr>
                <w:sz w:val="17"/>
                <w:szCs w:val="17"/>
              </w:rPr>
            </w:pPr>
            <w:r w:rsidRPr="006A1CBE">
              <w:rPr>
                <w:sz w:val="17"/>
                <w:szCs w:val="17"/>
              </w:rPr>
              <w:t>2</w:t>
            </w:r>
          </w:p>
        </w:tc>
        <w:tc>
          <w:tcPr>
            <w:tcW w:w="1276" w:type="dxa"/>
          </w:tcPr>
          <w:p w14:paraId="178DD6A9" w14:textId="77777777" w:rsidR="00B948E9" w:rsidRPr="006A1CBE" w:rsidRDefault="00B948E9" w:rsidP="00805B3F">
            <w:pPr>
              <w:spacing w:line="240" w:lineRule="auto"/>
              <w:jc w:val="center"/>
              <w:rPr>
                <w:sz w:val="17"/>
                <w:szCs w:val="17"/>
              </w:rPr>
            </w:pPr>
            <w:r>
              <w:rPr>
                <w:sz w:val="17"/>
                <w:szCs w:val="17"/>
              </w:rPr>
              <w:t>1.9x1</w:t>
            </w:r>
          </w:p>
        </w:tc>
        <w:tc>
          <w:tcPr>
            <w:tcW w:w="1134" w:type="dxa"/>
          </w:tcPr>
          <w:p w14:paraId="3770D189" w14:textId="77777777" w:rsidR="00B948E9" w:rsidRPr="006A1CBE" w:rsidRDefault="00B948E9" w:rsidP="00805B3F">
            <w:pPr>
              <w:spacing w:line="240" w:lineRule="auto"/>
              <w:jc w:val="center"/>
              <w:rPr>
                <w:sz w:val="17"/>
                <w:szCs w:val="17"/>
              </w:rPr>
            </w:pPr>
            <w:r>
              <w:rPr>
                <w:sz w:val="17"/>
                <w:szCs w:val="17"/>
              </w:rPr>
              <w:t>1.9</w:t>
            </w:r>
          </w:p>
        </w:tc>
        <w:tc>
          <w:tcPr>
            <w:tcW w:w="1559" w:type="dxa"/>
          </w:tcPr>
          <w:p w14:paraId="7E233AD3" w14:textId="77777777" w:rsidR="00B948E9" w:rsidRPr="006A1CBE" w:rsidRDefault="00B948E9" w:rsidP="00805B3F">
            <w:pPr>
              <w:spacing w:line="240" w:lineRule="auto"/>
              <w:jc w:val="center"/>
              <w:rPr>
                <w:sz w:val="17"/>
                <w:szCs w:val="17"/>
              </w:rPr>
            </w:pPr>
            <w:r>
              <w:rPr>
                <w:sz w:val="17"/>
                <w:szCs w:val="17"/>
              </w:rPr>
              <w:t>2.2</w:t>
            </w:r>
          </w:p>
        </w:tc>
        <w:tc>
          <w:tcPr>
            <w:tcW w:w="1559" w:type="dxa"/>
          </w:tcPr>
          <w:p w14:paraId="2894AA7D" w14:textId="77777777" w:rsidR="00B948E9" w:rsidRPr="006A1CBE" w:rsidRDefault="00B948E9" w:rsidP="00805B3F">
            <w:pPr>
              <w:spacing w:line="240" w:lineRule="auto"/>
              <w:jc w:val="center"/>
              <w:rPr>
                <w:sz w:val="17"/>
                <w:szCs w:val="17"/>
              </w:rPr>
            </w:pPr>
            <w:r>
              <w:rPr>
                <w:sz w:val="17"/>
                <w:szCs w:val="17"/>
              </w:rPr>
              <w:t>6</w:t>
            </w:r>
          </w:p>
        </w:tc>
        <w:tc>
          <w:tcPr>
            <w:tcW w:w="1134" w:type="dxa"/>
            <w:vMerge/>
          </w:tcPr>
          <w:p w14:paraId="6A5D3E5F" w14:textId="77777777" w:rsidR="00B948E9" w:rsidRPr="006A1CBE" w:rsidRDefault="00B948E9" w:rsidP="00805B3F">
            <w:pPr>
              <w:spacing w:line="240" w:lineRule="auto"/>
              <w:jc w:val="center"/>
              <w:rPr>
                <w:sz w:val="17"/>
                <w:szCs w:val="17"/>
              </w:rPr>
            </w:pPr>
          </w:p>
        </w:tc>
      </w:tr>
      <w:tr w:rsidR="00B948E9" w:rsidRPr="006A1CBE" w14:paraId="1D2D8054" w14:textId="77777777" w:rsidTr="00805B3F">
        <w:trPr>
          <w:trHeight w:val="120"/>
        </w:trPr>
        <w:tc>
          <w:tcPr>
            <w:tcW w:w="1560" w:type="dxa"/>
            <w:vMerge/>
          </w:tcPr>
          <w:p w14:paraId="17F6FA6D" w14:textId="77777777" w:rsidR="00B948E9" w:rsidRPr="006A1CBE" w:rsidRDefault="00B948E9" w:rsidP="00805B3F">
            <w:pPr>
              <w:spacing w:line="240" w:lineRule="auto"/>
              <w:rPr>
                <w:sz w:val="17"/>
                <w:szCs w:val="17"/>
              </w:rPr>
            </w:pPr>
          </w:p>
        </w:tc>
        <w:tc>
          <w:tcPr>
            <w:tcW w:w="1276" w:type="dxa"/>
          </w:tcPr>
          <w:p w14:paraId="78F1EC87" w14:textId="77777777" w:rsidR="00B948E9" w:rsidRPr="006A1CBE" w:rsidRDefault="00B948E9" w:rsidP="00805B3F">
            <w:pPr>
              <w:spacing w:line="240" w:lineRule="auto"/>
              <w:rPr>
                <w:sz w:val="17"/>
                <w:szCs w:val="17"/>
              </w:rPr>
            </w:pPr>
            <w:r w:rsidRPr="006A1CBE">
              <w:rPr>
                <w:sz w:val="17"/>
                <w:szCs w:val="17"/>
              </w:rPr>
              <w:t xml:space="preserve">Banco </w:t>
            </w:r>
          </w:p>
        </w:tc>
        <w:tc>
          <w:tcPr>
            <w:tcW w:w="709" w:type="dxa"/>
          </w:tcPr>
          <w:p w14:paraId="740BFB70"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0AB9F665" w14:textId="77777777" w:rsidR="00B948E9" w:rsidRPr="006A1CBE" w:rsidRDefault="00B948E9" w:rsidP="00805B3F">
            <w:pPr>
              <w:spacing w:line="240" w:lineRule="auto"/>
              <w:jc w:val="center"/>
              <w:rPr>
                <w:sz w:val="17"/>
                <w:szCs w:val="17"/>
              </w:rPr>
            </w:pPr>
            <w:r>
              <w:rPr>
                <w:sz w:val="17"/>
                <w:szCs w:val="17"/>
              </w:rPr>
              <w:t>0.7x1.9</w:t>
            </w:r>
          </w:p>
        </w:tc>
        <w:tc>
          <w:tcPr>
            <w:tcW w:w="1134" w:type="dxa"/>
          </w:tcPr>
          <w:p w14:paraId="1B2E3A2A" w14:textId="77777777" w:rsidR="00B948E9" w:rsidRPr="006A1CBE" w:rsidRDefault="00B948E9" w:rsidP="00805B3F">
            <w:pPr>
              <w:spacing w:line="240" w:lineRule="auto"/>
              <w:jc w:val="center"/>
              <w:rPr>
                <w:sz w:val="17"/>
                <w:szCs w:val="17"/>
              </w:rPr>
            </w:pPr>
            <w:r>
              <w:rPr>
                <w:sz w:val="17"/>
                <w:szCs w:val="17"/>
              </w:rPr>
              <w:t>1.33</w:t>
            </w:r>
          </w:p>
        </w:tc>
        <w:tc>
          <w:tcPr>
            <w:tcW w:w="1559" w:type="dxa"/>
          </w:tcPr>
          <w:p w14:paraId="577A1CF2" w14:textId="77777777" w:rsidR="00B948E9" w:rsidRPr="006A1CBE" w:rsidRDefault="00B948E9" w:rsidP="00805B3F">
            <w:pPr>
              <w:spacing w:line="240" w:lineRule="auto"/>
              <w:jc w:val="center"/>
              <w:rPr>
                <w:sz w:val="17"/>
                <w:szCs w:val="17"/>
              </w:rPr>
            </w:pPr>
            <w:r>
              <w:rPr>
                <w:sz w:val="17"/>
                <w:szCs w:val="17"/>
              </w:rPr>
              <w:t>0.67</w:t>
            </w:r>
          </w:p>
        </w:tc>
        <w:tc>
          <w:tcPr>
            <w:tcW w:w="1559" w:type="dxa"/>
          </w:tcPr>
          <w:p w14:paraId="02B558E5" w14:textId="77777777" w:rsidR="00B948E9" w:rsidRPr="006A1CBE" w:rsidRDefault="00B948E9" w:rsidP="00805B3F">
            <w:pPr>
              <w:spacing w:line="240" w:lineRule="auto"/>
              <w:jc w:val="center"/>
              <w:rPr>
                <w:sz w:val="17"/>
                <w:szCs w:val="17"/>
              </w:rPr>
            </w:pPr>
            <w:r>
              <w:rPr>
                <w:sz w:val="17"/>
                <w:szCs w:val="17"/>
              </w:rPr>
              <w:t>2</w:t>
            </w:r>
          </w:p>
        </w:tc>
        <w:tc>
          <w:tcPr>
            <w:tcW w:w="1134" w:type="dxa"/>
            <w:vMerge/>
          </w:tcPr>
          <w:p w14:paraId="021FE8AA" w14:textId="77777777" w:rsidR="00B948E9" w:rsidRPr="006A1CBE" w:rsidRDefault="00B948E9" w:rsidP="00805B3F">
            <w:pPr>
              <w:spacing w:line="240" w:lineRule="auto"/>
              <w:jc w:val="center"/>
              <w:rPr>
                <w:sz w:val="17"/>
                <w:szCs w:val="17"/>
              </w:rPr>
            </w:pPr>
          </w:p>
        </w:tc>
      </w:tr>
      <w:tr w:rsidR="00B948E9" w:rsidRPr="006A1CBE" w14:paraId="1D5F27A0" w14:textId="77777777" w:rsidTr="00805B3F">
        <w:trPr>
          <w:trHeight w:val="120"/>
        </w:trPr>
        <w:tc>
          <w:tcPr>
            <w:tcW w:w="1560" w:type="dxa"/>
            <w:vMerge/>
          </w:tcPr>
          <w:p w14:paraId="75A0D453" w14:textId="77777777" w:rsidR="00B948E9" w:rsidRPr="006A1CBE" w:rsidRDefault="00B948E9" w:rsidP="00805B3F">
            <w:pPr>
              <w:spacing w:line="240" w:lineRule="auto"/>
              <w:rPr>
                <w:sz w:val="17"/>
                <w:szCs w:val="17"/>
              </w:rPr>
            </w:pPr>
          </w:p>
        </w:tc>
        <w:tc>
          <w:tcPr>
            <w:tcW w:w="1276" w:type="dxa"/>
          </w:tcPr>
          <w:p w14:paraId="35FE6718" w14:textId="77777777" w:rsidR="00B948E9" w:rsidRPr="006A1CBE" w:rsidRDefault="00B948E9" w:rsidP="00805B3F">
            <w:pPr>
              <w:spacing w:line="240" w:lineRule="auto"/>
              <w:rPr>
                <w:sz w:val="17"/>
                <w:szCs w:val="17"/>
              </w:rPr>
            </w:pPr>
            <w:r w:rsidRPr="006A1CBE">
              <w:rPr>
                <w:sz w:val="17"/>
                <w:szCs w:val="17"/>
              </w:rPr>
              <w:t xml:space="preserve">Athletic </w:t>
            </w:r>
          </w:p>
        </w:tc>
        <w:tc>
          <w:tcPr>
            <w:tcW w:w="709" w:type="dxa"/>
          </w:tcPr>
          <w:p w14:paraId="7BC5CFC5"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6EC0A06A" w14:textId="77777777" w:rsidR="00B948E9" w:rsidRPr="006A1CBE" w:rsidRDefault="00B948E9" w:rsidP="00805B3F">
            <w:pPr>
              <w:spacing w:line="240" w:lineRule="auto"/>
              <w:jc w:val="center"/>
              <w:rPr>
                <w:sz w:val="17"/>
                <w:szCs w:val="17"/>
              </w:rPr>
            </w:pPr>
            <w:r>
              <w:rPr>
                <w:sz w:val="17"/>
                <w:szCs w:val="17"/>
              </w:rPr>
              <w:t>1.8x2.1</w:t>
            </w:r>
          </w:p>
        </w:tc>
        <w:tc>
          <w:tcPr>
            <w:tcW w:w="1134" w:type="dxa"/>
          </w:tcPr>
          <w:p w14:paraId="6ED6F96B" w14:textId="77777777" w:rsidR="00B948E9" w:rsidRPr="006A1CBE" w:rsidRDefault="00B948E9" w:rsidP="00805B3F">
            <w:pPr>
              <w:spacing w:line="240" w:lineRule="auto"/>
              <w:jc w:val="center"/>
              <w:rPr>
                <w:sz w:val="17"/>
                <w:szCs w:val="17"/>
              </w:rPr>
            </w:pPr>
            <w:r>
              <w:rPr>
                <w:sz w:val="17"/>
                <w:szCs w:val="17"/>
              </w:rPr>
              <w:t>3.78</w:t>
            </w:r>
          </w:p>
        </w:tc>
        <w:tc>
          <w:tcPr>
            <w:tcW w:w="1559" w:type="dxa"/>
          </w:tcPr>
          <w:p w14:paraId="482B61E6" w14:textId="77777777" w:rsidR="00B948E9" w:rsidRPr="006A1CBE" w:rsidRDefault="00B948E9" w:rsidP="00805B3F">
            <w:pPr>
              <w:spacing w:line="240" w:lineRule="auto"/>
              <w:jc w:val="center"/>
              <w:rPr>
                <w:sz w:val="17"/>
                <w:szCs w:val="17"/>
              </w:rPr>
            </w:pPr>
            <w:r>
              <w:rPr>
                <w:sz w:val="17"/>
                <w:szCs w:val="17"/>
              </w:rPr>
              <w:t>1.22</w:t>
            </w:r>
          </w:p>
        </w:tc>
        <w:tc>
          <w:tcPr>
            <w:tcW w:w="1559" w:type="dxa"/>
          </w:tcPr>
          <w:p w14:paraId="4357A147" w14:textId="77777777" w:rsidR="00B948E9" w:rsidRPr="006A1CBE" w:rsidRDefault="00B948E9" w:rsidP="00805B3F">
            <w:pPr>
              <w:spacing w:line="240" w:lineRule="auto"/>
              <w:jc w:val="center"/>
              <w:rPr>
                <w:sz w:val="17"/>
                <w:szCs w:val="17"/>
              </w:rPr>
            </w:pPr>
            <w:r>
              <w:rPr>
                <w:sz w:val="17"/>
                <w:szCs w:val="17"/>
              </w:rPr>
              <w:t>5</w:t>
            </w:r>
          </w:p>
        </w:tc>
        <w:tc>
          <w:tcPr>
            <w:tcW w:w="1134" w:type="dxa"/>
            <w:vMerge/>
          </w:tcPr>
          <w:p w14:paraId="13D2E9C7" w14:textId="77777777" w:rsidR="00B948E9" w:rsidRPr="006A1CBE" w:rsidRDefault="00B948E9" w:rsidP="00805B3F">
            <w:pPr>
              <w:spacing w:line="240" w:lineRule="auto"/>
              <w:jc w:val="center"/>
              <w:rPr>
                <w:sz w:val="17"/>
                <w:szCs w:val="17"/>
              </w:rPr>
            </w:pPr>
          </w:p>
        </w:tc>
      </w:tr>
      <w:tr w:rsidR="00B948E9" w:rsidRPr="006A1CBE" w14:paraId="2A939F56" w14:textId="77777777" w:rsidTr="00805B3F">
        <w:trPr>
          <w:trHeight w:val="105"/>
        </w:trPr>
        <w:tc>
          <w:tcPr>
            <w:tcW w:w="1560" w:type="dxa"/>
            <w:vMerge/>
          </w:tcPr>
          <w:p w14:paraId="667FDEAB" w14:textId="77777777" w:rsidR="00B948E9" w:rsidRPr="006A1CBE" w:rsidRDefault="00B948E9" w:rsidP="00805B3F">
            <w:pPr>
              <w:spacing w:line="240" w:lineRule="auto"/>
              <w:rPr>
                <w:sz w:val="17"/>
                <w:szCs w:val="17"/>
              </w:rPr>
            </w:pPr>
          </w:p>
        </w:tc>
        <w:tc>
          <w:tcPr>
            <w:tcW w:w="1276" w:type="dxa"/>
          </w:tcPr>
          <w:p w14:paraId="528E3324" w14:textId="77777777" w:rsidR="00B948E9" w:rsidRPr="006A1CBE" w:rsidRDefault="00B948E9" w:rsidP="00805B3F">
            <w:pPr>
              <w:spacing w:line="240" w:lineRule="auto"/>
              <w:rPr>
                <w:sz w:val="17"/>
                <w:szCs w:val="17"/>
              </w:rPr>
            </w:pPr>
            <w:r w:rsidRPr="006A1CBE">
              <w:rPr>
                <w:sz w:val="17"/>
                <w:szCs w:val="17"/>
              </w:rPr>
              <w:t>Saco de box</w:t>
            </w:r>
          </w:p>
        </w:tc>
        <w:tc>
          <w:tcPr>
            <w:tcW w:w="709" w:type="dxa"/>
          </w:tcPr>
          <w:p w14:paraId="344CD0EF" w14:textId="77777777" w:rsidR="00B948E9" w:rsidRPr="006A1CBE" w:rsidRDefault="00B948E9" w:rsidP="00805B3F">
            <w:pPr>
              <w:spacing w:line="240" w:lineRule="auto"/>
              <w:jc w:val="center"/>
              <w:rPr>
                <w:sz w:val="17"/>
                <w:szCs w:val="17"/>
              </w:rPr>
            </w:pPr>
            <w:r>
              <w:rPr>
                <w:sz w:val="17"/>
                <w:szCs w:val="17"/>
              </w:rPr>
              <w:t>1</w:t>
            </w:r>
          </w:p>
        </w:tc>
        <w:tc>
          <w:tcPr>
            <w:tcW w:w="1276" w:type="dxa"/>
          </w:tcPr>
          <w:p w14:paraId="01F82709" w14:textId="77777777" w:rsidR="00B948E9" w:rsidRPr="006A1CBE" w:rsidRDefault="00B948E9" w:rsidP="00805B3F">
            <w:pPr>
              <w:spacing w:line="240" w:lineRule="auto"/>
              <w:jc w:val="center"/>
              <w:rPr>
                <w:sz w:val="17"/>
                <w:szCs w:val="17"/>
              </w:rPr>
            </w:pPr>
            <w:r>
              <w:rPr>
                <w:sz w:val="17"/>
                <w:szCs w:val="17"/>
              </w:rPr>
              <w:t>0.4x0.4</w:t>
            </w:r>
          </w:p>
        </w:tc>
        <w:tc>
          <w:tcPr>
            <w:tcW w:w="1134" w:type="dxa"/>
          </w:tcPr>
          <w:p w14:paraId="27FE3F51" w14:textId="77777777" w:rsidR="00B948E9" w:rsidRPr="006A1CBE" w:rsidRDefault="00B948E9" w:rsidP="00805B3F">
            <w:pPr>
              <w:spacing w:line="240" w:lineRule="auto"/>
              <w:jc w:val="center"/>
              <w:rPr>
                <w:sz w:val="17"/>
                <w:szCs w:val="17"/>
              </w:rPr>
            </w:pPr>
            <w:r>
              <w:rPr>
                <w:sz w:val="17"/>
                <w:szCs w:val="17"/>
              </w:rPr>
              <w:t>0.16</w:t>
            </w:r>
          </w:p>
        </w:tc>
        <w:tc>
          <w:tcPr>
            <w:tcW w:w="1559" w:type="dxa"/>
          </w:tcPr>
          <w:p w14:paraId="5FCFBEFF" w14:textId="77777777" w:rsidR="00B948E9" w:rsidRPr="006A1CBE" w:rsidRDefault="00B948E9" w:rsidP="00805B3F">
            <w:pPr>
              <w:spacing w:line="240" w:lineRule="auto"/>
              <w:jc w:val="center"/>
              <w:rPr>
                <w:sz w:val="17"/>
                <w:szCs w:val="17"/>
              </w:rPr>
            </w:pPr>
            <w:r>
              <w:rPr>
                <w:sz w:val="17"/>
                <w:szCs w:val="17"/>
              </w:rPr>
              <w:t>1.84</w:t>
            </w:r>
          </w:p>
        </w:tc>
        <w:tc>
          <w:tcPr>
            <w:tcW w:w="1559" w:type="dxa"/>
          </w:tcPr>
          <w:p w14:paraId="3FDF32CD" w14:textId="77777777" w:rsidR="00B948E9" w:rsidRPr="006A1CBE" w:rsidRDefault="00B948E9" w:rsidP="00805B3F">
            <w:pPr>
              <w:spacing w:line="240" w:lineRule="auto"/>
              <w:jc w:val="center"/>
              <w:rPr>
                <w:sz w:val="17"/>
                <w:szCs w:val="17"/>
              </w:rPr>
            </w:pPr>
            <w:r>
              <w:rPr>
                <w:sz w:val="17"/>
                <w:szCs w:val="17"/>
              </w:rPr>
              <w:t>2</w:t>
            </w:r>
          </w:p>
        </w:tc>
        <w:tc>
          <w:tcPr>
            <w:tcW w:w="1134" w:type="dxa"/>
            <w:vMerge/>
          </w:tcPr>
          <w:p w14:paraId="70ACA71B" w14:textId="77777777" w:rsidR="00B948E9" w:rsidRPr="006A1CBE" w:rsidRDefault="00B948E9" w:rsidP="00805B3F">
            <w:pPr>
              <w:spacing w:line="240" w:lineRule="auto"/>
              <w:jc w:val="center"/>
              <w:rPr>
                <w:sz w:val="17"/>
                <w:szCs w:val="17"/>
              </w:rPr>
            </w:pPr>
          </w:p>
        </w:tc>
      </w:tr>
      <w:tr w:rsidR="00B948E9" w:rsidRPr="006A1CBE" w14:paraId="427F7905" w14:textId="77777777" w:rsidTr="00805B3F">
        <w:trPr>
          <w:trHeight w:val="110"/>
        </w:trPr>
        <w:tc>
          <w:tcPr>
            <w:tcW w:w="1560" w:type="dxa"/>
            <w:vMerge/>
          </w:tcPr>
          <w:p w14:paraId="7C5468B3" w14:textId="77777777" w:rsidR="00B948E9" w:rsidRPr="006A1CBE" w:rsidRDefault="00B948E9" w:rsidP="00805B3F">
            <w:pPr>
              <w:spacing w:line="240" w:lineRule="auto"/>
              <w:rPr>
                <w:sz w:val="17"/>
                <w:szCs w:val="17"/>
              </w:rPr>
            </w:pPr>
          </w:p>
        </w:tc>
        <w:tc>
          <w:tcPr>
            <w:tcW w:w="1276" w:type="dxa"/>
          </w:tcPr>
          <w:p w14:paraId="4D419FA6" w14:textId="77777777" w:rsidR="00B948E9" w:rsidRPr="006A1CBE" w:rsidRDefault="00B948E9" w:rsidP="00805B3F">
            <w:pPr>
              <w:spacing w:line="240" w:lineRule="auto"/>
              <w:rPr>
                <w:sz w:val="17"/>
                <w:szCs w:val="17"/>
              </w:rPr>
            </w:pPr>
            <w:r w:rsidRPr="006A1CBE">
              <w:rPr>
                <w:sz w:val="17"/>
                <w:szCs w:val="17"/>
              </w:rPr>
              <w:t>Pera de box</w:t>
            </w:r>
          </w:p>
        </w:tc>
        <w:tc>
          <w:tcPr>
            <w:tcW w:w="709" w:type="dxa"/>
          </w:tcPr>
          <w:p w14:paraId="6996909F"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5037247D" w14:textId="77777777" w:rsidR="00B948E9" w:rsidRPr="006A1CBE" w:rsidRDefault="00B948E9" w:rsidP="00805B3F">
            <w:pPr>
              <w:spacing w:line="240" w:lineRule="auto"/>
              <w:jc w:val="center"/>
              <w:rPr>
                <w:sz w:val="17"/>
                <w:szCs w:val="17"/>
              </w:rPr>
            </w:pPr>
            <w:r>
              <w:rPr>
                <w:sz w:val="17"/>
                <w:szCs w:val="17"/>
              </w:rPr>
              <w:t>0.35x0.35</w:t>
            </w:r>
          </w:p>
        </w:tc>
        <w:tc>
          <w:tcPr>
            <w:tcW w:w="1134" w:type="dxa"/>
          </w:tcPr>
          <w:p w14:paraId="6E7FAB7F" w14:textId="77777777" w:rsidR="00B948E9" w:rsidRPr="006A1CBE" w:rsidRDefault="00B948E9" w:rsidP="00805B3F">
            <w:pPr>
              <w:spacing w:line="240" w:lineRule="auto"/>
              <w:jc w:val="center"/>
              <w:rPr>
                <w:sz w:val="17"/>
                <w:szCs w:val="17"/>
              </w:rPr>
            </w:pPr>
            <w:r>
              <w:rPr>
                <w:sz w:val="17"/>
                <w:szCs w:val="17"/>
              </w:rPr>
              <w:t>0.123</w:t>
            </w:r>
          </w:p>
        </w:tc>
        <w:tc>
          <w:tcPr>
            <w:tcW w:w="1559" w:type="dxa"/>
          </w:tcPr>
          <w:p w14:paraId="32E30A0B" w14:textId="77777777" w:rsidR="00B948E9" w:rsidRPr="006A1CBE" w:rsidRDefault="00B948E9" w:rsidP="00805B3F">
            <w:pPr>
              <w:spacing w:line="240" w:lineRule="auto"/>
              <w:jc w:val="center"/>
              <w:rPr>
                <w:sz w:val="17"/>
                <w:szCs w:val="17"/>
              </w:rPr>
            </w:pPr>
            <w:r>
              <w:rPr>
                <w:sz w:val="17"/>
                <w:szCs w:val="17"/>
              </w:rPr>
              <w:t>0.877</w:t>
            </w:r>
          </w:p>
        </w:tc>
        <w:tc>
          <w:tcPr>
            <w:tcW w:w="1559" w:type="dxa"/>
          </w:tcPr>
          <w:p w14:paraId="4B0518D8" w14:textId="77777777" w:rsidR="00B948E9" w:rsidRPr="006A1CBE" w:rsidRDefault="00B948E9" w:rsidP="00805B3F">
            <w:pPr>
              <w:spacing w:line="240" w:lineRule="auto"/>
              <w:jc w:val="center"/>
              <w:rPr>
                <w:sz w:val="17"/>
                <w:szCs w:val="17"/>
              </w:rPr>
            </w:pPr>
            <w:r>
              <w:rPr>
                <w:sz w:val="17"/>
                <w:szCs w:val="17"/>
              </w:rPr>
              <w:t>1</w:t>
            </w:r>
          </w:p>
        </w:tc>
        <w:tc>
          <w:tcPr>
            <w:tcW w:w="1134" w:type="dxa"/>
            <w:vMerge/>
          </w:tcPr>
          <w:p w14:paraId="1D96EFF0" w14:textId="77777777" w:rsidR="00B948E9" w:rsidRPr="006A1CBE" w:rsidRDefault="00B948E9" w:rsidP="00805B3F">
            <w:pPr>
              <w:spacing w:line="240" w:lineRule="auto"/>
              <w:jc w:val="center"/>
              <w:rPr>
                <w:sz w:val="17"/>
                <w:szCs w:val="17"/>
              </w:rPr>
            </w:pPr>
          </w:p>
        </w:tc>
      </w:tr>
      <w:tr w:rsidR="00B948E9" w:rsidRPr="006A1CBE" w14:paraId="302EF2BA" w14:textId="77777777" w:rsidTr="00805B3F">
        <w:tc>
          <w:tcPr>
            <w:tcW w:w="1560" w:type="dxa"/>
          </w:tcPr>
          <w:p w14:paraId="2F527C73" w14:textId="77777777" w:rsidR="00B948E9" w:rsidRPr="006A1CBE" w:rsidRDefault="00B948E9" w:rsidP="00805B3F">
            <w:pPr>
              <w:spacing w:line="240" w:lineRule="auto"/>
              <w:rPr>
                <w:sz w:val="17"/>
                <w:szCs w:val="17"/>
              </w:rPr>
            </w:pPr>
            <w:r w:rsidRPr="006A1CBE">
              <w:rPr>
                <w:sz w:val="17"/>
                <w:szCs w:val="17"/>
              </w:rPr>
              <w:t>Campo práctico</w:t>
            </w:r>
          </w:p>
        </w:tc>
        <w:tc>
          <w:tcPr>
            <w:tcW w:w="1276" w:type="dxa"/>
          </w:tcPr>
          <w:p w14:paraId="0A7D1422" w14:textId="77777777" w:rsidR="00B948E9" w:rsidRPr="006A1CBE" w:rsidRDefault="00B948E9" w:rsidP="00805B3F">
            <w:pPr>
              <w:spacing w:line="240" w:lineRule="auto"/>
              <w:rPr>
                <w:sz w:val="17"/>
                <w:szCs w:val="17"/>
              </w:rPr>
            </w:pPr>
          </w:p>
        </w:tc>
        <w:tc>
          <w:tcPr>
            <w:tcW w:w="709" w:type="dxa"/>
          </w:tcPr>
          <w:p w14:paraId="7B7A1358" w14:textId="77777777" w:rsidR="00B948E9" w:rsidRPr="006A1CBE" w:rsidRDefault="00B948E9" w:rsidP="00805B3F">
            <w:pPr>
              <w:spacing w:line="240" w:lineRule="auto"/>
              <w:jc w:val="center"/>
              <w:rPr>
                <w:sz w:val="17"/>
                <w:szCs w:val="17"/>
              </w:rPr>
            </w:pPr>
            <w:r w:rsidRPr="006A1CBE">
              <w:rPr>
                <w:sz w:val="17"/>
                <w:szCs w:val="17"/>
              </w:rPr>
              <w:t>0</w:t>
            </w:r>
          </w:p>
        </w:tc>
        <w:tc>
          <w:tcPr>
            <w:tcW w:w="1276" w:type="dxa"/>
          </w:tcPr>
          <w:p w14:paraId="1545239D" w14:textId="77777777" w:rsidR="00B948E9" w:rsidRPr="006A1CBE" w:rsidRDefault="00B948E9" w:rsidP="00805B3F">
            <w:pPr>
              <w:spacing w:line="240" w:lineRule="auto"/>
              <w:jc w:val="center"/>
              <w:rPr>
                <w:sz w:val="17"/>
                <w:szCs w:val="17"/>
              </w:rPr>
            </w:pPr>
            <w:r w:rsidRPr="006A1CBE">
              <w:rPr>
                <w:sz w:val="17"/>
                <w:szCs w:val="17"/>
              </w:rPr>
              <w:t>0</w:t>
            </w:r>
          </w:p>
        </w:tc>
        <w:tc>
          <w:tcPr>
            <w:tcW w:w="1134" w:type="dxa"/>
          </w:tcPr>
          <w:p w14:paraId="1873EF44" w14:textId="77777777" w:rsidR="00B948E9" w:rsidRPr="006A1CBE" w:rsidRDefault="00B948E9" w:rsidP="00805B3F">
            <w:pPr>
              <w:spacing w:line="240" w:lineRule="auto"/>
              <w:jc w:val="center"/>
              <w:rPr>
                <w:sz w:val="17"/>
                <w:szCs w:val="17"/>
              </w:rPr>
            </w:pPr>
            <w:r w:rsidRPr="006A1CBE">
              <w:rPr>
                <w:sz w:val="17"/>
                <w:szCs w:val="17"/>
              </w:rPr>
              <w:t>0</w:t>
            </w:r>
          </w:p>
        </w:tc>
        <w:tc>
          <w:tcPr>
            <w:tcW w:w="1559" w:type="dxa"/>
          </w:tcPr>
          <w:p w14:paraId="32AEC425" w14:textId="77777777" w:rsidR="00B948E9" w:rsidRPr="006A1CBE" w:rsidRDefault="00B948E9" w:rsidP="00805B3F">
            <w:pPr>
              <w:spacing w:line="240" w:lineRule="auto"/>
              <w:jc w:val="center"/>
              <w:rPr>
                <w:sz w:val="17"/>
                <w:szCs w:val="17"/>
              </w:rPr>
            </w:pPr>
            <w:r>
              <w:rPr>
                <w:sz w:val="17"/>
                <w:szCs w:val="17"/>
              </w:rPr>
              <w:t>190</w:t>
            </w:r>
          </w:p>
        </w:tc>
        <w:tc>
          <w:tcPr>
            <w:tcW w:w="1559" w:type="dxa"/>
          </w:tcPr>
          <w:p w14:paraId="75A77B02" w14:textId="77777777" w:rsidR="00B948E9" w:rsidRPr="006A1CBE" w:rsidRDefault="00B948E9" w:rsidP="00805B3F">
            <w:pPr>
              <w:spacing w:line="240" w:lineRule="auto"/>
              <w:jc w:val="center"/>
              <w:rPr>
                <w:sz w:val="17"/>
                <w:szCs w:val="17"/>
              </w:rPr>
            </w:pPr>
            <w:r>
              <w:rPr>
                <w:sz w:val="17"/>
                <w:szCs w:val="17"/>
              </w:rPr>
              <w:t>190</w:t>
            </w:r>
          </w:p>
        </w:tc>
        <w:tc>
          <w:tcPr>
            <w:tcW w:w="1134" w:type="dxa"/>
          </w:tcPr>
          <w:p w14:paraId="3526E514" w14:textId="77777777" w:rsidR="00B948E9" w:rsidRPr="006A1CBE" w:rsidRDefault="00B948E9" w:rsidP="00805B3F">
            <w:pPr>
              <w:spacing w:line="240" w:lineRule="auto"/>
              <w:jc w:val="center"/>
              <w:rPr>
                <w:sz w:val="17"/>
                <w:szCs w:val="17"/>
              </w:rPr>
            </w:pPr>
            <w:r>
              <w:rPr>
                <w:sz w:val="17"/>
                <w:szCs w:val="17"/>
              </w:rPr>
              <w:t>190</w:t>
            </w:r>
          </w:p>
        </w:tc>
      </w:tr>
      <w:tr w:rsidR="00B948E9" w:rsidRPr="006A1CBE" w14:paraId="7755E3BE" w14:textId="77777777" w:rsidTr="00805B3F">
        <w:tc>
          <w:tcPr>
            <w:tcW w:w="1560" w:type="dxa"/>
          </w:tcPr>
          <w:p w14:paraId="1422A7D5" w14:textId="77777777" w:rsidR="00B948E9" w:rsidRPr="006A1CBE" w:rsidRDefault="00B948E9" w:rsidP="00805B3F">
            <w:pPr>
              <w:spacing w:line="240" w:lineRule="auto"/>
              <w:rPr>
                <w:sz w:val="17"/>
                <w:szCs w:val="17"/>
              </w:rPr>
            </w:pPr>
            <w:r w:rsidRPr="006A1CBE">
              <w:rPr>
                <w:sz w:val="17"/>
                <w:szCs w:val="17"/>
              </w:rPr>
              <w:t>Zona de equipo</w:t>
            </w:r>
          </w:p>
        </w:tc>
        <w:tc>
          <w:tcPr>
            <w:tcW w:w="1276" w:type="dxa"/>
          </w:tcPr>
          <w:p w14:paraId="108D5D30" w14:textId="77777777" w:rsidR="00B948E9" w:rsidRPr="006A1CBE" w:rsidRDefault="00B948E9" w:rsidP="00805B3F">
            <w:pPr>
              <w:spacing w:line="240" w:lineRule="auto"/>
              <w:rPr>
                <w:sz w:val="17"/>
                <w:szCs w:val="17"/>
              </w:rPr>
            </w:pPr>
            <w:r w:rsidRPr="006A1CBE">
              <w:rPr>
                <w:sz w:val="17"/>
                <w:szCs w:val="17"/>
              </w:rPr>
              <w:t>Estante EPP</w:t>
            </w:r>
          </w:p>
        </w:tc>
        <w:tc>
          <w:tcPr>
            <w:tcW w:w="709" w:type="dxa"/>
          </w:tcPr>
          <w:p w14:paraId="1A3CC6DE"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28A5F09E" w14:textId="77777777" w:rsidR="00B948E9" w:rsidRPr="006A1CBE" w:rsidRDefault="00B948E9" w:rsidP="00805B3F">
            <w:pPr>
              <w:spacing w:line="240" w:lineRule="auto"/>
              <w:jc w:val="center"/>
              <w:rPr>
                <w:sz w:val="17"/>
                <w:szCs w:val="17"/>
              </w:rPr>
            </w:pPr>
            <w:r>
              <w:rPr>
                <w:sz w:val="17"/>
                <w:szCs w:val="17"/>
              </w:rPr>
              <w:t>3.2x.45</w:t>
            </w:r>
          </w:p>
        </w:tc>
        <w:tc>
          <w:tcPr>
            <w:tcW w:w="1134" w:type="dxa"/>
          </w:tcPr>
          <w:p w14:paraId="010C9932" w14:textId="77777777" w:rsidR="00B948E9" w:rsidRPr="006A1CBE" w:rsidRDefault="00B948E9" w:rsidP="00805B3F">
            <w:pPr>
              <w:spacing w:line="240" w:lineRule="auto"/>
              <w:jc w:val="center"/>
              <w:rPr>
                <w:sz w:val="17"/>
                <w:szCs w:val="17"/>
              </w:rPr>
            </w:pPr>
            <w:r>
              <w:rPr>
                <w:sz w:val="17"/>
                <w:szCs w:val="17"/>
              </w:rPr>
              <w:t>1.44</w:t>
            </w:r>
          </w:p>
        </w:tc>
        <w:tc>
          <w:tcPr>
            <w:tcW w:w="1559" w:type="dxa"/>
          </w:tcPr>
          <w:p w14:paraId="5B5DC4B1" w14:textId="77777777" w:rsidR="00B948E9" w:rsidRPr="006A1CBE" w:rsidRDefault="00B948E9" w:rsidP="00805B3F">
            <w:pPr>
              <w:spacing w:line="240" w:lineRule="auto"/>
              <w:jc w:val="center"/>
              <w:rPr>
                <w:sz w:val="17"/>
                <w:szCs w:val="17"/>
              </w:rPr>
            </w:pPr>
            <w:r>
              <w:rPr>
                <w:sz w:val="17"/>
                <w:szCs w:val="17"/>
              </w:rPr>
              <w:t>12.56</w:t>
            </w:r>
          </w:p>
        </w:tc>
        <w:tc>
          <w:tcPr>
            <w:tcW w:w="1559" w:type="dxa"/>
          </w:tcPr>
          <w:p w14:paraId="374F969D" w14:textId="77777777" w:rsidR="00B948E9" w:rsidRPr="006A1CBE" w:rsidRDefault="00B948E9" w:rsidP="00805B3F">
            <w:pPr>
              <w:spacing w:line="240" w:lineRule="auto"/>
              <w:jc w:val="center"/>
              <w:rPr>
                <w:sz w:val="17"/>
                <w:szCs w:val="17"/>
              </w:rPr>
            </w:pPr>
            <w:r>
              <w:rPr>
                <w:sz w:val="17"/>
                <w:szCs w:val="17"/>
              </w:rPr>
              <w:t>14</w:t>
            </w:r>
          </w:p>
        </w:tc>
        <w:tc>
          <w:tcPr>
            <w:tcW w:w="1134" w:type="dxa"/>
          </w:tcPr>
          <w:p w14:paraId="0351E1F3" w14:textId="77777777" w:rsidR="00B948E9" w:rsidRPr="006A1CBE" w:rsidRDefault="00B948E9" w:rsidP="00805B3F">
            <w:pPr>
              <w:spacing w:line="240" w:lineRule="auto"/>
              <w:jc w:val="center"/>
              <w:rPr>
                <w:sz w:val="17"/>
                <w:szCs w:val="17"/>
              </w:rPr>
            </w:pPr>
            <w:r>
              <w:rPr>
                <w:sz w:val="17"/>
                <w:szCs w:val="17"/>
              </w:rPr>
              <w:t>14</w:t>
            </w:r>
          </w:p>
        </w:tc>
      </w:tr>
      <w:tr w:rsidR="00B948E9" w:rsidRPr="006A1CBE" w14:paraId="5A39B9AB" w14:textId="77777777" w:rsidTr="00805B3F">
        <w:trPr>
          <w:trHeight w:val="210"/>
        </w:trPr>
        <w:tc>
          <w:tcPr>
            <w:tcW w:w="1560" w:type="dxa"/>
            <w:vMerge w:val="restart"/>
          </w:tcPr>
          <w:p w14:paraId="350EE045" w14:textId="77777777" w:rsidR="00B948E9" w:rsidRPr="006A1CBE" w:rsidRDefault="00B948E9" w:rsidP="00805B3F">
            <w:pPr>
              <w:spacing w:line="240" w:lineRule="auto"/>
              <w:rPr>
                <w:sz w:val="17"/>
                <w:szCs w:val="17"/>
              </w:rPr>
            </w:pPr>
            <w:r w:rsidRPr="006A1CBE">
              <w:rPr>
                <w:sz w:val="17"/>
                <w:szCs w:val="17"/>
              </w:rPr>
              <w:t>Almacén de herramientas</w:t>
            </w:r>
          </w:p>
        </w:tc>
        <w:tc>
          <w:tcPr>
            <w:tcW w:w="1276" w:type="dxa"/>
          </w:tcPr>
          <w:p w14:paraId="16BE855F" w14:textId="77777777" w:rsidR="00B948E9" w:rsidRPr="006A1CBE" w:rsidRDefault="00B948E9" w:rsidP="00805B3F">
            <w:pPr>
              <w:spacing w:line="240" w:lineRule="auto"/>
              <w:rPr>
                <w:sz w:val="17"/>
                <w:szCs w:val="17"/>
              </w:rPr>
            </w:pPr>
            <w:r w:rsidRPr="006A1CBE">
              <w:rPr>
                <w:sz w:val="17"/>
                <w:szCs w:val="17"/>
              </w:rPr>
              <w:t>Estante</w:t>
            </w:r>
          </w:p>
        </w:tc>
        <w:tc>
          <w:tcPr>
            <w:tcW w:w="709" w:type="dxa"/>
          </w:tcPr>
          <w:p w14:paraId="260F39DF"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312BE7DF" w14:textId="77777777" w:rsidR="00B948E9" w:rsidRPr="006A1CBE" w:rsidRDefault="00B948E9" w:rsidP="00805B3F">
            <w:pPr>
              <w:spacing w:line="240" w:lineRule="auto"/>
              <w:jc w:val="center"/>
              <w:rPr>
                <w:sz w:val="17"/>
                <w:szCs w:val="17"/>
              </w:rPr>
            </w:pPr>
            <w:r>
              <w:rPr>
                <w:sz w:val="17"/>
                <w:szCs w:val="17"/>
              </w:rPr>
              <w:t>2.2x0.8</w:t>
            </w:r>
          </w:p>
        </w:tc>
        <w:tc>
          <w:tcPr>
            <w:tcW w:w="1134" w:type="dxa"/>
          </w:tcPr>
          <w:p w14:paraId="7C6B10E7" w14:textId="77777777" w:rsidR="00B948E9" w:rsidRPr="006A1CBE" w:rsidRDefault="00B948E9" w:rsidP="00805B3F">
            <w:pPr>
              <w:spacing w:line="240" w:lineRule="auto"/>
              <w:jc w:val="center"/>
              <w:rPr>
                <w:sz w:val="17"/>
                <w:szCs w:val="17"/>
              </w:rPr>
            </w:pPr>
            <w:r>
              <w:rPr>
                <w:sz w:val="17"/>
                <w:szCs w:val="17"/>
              </w:rPr>
              <w:t>1.76</w:t>
            </w:r>
          </w:p>
        </w:tc>
        <w:tc>
          <w:tcPr>
            <w:tcW w:w="1559" w:type="dxa"/>
          </w:tcPr>
          <w:p w14:paraId="32746548" w14:textId="77777777" w:rsidR="00B948E9" w:rsidRPr="006A1CBE" w:rsidRDefault="00B948E9" w:rsidP="00805B3F">
            <w:pPr>
              <w:spacing w:line="240" w:lineRule="auto"/>
              <w:jc w:val="center"/>
              <w:rPr>
                <w:sz w:val="17"/>
                <w:szCs w:val="17"/>
              </w:rPr>
            </w:pPr>
            <w:r>
              <w:rPr>
                <w:sz w:val="17"/>
                <w:szCs w:val="17"/>
              </w:rPr>
              <w:t>2.24</w:t>
            </w:r>
          </w:p>
        </w:tc>
        <w:tc>
          <w:tcPr>
            <w:tcW w:w="1559" w:type="dxa"/>
          </w:tcPr>
          <w:p w14:paraId="365E3C45" w14:textId="77777777" w:rsidR="00B948E9" w:rsidRPr="006A1CBE" w:rsidRDefault="00B948E9" w:rsidP="00805B3F">
            <w:pPr>
              <w:spacing w:line="240" w:lineRule="auto"/>
              <w:jc w:val="center"/>
              <w:rPr>
                <w:sz w:val="17"/>
                <w:szCs w:val="17"/>
              </w:rPr>
            </w:pPr>
            <w:r>
              <w:rPr>
                <w:sz w:val="17"/>
                <w:szCs w:val="17"/>
              </w:rPr>
              <w:t>4</w:t>
            </w:r>
          </w:p>
        </w:tc>
        <w:tc>
          <w:tcPr>
            <w:tcW w:w="1134" w:type="dxa"/>
            <w:vMerge w:val="restart"/>
          </w:tcPr>
          <w:p w14:paraId="583AF6FC" w14:textId="77777777" w:rsidR="00B948E9" w:rsidRDefault="00B948E9" w:rsidP="00805B3F">
            <w:pPr>
              <w:spacing w:line="240" w:lineRule="auto"/>
              <w:jc w:val="center"/>
              <w:rPr>
                <w:sz w:val="17"/>
                <w:szCs w:val="17"/>
              </w:rPr>
            </w:pPr>
          </w:p>
          <w:p w14:paraId="69220C2B" w14:textId="77777777" w:rsidR="00B948E9" w:rsidRPr="006A1CBE" w:rsidRDefault="00B948E9" w:rsidP="00805B3F">
            <w:pPr>
              <w:spacing w:line="240" w:lineRule="auto"/>
              <w:jc w:val="center"/>
              <w:rPr>
                <w:sz w:val="17"/>
                <w:szCs w:val="17"/>
              </w:rPr>
            </w:pPr>
            <w:r>
              <w:rPr>
                <w:sz w:val="17"/>
                <w:szCs w:val="17"/>
              </w:rPr>
              <w:t>14</w:t>
            </w:r>
          </w:p>
        </w:tc>
      </w:tr>
      <w:tr w:rsidR="00B948E9" w:rsidRPr="006A1CBE" w14:paraId="46B7ABFA" w14:textId="77777777" w:rsidTr="00805B3F">
        <w:trPr>
          <w:trHeight w:val="135"/>
        </w:trPr>
        <w:tc>
          <w:tcPr>
            <w:tcW w:w="1560" w:type="dxa"/>
            <w:vMerge/>
          </w:tcPr>
          <w:p w14:paraId="7394AC1C" w14:textId="77777777" w:rsidR="00B948E9" w:rsidRPr="006A1CBE" w:rsidRDefault="00B948E9" w:rsidP="00805B3F">
            <w:pPr>
              <w:spacing w:line="240" w:lineRule="auto"/>
              <w:rPr>
                <w:sz w:val="17"/>
                <w:szCs w:val="17"/>
              </w:rPr>
            </w:pPr>
          </w:p>
        </w:tc>
        <w:tc>
          <w:tcPr>
            <w:tcW w:w="1276" w:type="dxa"/>
          </w:tcPr>
          <w:p w14:paraId="299BA9F5" w14:textId="77777777" w:rsidR="00B948E9" w:rsidRPr="006A1CBE" w:rsidRDefault="00B948E9" w:rsidP="00805B3F">
            <w:pPr>
              <w:spacing w:line="240" w:lineRule="auto"/>
              <w:rPr>
                <w:sz w:val="17"/>
                <w:szCs w:val="17"/>
              </w:rPr>
            </w:pPr>
            <w:r w:rsidRPr="006A1CBE">
              <w:rPr>
                <w:sz w:val="17"/>
                <w:szCs w:val="17"/>
              </w:rPr>
              <w:t>Extintores</w:t>
            </w:r>
          </w:p>
        </w:tc>
        <w:tc>
          <w:tcPr>
            <w:tcW w:w="709" w:type="dxa"/>
          </w:tcPr>
          <w:p w14:paraId="53D3D22D" w14:textId="77777777" w:rsidR="00B948E9" w:rsidRPr="006A1CBE" w:rsidRDefault="00B948E9" w:rsidP="00805B3F">
            <w:pPr>
              <w:spacing w:line="240" w:lineRule="auto"/>
              <w:jc w:val="center"/>
              <w:rPr>
                <w:sz w:val="17"/>
                <w:szCs w:val="17"/>
              </w:rPr>
            </w:pPr>
            <w:r w:rsidRPr="006A1CBE">
              <w:rPr>
                <w:sz w:val="17"/>
                <w:szCs w:val="17"/>
              </w:rPr>
              <w:t>3</w:t>
            </w:r>
          </w:p>
        </w:tc>
        <w:tc>
          <w:tcPr>
            <w:tcW w:w="1276" w:type="dxa"/>
          </w:tcPr>
          <w:p w14:paraId="0032EEB4" w14:textId="77777777" w:rsidR="00B948E9" w:rsidRPr="006A1CBE" w:rsidRDefault="00B948E9" w:rsidP="00805B3F">
            <w:pPr>
              <w:spacing w:line="240" w:lineRule="auto"/>
              <w:jc w:val="center"/>
              <w:rPr>
                <w:sz w:val="17"/>
                <w:szCs w:val="17"/>
              </w:rPr>
            </w:pPr>
            <w:r>
              <w:rPr>
                <w:sz w:val="17"/>
                <w:szCs w:val="17"/>
              </w:rPr>
              <w:t>0.3x0.3</w:t>
            </w:r>
          </w:p>
        </w:tc>
        <w:tc>
          <w:tcPr>
            <w:tcW w:w="1134" w:type="dxa"/>
          </w:tcPr>
          <w:p w14:paraId="3CFC2783" w14:textId="77777777" w:rsidR="00B948E9" w:rsidRPr="006A1CBE" w:rsidRDefault="00B948E9" w:rsidP="00805B3F">
            <w:pPr>
              <w:spacing w:line="240" w:lineRule="auto"/>
              <w:jc w:val="center"/>
              <w:rPr>
                <w:sz w:val="17"/>
                <w:szCs w:val="17"/>
              </w:rPr>
            </w:pPr>
            <w:r>
              <w:rPr>
                <w:sz w:val="17"/>
                <w:szCs w:val="17"/>
              </w:rPr>
              <w:t>0.9</w:t>
            </w:r>
          </w:p>
        </w:tc>
        <w:tc>
          <w:tcPr>
            <w:tcW w:w="1559" w:type="dxa"/>
          </w:tcPr>
          <w:p w14:paraId="3084A84E" w14:textId="77777777" w:rsidR="00B948E9" w:rsidRPr="006A1CBE" w:rsidRDefault="00B948E9" w:rsidP="00805B3F">
            <w:pPr>
              <w:spacing w:line="240" w:lineRule="auto"/>
              <w:jc w:val="center"/>
              <w:rPr>
                <w:sz w:val="17"/>
                <w:szCs w:val="17"/>
              </w:rPr>
            </w:pPr>
            <w:r>
              <w:rPr>
                <w:sz w:val="17"/>
                <w:szCs w:val="17"/>
              </w:rPr>
              <w:t>2.3</w:t>
            </w:r>
          </w:p>
        </w:tc>
        <w:tc>
          <w:tcPr>
            <w:tcW w:w="1559" w:type="dxa"/>
          </w:tcPr>
          <w:p w14:paraId="6C3986C9" w14:textId="77777777" w:rsidR="00B948E9" w:rsidRPr="006A1CBE" w:rsidRDefault="00B948E9" w:rsidP="00805B3F">
            <w:pPr>
              <w:spacing w:line="240" w:lineRule="auto"/>
              <w:jc w:val="center"/>
              <w:rPr>
                <w:sz w:val="17"/>
                <w:szCs w:val="17"/>
              </w:rPr>
            </w:pPr>
            <w:r>
              <w:rPr>
                <w:sz w:val="17"/>
                <w:szCs w:val="17"/>
              </w:rPr>
              <w:t>5</w:t>
            </w:r>
          </w:p>
        </w:tc>
        <w:tc>
          <w:tcPr>
            <w:tcW w:w="1134" w:type="dxa"/>
            <w:vMerge/>
          </w:tcPr>
          <w:p w14:paraId="75F4ADAD" w14:textId="77777777" w:rsidR="00B948E9" w:rsidRPr="006A1CBE" w:rsidRDefault="00B948E9" w:rsidP="00805B3F">
            <w:pPr>
              <w:spacing w:line="240" w:lineRule="auto"/>
              <w:jc w:val="center"/>
              <w:rPr>
                <w:sz w:val="17"/>
                <w:szCs w:val="17"/>
              </w:rPr>
            </w:pPr>
          </w:p>
        </w:tc>
      </w:tr>
      <w:tr w:rsidR="00B948E9" w:rsidRPr="006A1CBE" w14:paraId="1E53B161" w14:textId="77777777" w:rsidTr="00805B3F">
        <w:trPr>
          <w:trHeight w:val="90"/>
        </w:trPr>
        <w:tc>
          <w:tcPr>
            <w:tcW w:w="1560" w:type="dxa"/>
            <w:vMerge/>
          </w:tcPr>
          <w:p w14:paraId="0F4D5F7A" w14:textId="77777777" w:rsidR="00B948E9" w:rsidRPr="006A1CBE" w:rsidRDefault="00B948E9" w:rsidP="00805B3F">
            <w:pPr>
              <w:spacing w:line="240" w:lineRule="auto"/>
              <w:rPr>
                <w:sz w:val="17"/>
                <w:szCs w:val="17"/>
              </w:rPr>
            </w:pPr>
          </w:p>
        </w:tc>
        <w:tc>
          <w:tcPr>
            <w:tcW w:w="1276" w:type="dxa"/>
          </w:tcPr>
          <w:p w14:paraId="26549401" w14:textId="77777777" w:rsidR="00B948E9" w:rsidRPr="006A1CBE" w:rsidRDefault="00B948E9" w:rsidP="00805B3F">
            <w:pPr>
              <w:spacing w:line="240" w:lineRule="auto"/>
              <w:rPr>
                <w:sz w:val="17"/>
                <w:szCs w:val="17"/>
              </w:rPr>
            </w:pPr>
            <w:r w:rsidRPr="006A1CBE">
              <w:rPr>
                <w:sz w:val="17"/>
                <w:szCs w:val="17"/>
              </w:rPr>
              <w:t>Costales</w:t>
            </w:r>
          </w:p>
        </w:tc>
        <w:tc>
          <w:tcPr>
            <w:tcW w:w="709" w:type="dxa"/>
          </w:tcPr>
          <w:p w14:paraId="15BEA52F" w14:textId="77777777" w:rsidR="00B948E9" w:rsidRPr="006A1CBE" w:rsidRDefault="00B948E9" w:rsidP="00805B3F">
            <w:pPr>
              <w:spacing w:line="240" w:lineRule="auto"/>
              <w:jc w:val="center"/>
              <w:rPr>
                <w:sz w:val="17"/>
                <w:szCs w:val="17"/>
              </w:rPr>
            </w:pPr>
            <w:r w:rsidRPr="006A1CBE">
              <w:rPr>
                <w:sz w:val="17"/>
                <w:szCs w:val="17"/>
              </w:rPr>
              <w:t>5</w:t>
            </w:r>
          </w:p>
        </w:tc>
        <w:tc>
          <w:tcPr>
            <w:tcW w:w="1276" w:type="dxa"/>
          </w:tcPr>
          <w:p w14:paraId="4DD3C61A" w14:textId="77777777" w:rsidR="00B948E9" w:rsidRPr="006A1CBE" w:rsidRDefault="00B948E9" w:rsidP="00805B3F">
            <w:pPr>
              <w:spacing w:line="240" w:lineRule="auto"/>
              <w:jc w:val="center"/>
              <w:rPr>
                <w:sz w:val="17"/>
                <w:szCs w:val="17"/>
              </w:rPr>
            </w:pPr>
            <w:r>
              <w:rPr>
                <w:sz w:val="17"/>
                <w:szCs w:val="17"/>
              </w:rPr>
              <w:t>0.8x0.4</w:t>
            </w:r>
          </w:p>
        </w:tc>
        <w:tc>
          <w:tcPr>
            <w:tcW w:w="1134" w:type="dxa"/>
          </w:tcPr>
          <w:p w14:paraId="5063BEF7" w14:textId="77777777" w:rsidR="00B948E9" w:rsidRPr="006A1CBE" w:rsidRDefault="00B948E9" w:rsidP="00805B3F">
            <w:pPr>
              <w:spacing w:line="240" w:lineRule="auto"/>
              <w:jc w:val="center"/>
              <w:rPr>
                <w:sz w:val="17"/>
                <w:szCs w:val="17"/>
              </w:rPr>
            </w:pPr>
            <w:r>
              <w:rPr>
                <w:sz w:val="17"/>
                <w:szCs w:val="17"/>
              </w:rPr>
              <w:t>0.32</w:t>
            </w:r>
          </w:p>
        </w:tc>
        <w:tc>
          <w:tcPr>
            <w:tcW w:w="1559" w:type="dxa"/>
          </w:tcPr>
          <w:p w14:paraId="1DA1FCAC" w14:textId="77777777" w:rsidR="00B948E9" w:rsidRPr="006A1CBE" w:rsidRDefault="00B948E9" w:rsidP="00805B3F">
            <w:pPr>
              <w:spacing w:line="240" w:lineRule="auto"/>
              <w:jc w:val="center"/>
              <w:rPr>
                <w:sz w:val="17"/>
                <w:szCs w:val="17"/>
              </w:rPr>
            </w:pPr>
            <w:r>
              <w:rPr>
                <w:sz w:val="17"/>
                <w:szCs w:val="17"/>
              </w:rPr>
              <w:t>3.4</w:t>
            </w:r>
          </w:p>
        </w:tc>
        <w:tc>
          <w:tcPr>
            <w:tcW w:w="1559" w:type="dxa"/>
          </w:tcPr>
          <w:p w14:paraId="6A671E62" w14:textId="77777777" w:rsidR="00B948E9" w:rsidRPr="006A1CBE" w:rsidRDefault="00B948E9" w:rsidP="00805B3F">
            <w:pPr>
              <w:spacing w:line="240" w:lineRule="auto"/>
              <w:jc w:val="center"/>
              <w:rPr>
                <w:sz w:val="17"/>
                <w:szCs w:val="17"/>
              </w:rPr>
            </w:pPr>
            <w:r>
              <w:rPr>
                <w:sz w:val="17"/>
                <w:szCs w:val="17"/>
              </w:rPr>
              <w:t>5</w:t>
            </w:r>
          </w:p>
        </w:tc>
        <w:tc>
          <w:tcPr>
            <w:tcW w:w="1134" w:type="dxa"/>
            <w:vMerge/>
          </w:tcPr>
          <w:p w14:paraId="110595E2" w14:textId="77777777" w:rsidR="00B948E9" w:rsidRPr="006A1CBE" w:rsidRDefault="00B948E9" w:rsidP="00805B3F">
            <w:pPr>
              <w:spacing w:line="240" w:lineRule="auto"/>
              <w:jc w:val="center"/>
              <w:rPr>
                <w:sz w:val="17"/>
                <w:szCs w:val="17"/>
              </w:rPr>
            </w:pPr>
          </w:p>
        </w:tc>
      </w:tr>
      <w:tr w:rsidR="00B948E9" w:rsidRPr="006A1CBE" w14:paraId="2000B38F" w14:textId="77777777" w:rsidTr="00805B3F">
        <w:trPr>
          <w:trHeight w:val="120"/>
        </w:trPr>
        <w:tc>
          <w:tcPr>
            <w:tcW w:w="1560" w:type="dxa"/>
            <w:vMerge w:val="restart"/>
          </w:tcPr>
          <w:p w14:paraId="0BC8AB83" w14:textId="77777777" w:rsidR="00B948E9" w:rsidRPr="006A1CBE" w:rsidRDefault="00B948E9" w:rsidP="00805B3F">
            <w:pPr>
              <w:spacing w:line="240" w:lineRule="auto"/>
              <w:rPr>
                <w:sz w:val="17"/>
                <w:szCs w:val="17"/>
              </w:rPr>
            </w:pPr>
            <w:r w:rsidRPr="006A1CBE">
              <w:rPr>
                <w:sz w:val="17"/>
                <w:szCs w:val="17"/>
              </w:rPr>
              <w:t>Estacionamiento</w:t>
            </w:r>
          </w:p>
        </w:tc>
        <w:tc>
          <w:tcPr>
            <w:tcW w:w="1276" w:type="dxa"/>
          </w:tcPr>
          <w:p w14:paraId="2C6868D4" w14:textId="77777777" w:rsidR="00B948E9" w:rsidRPr="006A1CBE" w:rsidRDefault="00B948E9" w:rsidP="00805B3F">
            <w:pPr>
              <w:spacing w:line="240" w:lineRule="auto"/>
              <w:rPr>
                <w:sz w:val="17"/>
                <w:szCs w:val="17"/>
              </w:rPr>
            </w:pPr>
            <w:r w:rsidRPr="006A1CBE">
              <w:rPr>
                <w:sz w:val="17"/>
                <w:szCs w:val="17"/>
              </w:rPr>
              <w:t>U-05</w:t>
            </w:r>
          </w:p>
        </w:tc>
        <w:tc>
          <w:tcPr>
            <w:tcW w:w="709" w:type="dxa"/>
          </w:tcPr>
          <w:p w14:paraId="3C8A553F"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21F52FA0" w14:textId="77777777" w:rsidR="00B948E9" w:rsidRPr="006A1CBE" w:rsidRDefault="00B948E9" w:rsidP="00805B3F">
            <w:pPr>
              <w:spacing w:line="240" w:lineRule="auto"/>
              <w:jc w:val="center"/>
              <w:rPr>
                <w:sz w:val="17"/>
                <w:szCs w:val="17"/>
              </w:rPr>
            </w:pPr>
            <w:r w:rsidRPr="006A1CBE">
              <w:rPr>
                <w:sz w:val="17"/>
                <w:szCs w:val="17"/>
              </w:rPr>
              <w:t>2x6</w:t>
            </w:r>
          </w:p>
        </w:tc>
        <w:tc>
          <w:tcPr>
            <w:tcW w:w="1134" w:type="dxa"/>
          </w:tcPr>
          <w:p w14:paraId="5630C984" w14:textId="77777777" w:rsidR="00B948E9" w:rsidRPr="006A1CBE" w:rsidRDefault="00B948E9" w:rsidP="00805B3F">
            <w:pPr>
              <w:spacing w:line="240" w:lineRule="auto"/>
              <w:jc w:val="center"/>
              <w:rPr>
                <w:sz w:val="17"/>
                <w:szCs w:val="17"/>
              </w:rPr>
            </w:pPr>
            <w:r w:rsidRPr="006A1CBE">
              <w:rPr>
                <w:sz w:val="17"/>
                <w:szCs w:val="17"/>
              </w:rPr>
              <w:t>12</w:t>
            </w:r>
          </w:p>
        </w:tc>
        <w:tc>
          <w:tcPr>
            <w:tcW w:w="1559" w:type="dxa"/>
          </w:tcPr>
          <w:p w14:paraId="28AFB63B" w14:textId="77777777" w:rsidR="00B948E9" w:rsidRPr="006A1CBE" w:rsidRDefault="00B948E9" w:rsidP="00805B3F">
            <w:pPr>
              <w:spacing w:line="240" w:lineRule="auto"/>
              <w:jc w:val="center"/>
              <w:rPr>
                <w:sz w:val="17"/>
                <w:szCs w:val="17"/>
              </w:rPr>
            </w:pPr>
            <w:r>
              <w:rPr>
                <w:sz w:val="17"/>
                <w:szCs w:val="17"/>
              </w:rPr>
              <w:t>12</w:t>
            </w:r>
          </w:p>
        </w:tc>
        <w:tc>
          <w:tcPr>
            <w:tcW w:w="1559" w:type="dxa"/>
          </w:tcPr>
          <w:p w14:paraId="77EEB0C6" w14:textId="77777777" w:rsidR="00B948E9" w:rsidRPr="006A1CBE" w:rsidRDefault="00B948E9" w:rsidP="00805B3F">
            <w:pPr>
              <w:spacing w:line="240" w:lineRule="auto"/>
              <w:jc w:val="center"/>
              <w:rPr>
                <w:sz w:val="17"/>
                <w:szCs w:val="17"/>
              </w:rPr>
            </w:pPr>
            <w:r>
              <w:rPr>
                <w:sz w:val="17"/>
                <w:szCs w:val="17"/>
              </w:rPr>
              <w:t>2</w:t>
            </w:r>
            <w:r w:rsidRPr="006A1CBE">
              <w:rPr>
                <w:sz w:val="17"/>
                <w:szCs w:val="17"/>
              </w:rPr>
              <w:t>4</w:t>
            </w:r>
          </w:p>
        </w:tc>
        <w:tc>
          <w:tcPr>
            <w:tcW w:w="1134" w:type="dxa"/>
            <w:vMerge w:val="restart"/>
          </w:tcPr>
          <w:p w14:paraId="1B0096BD" w14:textId="77777777" w:rsidR="00B948E9" w:rsidRPr="006A1CBE" w:rsidRDefault="00B948E9" w:rsidP="00805B3F">
            <w:pPr>
              <w:spacing w:line="240" w:lineRule="auto"/>
              <w:jc w:val="center"/>
              <w:rPr>
                <w:sz w:val="17"/>
                <w:szCs w:val="17"/>
              </w:rPr>
            </w:pPr>
          </w:p>
          <w:p w14:paraId="00A39F6A" w14:textId="77777777" w:rsidR="00B948E9" w:rsidRPr="006A1CBE" w:rsidRDefault="00B948E9" w:rsidP="00805B3F">
            <w:pPr>
              <w:spacing w:line="240" w:lineRule="auto"/>
              <w:jc w:val="center"/>
              <w:rPr>
                <w:sz w:val="17"/>
                <w:szCs w:val="17"/>
              </w:rPr>
            </w:pPr>
          </w:p>
          <w:p w14:paraId="20275550" w14:textId="77777777" w:rsidR="00B948E9" w:rsidRPr="006A1CBE" w:rsidRDefault="00B948E9" w:rsidP="00805B3F">
            <w:pPr>
              <w:spacing w:line="240" w:lineRule="auto"/>
              <w:jc w:val="center"/>
              <w:rPr>
                <w:sz w:val="17"/>
                <w:szCs w:val="17"/>
              </w:rPr>
            </w:pPr>
            <w:r>
              <w:rPr>
                <w:sz w:val="17"/>
                <w:szCs w:val="17"/>
              </w:rPr>
              <w:t>314</w:t>
            </w:r>
          </w:p>
        </w:tc>
      </w:tr>
      <w:tr w:rsidR="00B948E9" w:rsidRPr="006A1CBE" w14:paraId="268E88D5" w14:textId="77777777" w:rsidTr="00805B3F">
        <w:trPr>
          <w:trHeight w:val="105"/>
        </w:trPr>
        <w:tc>
          <w:tcPr>
            <w:tcW w:w="1560" w:type="dxa"/>
            <w:vMerge/>
          </w:tcPr>
          <w:p w14:paraId="55F53D97" w14:textId="77777777" w:rsidR="00B948E9" w:rsidRPr="006A1CBE" w:rsidRDefault="00B948E9" w:rsidP="00805B3F">
            <w:pPr>
              <w:spacing w:line="240" w:lineRule="auto"/>
              <w:rPr>
                <w:sz w:val="17"/>
                <w:szCs w:val="17"/>
              </w:rPr>
            </w:pPr>
          </w:p>
        </w:tc>
        <w:tc>
          <w:tcPr>
            <w:tcW w:w="1276" w:type="dxa"/>
          </w:tcPr>
          <w:p w14:paraId="3C48BABC" w14:textId="77777777" w:rsidR="00B948E9" w:rsidRPr="006A1CBE" w:rsidRDefault="00B948E9" w:rsidP="00805B3F">
            <w:pPr>
              <w:spacing w:line="240" w:lineRule="auto"/>
              <w:rPr>
                <w:sz w:val="17"/>
                <w:szCs w:val="17"/>
              </w:rPr>
            </w:pPr>
            <w:r w:rsidRPr="006A1CBE">
              <w:rPr>
                <w:sz w:val="17"/>
                <w:szCs w:val="17"/>
              </w:rPr>
              <w:t>U-190</w:t>
            </w:r>
          </w:p>
        </w:tc>
        <w:tc>
          <w:tcPr>
            <w:tcW w:w="709" w:type="dxa"/>
          </w:tcPr>
          <w:p w14:paraId="4D309D9B"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5D1B1EF2" w14:textId="77777777" w:rsidR="00B948E9" w:rsidRPr="006A1CBE" w:rsidRDefault="00B948E9" w:rsidP="00805B3F">
            <w:pPr>
              <w:spacing w:line="240" w:lineRule="auto"/>
              <w:jc w:val="center"/>
              <w:rPr>
                <w:sz w:val="17"/>
                <w:szCs w:val="17"/>
              </w:rPr>
            </w:pPr>
            <w:r w:rsidRPr="006A1CBE">
              <w:rPr>
                <w:sz w:val="17"/>
                <w:szCs w:val="17"/>
              </w:rPr>
              <w:t>3x8</w:t>
            </w:r>
          </w:p>
        </w:tc>
        <w:tc>
          <w:tcPr>
            <w:tcW w:w="1134" w:type="dxa"/>
          </w:tcPr>
          <w:p w14:paraId="747F095F" w14:textId="77777777" w:rsidR="00B948E9" w:rsidRPr="006A1CBE" w:rsidRDefault="00B948E9" w:rsidP="00805B3F">
            <w:pPr>
              <w:spacing w:line="240" w:lineRule="auto"/>
              <w:jc w:val="center"/>
              <w:rPr>
                <w:sz w:val="17"/>
                <w:szCs w:val="17"/>
              </w:rPr>
            </w:pPr>
            <w:r w:rsidRPr="006A1CBE">
              <w:rPr>
                <w:sz w:val="17"/>
                <w:szCs w:val="17"/>
              </w:rPr>
              <w:t>24</w:t>
            </w:r>
          </w:p>
        </w:tc>
        <w:tc>
          <w:tcPr>
            <w:tcW w:w="1559" w:type="dxa"/>
          </w:tcPr>
          <w:p w14:paraId="48976B16" w14:textId="77777777" w:rsidR="00B948E9" w:rsidRPr="006A1CBE" w:rsidRDefault="00B948E9" w:rsidP="00805B3F">
            <w:pPr>
              <w:spacing w:line="240" w:lineRule="auto"/>
              <w:jc w:val="center"/>
              <w:rPr>
                <w:sz w:val="17"/>
                <w:szCs w:val="17"/>
              </w:rPr>
            </w:pPr>
            <w:r>
              <w:rPr>
                <w:sz w:val="17"/>
                <w:szCs w:val="17"/>
              </w:rPr>
              <w:t>16</w:t>
            </w:r>
          </w:p>
        </w:tc>
        <w:tc>
          <w:tcPr>
            <w:tcW w:w="1559" w:type="dxa"/>
          </w:tcPr>
          <w:p w14:paraId="73F40248" w14:textId="77777777" w:rsidR="00B948E9" w:rsidRPr="006A1CBE" w:rsidRDefault="00B948E9" w:rsidP="00805B3F">
            <w:pPr>
              <w:spacing w:line="240" w:lineRule="auto"/>
              <w:jc w:val="center"/>
              <w:rPr>
                <w:sz w:val="17"/>
                <w:szCs w:val="17"/>
              </w:rPr>
            </w:pPr>
            <w:r>
              <w:rPr>
                <w:sz w:val="17"/>
                <w:szCs w:val="17"/>
              </w:rPr>
              <w:t>40</w:t>
            </w:r>
          </w:p>
        </w:tc>
        <w:tc>
          <w:tcPr>
            <w:tcW w:w="1134" w:type="dxa"/>
            <w:vMerge/>
          </w:tcPr>
          <w:p w14:paraId="73087572" w14:textId="77777777" w:rsidR="00B948E9" w:rsidRPr="006A1CBE" w:rsidRDefault="00B948E9" w:rsidP="00805B3F">
            <w:pPr>
              <w:spacing w:line="240" w:lineRule="auto"/>
              <w:jc w:val="center"/>
              <w:rPr>
                <w:sz w:val="17"/>
                <w:szCs w:val="17"/>
              </w:rPr>
            </w:pPr>
          </w:p>
        </w:tc>
      </w:tr>
      <w:tr w:rsidR="00B948E9" w:rsidRPr="006A1CBE" w14:paraId="1AD79E26" w14:textId="77777777" w:rsidTr="00805B3F">
        <w:trPr>
          <w:trHeight w:val="110"/>
        </w:trPr>
        <w:tc>
          <w:tcPr>
            <w:tcW w:w="1560" w:type="dxa"/>
            <w:vMerge/>
          </w:tcPr>
          <w:p w14:paraId="452414F1" w14:textId="77777777" w:rsidR="00B948E9" w:rsidRPr="006A1CBE" w:rsidRDefault="00B948E9" w:rsidP="00805B3F">
            <w:pPr>
              <w:spacing w:line="240" w:lineRule="auto"/>
              <w:rPr>
                <w:sz w:val="17"/>
                <w:szCs w:val="17"/>
              </w:rPr>
            </w:pPr>
          </w:p>
        </w:tc>
        <w:tc>
          <w:tcPr>
            <w:tcW w:w="1276" w:type="dxa"/>
          </w:tcPr>
          <w:p w14:paraId="144438EC" w14:textId="77777777" w:rsidR="00B948E9" w:rsidRPr="006A1CBE" w:rsidRDefault="00B948E9" w:rsidP="00805B3F">
            <w:pPr>
              <w:spacing w:line="240" w:lineRule="auto"/>
              <w:rPr>
                <w:sz w:val="17"/>
                <w:szCs w:val="17"/>
              </w:rPr>
            </w:pPr>
            <w:r w:rsidRPr="006A1CBE">
              <w:rPr>
                <w:sz w:val="17"/>
                <w:szCs w:val="17"/>
              </w:rPr>
              <w:t>U-191</w:t>
            </w:r>
          </w:p>
        </w:tc>
        <w:tc>
          <w:tcPr>
            <w:tcW w:w="709" w:type="dxa"/>
          </w:tcPr>
          <w:p w14:paraId="18486145"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2BC85C00" w14:textId="77777777" w:rsidR="00B948E9" w:rsidRPr="006A1CBE" w:rsidRDefault="00B948E9" w:rsidP="00805B3F">
            <w:pPr>
              <w:spacing w:line="240" w:lineRule="auto"/>
              <w:jc w:val="center"/>
              <w:rPr>
                <w:sz w:val="17"/>
                <w:szCs w:val="17"/>
              </w:rPr>
            </w:pPr>
            <w:r w:rsidRPr="006A1CBE">
              <w:rPr>
                <w:sz w:val="17"/>
                <w:szCs w:val="17"/>
              </w:rPr>
              <w:t>3x1</w:t>
            </w:r>
            <w:r>
              <w:rPr>
                <w:sz w:val="17"/>
                <w:szCs w:val="17"/>
              </w:rPr>
              <w:t>0</w:t>
            </w:r>
          </w:p>
        </w:tc>
        <w:tc>
          <w:tcPr>
            <w:tcW w:w="1134" w:type="dxa"/>
          </w:tcPr>
          <w:p w14:paraId="407E2DDD" w14:textId="77777777" w:rsidR="00B948E9" w:rsidRPr="006A1CBE" w:rsidRDefault="00B948E9" w:rsidP="00805B3F">
            <w:pPr>
              <w:spacing w:line="240" w:lineRule="auto"/>
              <w:jc w:val="center"/>
              <w:rPr>
                <w:sz w:val="17"/>
                <w:szCs w:val="17"/>
              </w:rPr>
            </w:pPr>
            <w:r w:rsidRPr="006A1CBE">
              <w:rPr>
                <w:sz w:val="17"/>
                <w:szCs w:val="17"/>
              </w:rPr>
              <w:t>3</w:t>
            </w:r>
            <w:r>
              <w:rPr>
                <w:sz w:val="17"/>
                <w:szCs w:val="17"/>
              </w:rPr>
              <w:t>0</w:t>
            </w:r>
          </w:p>
        </w:tc>
        <w:tc>
          <w:tcPr>
            <w:tcW w:w="1559" w:type="dxa"/>
          </w:tcPr>
          <w:p w14:paraId="43B24429" w14:textId="77777777" w:rsidR="00B948E9" w:rsidRPr="006A1CBE" w:rsidRDefault="00B948E9" w:rsidP="00805B3F">
            <w:pPr>
              <w:spacing w:line="240" w:lineRule="auto"/>
              <w:jc w:val="center"/>
              <w:rPr>
                <w:sz w:val="17"/>
                <w:szCs w:val="17"/>
              </w:rPr>
            </w:pPr>
            <w:r>
              <w:rPr>
                <w:sz w:val="17"/>
                <w:szCs w:val="17"/>
              </w:rPr>
              <w:t>20</w:t>
            </w:r>
          </w:p>
        </w:tc>
        <w:tc>
          <w:tcPr>
            <w:tcW w:w="1559" w:type="dxa"/>
          </w:tcPr>
          <w:p w14:paraId="28EDC0AC" w14:textId="77777777" w:rsidR="00B948E9" w:rsidRPr="006A1CBE" w:rsidRDefault="00B948E9" w:rsidP="00805B3F">
            <w:pPr>
              <w:spacing w:line="240" w:lineRule="auto"/>
              <w:jc w:val="center"/>
              <w:rPr>
                <w:sz w:val="17"/>
                <w:szCs w:val="17"/>
              </w:rPr>
            </w:pPr>
            <w:r>
              <w:rPr>
                <w:sz w:val="17"/>
                <w:szCs w:val="17"/>
              </w:rPr>
              <w:t>50</w:t>
            </w:r>
          </w:p>
        </w:tc>
        <w:tc>
          <w:tcPr>
            <w:tcW w:w="1134" w:type="dxa"/>
            <w:vMerge/>
          </w:tcPr>
          <w:p w14:paraId="44054FEA" w14:textId="77777777" w:rsidR="00B948E9" w:rsidRPr="006A1CBE" w:rsidRDefault="00B948E9" w:rsidP="00805B3F">
            <w:pPr>
              <w:spacing w:line="240" w:lineRule="auto"/>
              <w:jc w:val="center"/>
              <w:rPr>
                <w:sz w:val="17"/>
                <w:szCs w:val="17"/>
              </w:rPr>
            </w:pPr>
          </w:p>
        </w:tc>
      </w:tr>
      <w:tr w:rsidR="00B948E9" w:rsidRPr="006A1CBE" w14:paraId="5AA1719C" w14:textId="77777777" w:rsidTr="00805B3F">
        <w:trPr>
          <w:trHeight w:val="120"/>
        </w:trPr>
        <w:tc>
          <w:tcPr>
            <w:tcW w:w="1560" w:type="dxa"/>
            <w:vMerge/>
          </w:tcPr>
          <w:p w14:paraId="5CDADEFC" w14:textId="77777777" w:rsidR="00B948E9" w:rsidRPr="006A1CBE" w:rsidRDefault="00B948E9" w:rsidP="00805B3F">
            <w:pPr>
              <w:spacing w:line="240" w:lineRule="auto"/>
              <w:rPr>
                <w:sz w:val="17"/>
                <w:szCs w:val="17"/>
              </w:rPr>
            </w:pPr>
          </w:p>
        </w:tc>
        <w:tc>
          <w:tcPr>
            <w:tcW w:w="1276" w:type="dxa"/>
          </w:tcPr>
          <w:p w14:paraId="53A958D1" w14:textId="77777777" w:rsidR="00B948E9" w:rsidRPr="006A1CBE" w:rsidRDefault="00B948E9" w:rsidP="00805B3F">
            <w:pPr>
              <w:spacing w:line="240" w:lineRule="auto"/>
              <w:rPr>
                <w:sz w:val="17"/>
                <w:szCs w:val="17"/>
              </w:rPr>
            </w:pPr>
            <w:r w:rsidRPr="006A1CBE">
              <w:rPr>
                <w:sz w:val="17"/>
                <w:szCs w:val="17"/>
              </w:rPr>
              <w:t>U-192</w:t>
            </w:r>
          </w:p>
        </w:tc>
        <w:tc>
          <w:tcPr>
            <w:tcW w:w="709" w:type="dxa"/>
          </w:tcPr>
          <w:p w14:paraId="22C119A7"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6501D955" w14:textId="77777777" w:rsidR="00B948E9" w:rsidRPr="006A1CBE" w:rsidRDefault="00B948E9" w:rsidP="00805B3F">
            <w:pPr>
              <w:spacing w:line="240" w:lineRule="auto"/>
              <w:jc w:val="center"/>
              <w:rPr>
                <w:sz w:val="17"/>
                <w:szCs w:val="17"/>
              </w:rPr>
            </w:pPr>
            <w:r w:rsidRPr="006A1CBE">
              <w:rPr>
                <w:sz w:val="17"/>
                <w:szCs w:val="17"/>
              </w:rPr>
              <w:t>3x9</w:t>
            </w:r>
          </w:p>
        </w:tc>
        <w:tc>
          <w:tcPr>
            <w:tcW w:w="1134" w:type="dxa"/>
          </w:tcPr>
          <w:p w14:paraId="12FB7E87" w14:textId="77777777" w:rsidR="00B948E9" w:rsidRPr="006A1CBE" w:rsidRDefault="00B948E9" w:rsidP="00805B3F">
            <w:pPr>
              <w:spacing w:line="240" w:lineRule="auto"/>
              <w:jc w:val="center"/>
              <w:rPr>
                <w:sz w:val="17"/>
                <w:szCs w:val="17"/>
              </w:rPr>
            </w:pPr>
            <w:r w:rsidRPr="006A1CBE">
              <w:rPr>
                <w:sz w:val="17"/>
                <w:szCs w:val="17"/>
              </w:rPr>
              <w:t>27</w:t>
            </w:r>
          </w:p>
        </w:tc>
        <w:tc>
          <w:tcPr>
            <w:tcW w:w="1559" w:type="dxa"/>
          </w:tcPr>
          <w:p w14:paraId="5531C30E" w14:textId="77777777" w:rsidR="00B948E9" w:rsidRPr="006A1CBE" w:rsidRDefault="00B948E9" w:rsidP="00805B3F">
            <w:pPr>
              <w:spacing w:line="240" w:lineRule="auto"/>
              <w:jc w:val="center"/>
              <w:rPr>
                <w:sz w:val="17"/>
                <w:szCs w:val="17"/>
              </w:rPr>
            </w:pPr>
            <w:r>
              <w:rPr>
                <w:sz w:val="17"/>
                <w:szCs w:val="17"/>
              </w:rPr>
              <w:t>18</w:t>
            </w:r>
          </w:p>
        </w:tc>
        <w:tc>
          <w:tcPr>
            <w:tcW w:w="1559" w:type="dxa"/>
          </w:tcPr>
          <w:p w14:paraId="7114CAE5" w14:textId="77777777" w:rsidR="00B948E9" w:rsidRPr="006A1CBE" w:rsidRDefault="00B948E9" w:rsidP="00805B3F">
            <w:pPr>
              <w:spacing w:line="240" w:lineRule="auto"/>
              <w:jc w:val="center"/>
              <w:rPr>
                <w:sz w:val="17"/>
                <w:szCs w:val="17"/>
              </w:rPr>
            </w:pPr>
            <w:r>
              <w:rPr>
                <w:sz w:val="17"/>
                <w:szCs w:val="17"/>
              </w:rPr>
              <w:t>45</w:t>
            </w:r>
          </w:p>
        </w:tc>
        <w:tc>
          <w:tcPr>
            <w:tcW w:w="1134" w:type="dxa"/>
            <w:vMerge/>
          </w:tcPr>
          <w:p w14:paraId="45B8B917" w14:textId="77777777" w:rsidR="00B948E9" w:rsidRPr="006A1CBE" w:rsidRDefault="00B948E9" w:rsidP="00805B3F">
            <w:pPr>
              <w:spacing w:line="240" w:lineRule="auto"/>
              <w:jc w:val="center"/>
              <w:rPr>
                <w:sz w:val="17"/>
                <w:szCs w:val="17"/>
              </w:rPr>
            </w:pPr>
          </w:p>
        </w:tc>
      </w:tr>
      <w:tr w:rsidR="00B948E9" w:rsidRPr="006A1CBE" w14:paraId="16031224" w14:textId="77777777" w:rsidTr="00805B3F">
        <w:trPr>
          <w:trHeight w:val="105"/>
        </w:trPr>
        <w:tc>
          <w:tcPr>
            <w:tcW w:w="1560" w:type="dxa"/>
            <w:vMerge/>
          </w:tcPr>
          <w:p w14:paraId="7E9047BB" w14:textId="77777777" w:rsidR="00B948E9" w:rsidRPr="006A1CBE" w:rsidRDefault="00B948E9" w:rsidP="00805B3F">
            <w:pPr>
              <w:spacing w:line="240" w:lineRule="auto"/>
              <w:rPr>
                <w:sz w:val="17"/>
                <w:szCs w:val="17"/>
              </w:rPr>
            </w:pPr>
          </w:p>
        </w:tc>
        <w:tc>
          <w:tcPr>
            <w:tcW w:w="1276" w:type="dxa"/>
          </w:tcPr>
          <w:p w14:paraId="001CDDE1" w14:textId="77777777" w:rsidR="00B948E9" w:rsidRPr="006A1CBE" w:rsidRDefault="00B948E9" w:rsidP="00805B3F">
            <w:pPr>
              <w:spacing w:line="240" w:lineRule="auto"/>
              <w:rPr>
                <w:sz w:val="17"/>
                <w:szCs w:val="17"/>
              </w:rPr>
            </w:pPr>
            <w:r w:rsidRPr="006A1CBE">
              <w:rPr>
                <w:sz w:val="17"/>
                <w:szCs w:val="17"/>
              </w:rPr>
              <w:t>Ambulancia</w:t>
            </w:r>
          </w:p>
        </w:tc>
        <w:tc>
          <w:tcPr>
            <w:tcW w:w="709" w:type="dxa"/>
          </w:tcPr>
          <w:p w14:paraId="6E78A779" w14:textId="77777777" w:rsidR="00B948E9" w:rsidRPr="006A1CBE" w:rsidRDefault="00B948E9" w:rsidP="00805B3F">
            <w:pPr>
              <w:spacing w:line="240" w:lineRule="auto"/>
              <w:jc w:val="center"/>
              <w:rPr>
                <w:sz w:val="17"/>
                <w:szCs w:val="17"/>
              </w:rPr>
            </w:pPr>
            <w:r w:rsidRPr="006A1CBE">
              <w:rPr>
                <w:sz w:val="17"/>
                <w:szCs w:val="17"/>
              </w:rPr>
              <w:t>2</w:t>
            </w:r>
          </w:p>
        </w:tc>
        <w:tc>
          <w:tcPr>
            <w:tcW w:w="1276" w:type="dxa"/>
          </w:tcPr>
          <w:p w14:paraId="25BDC9A4" w14:textId="77777777" w:rsidR="00B948E9" w:rsidRPr="006A1CBE" w:rsidRDefault="00B948E9" w:rsidP="00805B3F">
            <w:pPr>
              <w:spacing w:line="240" w:lineRule="auto"/>
              <w:jc w:val="center"/>
              <w:rPr>
                <w:sz w:val="17"/>
                <w:szCs w:val="17"/>
              </w:rPr>
            </w:pPr>
            <w:r w:rsidRPr="006A1CBE">
              <w:rPr>
                <w:sz w:val="17"/>
                <w:szCs w:val="17"/>
              </w:rPr>
              <w:t>3x8</w:t>
            </w:r>
          </w:p>
        </w:tc>
        <w:tc>
          <w:tcPr>
            <w:tcW w:w="1134" w:type="dxa"/>
          </w:tcPr>
          <w:p w14:paraId="7CED6407" w14:textId="77777777" w:rsidR="00B948E9" w:rsidRPr="006A1CBE" w:rsidRDefault="00B948E9" w:rsidP="00805B3F">
            <w:pPr>
              <w:spacing w:line="240" w:lineRule="auto"/>
              <w:jc w:val="center"/>
              <w:rPr>
                <w:sz w:val="17"/>
                <w:szCs w:val="17"/>
              </w:rPr>
            </w:pPr>
            <w:r w:rsidRPr="006A1CBE">
              <w:rPr>
                <w:sz w:val="17"/>
                <w:szCs w:val="17"/>
              </w:rPr>
              <w:t>24</w:t>
            </w:r>
          </w:p>
        </w:tc>
        <w:tc>
          <w:tcPr>
            <w:tcW w:w="1559" w:type="dxa"/>
          </w:tcPr>
          <w:p w14:paraId="3A235D60" w14:textId="77777777" w:rsidR="00B948E9" w:rsidRPr="006A1CBE" w:rsidRDefault="00B948E9" w:rsidP="00805B3F">
            <w:pPr>
              <w:spacing w:line="240" w:lineRule="auto"/>
              <w:jc w:val="center"/>
              <w:rPr>
                <w:sz w:val="17"/>
                <w:szCs w:val="17"/>
              </w:rPr>
            </w:pPr>
            <w:r>
              <w:rPr>
                <w:sz w:val="17"/>
                <w:szCs w:val="17"/>
              </w:rPr>
              <w:t>1</w:t>
            </w:r>
            <w:r w:rsidRPr="006A1CBE">
              <w:rPr>
                <w:sz w:val="17"/>
                <w:szCs w:val="17"/>
              </w:rPr>
              <w:t>2</w:t>
            </w:r>
          </w:p>
        </w:tc>
        <w:tc>
          <w:tcPr>
            <w:tcW w:w="1559" w:type="dxa"/>
          </w:tcPr>
          <w:p w14:paraId="79C1F706" w14:textId="77777777" w:rsidR="00B948E9" w:rsidRPr="006A1CBE" w:rsidRDefault="00B948E9" w:rsidP="00805B3F">
            <w:pPr>
              <w:spacing w:line="240" w:lineRule="auto"/>
              <w:jc w:val="center"/>
              <w:rPr>
                <w:sz w:val="17"/>
                <w:szCs w:val="17"/>
              </w:rPr>
            </w:pPr>
            <w:r>
              <w:rPr>
                <w:sz w:val="17"/>
                <w:szCs w:val="17"/>
              </w:rPr>
              <w:t>60</w:t>
            </w:r>
          </w:p>
        </w:tc>
        <w:tc>
          <w:tcPr>
            <w:tcW w:w="1134" w:type="dxa"/>
            <w:vMerge/>
          </w:tcPr>
          <w:p w14:paraId="212EA881" w14:textId="77777777" w:rsidR="00B948E9" w:rsidRPr="006A1CBE" w:rsidRDefault="00B948E9" w:rsidP="00805B3F">
            <w:pPr>
              <w:spacing w:line="240" w:lineRule="auto"/>
              <w:jc w:val="center"/>
              <w:rPr>
                <w:sz w:val="17"/>
                <w:szCs w:val="17"/>
              </w:rPr>
            </w:pPr>
          </w:p>
        </w:tc>
      </w:tr>
      <w:tr w:rsidR="00B948E9" w:rsidRPr="006A1CBE" w14:paraId="5E2F8C75" w14:textId="77777777" w:rsidTr="00805B3F">
        <w:trPr>
          <w:trHeight w:val="110"/>
        </w:trPr>
        <w:tc>
          <w:tcPr>
            <w:tcW w:w="1560" w:type="dxa"/>
            <w:vMerge/>
          </w:tcPr>
          <w:p w14:paraId="0EDBA82D" w14:textId="77777777" w:rsidR="00B948E9" w:rsidRPr="006A1CBE" w:rsidRDefault="00B948E9" w:rsidP="00805B3F">
            <w:pPr>
              <w:spacing w:line="240" w:lineRule="auto"/>
              <w:rPr>
                <w:sz w:val="17"/>
                <w:szCs w:val="17"/>
              </w:rPr>
            </w:pPr>
          </w:p>
        </w:tc>
        <w:tc>
          <w:tcPr>
            <w:tcW w:w="1276" w:type="dxa"/>
          </w:tcPr>
          <w:p w14:paraId="1BCF8990" w14:textId="77777777" w:rsidR="00B948E9" w:rsidRPr="006A1CBE" w:rsidRDefault="00B948E9" w:rsidP="00805B3F">
            <w:pPr>
              <w:spacing w:line="240" w:lineRule="auto"/>
              <w:rPr>
                <w:sz w:val="17"/>
                <w:szCs w:val="17"/>
              </w:rPr>
            </w:pPr>
            <w:r w:rsidRPr="006A1CBE">
              <w:rPr>
                <w:sz w:val="17"/>
                <w:szCs w:val="17"/>
              </w:rPr>
              <w:t>Auto propio</w:t>
            </w:r>
          </w:p>
        </w:tc>
        <w:tc>
          <w:tcPr>
            <w:tcW w:w="709" w:type="dxa"/>
          </w:tcPr>
          <w:p w14:paraId="03DD0A2B" w14:textId="77777777" w:rsidR="00B948E9" w:rsidRPr="006A1CBE" w:rsidRDefault="00B948E9" w:rsidP="00805B3F">
            <w:pPr>
              <w:spacing w:line="240" w:lineRule="auto"/>
              <w:jc w:val="center"/>
              <w:rPr>
                <w:sz w:val="17"/>
                <w:szCs w:val="17"/>
              </w:rPr>
            </w:pPr>
            <w:r w:rsidRPr="006A1CBE">
              <w:rPr>
                <w:sz w:val="17"/>
                <w:szCs w:val="17"/>
              </w:rPr>
              <w:t>6</w:t>
            </w:r>
          </w:p>
        </w:tc>
        <w:tc>
          <w:tcPr>
            <w:tcW w:w="1276" w:type="dxa"/>
          </w:tcPr>
          <w:p w14:paraId="51DBD795" w14:textId="77777777" w:rsidR="00B948E9" w:rsidRPr="006A1CBE" w:rsidRDefault="00B948E9" w:rsidP="00805B3F">
            <w:pPr>
              <w:spacing w:line="240" w:lineRule="auto"/>
              <w:jc w:val="center"/>
              <w:rPr>
                <w:sz w:val="17"/>
                <w:szCs w:val="17"/>
              </w:rPr>
            </w:pPr>
            <w:r w:rsidRPr="006A1CBE">
              <w:rPr>
                <w:sz w:val="17"/>
                <w:szCs w:val="17"/>
              </w:rPr>
              <w:t>2x6</w:t>
            </w:r>
          </w:p>
        </w:tc>
        <w:tc>
          <w:tcPr>
            <w:tcW w:w="1134" w:type="dxa"/>
          </w:tcPr>
          <w:p w14:paraId="79EA3F4D" w14:textId="77777777" w:rsidR="00B948E9" w:rsidRPr="006A1CBE" w:rsidRDefault="00B948E9" w:rsidP="00805B3F">
            <w:pPr>
              <w:spacing w:line="240" w:lineRule="auto"/>
              <w:jc w:val="center"/>
              <w:rPr>
                <w:sz w:val="17"/>
                <w:szCs w:val="17"/>
              </w:rPr>
            </w:pPr>
            <w:r w:rsidRPr="006A1CBE">
              <w:rPr>
                <w:sz w:val="17"/>
                <w:szCs w:val="17"/>
              </w:rPr>
              <w:t>12</w:t>
            </w:r>
          </w:p>
        </w:tc>
        <w:tc>
          <w:tcPr>
            <w:tcW w:w="1559" w:type="dxa"/>
          </w:tcPr>
          <w:p w14:paraId="2A8B5473" w14:textId="77777777" w:rsidR="00B948E9" w:rsidRPr="006A1CBE" w:rsidRDefault="00B948E9" w:rsidP="00805B3F">
            <w:pPr>
              <w:spacing w:line="240" w:lineRule="auto"/>
              <w:jc w:val="center"/>
              <w:rPr>
                <w:sz w:val="17"/>
                <w:szCs w:val="17"/>
              </w:rPr>
            </w:pPr>
            <w:r>
              <w:rPr>
                <w:sz w:val="17"/>
                <w:szCs w:val="17"/>
              </w:rPr>
              <w:t>23</w:t>
            </w:r>
          </w:p>
        </w:tc>
        <w:tc>
          <w:tcPr>
            <w:tcW w:w="1559" w:type="dxa"/>
          </w:tcPr>
          <w:p w14:paraId="3E3393C6" w14:textId="77777777" w:rsidR="00B948E9" w:rsidRPr="006A1CBE" w:rsidRDefault="00B948E9" w:rsidP="00805B3F">
            <w:pPr>
              <w:spacing w:line="240" w:lineRule="auto"/>
              <w:jc w:val="center"/>
              <w:rPr>
                <w:sz w:val="17"/>
                <w:szCs w:val="17"/>
              </w:rPr>
            </w:pPr>
            <w:r>
              <w:rPr>
                <w:sz w:val="17"/>
                <w:szCs w:val="17"/>
              </w:rPr>
              <w:t>95</w:t>
            </w:r>
          </w:p>
        </w:tc>
        <w:tc>
          <w:tcPr>
            <w:tcW w:w="1134" w:type="dxa"/>
            <w:vMerge/>
          </w:tcPr>
          <w:p w14:paraId="5BB8DE28" w14:textId="77777777" w:rsidR="00B948E9" w:rsidRPr="006A1CBE" w:rsidRDefault="00B948E9" w:rsidP="00805B3F">
            <w:pPr>
              <w:spacing w:line="240" w:lineRule="auto"/>
              <w:jc w:val="center"/>
              <w:rPr>
                <w:sz w:val="17"/>
                <w:szCs w:val="17"/>
              </w:rPr>
            </w:pPr>
          </w:p>
        </w:tc>
      </w:tr>
      <w:tr w:rsidR="00B948E9" w:rsidRPr="006A1CBE" w14:paraId="10169A71" w14:textId="77777777" w:rsidTr="00805B3F">
        <w:tc>
          <w:tcPr>
            <w:tcW w:w="1560" w:type="dxa"/>
          </w:tcPr>
          <w:p w14:paraId="612C3BDE" w14:textId="71EAF56C" w:rsidR="00B948E9" w:rsidRPr="006A1CBE" w:rsidRDefault="00B948E9" w:rsidP="00805B3F">
            <w:pPr>
              <w:spacing w:line="240" w:lineRule="auto"/>
              <w:rPr>
                <w:sz w:val="17"/>
                <w:szCs w:val="17"/>
              </w:rPr>
            </w:pPr>
            <w:r w:rsidRPr="006A1CBE">
              <w:rPr>
                <w:sz w:val="17"/>
                <w:szCs w:val="17"/>
              </w:rPr>
              <w:t>Taller de m</w:t>
            </w:r>
            <w:r w:rsidR="000A2FF5">
              <w:rPr>
                <w:sz w:val="17"/>
                <w:szCs w:val="17"/>
              </w:rPr>
              <w:t>antenimiento</w:t>
            </w:r>
          </w:p>
        </w:tc>
        <w:tc>
          <w:tcPr>
            <w:tcW w:w="1276" w:type="dxa"/>
          </w:tcPr>
          <w:p w14:paraId="7901ABE8" w14:textId="77777777" w:rsidR="00B948E9" w:rsidRPr="006A1CBE" w:rsidRDefault="00B948E9" w:rsidP="00805B3F">
            <w:pPr>
              <w:spacing w:line="240" w:lineRule="auto"/>
              <w:rPr>
                <w:sz w:val="17"/>
                <w:szCs w:val="17"/>
              </w:rPr>
            </w:pPr>
            <w:r w:rsidRPr="006A1CBE">
              <w:rPr>
                <w:sz w:val="17"/>
                <w:szCs w:val="17"/>
              </w:rPr>
              <w:t>Mesa trabajo</w:t>
            </w:r>
          </w:p>
        </w:tc>
        <w:tc>
          <w:tcPr>
            <w:tcW w:w="709" w:type="dxa"/>
          </w:tcPr>
          <w:p w14:paraId="502CD193"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6270DCA0" w14:textId="77777777" w:rsidR="00B948E9" w:rsidRPr="006A1CBE" w:rsidRDefault="00B948E9" w:rsidP="00805B3F">
            <w:pPr>
              <w:spacing w:line="240" w:lineRule="auto"/>
              <w:jc w:val="center"/>
              <w:rPr>
                <w:sz w:val="17"/>
                <w:szCs w:val="17"/>
              </w:rPr>
            </w:pPr>
            <w:r>
              <w:rPr>
                <w:sz w:val="17"/>
                <w:szCs w:val="17"/>
              </w:rPr>
              <w:t>1.8x0.9</w:t>
            </w:r>
          </w:p>
        </w:tc>
        <w:tc>
          <w:tcPr>
            <w:tcW w:w="1134" w:type="dxa"/>
          </w:tcPr>
          <w:p w14:paraId="1ECCD95E" w14:textId="77777777" w:rsidR="00B948E9" w:rsidRPr="006A1CBE" w:rsidRDefault="00B948E9" w:rsidP="00805B3F">
            <w:pPr>
              <w:spacing w:line="240" w:lineRule="auto"/>
              <w:jc w:val="center"/>
              <w:rPr>
                <w:sz w:val="17"/>
                <w:szCs w:val="17"/>
              </w:rPr>
            </w:pPr>
            <w:r>
              <w:rPr>
                <w:sz w:val="17"/>
                <w:szCs w:val="17"/>
              </w:rPr>
              <w:t>1.62</w:t>
            </w:r>
          </w:p>
        </w:tc>
        <w:tc>
          <w:tcPr>
            <w:tcW w:w="1559" w:type="dxa"/>
          </w:tcPr>
          <w:p w14:paraId="33BBAC90" w14:textId="77777777" w:rsidR="00B948E9" w:rsidRPr="006A1CBE" w:rsidRDefault="00B948E9" w:rsidP="00805B3F">
            <w:pPr>
              <w:spacing w:line="240" w:lineRule="auto"/>
              <w:jc w:val="center"/>
              <w:rPr>
                <w:sz w:val="17"/>
                <w:szCs w:val="17"/>
              </w:rPr>
            </w:pPr>
            <w:r>
              <w:rPr>
                <w:sz w:val="17"/>
                <w:szCs w:val="17"/>
              </w:rPr>
              <w:t>10.38</w:t>
            </w:r>
          </w:p>
        </w:tc>
        <w:tc>
          <w:tcPr>
            <w:tcW w:w="1559" w:type="dxa"/>
          </w:tcPr>
          <w:p w14:paraId="41D7D9BE" w14:textId="77777777" w:rsidR="00B948E9" w:rsidRPr="006A1CBE" w:rsidRDefault="00B948E9" w:rsidP="00805B3F">
            <w:pPr>
              <w:spacing w:line="240" w:lineRule="auto"/>
              <w:jc w:val="center"/>
              <w:rPr>
                <w:sz w:val="17"/>
                <w:szCs w:val="17"/>
              </w:rPr>
            </w:pPr>
            <w:r>
              <w:rPr>
                <w:sz w:val="17"/>
                <w:szCs w:val="17"/>
              </w:rPr>
              <w:t>12</w:t>
            </w:r>
          </w:p>
        </w:tc>
        <w:tc>
          <w:tcPr>
            <w:tcW w:w="1134" w:type="dxa"/>
          </w:tcPr>
          <w:p w14:paraId="10C9282A" w14:textId="77777777" w:rsidR="00B948E9" w:rsidRPr="006A1CBE" w:rsidRDefault="00B948E9" w:rsidP="00805B3F">
            <w:pPr>
              <w:spacing w:line="240" w:lineRule="auto"/>
              <w:jc w:val="center"/>
              <w:rPr>
                <w:sz w:val="17"/>
                <w:szCs w:val="17"/>
              </w:rPr>
            </w:pPr>
            <w:r>
              <w:rPr>
                <w:sz w:val="17"/>
                <w:szCs w:val="17"/>
              </w:rPr>
              <w:t>12</w:t>
            </w:r>
          </w:p>
        </w:tc>
      </w:tr>
      <w:tr w:rsidR="00B948E9" w:rsidRPr="006A1CBE" w14:paraId="5DCFB087" w14:textId="77777777" w:rsidTr="00805B3F">
        <w:tc>
          <w:tcPr>
            <w:tcW w:w="1560" w:type="dxa"/>
          </w:tcPr>
          <w:p w14:paraId="4E2FA9F5" w14:textId="01918E1E" w:rsidR="00B948E9" w:rsidRPr="006A1CBE" w:rsidRDefault="00B948E9" w:rsidP="00805B3F">
            <w:pPr>
              <w:spacing w:line="240" w:lineRule="auto"/>
              <w:rPr>
                <w:sz w:val="17"/>
                <w:szCs w:val="17"/>
              </w:rPr>
            </w:pPr>
            <w:r w:rsidRPr="006A1CBE">
              <w:rPr>
                <w:sz w:val="17"/>
                <w:szCs w:val="17"/>
              </w:rPr>
              <w:t xml:space="preserve">Almacén de </w:t>
            </w:r>
            <w:r w:rsidR="000A2FF5">
              <w:rPr>
                <w:sz w:val="17"/>
                <w:szCs w:val="17"/>
              </w:rPr>
              <w:t>mantenimiento</w:t>
            </w:r>
          </w:p>
        </w:tc>
        <w:tc>
          <w:tcPr>
            <w:tcW w:w="1276" w:type="dxa"/>
          </w:tcPr>
          <w:p w14:paraId="1597EBBB" w14:textId="77777777" w:rsidR="00B948E9" w:rsidRPr="006A1CBE" w:rsidRDefault="00B948E9" w:rsidP="00805B3F">
            <w:pPr>
              <w:spacing w:line="240" w:lineRule="auto"/>
              <w:rPr>
                <w:sz w:val="17"/>
                <w:szCs w:val="17"/>
              </w:rPr>
            </w:pPr>
            <w:r w:rsidRPr="006A1CBE">
              <w:rPr>
                <w:sz w:val="17"/>
                <w:szCs w:val="17"/>
              </w:rPr>
              <w:t>Bidones</w:t>
            </w:r>
          </w:p>
        </w:tc>
        <w:tc>
          <w:tcPr>
            <w:tcW w:w="709" w:type="dxa"/>
          </w:tcPr>
          <w:p w14:paraId="003B229B" w14:textId="77777777" w:rsidR="00B948E9" w:rsidRPr="006A1CBE" w:rsidRDefault="00B948E9" w:rsidP="00805B3F">
            <w:pPr>
              <w:spacing w:line="240" w:lineRule="auto"/>
              <w:jc w:val="center"/>
              <w:rPr>
                <w:sz w:val="17"/>
                <w:szCs w:val="17"/>
              </w:rPr>
            </w:pPr>
            <w:r w:rsidRPr="006A1CBE">
              <w:rPr>
                <w:sz w:val="17"/>
                <w:szCs w:val="17"/>
              </w:rPr>
              <w:t>10</w:t>
            </w:r>
          </w:p>
        </w:tc>
        <w:tc>
          <w:tcPr>
            <w:tcW w:w="1276" w:type="dxa"/>
          </w:tcPr>
          <w:p w14:paraId="77AB343A" w14:textId="77777777" w:rsidR="00B948E9" w:rsidRPr="006A1CBE" w:rsidRDefault="00B948E9" w:rsidP="00805B3F">
            <w:pPr>
              <w:spacing w:line="240" w:lineRule="auto"/>
              <w:jc w:val="center"/>
              <w:rPr>
                <w:sz w:val="17"/>
                <w:szCs w:val="17"/>
              </w:rPr>
            </w:pPr>
            <w:r>
              <w:rPr>
                <w:sz w:val="17"/>
                <w:szCs w:val="17"/>
              </w:rPr>
              <w:t>0.5x0.5</w:t>
            </w:r>
          </w:p>
        </w:tc>
        <w:tc>
          <w:tcPr>
            <w:tcW w:w="1134" w:type="dxa"/>
          </w:tcPr>
          <w:p w14:paraId="7DFF7D72" w14:textId="77777777" w:rsidR="00B948E9" w:rsidRPr="006A1CBE" w:rsidRDefault="00B948E9" w:rsidP="00805B3F">
            <w:pPr>
              <w:spacing w:line="240" w:lineRule="auto"/>
              <w:jc w:val="center"/>
              <w:rPr>
                <w:sz w:val="17"/>
                <w:szCs w:val="17"/>
              </w:rPr>
            </w:pPr>
            <w:r>
              <w:rPr>
                <w:sz w:val="17"/>
                <w:szCs w:val="17"/>
              </w:rPr>
              <w:t>0.25</w:t>
            </w:r>
          </w:p>
        </w:tc>
        <w:tc>
          <w:tcPr>
            <w:tcW w:w="1559" w:type="dxa"/>
          </w:tcPr>
          <w:p w14:paraId="4D7C67B0" w14:textId="77777777" w:rsidR="00B948E9" w:rsidRPr="006A1CBE" w:rsidRDefault="00B948E9" w:rsidP="00805B3F">
            <w:pPr>
              <w:spacing w:line="240" w:lineRule="auto"/>
              <w:jc w:val="center"/>
              <w:rPr>
                <w:sz w:val="17"/>
                <w:szCs w:val="17"/>
              </w:rPr>
            </w:pPr>
            <w:r>
              <w:rPr>
                <w:sz w:val="17"/>
                <w:szCs w:val="17"/>
              </w:rPr>
              <w:t>9.5</w:t>
            </w:r>
          </w:p>
        </w:tc>
        <w:tc>
          <w:tcPr>
            <w:tcW w:w="1559" w:type="dxa"/>
          </w:tcPr>
          <w:p w14:paraId="38A2ACB8" w14:textId="77777777" w:rsidR="00B948E9" w:rsidRPr="006A1CBE" w:rsidRDefault="00B948E9" w:rsidP="00805B3F">
            <w:pPr>
              <w:spacing w:line="240" w:lineRule="auto"/>
              <w:jc w:val="center"/>
              <w:rPr>
                <w:sz w:val="17"/>
                <w:szCs w:val="17"/>
              </w:rPr>
            </w:pPr>
            <w:r>
              <w:rPr>
                <w:sz w:val="17"/>
                <w:szCs w:val="17"/>
              </w:rPr>
              <w:t>12</w:t>
            </w:r>
          </w:p>
        </w:tc>
        <w:tc>
          <w:tcPr>
            <w:tcW w:w="1134" w:type="dxa"/>
          </w:tcPr>
          <w:p w14:paraId="53C8EA41" w14:textId="77777777" w:rsidR="00B948E9" w:rsidRPr="006A1CBE" w:rsidRDefault="00B948E9" w:rsidP="00805B3F">
            <w:pPr>
              <w:spacing w:line="240" w:lineRule="auto"/>
              <w:jc w:val="center"/>
              <w:rPr>
                <w:sz w:val="17"/>
                <w:szCs w:val="17"/>
              </w:rPr>
            </w:pPr>
            <w:r>
              <w:rPr>
                <w:sz w:val="17"/>
                <w:szCs w:val="17"/>
              </w:rPr>
              <w:t>12</w:t>
            </w:r>
          </w:p>
        </w:tc>
      </w:tr>
      <w:tr w:rsidR="00B948E9" w:rsidRPr="006A1CBE" w14:paraId="255B1C0C" w14:textId="77777777" w:rsidTr="00805B3F">
        <w:trPr>
          <w:trHeight w:val="120"/>
        </w:trPr>
        <w:tc>
          <w:tcPr>
            <w:tcW w:w="1560" w:type="dxa"/>
            <w:vMerge w:val="restart"/>
          </w:tcPr>
          <w:p w14:paraId="03B420FC" w14:textId="77777777" w:rsidR="00B948E9" w:rsidRPr="006A1CBE" w:rsidRDefault="00B948E9" w:rsidP="00805B3F">
            <w:pPr>
              <w:spacing w:line="240" w:lineRule="auto"/>
              <w:rPr>
                <w:sz w:val="17"/>
                <w:szCs w:val="17"/>
              </w:rPr>
            </w:pPr>
            <w:r w:rsidRPr="006A1CBE">
              <w:rPr>
                <w:sz w:val="17"/>
                <w:szCs w:val="17"/>
              </w:rPr>
              <w:t>Caseta de vigilancia</w:t>
            </w:r>
          </w:p>
        </w:tc>
        <w:tc>
          <w:tcPr>
            <w:tcW w:w="1276" w:type="dxa"/>
          </w:tcPr>
          <w:p w14:paraId="30621347" w14:textId="77777777" w:rsidR="00B948E9" w:rsidRPr="006A1CBE" w:rsidRDefault="00B948E9" w:rsidP="00805B3F">
            <w:pPr>
              <w:spacing w:line="240" w:lineRule="auto"/>
              <w:rPr>
                <w:sz w:val="17"/>
                <w:szCs w:val="17"/>
              </w:rPr>
            </w:pPr>
            <w:r w:rsidRPr="006A1CBE">
              <w:rPr>
                <w:sz w:val="17"/>
                <w:szCs w:val="17"/>
              </w:rPr>
              <w:t>Mesa</w:t>
            </w:r>
          </w:p>
        </w:tc>
        <w:tc>
          <w:tcPr>
            <w:tcW w:w="709" w:type="dxa"/>
          </w:tcPr>
          <w:p w14:paraId="3D8A5951"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7F91600C" w14:textId="77777777" w:rsidR="00B948E9" w:rsidRPr="006A1CBE" w:rsidRDefault="00B948E9" w:rsidP="00805B3F">
            <w:pPr>
              <w:spacing w:line="240" w:lineRule="auto"/>
              <w:jc w:val="center"/>
              <w:rPr>
                <w:sz w:val="17"/>
                <w:szCs w:val="17"/>
              </w:rPr>
            </w:pPr>
            <w:r>
              <w:rPr>
                <w:sz w:val="17"/>
                <w:szCs w:val="17"/>
              </w:rPr>
              <w:t>0.6x1.2</w:t>
            </w:r>
          </w:p>
        </w:tc>
        <w:tc>
          <w:tcPr>
            <w:tcW w:w="1134" w:type="dxa"/>
          </w:tcPr>
          <w:p w14:paraId="071EB495" w14:textId="77777777" w:rsidR="00B948E9" w:rsidRPr="006A1CBE" w:rsidRDefault="00B948E9" w:rsidP="00805B3F">
            <w:pPr>
              <w:spacing w:line="240" w:lineRule="auto"/>
              <w:jc w:val="center"/>
              <w:rPr>
                <w:sz w:val="17"/>
                <w:szCs w:val="17"/>
              </w:rPr>
            </w:pPr>
            <w:r>
              <w:rPr>
                <w:sz w:val="17"/>
                <w:szCs w:val="17"/>
              </w:rPr>
              <w:t>0.72</w:t>
            </w:r>
          </w:p>
        </w:tc>
        <w:tc>
          <w:tcPr>
            <w:tcW w:w="1559" w:type="dxa"/>
          </w:tcPr>
          <w:p w14:paraId="4002744C" w14:textId="77777777" w:rsidR="00B948E9" w:rsidRPr="006A1CBE" w:rsidRDefault="00B948E9" w:rsidP="00805B3F">
            <w:pPr>
              <w:spacing w:line="240" w:lineRule="auto"/>
              <w:jc w:val="center"/>
              <w:rPr>
                <w:sz w:val="17"/>
                <w:szCs w:val="17"/>
              </w:rPr>
            </w:pPr>
            <w:r>
              <w:rPr>
                <w:sz w:val="17"/>
                <w:szCs w:val="17"/>
              </w:rPr>
              <w:t>0.28</w:t>
            </w:r>
          </w:p>
        </w:tc>
        <w:tc>
          <w:tcPr>
            <w:tcW w:w="1559" w:type="dxa"/>
          </w:tcPr>
          <w:p w14:paraId="39345BFB" w14:textId="77777777" w:rsidR="00B948E9" w:rsidRPr="006A1CBE" w:rsidRDefault="00B948E9" w:rsidP="00805B3F">
            <w:pPr>
              <w:spacing w:line="240" w:lineRule="auto"/>
              <w:jc w:val="center"/>
              <w:rPr>
                <w:sz w:val="17"/>
                <w:szCs w:val="17"/>
              </w:rPr>
            </w:pPr>
            <w:r>
              <w:rPr>
                <w:sz w:val="17"/>
                <w:szCs w:val="17"/>
              </w:rPr>
              <w:t>1</w:t>
            </w:r>
          </w:p>
        </w:tc>
        <w:tc>
          <w:tcPr>
            <w:tcW w:w="1134" w:type="dxa"/>
            <w:vMerge w:val="restart"/>
          </w:tcPr>
          <w:p w14:paraId="28B973E4" w14:textId="77777777" w:rsidR="00B948E9" w:rsidRDefault="00B948E9" w:rsidP="00805B3F">
            <w:pPr>
              <w:spacing w:line="240" w:lineRule="auto"/>
              <w:jc w:val="center"/>
              <w:rPr>
                <w:sz w:val="17"/>
                <w:szCs w:val="17"/>
              </w:rPr>
            </w:pPr>
          </w:p>
          <w:p w14:paraId="6D9FC525" w14:textId="77777777" w:rsidR="00B948E9" w:rsidRPr="006A1CBE" w:rsidRDefault="00B948E9" w:rsidP="00805B3F">
            <w:pPr>
              <w:spacing w:line="240" w:lineRule="auto"/>
              <w:jc w:val="center"/>
              <w:rPr>
                <w:sz w:val="17"/>
                <w:szCs w:val="17"/>
              </w:rPr>
            </w:pPr>
            <w:r>
              <w:rPr>
                <w:sz w:val="17"/>
                <w:szCs w:val="17"/>
              </w:rPr>
              <w:t>6</w:t>
            </w:r>
          </w:p>
        </w:tc>
      </w:tr>
      <w:tr w:rsidR="00B948E9" w:rsidRPr="0095476E" w14:paraId="63858554" w14:textId="77777777" w:rsidTr="00805B3F">
        <w:trPr>
          <w:trHeight w:val="72"/>
        </w:trPr>
        <w:tc>
          <w:tcPr>
            <w:tcW w:w="1560" w:type="dxa"/>
            <w:vMerge/>
          </w:tcPr>
          <w:p w14:paraId="334FB8B9" w14:textId="77777777" w:rsidR="00B948E9" w:rsidRPr="006A1CBE" w:rsidRDefault="00B948E9" w:rsidP="00805B3F">
            <w:pPr>
              <w:spacing w:line="240" w:lineRule="auto"/>
              <w:rPr>
                <w:sz w:val="17"/>
                <w:szCs w:val="17"/>
              </w:rPr>
            </w:pPr>
          </w:p>
        </w:tc>
        <w:tc>
          <w:tcPr>
            <w:tcW w:w="1276" w:type="dxa"/>
          </w:tcPr>
          <w:p w14:paraId="146E6C2C" w14:textId="77777777" w:rsidR="00B948E9" w:rsidRPr="006A1CBE" w:rsidRDefault="00B948E9" w:rsidP="00805B3F">
            <w:pPr>
              <w:spacing w:line="240" w:lineRule="auto"/>
              <w:rPr>
                <w:sz w:val="17"/>
                <w:szCs w:val="17"/>
              </w:rPr>
            </w:pPr>
            <w:r w:rsidRPr="006A1CBE">
              <w:rPr>
                <w:sz w:val="17"/>
                <w:szCs w:val="17"/>
              </w:rPr>
              <w:t>Silla</w:t>
            </w:r>
          </w:p>
        </w:tc>
        <w:tc>
          <w:tcPr>
            <w:tcW w:w="709" w:type="dxa"/>
          </w:tcPr>
          <w:p w14:paraId="6B389B17"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Pr>
          <w:p w14:paraId="75A2A9A7" w14:textId="77777777" w:rsidR="00B948E9" w:rsidRPr="006A1CBE" w:rsidRDefault="00B948E9" w:rsidP="00805B3F">
            <w:pPr>
              <w:spacing w:line="240" w:lineRule="auto"/>
              <w:jc w:val="center"/>
              <w:rPr>
                <w:sz w:val="17"/>
                <w:szCs w:val="17"/>
              </w:rPr>
            </w:pPr>
            <w:r>
              <w:rPr>
                <w:sz w:val="17"/>
                <w:szCs w:val="17"/>
              </w:rPr>
              <w:t>0.5x0.5</w:t>
            </w:r>
          </w:p>
        </w:tc>
        <w:tc>
          <w:tcPr>
            <w:tcW w:w="1134" w:type="dxa"/>
          </w:tcPr>
          <w:p w14:paraId="7C5365DF" w14:textId="77777777" w:rsidR="00B948E9" w:rsidRPr="006A1CBE" w:rsidRDefault="00B948E9" w:rsidP="00805B3F">
            <w:pPr>
              <w:spacing w:line="240" w:lineRule="auto"/>
              <w:jc w:val="center"/>
              <w:rPr>
                <w:sz w:val="17"/>
                <w:szCs w:val="17"/>
              </w:rPr>
            </w:pPr>
            <w:r>
              <w:rPr>
                <w:sz w:val="17"/>
                <w:szCs w:val="17"/>
              </w:rPr>
              <w:t>0.25</w:t>
            </w:r>
          </w:p>
        </w:tc>
        <w:tc>
          <w:tcPr>
            <w:tcW w:w="1559" w:type="dxa"/>
          </w:tcPr>
          <w:p w14:paraId="2678261B" w14:textId="77777777" w:rsidR="00B948E9" w:rsidRPr="006A1CBE" w:rsidRDefault="00B948E9" w:rsidP="00805B3F">
            <w:pPr>
              <w:spacing w:line="240" w:lineRule="auto"/>
              <w:jc w:val="center"/>
              <w:rPr>
                <w:sz w:val="17"/>
                <w:szCs w:val="17"/>
              </w:rPr>
            </w:pPr>
            <w:r>
              <w:rPr>
                <w:sz w:val="17"/>
                <w:szCs w:val="17"/>
              </w:rPr>
              <w:t>1.75</w:t>
            </w:r>
          </w:p>
        </w:tc>
        <w:tc>
          <w:tcPr>
            <w:tcW w:w="1559" w:type="dxa"/>
          </w:tcPr>
          <w:p w14:paraId="6A5AAAA7" w14:textId="77777777" w:rsidR="00B948E9" w:rsidRPr="006A1CBE" w:rsidRDefault="00B948E9" w:rsidP="00805B3F">
            <w:pPr>
              <w:spacing w:line="240" w:lineRule="auto"/>
              <w:jc w:val="center"/>
              <w:rPr>
                <w:sz w:val="17"/>
                <w:szCs w:val="17"/>
              </w:rPr>
            </w:pPr>
            <w:r>
              <w:rPr>
                <w:sz w:val="17"/>
                <w:szCs w:val="17"/>
              </w:rPr>
              <w:t>2</w:t>
            </w:r>
          </w:p>
        </w:tc>
        <w:tc>
          <w:tcPr>
            <w:tcW w:w="1134" w:type="dxa"/>
            <w:vMerge/>
          </w:tcPr>
          <w:p w14:paraId="3351C87F" w14:textId="77777777" w:rsidR="00B948E9" w:rsidRPr="0095476E" w:rsidRDefault="00B948E9" w:rsidP="00805B3F">
            <w:pPr>
              <w:spacing w:line="240" w:lineRule="auto"/>
              <w:jc w:val="center"/>
              <w:rPr>
                <w:sz w:val="16"/>
                <w:szCs w:val="16"/>
              </w:rPr>
            </w:pPr>
          </w:p>
        </w:tc>
      </w:tr>
      <w:tr w:rsidR="00B948E9" w:rsidRPr="0095476E" w14:paraId="74475E02" w14:textId="77777777" w:rsidTr="00805B3F">
        <w:trPr>
          <w:trHeight w:val="90"/>
        </w:trPr>
        <w:tc>
          <w:tcPr>
            <w:tcW w:w="1560" w:type="dxa"/>
            <w:vMerge/>
          </w:tcPr>
          <w:p w14:paraId="1458D583" w14:textId="77777777" w:rsidR="00B948E9" w:rsidRPr="006A1CBE" w:rsidRDefault="00B948E9" w:rsidP="00805B3F">
            <w:pPr>
              <w:spacing w:line="240" w:lineRule="auto"/>
              <w:rPr>
                <w:sz w:val="17"/>
                <w:szCs w:val="17"/>
              </w:rPr>
            </w:pPr>
          </w:p>
        </w:tc>
        <w:tc>
          <w:tcPr>
            <w:tcW w:w="1276" w:type="dxa"/>
          </w:tcPr>
          <w:p w14:paraId="2F03CEF1" w14:textId="77777777" w:rsidR="00B948E9" w:rsidRPr="006A1CBE" w:rsidRDefault="00B948E9" w:rsidP="00805B3F">
            <w:pPr>
              <w:spacing w:line="240" w:lineRule="auto"/>
              <w:rPr>
                <w:sz w:val="17"/>
                <w:szCs w:val="17"/>
              </w:rPr>
            </w:pPr>
            <w:r w:rsidRPr="006A1CBE">
              <w:rPr>
                <w:sz w:val="17"/>
                <w:szCs w:val="17"/>
              </w:rPr>
              <w:t>Baño</w:t>
            </w:r>
          </w:p>
        </w:tc>
        <w:tc>
          <w:tcPr>
            <w:tcW w:w="709" w:type="dxa"/>
          </w:tcPr>
          <w:p w14:paraId="4026D0E9" w14:textId="77777777" w:rsidR="00B948E9" w:rsidRPr="006A1CBE" w:rsidRDefault="00B948E9" w:rsidP="00805B3F">
            <w:pPr>
              <w:spacing w:line="240" w:lineRule="auto"/>
              <w:jc w:val="center"/>
              <w:rPr>
                <w:sz w:val="17"/>
                <w:szCs w:val="17"/>
              </w:rPr>
            </w:pPr>
            <w:r w:rsidRPr="006A1CBE">
              <w:rPr>
                <w:sz w:val="17"/>
                <w:szCs w:val="17"/>
              </w:rPr>
              <w:t>1</w:t>
            </w:r>
          </w:p>
        </w:tc>
        <w:tc>
          <w:tcPr>
            <w:tcW w:w="1276" w:type="dxa"/>
            <w:tcBorders>
              <w:top w:val="nil"/>
            </w:tcBorders>
          </w:tcPr>
          <w:p w14:paraId="2C2960EC" w14:textId="77777777" w:rsidR="00B948E9" w:rsidRPr="006A1CBE" w:rsidRDefault="00B948E9" w:rsidP="00805B3F">
            <w:pPr>
              <w:spacing w:line="240" w:lineRule="auto"/>
              <w:jc w:val="center"/>
              <w:rPr>
                <w:sz w:val="17"/>
                <w:szCs w:val="17"/>
              </w:rPr>
            </w:pPr>
            <w:r>
              <w:rPr>
                <w:sz w:val="17"/>
                <w:szCs w:val="17"/>
              </w:rPr>
              <w:t>2x1</w:t>
            </w:r>
          </w:p>
        </w:tc>
        <w:tc>
          <w:tcPr>
            <w:tcW w:w="1134" w:type="dxa"/>
          </w:tcPr>
          <w:p w14:paraId="4A781540" w14:textId="77777777" w:rsidR="00B948E9" w:rsidRPr="006A1CBE" w:rsidRDefault="00B948E9" w:rsidP="00805B3F">
            <w:pPr>
              <w:spacing w:line="240" w:lineRule="auto"/>
              <w:jc w:val="center"/>
              <w:rPr>
                <w:sz w:val="17"/>
                <w:szCs w:val="17"/>
              </w:rPr>
            </w:pPr>
            <w:r>
              <w:rPr>
                <w:sz w:val="17"/>
                <w:szCs w:val="17"/>
              </w:rPr>
              <w:t>3</w:t>
            </w:r>
          </w:p>
        </w:tc>
        <w:tc>
          <w:tcPr>
            <w:tcW w:w="1559" w:type="dxa"/>
          </w:tcPr>
          <w:p w14:paraId="7BD41814" w14:textId="77777777" w:rsidR="00B948E9" w:rsidRPr="006A1CBE" w:rsidRDefault="00B948E9" w:rsidP="00805B3F">
            <w:pPr>
              <w:spacing w:line="240" w:lineRule="auto"/>
              <w:jc w:val="center"/>
              <w:rPr>
                <w:sz w:val="17"/>
                <w:szCs w:val="17"/>
              </w:rPr>
            </w:pPr>
            <w:r>
              <w:rPr>
                <w:sz w:val="17"/>
                <w:szCs w:val="17"/>
              </w:rPr>
              <w:t>0</w:t>
            </w:r>
          </w:p>
        </w:tc>
        <w:tc>
          <w:tcPr>
            <w:tcW w:w="1559" w:type="dxa"/>
          </w:tcPr>
          <w:p w14:paraId="12ACC3AF" w14:textId="77777777" w:rsidR="00B948E9" w:rsidRPr="006A1CBE" w:rsidRDefault="00B948E9" w:rsidP="00805B3F">
            <w:pPr>
              <w:spacing w:line="240" w:lineRule="auto"/>
              <w:jc w:val="center"/>
              <w:rPr>
                <w:sz w:val="17"/>
                <w:szCs w:val="17"/>
              </w:rPr>
            </w:pPr>
            <w:r>
              <w:rPr>
                <w:sz w:val="17"/>
                <w:szCs w:val="17"/>
              </w:rPr>
              <w:t>3</w:t>
            </w:r>
          </w:p>
        </w:tc>
        <w:tc>
          <w:tcPr>
            <w:tcW w:w="1134" w:type="dxa"/>
            <w:vMerge/>
          </w:tcPr>
          <w:p w14:paraId="08DBD357" w14:textId="77777777" w:rsidR="00B948E9" w:rsidRPr="0095476E" w:rsidRDefault="00B948E9" w:rsidP="00805B3F">
            <w:pPr>
              <w:keepNext/>
              <w:spacing w:line="240" w:lineRule="auto"/>
              <w:jc w:val="center"/>
              <w:rPr>
                <w:sz w:val="16"/>
                <w:szCs w:val="16"/>
              </w:rPr>
            </w:pPr>
          </w:p>
        </w:tc>
      </w:tr>
    </w:tbl>
    <w:p w14:paraId="70EE75C6" w14:textId="77777777" w:rsidR="00B948E9" w:rsidRDefault="00B948E9" w:rsidP="00B948E9">
      <w:pPr>
        <w:pStyle w:val="Descripcin"/>
        <w:jc w:val="center"/>
      </w:pPr>
      <w:bookmarkStart w:id="464" w:name="_Toc128844981"/>
      <w:bookmarkStart w:id="465" w:name="_Toc128845209"/>
      <w:bookmarkStart w:id="466" w:name="_Toc128863928"/>
      <w:r>
        <w:t xml:space="preserve">Tabla </w:t>
      </w:r>
      <w:r w:rsidR="001F24FE">
        <w:fldChar w:fldCharType="begin"/>
      </w:r>
      <w:r w:rsidR="001F24FE">
        <w:instrText xml:space="preserve"> SEQ Tabla \* ARABIC </w:instrText>
      </w:r>
      <w:r w:rsidR="001F24FE">
        <w:fldChar w:fldCharType="separate"/>
      </w:r>
      <w:r>
        <w:rPr>
          <w:noProof/>
        </w:rPr>
        <w:t>11</w:t>
      </w:r>
      <w:r w:rsidR="001F24FE">
        <w:rPr>
          <w:noProof/>
        </w:rPr>
        <w:fldChar w:fldCharType="end"/>
      </w:r>
      <w:r>
        <w:t xml:space="preserve"> </w:t>
      </w:r>
      <w:r w:rsidRPr="00DF0A84">
        <w:t>Método de centro de producción</w:t>
      </w:r>
      <w:bookmarkEnd w:id="464"/>
      <w:bookmarkEnd w:id="465"/>
      <w:bookmarkEnd w:id="466"/>
    </w:p>
    <w:p w14:paraId="7D14CFCF" w14:textId="6E3DAAF3" w:rsidR="00B948E9" w:rsidRDefault="00B948E9">
      <w:pPr>
        <w:spacing w:line="259" w:lineRule="auto"/>
        <w:jc w:val="left"/>
        <w:rPr>
          <w:rFonts w:cs="Arial"/>
          <w:lang w:val="es-ES_tradnl"/>
        </w:rPr>
      </w:pPr>
      <w:r>
        <w:rPr>
          <w:rFonts w:cs="Arial"/>
          <w:lang w:val="es-ES_tradnl"/>
        </w:rPr>
        <w:lastRenderedPageBreak/>
        <w:br w:type="page"/>
      </w:r>
    </w:p>
    <w:p w14:paraId="589A8874" w14:textId="77777777" w:rsidR="00B948E9" w:rsidRDefault="00B948E9" w:rsidP="00B948E9">
      <w:pPr>
        <w:pStyle w:val="Ttulo3"/>
      </w:pPr>
      <w:bookmarkStart w:id="467" w:name="_Toc128844949"/>
      <w:bookmarkStart w:id="468" w:name="_Toc131680046"/>
      <w:r>
        <w:lastRenderedPageBreak/>
        <w:t>4.4.5. Paso 5. Disponibilidad de espacio</w:t>
      </w:r>
      <w:bookmarkEnd w:id="467"/>
      <w:bookmarkEnd w:id="468"/>
      <w:r>
        <w:t xml:space="preserve"> </w:t>
      </w:r>
    </w:p>
    <w:p w14:paraId="3B71A900" w14:textId="4C7C7501" w:rsidR="00B948E9" w:rsidRDefault="00B948E9" w:rsidP="00B948E9">
      <w:r>
        <w:t>Una vez que el equipo determin</w:t>
      </w:r>
      <w:r w:rsidR="0074117B">
        <w:t>ó</w:t>
      </w:r>
      <w:r>
        <w:t xml:space="preserve"> el espacio requerido para cada una de las áreas del departamento de bomberos, se analiz</w:t>
      </w:r>
      <w:r w:rsidR="0074117B">
        <w:t>ó</w:t>
      </w:r>
      <w:r>
        <w:t xml:space="preserve"> el espacio del terreno localizado en Calle Ceiba, ubicado en el Parque Industrial del Valle de Orizaba del municipio de Huiloapan de Cuauhtémoc, el cual tiene un área total de 740 metros cuadrados, por lo que se concluy</w:t>
      </w:r>
      <w:r w:rsidR="0074117B">
        <w:t>ó</w:t>
      </w:r>
      <w:r>
        <w:t xml:space="preserve"> que en base a la información anterior que el terreno cuenta con el suficiente espacio para las instalaciones del departamento de bomberos. </w:t>
      </w:r>
    </w:p>
    <w:p w14:paraId="126D3D32" w14:textId="77777777" w:rsidR="00B948E9" w:rsidRDefault="00B948E9" w:rsidP="00B948E9">
      <w:pPr>
        <w:keepNext/>
        <w:jc w:val="center"/>
      </w:pPr>
      <w:r>
        <w:rPr>
          <w:noProof/>
          <w:lang w:eastAsia="es-MX"/>
        </w:rPr>
        <w:drawing>
          <wp:inline distT="0" distB="0" distL="0" distR="0" wp14:anchorId="32298673" wp14:editId="7E17B2D4">
            <wp:extent cx="6057487" cy="1209675"/>
            <wp:effectExtent l="76200" t="76200" r="133985" b="12382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5">
                      <a:extLst>
                        <a:ext uri="{28A0092B-C50C-407E-A947-70E740481C1C}">
                          <a14:useLocalDpi xmlns:a14="http://schemas.microsoft.com/office/drawing/2010/main" val="0"/>
                        </a:ext>
                      </a:extLst>
                    </a:blip>
                    <a:srcRect l="5989" t="12123" r="2224" b="9090"/>
                    <a:stretch/>
                  </pic:blipFill>
                  <pic:spPr bwMode="auto">
                    <a:xfrm>
                      <a:off x="0" y="0"/>
                      <a:ext cx="6177906" cy="123372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D152A0" w14:textId="77777777" w:rsidR="00B948E9" w:rsidRDefault="00B948E9" w:rsidP="00B948E9">
      <w:pPr>
        <w:pStyle w:val="Descripcin"/>
        <w:jc w:val="center"/>
      </w:pPr>
      <w:bookmarkStart w:id="469" w:name="_Toc128844685"/>
      <w:bookmarkStart w:id="470" w:name="_Toc128864035"/>
      <w:r>
        <w:t xml:space="preserve">Ilustración </w:t>
      </w:r>
      <w:r w:rsidR="001F24FE">
        <w:fldChar w:fldCharType="begin"/>
      </w:r>
      <w:r w:rsidR="001F24FE">
        <w:instrText xml:space="preserve"> SEQ Ilustración \* ARABIC </w:instrText>
      </w:r>
      <w:r w:rsidR="001F24FE">
        <w:fldChar w:fldCharType="separate"/>
      </w:r>
      <w:r>
        <w:rPr>
          <w:noProof/>
        </w:rPr>
        <w:t>94</w:t>
      </w:r>
      <w:r w:rsidR="001F24FE">
        <w:rPr>
          <w:noProof/>
        </w:rPr>
        <w:fldChar w:fldCharType="end"/>
      </w:r>
      <w:r>
        <w:t xml:space="preserve"> </w:t>
      </w:r>
      <w:r w:rsidRPr="00F24503">
        <w:t>Terreno disponible</w:t>
      </w:r>
      <w:bookmarkEnd w:id="469"/>
      <w:bookmarkEnd w:id="470"/>
    </w:p>
    <w:p w14:paraId="105B8517" w14:textId="77777777" w:rsidR="00B948E9" w:rsidRDefault="00B948E9" w:rsidP="00B948E9">
      <w:pPr>
        <w:pStyle w:val="Ttulo3"/>
      </w:pPr>
      <w:bookmarkStart w:id="471" w:name="_Toc121605793"/>
      <w:bookmarkStart w:id="472" w:name="_Toc128844950"/>
      <w:bookmarkStart w:id="473" w:name="_Toc131680047"/>
      <w:r>
        <w:t>4.4.6. Paso 6. Diagrama de relación de espacios</w:t>
      </w:r>
      <w:bookmarkEnd w:id="471"/>
      <w:bookmarkEnd w:id="472"/>
      <w:bookmarkEnd w:id="473"/>
      <w:r>
        <w:t xml:space="preserve"> </w:t>
      </w:r>
    </w:p>
    <w:p w14:paraId="220D8957" w14:textId="0B220224" w:rsidR="00B948E9" w:rsidRDefault="00B948E9" w:rsidP="00B948E9">
      <w:r>
        <w:t>Para realizar este diagrama se h</w:t>
      </w:r>
      <w:r w:rsidR="0074117B">
        <w:t>izo</w:t>
      </w:r>
      <w:r>
        <w:t xml:space="preserve"> uso del diagrama de relación de actividades antes elaborado, y se añad</w:t>
      </w:r>
      <w:r w:rsidR="0074117B">
        <w:t>iero</w:t>
      </w:r>
      <w:r>
        <w:t>n las áreas de cada departamento a ubicar en el departamento de bomberos. Para ello en primer lugar el equipo definió las medidas de cada espacio, (como la disponibilidad del espacio es mayor al requerimiento, se t</w:t>
      </w:r>
      <w:r w:rsidR="0074117B">
        <w:t>uvo</w:t>
      </w:r>
      <w:r>
        <w:t xml:space="preserve"> la libertad para diseñar habitaciones más grandes), lo cual se muestra en la siguiente tabla, las medidas se representan en metros.</w:t>
      </w:r>
    </w:p>
    <w:p w14:paraId="7C5A9B1B" w14:textId="77777777" w:rsidR="00B948E9" w:rsidRDefault="00B948E9" w:rsidP="00B948E9">
      <w:pPr>
        <w:spacing w:line="259" w:lineRule="auto"/>
        <w:jc w:val="left"/>
      </w:pPr>
      <w:r>
        <w:br w:type="page"/>
      </w:r>
    </w:p>
    <w:tbl>
      <w:tblPr>
        <w:tblStyle w:val="Tablaconcuadrcula"/>
        <w:tblW w:w="0" w:type="auto"/>
        <w:jc w:val="center"/>
        <w:tblLook w:val="04A0" w:firstRow="1" w:lastRow="0" w:firstColumn="1" w:lastColumn="0" w:noHBand="0" w:noVBand="1"/>
      </w:tblPr>
      <w:tblGrid>
        <w:gridCol w:w="461"/>
        <w:gridCol w:w="3022"/>
        <w:gridCol w:w="1275"/>
        <w:gridCol w:w="1168"/>
        <w:gridCol w:w="1242"/>
      </w:tblGrid>
      <w:tr w:rsidR="00B948E9" w14:paraId="295F1946" w14:textId="77777777" w:rsidTr="00805B3F">
        <w:trPr>
          <w:jc w:val="center"/>
        </w:trPr>
        <w:tc>
          <w:tcPr>
            <w:tcW w:w="3483" w:type="dxa"/>
            <w:gridSpan w:val="2"/>
          </w:tcPr>
          <w:p w14:paraId="3AFD461B" w14:textId="77777777" w:rsidR="00B948E9" w:rsidRPr="00611A40" w:rsidRDefault="00B948E9" w:rsidP="00805B3F">
            <w:pPr>
              <w:jc w:val="center"/>
              <w:rPr>
                <w:b/>
                <w:bCs/>
                <w:sz w:val="22"/>
                <w:szCs w:val="20"/>
              </w:rPr>
            </w:pPr>
            <w:r w:rsidRPr="00611A40">
              <w:rPr>
                <w:b/>
                <w:bCs/>
                <w:sz w:val="22"/>
                <w:szCs w:val="20"/>
              </w:rPr>
              <w:lastRenderedPageBreak/>
              <w:t>Departamento</w:t>
            </w:r>
          </w:p>
        </w:tc>
        <w:tc>
          <w:tcPr>
            <w:tcW w:w="1275" w:type="dxa"/>
          </w:tcPr>
          <w:p w14:paraId="217757D9" w14:textId="77777777" w:rsidR="00B948E9" w:rsidRPr="00611A40" w:rsidRDefault="00B948E9" w:rsidP="00805B3F">
            <w:pPr>
              <w:jc w:val="center"/>
              <w:rPr>
                <w:b/>
                <w:bCs/>
                <w:sz w:val="22"/>
                <w:szCs w:val="20"/>
              </w:rPr>
            </w:pPr>
            <w:r w:rsidRPr="00611A40">
              <w:rPr>
                <w:b/>
                <w:bCs/>
                <w:sz w:val="22"/>
                <w:szCs w:val="20"/>
              </w:rPr>
              <w:t>Área</w:t>
            </w:r>
          </w:p>
        </w:tc>
        <w:tc>
          <w:tcPr>
            <w:tcW w:w="1168" w:type="dxa"/>
          </w:tcPr>
          <w:p w14:paraId="7A71D1BB" w14:textId="77777777" w:rsidR="00B948E9" w:rsidRPr="00611A40" w:rsidRDefault="00B948E9" w:rsidP="00805B3F">
            <w:pPr>
              <w:jc w:val="center"/>
              <w:rPr>
                <w:b/>
                <w:bCs/>
                <w:sz w:val="22"/>
                <w:szCs w:val="20"/>
              </w:rPr>
            </w:pPr>
            <w:r w:rsidRPr="00611A40">
              <w:rPr>
                <w:b/>
                <w:bCs/>
                <w:sz w:val="22"/>
                <w:szCs w:val="20"/>
              </w:rPr>
              <w:t>Lado 1</w:t>
            </w:r>
          </w:p>
        </w:tc>
        <w:tc>
          <w:tcPr>
            <w:tcW w:w="1242" w:type="dxa"/>
          </w:tcPr>
          <w:p w14:paraId="7B87F215" w14:textId="77777777" w:rsidR="00B948E9" w:rsidRPr="00611A40" w:rsidRDefault="00B948E9" w:rsidP="00805B3F">
            <w:pPr>
              <w:jc w:val="center"/>
              <w:rPr>
                <w:b/>
                <w:bCs/>
                <w:sz w:val="22"/>
                <w:szCs w:val="20"/>
              </w:rPr>
            </w:pPr>
            <w:r w:rsidRPr="00611A40">
              <w:rPr>
                <w:b/>
                <w:bCs/>
                <w:sz w:val="22"/>
                <w:szCs w:val="20"/>
              </w:rPr>
              <w:t>Lado 2</w:t>
            </w:r>
          </w:p>
        </w:tc>
      </w:tr>
      <w:tr w:rsidR="00B948E9" w14:paraId="45443A28" w14:textId="77777777" w:rsidTr="00805B3F">
        <w:trPr>
          <w:jc w:val="center"/>
        </w:trPr>
        <w:tc>
          <w:tcPr>
            <w:tcW w:w="461" w:type="dxa"/>
          </w:tcPr>
          <w:p w14:paraId="40595FD5" w14:textId="77777777" w:rsidR="00B948E9" w:rsidRPr="00611A40" w:rsidRDefault="00B948E9" w:rsidP="00805B3F">
            <w:pPr>
              <w:jc w:val="center"/>
              <w:rPr>
                <w:rFonts w:cs="Arial"/>
                <w:sz w:val="22"/>
              </w:rPr>
            </w:pPr>
            <w:r w:rsidRPr="00611A40">
              <w:rPr>
                <w:rFonts w:cs="Arial"/>
                <w:sz w:val="22"/>
              </w:rPr>
              <w:t>1</w:t>
            </w:r>
          </w:p>
        </w:tc>
        <w:tc>
          <w:tcPr>
            <w:tcW w:w="3022" w:type="dxa"/>
          </w:tcPr>
          <w:p w14:paraId="3FBE3A35" w14:textId="77777777" w:rsidR="00B948E9" w:rsidRPr="00611A40" w:rsidRDefault="00B948E9" w:rsidP="00805B3F">
            <w:pPr>
              <w:rPr>
                <w:rFonts w:cs="Arial"/>
                <w:sz w:val="22"/>
              </w:rPr>
            </w:pPr>
            <w:r w:rsidRPr="00611A40">
              <w:rPr>
                <w:rFonts w:cs="Arial"/>
                <w:sz w:val="22"/>
              </w:rPr>
              <w:t>Oficina de comandancia</w:t>
            </w:r>
          </w:p>
        </w:tc>
        <w:tc>
          <w:tcPr>
            <w:tcW w:w="1275" w:type="dxa"/>
          </w:tcPr>
          <w:p w14:paraId="7FCBD632" w14:textId="77777777" w:rsidR="00B948E9" w:rsidRPr="00611A40" w:rsidRDefault="00B948E9" w:rsidP="00805B3F">
            <w:pPr>
              <w:jc w:val="center"/>
              <w:rPr>
                <w:rFonts w:cs="Arial"/>
                <w:sz w:val="22"/>
              </w:rPr>
            </w:pPr>
            <w:r>
              <w:rPr>
                <w:rFonts w:cs="Arial"/>
                <w:sz w:val="22"/>
              </w:rPr>
              <w:t>12</w:t>
            </w:r>
          </w:p>
        </w:tc>
        <w:tc>
          <w:tcPr>
            <w:tcW w:w="1168" w:type="dxa"/>
          </w:tcPr>
          <w:p w14:paraId="49E53F4A" w14:textId="77777777" w:rsidR="00B948E9" w:rsidRPr="00611A40" w:rsidRDefault="00B948E9" w:rsidP="00805B3F">
            <w:pPr>
              <w:jc w:val="center"/>
              <w:rPr>
                <w:rFonts w:cs="Arial"/>
                <w:sz w:val="22"/>
              </w:rPr>
            </w:pPr>
            <w:r>
              <w:rPr>
                <w:rFonts w:cs="Arial"/>
                <w:sz w:val="22"/>
              </w:rPr>
              <w:t>4</w:t>
            </w:r>
          </w:p>
        </w:tc>
        <w:tc>
          <w:tcPr>
            <w:tcW w:w="1242" w:type="dxa"/>
          </w:tcPr>
          <w:p w14:paraId="7AB9CEEC" w14:textId="77777777" w:rsidR="00B948E9" w:rsidRPr="00611A40" w:rsidRDefault="00B948E9" w:rsidP="00805B3F">
            <w:pPr>
              <w:jc w:val="center"/>
              <w:rPr>
                <w:rFonts w:cs="Arial"/>
                <w:sz w:val="22"/>
              </w:rPr>
            </w:pPr>
            <w:r w:rsidRPr="00611A40">
              <w:rPr>
                <w:rFonts w:cs="Arial"/>
                <w:sz w:val="22"/>
              </w:rPr>
              <w:t>3</w:t>
            </w:r>
          </w:p>
        </w:tc>
      </w:tr>
      <w:tr w:rsidR="00B948E9" w14:paraId="0DE5ED52" w14:textId="77777777" w:rsidTr="00805B3F">
        <w:trPr>
          <w:jc w:val="center"/>
        </w:trPr>
        <w:tc>
          <w:tcPr>
            <w:tcW w:w="461" w:type="dxa"/>
          </w:tcPr>
          <w:p w14:paraId="6577E546" w14:textId="77777777" w:rsidR="00B948E9" w:rsidRPr="00611A40" w:rsidRDefault="00B948E9" w:rsidP="00805B3F">
            <w:pPr>
              <w:jc w:val="center"/>
              <w:rPr>
                <w:rFonts w:cs="Arial"/>
                <w:sz w:val="22"/>
              </w:rPr>
            </w:pPr>
            <w:r w:rsidRPr="00611A40">
              <w:rPr>
                <w:rFonts w:cs="Arial"/>
                <w:sz w:val="22"/>
              </w:rPr>
              <w:t>2</w:t>
            </w:r>
          </w:p>
        </w:tc>
        <w:tc>
          <w:tcPr>
            <w:tcW w:w="3022" w:type="dxa"/>
          </w:tcPr>
          <w:p w14:paraId="43A398FA" w14:textId="77777777" w:rsidR="00B948E9" w:rsidRPr="00611A40" w:rsidRDefault="00B948E9" w:rsidP="00805B3F">
            <w:pPr>
              <w:rPr>
                <w:rFonts w:cs="Arial"/>
                <w:sz w:val="22"/>
              </w:rPr>
            </w:pPr>
            <w:r w:rsidRPr="00611A40">
              <w:rPr>
                <w:rFonts w:cs="Arial"/>
                <w:sz w:val="22"/>
              </w:rPr>
              <w:t>Oficina de comunicaciones</w:t>
            </w:r>
          </w:p>
        </w:tc>
        <w:tc>
          <w:tcPr>
            <w:tcW w:w="1275" w:type="dxa"/>
          </w:tcPr>
          <w:p w14:paraId="763093E5" w14:textId="77777777" w:rsidR="00B948E9" w:rsidRPr="00611A40" w:rsidRDefault="00B948E9" w:rsidP="00805B3F">
            <w:pPr>
              <w:jc w:val="center"/>
              <w:rPr>
                <w:rFonts w:cs="Arial"/>
                <w:sz w:val="22"/>
              </w:rPr>
            </w:pPr>
            <w:r>
              <w:rPr>
                <w:rFonts w:cs="Arial"/>
                <w:sz w:val="22"/>
              </w:rPr>
              <w:t>9</w:t>
            </w:r>
          </w:p>
        </w:tc>
        <w:tc>
          <w:tcPr>
            <w:tcW w:w="1168" w:type="dxa"/>
          </w:tcPr>
          <w:p w14:paraId="40A6B9AB" w14:textId="77777777" w:rsidR="00B948E9" w:rsidRPr="00611A40" w:rsidRDefault="00B948E9" w:rsidP="00805B3F">
            <w:pPr>
              <w:jc w:val="center"/>
              <w:rPr>
                <w:rFonts w:cs="Arial"/>
                <w:sz w:val="22"/>
              </w:rPr>
            </w:pPr>
            <w:r>
              <w:rPr>
                <w:rFonts w:cs="Arial"/>
                <w:sz w:val="22"/>
              </w:rPr>
              <w:t>3</w:t>
            </w:r>
          </w:p>
        </w:tc>
        <w:tc>
          <w:tcPr>
            <w:tcW w:w="1242" w:type="dxa"/>
          </w:tcPr>
          <w:p w14:paraId="572DAA2A" w14:textId="77777777" w:rsidR="00B948E9" w:rsidRPr="00611A40" w:rsidRDefault="00B948E9" w:rsidP="00805B3F">
            <w:pPr>
              <w:jc w:val="center"/>
              <w:rPr>
                <w:rFonts w:cs="Arial"/>
                <w:sz w:val="22"/>
              </w:rPr>
            </w:pPr>
            <w:r w:rsidRPr="00611A40">
              <w:rPr>
                <w:rFonts w:cs="Arial"/>
                <w:sz w:val="22"/>
              </w:rPr>
              <w:t>3</w:t>
            </w:r>
          </w:p>
        </w:tc>
      </w:tr>
      <w:tr w:rsidR="00B948E9" w14:paraId="36C7F640" w14:textId="77777777" w:rsidTr="00805B3F">
        <w:trPr>
          <w:jc w:val="center"/>
        </w:trPr>
        <w:tc>
          <w:tcPr>
            <w:tcW w:w="461" w:type="dxa"/>
          </w:tcPr>
          <w:p w14:paraId="48CE1105" w14:textId="77777777" w:rsidR="00B948E9" w:rsidRPr="00611A40" w:rsidRDefault="00B948E9" w:rsidP="00805B3F">
            <w:pPr>
              <w:jc w:val="center"/>
              <w:rPr>
                <w:rFonts w:cs="Arial"/>
                <w:sz w:val="22"/>
              </w:rPr>
            </w:pPr>
            <w:r w:rsidRPr="00611A40">
              <w:rPr>
                <w:rFonts w:cs="Arial"/>
                <w:sz w:val="22"/>
              </w:rPr>
              <w:t>3</w:t>
            </w:r>
          </w:p>
        </w:tc>
        <w:tc>
          <w:tcPr>
            <w:tcW w:w="3022" w:type="dxa"/>
          </w:tcPr>
          <w:p w14:paraId="246FC96E" w14:textId="77777777" w:rsidR="00B948E9" w:rsidRPr="00611A40" w:rsidRDefault="00B948E9" w:rsidP="00805B3F">
            <w:pPr>
              <w:rPr>
                <w:rFonts w:cs="Arial"/>
                <w:sz w:val="22"/>
              </w:rPr>
            </w:pPr>
            <w:r w:rsidRPr="00611A40">
              <w:rPr>
                <w:rFonts w:cs="Arial"/>
                <w:sz w:val="22"/>
              </w:rPr>
              <w:t>Baños para hombre</w:t>
            </w:r>
          </w:p>
        </w:tc>
        <w:tc>
          <w:tcPr>
            <w:tcW w:w="1275" w:type="dxa"/>
          </w:tcPr>
          <w:p w14:paraId="6F8F47EA" w14:textId="77777777" w:rsidR="00B948E9" w:rsidRPr="00611A40" w:rsidRDefault="00B948E9" w:rsidP="00805B3F">
            <w:pPr>
              <w:jc w:val="center"/>
              <w:rPr>
                <w:rFonts w:cs="Arial"/>
                <w:sz w:val="22"/>
              </w:rPr>
            </w:pPr>
            <w:r w:rsidRPr="00611A40">
              <w:rPr>
                <w:rFonts w:cs="Arial"/>
                <w:sz w:val="22"/>
              </w:rPr>
              <w:t>12</w:t>
            </w:r>
          </w:p>
        </w:tc>
        <w:tc>
          <w:tcPr>
            <w:tcW w:w="1168" w:type="dxa"/>
          </w:tcPr>
          <w:p w14:paraId="66C6DCBC" w14:textId="77777777" w:rsidR="00B948E9" w:rsidRPr="00611A40" w:rsidRDefault="00B948E9" w:rsidP="00805B3F">
            <w:pPr>
              <w:jc w:val="center"/>
              <w:rPr>
                <w:rFonts w:cs="Arial"/>
                <w:sz w:val="22"/>
              </w:rPr>
            </w:pPr>
            <w:r w:rsidRPr="00611A40">
              <w:rPr>
                <w:rFonts w:cs="Arial"/>
                <w:sz w:val="22"/>
              </w:rPr>
              <w:t>3</w:t>
            </w:r>
          </w:p>
        </w:tc>
        <w:tc>
          <w:tcPr>
            <w:tcW w:w="1242" w:type="dxa"/>
          </w:tcPr>
          <w:p w14:paraId="760EF488" w14:textId="77777777" w:rsidR="00B948E9" w:rsidRPr="00611A40" w:rsidRDefault="00B948E9" w:rsidP="00805B3F">
            <w:pPr>
              <w:jc w:val="center"/>
              <w:rPr>
                <w:rFonts w:cs="Arial"/>
                <w:sz w:val="22"/>
              </w:rPr>
            </w:pPr>
            <w:r w:rsidRPr="00611A40">
              <w:rPr>
                <w:rFonts w:cs="Arial"/>
                <w:sz w:val="22"/>
              </w:rPr>
              <w:t>4</w:t>
            </w:r>
          </w:p>
        </w:tc>
      </w:tr>
      <w:tr w:rsidR="00B948E9" w14:paraId="336B6485" w14:textId="77777777" w:rsidTr="00805B3F">
        <w:trPr>
          <w:jc w:val="center"/>
        </w:trPr>
        <w:tc>
          <w:tcPr>
            <w:tcW w:w="461" w:type="dxa"/>
          </w:tcPr>
          <w:p w14:paraId="303EBE02" w14:textId="77777777" w:rsidR="00B948E9" w:rsidRPr="00611A40" w:rsidRDefault="00B948E9" w:rsidP="00805B3F">
            <w:pPr>
              <w:jc w:val="center"/>
              <w:rPr>
                <w:rFonts w:cs="Arial"/>
                <w:sz w:val="22"/>
              </w:rPr>
            </w:pPr>
            <w:r w:rsidRPr="00611A40">
              <w:rPr>
                <w:rFonts w:cs="Arial"/>
                <w:sz w:val="22"/>
              </w:rPr>
              <w:t>4</w:t>
            </w:r>
          </w:p>
        </w:tc>
        <w:tc>
          <w:tcPr>
            <w:tcW w:w="3022" w:type="dxa"/>
          </w:tcPr>
          <w:p w14:paraId="720C1483" w14:textId="77777777" w:rsidR="00B948E9" w:rsidRPr="00611A40" w:rsidRDefault="00B948E9" w:rsidP="00805B3F">
            <w:pPr>
              <w:rPr>
                <w:rFonts w:cs="Arial"/>
                <w:sz w:val="22"/>
              </w:rPr>
            </w:pPr>
            <w:r w:rsidRPr="00611A40">
              <w:rPr>
                <w:rFonts w:cs="Arial"/>
                <w:sz w:val="22"/>
              </w:rPr>
              <w:t>Baños para mujer</w:t>
            </w:r>
          </w:p>
        </w:tc>
        <w:tc>
          <w:tcPr>
            <w:tcW w:w="1275" w:type="dxa"/>
          </w:tcPr>
          <w:p w14:paraId="547BD1DC" w14:textId="77777777" w:rsidR="00B948E9" w:rsidRPr="00611A40" w:rsidRDefault="00B948E9" w:rsidP="00805B3F">
            <w:pPr>
              <w:jc w:val="center"/>
              <w:rPr>
                <w:rFonts w:cs="Arial"/>
                <w:sz w:val="22"/>
              </w:rPr>
            </w:pPr>
            <w:r w:rsidRPr="00611A40">
              <w:rPr>
                <w:rFonts w:cs="Arial"/>
                <w:sz w:val="22"/>
              </w:rPr>
              <w:t>9</w:t>
            </w:r>
          </w:p>
        </w:tc>
        <w:tc>
          <w:tcPr>
            <w:tcW w:w="1168" w:type="dxa"/>
          </w:tcPr>
          <w:p w14:paraId="2D2ED0E5" w14:textId="77777777" w:rsidR="00B948E9" w:rsidRPr="00611A40" w:rsidRDefault="00B948E9" w:rsidP="00805B3F">
            <w:pPr>
              <w:jc w:val="center"/>
              <w:rPr>
                <w:rFonts w:cs="Arial"/>
                <w:sz w:val="22"/>
              </w:rPr>
            </w:pPr>
            <w:r w:rsidRPr="00611A40">
              <w:rPr>
                <w:rFonts w:cs="Arial"/>
                <w:sz w:val="22"/>
              </w:rPr>
              <w:t>3</w:t>
            </w:r>
          </w:p>
        </w:tc>
        <w:tc>
          <w:tcPr>
            <w:tcW w:w="1242" w:type="dxa"/>
          </w:tcPr>
          <w:p w14:paraId="7810B136" w14:textId="77777777" w:rsidR="00B948E9" w:rsidRPr="00611A40" w:rsidRDefault="00B948E9" w:rsidP="00805B3F">
            <w:pPr>
              <w:jc w:val="center"/>
              <w:rPr>
                <w:rFonts w:cs="Arial"/>
                <w:sz w:val="22"/>
              </w:rPr>
            </w:pPr>
            <w:r w:rsidRPr="00611A40">
              <w:rPr>
                <w:rFonts w:cs="Arial"/>
                <w:sz w:val="22"/>
              </w:rPr>
              <w:t>3</w:t>
            </w:r>
          </w:p>
        </w:tc>
      </w:tr>
      <w:tr w:rsidR="00B948E9" w14:paraId="0867C31F" w14:textId="77777777" w:rsidTr="00805B3F">
        <w:trPr>
          <w:jc w:val="center"/>
        </w:trPr>
        <w:tc>
          <w:tcPr>
            <w:tcW w:w="461" w:type="dxa"/>
          </w:tcPr>
          <w:p w14:paraId="39FC1E8E" w14:textId="77777777" w:rsidR="00B948E9" w:rsidRPr="00611A40" w:rsidRDefault="00B948E9" w:rsidP="00805B3F">
            <w:pPr>
              <w:jc w:val="center"/>
              <w:rPr>
                <w:rFonts w:cs="Arial"/>
                <w:sz w:val="22"/>
              </w:rPr>
            </w:pPr>
            <w:r w:rsidRPr="00611A40">
              <w:rPr>
                <w:rFonts w:cs="Arial"/>
                <w:sz w:val="22"/>
              </w:rPr>
              <w:t>5</w:t>
            </w:r>
          </w:p>
        </w:tc>
        <w:tc>
          <w:tcPr>
            <w:tcW w:w="3022" w:type="dxa"/>
          </w:tcPr>
          <w:p w14:paraId="182CF811" w14:textId="77777777" w:rsidR="00B948E9" w:rsidRPr="00611A40" w:rsidRDefault="00B948E9" w:rsidP="00805B3F">
            <w:pPr>
              <w:rPr>
                <w:rFonts w:cs="Arial"/>
                <w:sz w:val="22"/>
              </w:rPr>
            </w:pPr>
            <w:r w:rsidRPr="00611A40">
              <w:rPr>
                <w:rFonts w:cs="Arial"/>
                <w:sz w:val="22"/>
              </w:rPr>
              <w:t>Regaderas para mujer</w:t>
            </w:r>
          </w:p>
        </w:tc>
        <w:tc>
          <w:tcPr>
            <w:tcW w:w="1275" w:type="dxa"/>
          </w:tcPr>
          <w:p w14:paraId="10356CC9" w14:textId="77777777" w:rsidR="00B948E9" w:rsidRPr="00611A40" w:rsidRDefault="00B948E9" w:rsidP="00805B3F">
            <w:pPr>
              <w:jc w:val="center"/>
              <w:rPr>
                <w:rFonts w:cs="Arial"/>
                <w:sz w:val="22"/>
              </w:rPr>
            </w:pPr>
            <w:r w:rsidRPr="00611A40">
              <w:rPr>
                <w:rFonts w:cs="Arial"/>
                <w:sz w:val="22"/>
              </w:rPr>
              <w:t>12</w:t>
            </w:r>
          </w:p>
        </w:tc>
        <w:tc>
          <w:tcPr>
            <w:tcW w:w="1168" w:type="dxa"/>
          </w:tcPr>
          <w:p w14:paraId="6C9B0EDE" w14:textId="77777777" w:rsidR="00B948E9" w:rsidRPr="00611A40" w:rsidRDefault="00B948E9" w:rsidP="00805B3F">
            <w:pPr>
              <w:jc w:val="center"/>
              <w:rPr>
                <w:rFonts w:cs="Arial"/>
                <w:sz w:val="22"/>
              </w:rPr>
            </w:pPr>
            <w:r w:rsidRPr="00611A40">
              <w:rPr>
                <w:rFonts w:cs="Arial"/>
                <w:sz w:val="22"/>
              </w:rPr>
              <w:t>3</w:t>
            </w:r>
          </w:p>
        </w:tc>
        <w:tc>
          <w:tcPr>
            <w:tcW w:w="1242" w:type="dxa"/>
          </w:tcPr>
          <w:p w14:paraId="13964F2A" w14:textId="77777777" w:rsidR="00B948E9" w:rsidRPr="00611A40" w:rsidRDefault="00B948E9" w:rsidP="00805B3F">
            <w:pPr>
              <w:jc w:val="center"/>
              <w:rPr>
                <w:rFonts w:cs="Arial"/>
                <w:sz w:val="22"/>
              </w:rPr>
            </w:pPr>
            <w:r w:rsidRPr="00611A40">
              <w:rPr>
                <w:rFonts w:cs="Arial"/>
                <w:sz w:val="22"/>
              </w:rPr>
              <w:t>4</w:t>
            </w:r>
          </w:p>
        </w:tc>
      </w:tr>
      <w:tr w:rsidR="00B948E9" w14:paraId="6FD64796" w14:textId="77777777" w:rsidTr="00805B3F">
        <w:trPr>
          <w:jc w:val="center"/>
        </w:trPr>
        <w:tc>
          <w:tcPr>
            <w:tcW w:w="461" w:type="dxa"/>
          </w:tcPr>
          <w:p w14:paraId="0FB52CF8" w14:textId="77777777" w:rsidR="00B948E9" w:rsidRPr="00611A40" w:rsidRDefault="00B948E9" w:rsidP="00805B3F">
            <w:pPr>
              <w:jc w:val="center"/>
              <w:rPr>
                <w:rFonts w:cs="Arial"/>
                <w:sz w:val="22"/>
              </w:rPr>
            </w:pPr>
            <w:r w:rsidRPr="00611A40">
              <w:rPr>
                <w:rFonts w:cs="Arial"/>
                <w:sz w:val="22"/>
              </w:rPr>
              <w:t>6</w:t>
            </w:r>
          </w:p>
        </w:tc>
        <w:tc>
          <w:tcPr>
            <w:tcW w:w="3022" w:type="dxa"/>
          </w:tcPr>
          <w:p w14:paraId="348ADC1E" w14:textId="77777777" w:rsidR="00B948E9" w:rsidRPr="00611A40" w:rsidRDefault="00B948E9" w:rsidP="00805B3F">
            <w:pPr>
              <w:rPr>
                <w:rFonts w:cs="Arial"/>
                <w:sz w:val="22"/>
              </w:rPr>
            </w:pPr>
            <w:r w:rsidRPr="00611A40">
              <w:rPr>
                <w:rFonts w:cs="Arial"/>
                <w:sz w:val="22"/>
              </w:rPr>
              <w:t>Regaderas para hombre</w:t>
            </w:r>
          </w:p>
        </w:tc>
        <w:tc>
          <w:tcPr>
            <w:tcW w:w="1275" w:type="dxa"/>
          </w:tcPr>
          <w:p w14:paraId="4E2B4350" w14:textId="77777777" w:rsidR="00B948E9" w:rsidRPr="00611A40" w:rsidRDefault="00B948E9" w:rsidP="00805B3F">
            <w:pPr>
              <w:jc w:val="center"/>
              <w:rPr>
                <w:rFonts w:cs="Arial"/>
                <w:sz w:val="22"/>
              </w:rPr>
            </w:pPr>
            <w:r w:rsidRPr="00611A40">
              <w:rPr>
                <w:rFonts w:cs="Arial"/>
                <w:sz w:val="22"/>
              </w:rPr>
              <w:t>1</w:t>
            </w:r>
            <w:r>
              <w:rPr>
                <w:rFonts w:cs="Arial"/>
                <w:sz w:val="22"/>
              </w:rPr>
              <w:t>8</w:t>
            </w:r>
          </w:p>
        </w:tc>
        <w:tc>
          <w:tcPr>
            <w:tcW w:w="1168" w:type="dxa"/>
          </w:tcPr>
          <w:p w14:paraId="6CC23AC9" w14:textId="77777777" w:rsidR="00B948E9" w:rsidRPr="00611A40" w:rsidRDefault="00B948E9" w:rsidP="00805B3F">
            <w:pPr>
              <w:jc w:val="center"/>
              <w:rPr>
                <w:rFonts w:cs="Arial"/>
                <w:sz w:val="22"/>
              </w:rPr>
            </w:pPr>
            <w:r>
              <w:rPr>
                <w:rFonts w:cs="Arial"/>
                <w:sz w:val="22"/>
              </w:rPr>
              <w:t>3</w:t>
            </w:r>
          </w:p>
        </w:tc>
        <w:tc>
          <w:tcPr>
            <w:tcW w:w="1242" w:type="dxa"/>
          </w:tcPr>
          <w:p w14:paraId="72563258" w14:textId="77777777" w:rsidR="00B948E9" w:rsidRPr="00611A40" w:rsidRDefault="00B948E9" w:rsidP="00805B3F">
            <w:pPr>
              <w:jc w:val="center"/>
              <w:rPr>
                <w:rFonts w:cs="Arial"/>
                <w:sz w:val="22"/>
              </w:rPr>
            </w:pPr>
            <w:r>
              <w:rPr>
                <w:rFonts w:cs="Arial"/>
                <w:sz w:val="22"/>
              </w:rPr>
              <w:t>6</w:t>
            </w:r>
          </w:p>
        </w:tc>
      </w:tr>
      <w:tr w:rsidR="00B948E9" w14:paraId="3CCE8A83" w14:textId="77777777" w:rsidTr="00805B3F">
        <w:trPr>
          <w:jc w:val="center"/>
        </w:trPr>
        <w:tc>
          <w:tcPr>
            <w:tcW w:w="461" w:type="dxa"/>
          </w:tcPr>
          <w:p w14:paraId="0A853BCF" w14:textId="77777777" w:rsidR="00B948E9" w:rsidRPr="00611A40" w:rsidRDefault="00B948E9" w:rsidP="00805B3F">
            <w:pPr>
              <w:jc w:val="center"/>
              <w:rPr>
                <w:rFonts w:cs="Arial"/>
                <w:sz w:val="22"/>
              </w:rPr>
            </w:pPr>
            <w:r w:rsidRPr="00611A40">
              <w:rPr>
                <w:rFonts w:cs="Arial"/>
                <w:sz w:val="22"/>
              </w:rPr>
              <w:t>7</w:t>
            </w:r>
          </w:p>
        </w:tc>
        <w:tc>
          <w:tcPr>
            <w:tcW w:w="3022" w:type="dxa"/>
          </w:tcPr>
          <w:p w14:paraId="3454207C" w14:textId="77777777" w:rsidR="00B948E9" w:rsidRPr="00611A40" w:rsidRDefault="00B948E9" w:rsidP="00805B3F">
            <w:pPr>
              <w:rPr>
                <w:rFonts w:cs="Arial"/>
                <w:sz w:val="22"/>
              </w:rPr>
            </w:pPr>
            <w:r w:rsidRPr="00611A40">
              <w:rPr>
                <w:rFonts w:cs="Arial"/>
                <w:sz w:val="22"/>
              </w:rPr>
              <w:t>Cocina/comedor</w:t>
            </w:r>
          </w:p>
        </w:tc>
        <w:tc>
          <w:tcPr>
            <w:tcW w:w="1275" w:type="dxa"/>
          </w:tcPr>
          <w:p w14:paraId="1A6EF5F0" w14:textId="77777777" w:rsidR="00B948E9" w:rsidRPr="00611A40" w:rsidRDefault="00B948E9" w:rsidP="00805B3F">
            <w:pPr>
              <w:jc w:val="center"/>
              <w:rPr>
                <w:rFonts w:cs="Arial"/>
                <w:sz w:val="22"/>
              </w:rPr>
            </w:pPr>
            <w:r w:rsidRPr="00611A40">
              <w:rPr>
                <w:rFonts w:cs="Arial"/>
                <w:sz w:val="22"/>
              </w:rPr>
              <w:t>16</w:t>
            </w:r>
          </w:p>
        </w:tc>
        <w:tc>
          <w:tcPr>
            <w:tcW w:w="1168" w:type="dxa"/>
          </w:tcPr>
          <w:p w14:paraId="2DDDB734" w14:textId="77777777" w:rsidR="00B948E9" w:rsidRPr="00611A40" w:rsidRDefault="00B948E9" w:rsidP="00805B3F">
            <w:pPr>
              <w:jc w:val="center"/>
              <w:rPr>
                <w:rFonts w:cs="Arial"/>
                <w:sz w:val="22"/>
              </w:rPr>
            </w:pPr>
            <w:r w:rsidRPr="00611A40">
              <w:rPr>
                <w:rFonts w:cs="Arial"/>
                <w:sz w:val="22"/>
              </w:rPr>
              <w:t>4</w:t>
            </w:r>
          </w:p>
        </w:tc>
        <w:tc>
          <w:tcPr>
            <w:tcW w:w="1242" w:type="dxa"/>
          </w:tcPr>
          <w:p w14:paraId="2DCA1684" w14:textId="77777777" w:rsidR="00B948E9" w:rsidRPr="00611A40" w:rsidRDefault="00B948E9" w:rsidP="00805B3F">
            <w:pPr>
              <w:jc w:val="center"/>
              <w:rPr>
                <w:rFonts w:cs="Arial"/>
                <w:sz w:val="22"/>
              </w:rPr>
            </w:pPr>
            <w:r w:rsidRPr="00611A40">
              <w:rPr>
                <w:rFonts w:cs="Arial"/>
                <w:sz w:val="22"/>
              </w:rPr>
              <w:t>4</w:t>
            </w:r>
          </w:p>
        </w:tc>
      </w:tr>
      <w:tr w:rsidR="00B948E9" w14:paraId="3B477E48" w14:textId="77777777" w:rsidTr="00805B3F">
        <w:trPr>
          <w:jc w:val="center"/>
        </w:trPr>
        <w:tc>
          <w:tcPr>
            <w:tcW w:w="461" w:type="dxa"/>
          </w:tcPr>
          <w:p w14:paraId="5AA4A525" w14:textId="77777777" w:rsidR="00B948E9" w:rsidRPr="00611A40" w:rsidRDefault="00B948E9" w:rsidP="00805B3F">
            <w:pPr>
              <w:jc w:val="center"/>
              <w:rPr>
                <w:rFonts w:cs="Arial"/>
                <w:sz w:val="22"/>
              </w:rPr>
            </w:pPr>
            <w:r w:rsidRPr="00611A40">
              <w:rPr>
                <w:rFonts w:cs="Arial"/>
                <w:sz w:val="22"/>
              </w:rPr>
              <w:t>8</w:t>
            </w:r>
          </w:p>
        </w:tc>
        <w:tc>
          <w:tcPr>
            <w:tcW w:w="3022" w:type="dxa"/>
          </w:tcPr>
          <w:p w14:paraId="7960694F" w14:textId="77777777" w:rsidR="00B948E9" w:rsidRPr="00611A40" w:rsidRDefault="00B948E9" w:rsidP="00805B3F">
            <w:pPr>
              <w:rPr>
                <w:rFonts w:cs="Arial"/>
                <w:sz w:val="22"/>
              </w:rPr>
            </w:pPr>
            <w:r w:rsidRPr="00611A40">
              <w:rPr>
                <w:rFonts w:cs="Arial"/>
                <w:sz w:val="22"/>
              </w:rPr>
              <w:t>Dormitorio</w:t>
            </w:r>
          </w:p>
        </w:tc>
        <w:tc>
          <w:tcPr>
            <w:tcW w:w="1275" w:type="dxa"/>
          </w:tcPr>
          <w:p w14:paraId="02B4F8FC" w14:textId="77777777" w:rsidR="00B948E9" w:rsidRPr="00611A40" w:rsidRDefault="00B948E9" w:rsidP="00805B3F">
            <w:pPr>
              <w:jc w:val="center"/>
              <w:rPr>
                <w:rFonts w:cs="Arial"/>
                <w:sz w:val="22"/>
              </w:rPr>
            </w:pPr>
            <w:r w:rsidRPr="00611A40">
              <w:rPr>
                <w:rFonts w:cs="Arial"/>
                <w:sz w:val="22"/>
              </w:rPr>
              <w:t>1</w:t>
            </w:r>
            <w:r>
              <w:rPr>
                <w:rFonts w:cs="Arial"/>
                <w:sz w:val="22"/>
              </w:rPr>
              <w:t>8</w:t>
            </w:r>
          </w:p>
        </w:tc>
        <w:tc>
          <w:tcPr>
            <w:tcW w:w="1168" w:type="dxa"/>
          </w:tcPr>
          <w:p w14:paraId="73C083A1" w14:textId="77777777" w:rsidR="00B948E9" w:rsidRPr="00611A40" w:rsidRDefault="00B948E9" w:rsidP="00805B3F">
            <w:pPr>
              <w:jc w:val="center"/>
              <w:rPr>
                <w:rFonts w:cs="Arial"/>
                <w:sz w:val="22"/>
              </w:rPr>
            </w:pPr>
            <w:r>
              <w:rPr>
                <w:rFonts w:cs="Arial"/>
                <w:sz w:val="22"/>
              </w:rPr>
              <w:t>3</w:t>
            </w:r>
          </w:p>
        </w:tc>
        <w:tc>
          <w:tcPr>
            <w:tcW w:w="1242" w:type="dxa"/>
          </w:tcPr>
          <w:p w14:paraId="3B86BE83" w14:textId="77777777" w:rsidR="00B948E9" w:rsidRPr="00611A40" w:rsidRDefault="00B948E9" w:rsidP="00805B3F">
            <w:pPr>
              <w:jc w:val="center"/>
              <w:rPr>
                <w:rFonts w:cs="Arial"/>
                <w:sz w:val="22"/>
              </w:rPr>
            </w:pPr>
            <w:r>
              <w:rPr>
                <w:rFonts w:cs="Arial"/>
                <w:sz w:val="22"/>
              </w:rPr>
              <w:t>6</w:t>
            </w:r>
          </w:p>
        </w:tc>
      </w:tr>
      <w:tr w:rsidR="00B948E9" w14:paraId="43B68580" w14:textId="77777777" w:rsidTr="00805B3F">
        <w:trPr>
          <w:jc w:val="center"/>
        </w:trPr>
        <w:tc>
          <w:tcPr>
            <w:tcW w:w="461" w:type="dxa"/>
          </w:tcPr>
          <w:p w14:paraId="40C47011" w14:textId="77777777" w:rsidR="00B948E9" w:rsidRPr="00611A40" w:rsidRDefault="00B948E9" w:rsidP="00805B3F">
            <w:pPr>
              <w:jc w:val="center"/>
              <w:rPr>
                <w:rFonts w:cs="Arial"/>
                <w:sz w:val="22"/>
              </w:rPr>
            </w:pPr>
            <w:r w:rsidRPr="00611A40">
              <w:rPr>
                <w:rFonts w:cs="Arial"/>
                <w:sz w:val="22"/>
              </w:rPr>
              <w:t>9</w:t>
            </w:r>
          </w:p>
        </w:tc>
        <w:tc>
          <w:tcPr>
            <w:tcW w:w="3022" w:type="dxa"/>
          </w:tcPr>
          <w:p w14:paraId="4B0C02D5" w14:textId="77777777" w:rsidR="00B948E9" w:rsidRPr="00611A40" w:rsidRDefault="00B948E9" w:rsidP="00805B3F">
            <w:pPr>
              <w:rPr>
                <w:rFonts w:cs="Arial"/>
                <w:sz w:val="22"/>
              </w:rPr>
            </w:pPr>
            <w:r w:rsidRPr="00611A40">
              <w:rPr>
                <w:rFonts w:cs="Arial"/>
                <w:sz w:val="22"/>
              </w:rPr>
              <w:t>Sala</w:t>
            </w:r>
          </w:p>
        </w:tc>
        <w:tc>
          <w:tcPr>
            <w:tcW w:w="1275" w:type="dxa"/>
          </w:tcPr>
          <w:p w14:paraId="26D58A3C" w14:textId="77777777" w:rsidR="00B948E9" w:rsidRPr="00611A40" w:rsidRDefault="00B948E9" w:rsidP="00805B3F">
            <w:pPr>
              <w:jc w:val="center"/>
              <w:rPr>
                <w:rFonts w:cs="Arial"/>
                <w:sz w:val="22"/>
              </w:rPr>
            </w:pPr>
            <w:r w:rsidRPr="00611A40">
              <w:rPr>
                <w:rFonts w:cs="Arial"/>
                <w:sz w:val="22"/>
              </w:rPr>
              <w:t>16</w:t>
            </w:r>
          </w:p>
        </w:tc>
        <w:tc>
          <w:tcPr>
            <w:tcW w:w="1168" w:type="dxa"/>
          </w:tcPr>
          <w:p w14:paraId="6924E601" w14:textId="77777777" w:rsidR="00B948E9" w:rsidRPr="00611A40" w:rsidRDefault="00B948E9" w:rsidP="00805B3F">
            <w:pPr>
              <w:jc w:val="center"/>
              <w:rPr>
                <w:rFonts w:cs="Arial"/>
                <w:sz w:val="22"/>
              </w:rPr>
            </w:pPr>
            <w:r w:rsidRPr="00611A40">
              <w:rPr>
                <w:rFonts w:cs="Arial"/>
                <w:sz w:val="22"/>
              </w:rPr>
              <w:t>4</w:t>
            </w:r>
          </w:p>
        </w:tc>
        <w:tc>
          <w:tcPr>
            <w:tcW w:w="1242" w:type="dxa"/>
          </w:tcPr>
          <w:p w14:paraId="479895C5" w14:textId="77777777" w:rsidR="00B948E9" w:rsidRPr="00611A40" w:rsidRDefault="00B948E9" w:rsidP="00805B3F">
            <w:pPr>
              <w:jc w:val="center"/>
              <w:rPr>
                <w:rFonts w:cs="Arial"/>
                <w:sz w:val="22"/>
              </w:rPr>
            </w:pPr>
            <w:r w:rsidRPr="00611A40">
              <w:rPr>
                <w:rFonts w:cs="Arial"/>
                <w:sz w:val="22"/>
              </w:rPr>
              <w:t>4</w:t>
            </w:r>
          </w:p>
        </w:tc>
      </w:tr>
      <w:tr w:rsidR="00B948E9" w14:paraId="58851CE7" w14:textId="77777777" w:rsidTr="00805B3F">
        <w:trPr>
          <w:jc w:val="center"/>
        </w:trPr>
        <w:tc>
          <w:tcPr>
            <w:tcW w:w="461" w:type="dxa"/>
          </w:tcPr>
          <w:p w14:paraId="4C2C5EA9" w14:textId="77777777" w:rsidR="00B948E9" w:rsidRPr="00611A40" w:rsidRDefault="00B948E9" w:rsidP="00805B3F">
            <w:pPr>
              <w:jc w:val="center"/>
              <w:rPr>
                <w:rFonts w:cs="Arial"/>
                <w:sz w:val="22"/>
              </w:rPr>
            </w:pPr>
            <w:r w:rsidRPr="00611A40">
              <w:rPr>
                <w:rFonts w:cs="Arial"/>
                <w:sz w:val="22"/>
              </w:rPr>
              <w:t>10</w:t>
            </w:r>
          </w:p>
        </w:tc>
        <w:tc>
          <w:tcPr>
            <w:tcW w:w="3022" w:type="dxa"/>
          </w:tcPr>
          <w:p w14:paraId="5D384718" w14:textId="77777777" w:rsidR="00B948E9" w:rsidRPr="00611A40" w:rsidRDefault="00B948E9" w:rsidP="00805B3F">
            <w:pPr>
              <w:rPr>
                <w:rFonts w:cs="Arial"/>
                <w:sz w:val="22"/>
              </w:rPr>
            </w:pPr>
            <w:r w:rsidRPr="00611A40">
              <w:rPr>
                <w:rFonts w:cs="Arial"/>
                <w:sz w:val="22"/>
              </w:rPr>
              <w:t>Aula de capacitación</w:t>
            </w:r>
          </w:p>
        </w:tc>
        <w:tc>
          <w:tcPr>
            <w:tcW w:w="1275" w:type="dxa"/>
          </w:tcPr>
          <w:p w14:paraId="530C4B6B" w14:textId="77777777" w:rsidR="00B948E9" w:rsidRPr="00611A40" w:rsidRDefault="00B948E9" w:rsidP="00805B3F">
            <w:pPr>
              <w:jc w:val="center"/>
              <w:rPr>
                <w:rFonts w:cs="Arial"/>
                <w:sz w:val="22"/>
              </w:rPr>
            </w:pPr>
            <w:r w:rsidRPr="00611A40">
              <w:rPr>
                <w:rFonts w:cs="Arial"/>
                <w:sz w:val="22"/>
              </w:rPr>
              <w:t>16</w:t>
            </w:r>
          </w:p>
        </w:tc>
        <w:tc>
          <w:tcPr>
            <w:tcW w:w="1168" w:type="dxa"/>
          </w:tcPr>
          <w:p w14:paraId="19B630B3" w14:textId="77777777" w:rsidR="00B948E9" w:rsidRPr="00611A40" w:rsidRDefault="00B948E9" w:rsidP="00805B3F">
            <w:pPr>
              <w:jc w:val="center"/>
              <w:rPr>
                <w:rFonts w:cs="Arial"/>
                <w:sz w:val="22"/>
              </w:rPr>
            </w:pPr>
            <w:r w:rsidRPr="00611A40">
              <w:rPr>
                <w:rFonts w:cs="Arial"/>
                <w:sz w:val="22"/>
              </w:rPr>
              <w:t>4</w:t>
            </w:r>
          </w:p>
        </w:tc>
        <w:tc>
          <w:tcPr>
            <w:tcW w:w="1242" w:type="dxa"/>
          </w:tcPr>
          <w:p w14:paraId="7D76FAEC" w14:textId="77777777" w:rsidR="00B948E9" w:rsidRPr="00611A40" w:rsidRDefault="00B948E9" w:rsidP="00805B3F">
            <w:pPr>
              <w:jc w:val="center"/>
              <w:rPr>
                <w:rFonts w:cs="Arial"/>
                <w:sz w:val="22"/>
              </w:rPr>
            </w:pPr>
            <w:r w:rsidRPr="00611A40">
              <w:rPr>
                <w:rFonts w:cs="Arial"/>
                <w:sz w:val="22"/>
              </w:rPr>
              <w:t>4</w:t>
            </w:r>
          </w:p>
        </w:tc>
      </w:tr>
      <w:tr w:rsidR="00B948E9" w14:paraId="5947525B" w14:textId="77777777" w:rsidTr="00805B3F">
        <w:trPr>
          <w:jc w:val="center"/>
        </w:trPr>
        <w:tc>
          <w:tcPr>
            <w:tcW w:w="461" w:type="dxa"/>
          </w:tcPr>
          <w:p w14:paraId="05B2BCC9" w14:textId="77777777" w:rsidR="00B948E9" w:rsidRPr="00611A40" w:rsidRDefault="00B948E9" w:rsidP="00805B3F">
            <w:pPr>
              <w:jc w:val="center"/>
              <w:rPr>
                <w:rFonts w:cs="Arial"/>
                <w:sz w:val="22"/>
              </w:rPr>
            </w:pPr>
            <w:r w:rsidRPr="00611A40">
              <w:rPr>
                <w:rFonts w:cs="Arial"/>
                <w:sz w:val="22"/>
              </w:rPr>
              <w:t>11</w:t>
            </w:r>
          </w:p>
        </w:tc>
        <w:tc>
          <w:tcPr>
            <w:tcW w:w="3022" w:type="dxa"/>
          </w:tcPr>
          <w:p w14:paraId="35012FF4" w14:textId="77777777" w:rsidR="00B948E9" w:rsidRPr="00611A40" w:rsidRDefault="00B948E9" w:rsidP="00805B3F">
            <w:pPr>
              <w:rPr>
                <w:rFonts w:cs="Arial"/>
                <w:sz w:val="22"/>
              </w:rPr>
            </w:pPr>
            <w:r w:rsidRPr="00611A40">
              <w:rPr>
                <w:rFonts w:cs="Arial"/>
                <w:sz w:val="22"/>
              </w:rPr>
              <w:t>Gimnasio</w:t>
            </w:r>
          </w:p>
        </w:tc>
        <w:tc>
          <w:tcPr>
            <w:tcW w:w="1275" w:type="dxa"/>
          </w:tcPr>
          <w:p w14:paraId="099981AE" w14:textId="77777777" w:rsidR="00B948E9" w:rsidRPr="00611A40" w:rsidRDefault="00B948E9" w:rsidP="00805B3F">
            <w:pPr>
              <w:jc w:val="center"/>
              <w:rPr>
                <w:rFonts w:cs="Arial"/>
                <w:sz w:val="22"/>
              </w:rPr>
            </w:pPr>
            <w:r w:rsidRPr="00611A40">
              <w:rPr>
                <w:rFonts w:cs="Arial"/>
                <w:sz w:val="22"/>
              </w:rPr>
              <w:t>20</w:t>
            </w:r>
          </w:p>
        </w:tc>
        <w:tc>
          <w:tcPr>
            <w:tcW w:w="1168" w:type="dxa"/>
          </w:tcPr>
          <w:p w14:paraId="6110A21D" w14:textId="77777777" w:rsidR="00B948E9" w:rsidRPr="00611A40" w:rsidRDefault="00B948E9" w:rsidP="00805B3F">
            <w:pPr>
              <w:jc w:val="center"/>
              <w:rPr>
                <w:rFonts w:cs="Arial"/>
                <w:sz w:val="22"/>
              </w:rPr>
            </w:pPr>
            <w:r w:rsidRPr="00611A40">
              <w:rPr>
                <w:rFonts w:cs="Arial"/>
                <w:sz w:val="22"/>
              </w:rPr>
              <w:t>4</w:t>
            </w:r>
          </w:p>
        </w:tc>
        <w:tc>
          <w:tcPr>
            <w:tcW w:w="1242" w:type="dxa"/>
          </w:tcPr>
          <w:p w14:paraId="56280B53" w14:textId="77777777" w:rsidR="00B948E9" w:rsidRPr="00611A40" w:rsidRDefault="00B948E9" w:rsidP="00805B3F">
            <w:pPr>
              <w:jc w:val="center"/>
              <w:rPr>
                <w:rFonts w:cs="Arial"/>
                <w:sz w:val="22"/>
              </w:rPr>
            </w:pPr>
            <w:r w:rsidRPr="00611A40">
              <w:rPr>
                <w:rFonts w:cs="Arial"/>
                <w:sz w:val="22"/>
              </w:rPr>
              <w:t>5</w:t>
            </w:r>
          </w:p>
        </w:tc>
      </w:tr>
      <w:tr w:rsidR="00B948E9" w14:paraId="3C2F5C5C" w14:textId="77777777" w:rsidTr="00805B3F">
        <w:trPr>
          <w:jc w:val="center"/>
        </w:trPr>
        <w:tc>
          <w:tcPr>
            <w:tcW w:w="461" w:type="dxa"/>
          </w:tcPr>
          <w:p w14:paraId="202F59C8" w14:textId="77777777" w:rsidR="00B948E9" w:rsidRPr="00611A40" w:rsidRDefault="00B948E9" w:rsidP="00805B3F">
            <w:pPr>
              <w:jc w:val="center"/>
              <w:rPr>
                <w:rFonts w:cs="Arial"/>
                <w:sz w:val="22"/>
              </w:rPr>
            </w:pPr>
            <w:r w:rsidRPr="00611A40">
              <w:rPr>
                <w:rFonts w:cs="Arial"/>
                <w:sz w:val="22"/>
              </w:rPr>
              <w:t>12</w:t>
            </w:r>
          </w:p>
        </w:tc>
        <w:tc>
          <w:tcPr>
            <w:tcW w:w="3022" w:type="dxa"/>
          </w:tcPr>
          <w:p w14:paraId="539416A3" w14:textId="77777777" w:rsidR="00B948E9" w:rsidRPr="00611A40" w:rsidRDefault="00B948E9" w:rsidP="00805B3F">
            <w:pPr>
              <w:rPr>
                <w:rFonts w:cs="Arial"/>
                <w:sz w:val="22"/>
              </w:rPr>
            </w:pPr>
            <w:r w:rsidRPr="00611A40">
              <w:rPr>
                <w:rFonts w:cs="Arial"/>
                <w:sz w:val="22"/>
              </w:rPr>
              <w:t>Campo de entrenamiento</w:t>
            </w:r>
          </w:p>
        </w:tc>
        <w:tc>
          <w:tcPr>
            <w:tcW w:w="1275" w:type="dxa"/>
          </w:tcPr>
          <w:p w14:paraId="733541E7" w14:textId="77777777" w:rsidR="00B948E9" w:rsidRPr="00611A40" w:rsidRDefault="00B948E9" w:rsidP="00805B3F">
            <w:pPr>
              <w:jc w:val="center"/>
              <w:rPr>
                <w:rFonts w:cs="Arial"/>
                <w:sz w:val="22"/>
              </w:rPr>
            </w:pPr>
            <w:r>
              <w:rPr>
                <w:rFonts w:cs="Arial"/>
                <w:sz w:val="22"/>
              </w:rPr>
              <w:t>190</w:t>
            </w:r>
          </w:p>
        </w:tc>
        <w:tc>
          <w:tcPr>
            <w:tcW w:w="1168" w:type="dxa"/>
          </w:tcPr>
          <w:p w14:paraId="5D2E4130" w14:textId="77777777" w:rsidR="00B948E9" w:rsidRPr="00611A40" w:rsidRDefault="00B948E9" w:rsidP="00805B3F">
            <w:pPr>
              <w:jc w:val="center"/>
              <w:rPr>
                <w:rFonts w:cs="Arial"/>
                <w:sz w:val="22"/>
              </w:rPr>
            </w:pPr>
            <w:r>
              <w:rPr>
                <w:rFonts w:cs="Arial"/>
                <w:sz w:val="22"/>
              </w:rPr>
              <w:t>8</w:t>
            </w:r>
          </w:p>
        </w:tc>
        <w:tc>
          <w:tcPr>
            <w:tcW w:w="1242" w:type="dxa"/>
          </w:tcPr>
          <w:p w14:paraId="5287BB75" w14:textId="77777777" w:rsidR="00B948E9" w:rsidRPr="00611A40" w:rsidRDefault="00B948E9" w:rsidP="00805B3F">
            <w:pPr>
              <w:jc w:val="center"/>
              <w:rPr>
                <w:rFonts w:cs="Arial"/>
                <w:sz w:val="22"/>
              </w:rPr>
            </w:pPr>
            <w:r>
              <w:rPr>
                <w:rFonts w:cs="Arial"/>
                <w:sz w:val="22"/>
              </w:rPr>
              <w:t>24</w:t>
            </w:r>
          </w:p>
        </w:tc>
      </w:tr>
      <w:tr w:rsidR="00B948E9" w14:paraId="0E2BD08C" w14:textId="77777777" w:rsidTr="00805B3F">
        <w:trPr>
          <w:jc w:val="center"/>
        </w:trPr>
        <w:tc>
          <w:tcPr>
            <w:tcW w:w="461" w:type="dxa"/>
          </w:tcPr>
          <w:p w14:paraId="7FF6FBA0" w14:textId="77777777" w:rsidR="00B948E9" w:rsidRPr="00611A40" w:rsidRDefault="00B948E9" w:rsidP="00805B3F">
            <w:pPr>
              <w:jc w:val="center"/>
              <w:rPr>
                <w:rFonts w:cs="Arial"/>
                <w:sz w:val="22"/>
              </w:rPr>
            </w:pPr>
            <w:r w:rsidRPr="00611A40">
              <w:rPr>
                <w:rFonts w:cs="Arial"/>
                <w:sz w:val="22"/>
              </w:rPr>
              <w:t>13</w:t>
            </w:r>
          </w:p>
        </w:tc>
        <w:tc>
          <w:tcPr>
            <w:tcW w:w="3022" w:type="dxa"/>
          </w:tcPr>
          <w:p w14:paraId="412030E5" w14:textId="77777777" w:rsidR="00B948E9" w:rsidRPr="00611A40" w:rsidRDefault="00B948E9" w:rsidP="00805B3F">
            <w:pPr>
              <w:rPr>
                <w:rFonts w:cs="Arial"/>
                <w:sz w:val="22"/>
              </w:rPr>
            </w:pPr>
            <w:r w:rsidRPr="00611A40">
              <w:rPr>
                <w:rFonts w:cs="Arial"/>
                <w:sz w:val="22"/>
              </w:rPr>
              <w:t>Zona de equipamiento</w:t>
            </w:r>
          </w:p>
        </w:tc>
        <w:tc>
          <w:tcPr>
            <w:tcW w:w="1275" w:type="dxa"/>
          </w:tcPr>
          <w:p w14:paraId="0B00A021" w14:textId="77777777" w:rsidR="00B948E9" w:rsidRPr="00611A40" w:rsidRDefault="00B948E9" w:rsidP="00805B3F">
            <w:pPr>
              <w:jc w:val="center"/>
              <w:rPr>
                <w:rFonts w:cs="Arial"/>
                <w:sz w:val="22"/>
              </w:rPr>
            </w:pPr>
            <w:r w:rsidRPr="00611A40">
              <w:rPr>
                <w:rFonts w:cs="Arial"/>
                <w:sz w:val="22"/>
              </w:rPr>
              <w:t>1</w:t>
            </w:r>
            <w:r>
              <w:rPr>
                <w:rFonts w:cs="Arial"/>
                <w:sz w:val="22"/>
              </w:rPr>
              <w:t>4</w:t>
            </w:r>
          </w:p>
        </w:tc>
        <w:tc>
          <w:tcPr>
            <w:tcW w:w="1168" w:type="dxa"/>
          </w:tcPr>
          <w:p w14:paraId="320BCAC9" w14:textId="77777777" w:rsidR="00B948E9" w:rsidRPr="00611A40" w:rsidRDefault="00B948E9" w:rsidP="00805B3F">
            <w:pPr>
              <w:jc w:val="center"/>
              <w:rPr>
                <w:rFonts w:cs="Arial"/>
                <w:sz w:val="22"/>
              </w:rPr>
            </w:pPr>
            <w:r>
              <w:rPr>
                <w:rFonts w:cs="Arial"/>
                <w:sz w:val="22"/>
              </w:rPr>
              <w:t>2</w:t>
            </w:r>
          </w:p>
        </w:tc>
        <w:tc>
          <w:tcPr>
            <w:tcW w:w="1242" w:type="dxa"/>
          </w:tcPr>
          <w:p w14:paraId="096F4EB9" w14:textId="77777777" w:rsidR="00B948E9" w:rsidRPr="00611A40" w:rsidRDefault="00B948E9" w:rsidP="00805B3F">
            <w:pPr>
              <w:jc w:val="center"/>
              <w:rPr>
                <w:rFonts w:cs="Arial"/>
                <w:sz w:val="22"/>
              </w:rPr>
            </w:pPr>
            <w:r>
              <w:rPr>
                <w:rFonts w:cs="Arial"/>
                <w:sz w:val="22"/>
              </w:rPr>
              <w:t>7</w:t>
            </w:r>
          </w:p>
        </w:tc>
      </w:tr>
      <w:tr w:rsidR="00B948E9" w14:paraId="273117E9" w14:textId="77777777" w:rsidTr="00805B3F">
        <w:trPr>
          <w:jc w:val="center"/>
        </w:trPr>
        <w:tc>
          <w:tcPr>
            <w:tcW w:w="461" w:type="dxa"/>
          </w:tcPr>
          <w:p w14:paraId="41EC4D52" w14:textId="77777777" w:rsidR="00B948E9" w:rsidRPr="00611A40" w:rsidRDefault="00B948E9" w:rsidP="00805B3F">
            <w:pPr>
              <w:jc w:val="center"/>
              <w:rPr>
                <w:rFonts w:cs="Arial"/>
                <w:sz w:val="22"/>
              </w:rPr>
            </w:pPr>
            <w:r w:rsidRPr="00611A40">
              <w:rPr>
                <w:rFonts w:cs="Arial"/>
                <w:sz w:val="22"/>
              </w:rPr>
              <w:t>14</w:t>
            </w:r>
          </w:p>
        </w:tc>
        <w:tc>
          <w:tcPr>
            <w:tcW w:w="3022" w:type="dxa"/>
          </w:tcPr>
          <w:p w14:paraId="215F210D" w14:textId="77777777" w:rsidR="00B948E9" w:rsidRPr="00611A40" w:rsidRDefault="00B948E9" w:rsidP="00805B3F">
            <w:pPr>
              <w:rPr>
                <w:rFonts w:cs="Arial"/>
                <w:sz w:val="22"/>
              </w:rPr>
            </w:pPr>
            <w:r w:rsidRPr="00611A40">
              <w:rPr>
                <w:rFonts w:cs="Arial"/>
                <w:sz w:val="22"/>
              </w:rPr>
              <w:t>Almacén de herramienta</w:t>
            </w:r>
          </w:p>
        </w:tc>
        <w:tc>
          <w:tcPr>
            <w:tcW w:w="1275" w:type="dxa"/>
          </w:tcPr>
          <w:p w14:paraId="5983B687" w14:textId="77777777" w:rsidR="00B948E9" w:rsidRPr="00611A40" w:rsidRDefault="00B948E9" w:rsidP="00805B3F">
            <w:pPr>
              <w:jc w:val="center"/>
              <w:rPr>
                <w:rFonts w:cs="Arial"/>
                <w:sz w:val="22"/>
              </w:rPr>
            </w:pPr>
            <w:r w:rsidRPr="00611A40">
              <w:rPr>
                <w:rFonts w:cs="Arial"/>
                <w:sz w:val="22"/>
              </w:rPr>
              <w:t>1</w:t>
            </w:r>
            <w:r>
              <w:rPr>
                <w:rFonts w:cs="Arial"/>
                <w:sz w:val="22"/>
              </w:rPr>
              <w:t>4</w:t>
            </w:r>
          </w:p>
        </w:tc>
        <w:tc>
          <w:tcPr>
            <w:tcW w:w="1168" w:type="dxa"/>
          </w:tcPr>
          <w:p w14:paraId="2CFE4BD6" w14:textId="77777777" w:rsidR="00B948E9" w:rsidRPr="00611A40" w:rsidRDefault="00B948E9" w:rsidP="00805B3F">
            <w:pPr>
              <w:jc w:val="center"/>
              <w:rPr>
                <w:rFonts w:cs="Arial"/>
                <w:sz w:val="22"/>
              </w:rPr>
            </w:pPr>
            <w:r>
              <w:rPr>
                <w:rFonts w:cs="Arial"/>
                <w:sz w:val="22"/>
              </w:rPr>
              <w:t>2</w:t>
            </w:r>
          </w:p>
        </w:tc>
        <w:tc>
          <w:tcPr>
            <w:tcW w:w="1242" w:type="dxa"/>
          </w:tcPr>
          <w:p w14:paraId="32B00EB6" w14:textId="77777777" w:rsidR="00B948E9" w:rsidRPr="00611A40" w:rsidRDefault="00B948E9" w:rsidP="00805B3F">
            <w:pPr>
              <w:jc w:val="center"/>
              <w:rPr>
                <w:rFonts w:cs="Arial"/>
                <w:sz w:val="22"/>
              </w:rPr>
            </w:pPr>
            <w:r>
              <w:rPr>
                <w:rFonts w:cs="Arial"/>
                <w:sz w:val="22"/>
              </w:rPr>
              <w:t>7</w:t>
            </w:r>
          </w:p>
        </w:tc>
      </w:tr>
      <w:tr w:rsidR="00B948E9" w14:paraId="74405F3B" w14:textId="77777777" w:rsidTr="00805B3F">
        <w:trPr>
          <w:jc w:val="center"/>
        </w:trPr>
        <w:tc>
          <w:tcPr>
            <w:tcW w:w="461" w:type="dxa"/>
          </w:tcPr>
          <w:p w14:paraId="216F1D8A" w14:textId="77777777" w:rsidR="00B948E9" w:rsidRPr="00611A40" w:rsidRDefault="00B948E9" w:rsidP="00805B3F">
            <w:pPr>
              <w:jc w:val="center"/>
              <w:rPr>
                <w:rFonts w:cs="Arial"/>
                <w:sz w:val="22"/>
              </w:rPr>
            </w:pPr>
            <w:r w:rsidRPr="00611A40">
              <w:rPr>
                <w:rFonts w:cs="Arial"/>
                <w:sz w:val="22"/>
              </w:rPr>
              <w:t>15</w:t>
            </w:r>
          </w:p>
        </w:tc>
        <w:tc>
          <w:tcPr>
            <w:tcW w:w="3022" w:type="dxa"/>
          </w:tcPr>
          <w:p w14:paraId="3ECCED15" w14:textId="77777777" w:rsidR="00B948E9" w:rsidRPr="00611A40" w:rsidRDefault="00B948E9" w:rsidP="00805B3F">
            <w:pPr>
              <w:rPr>
                <w:rFonts w:cs="Arial"/>
                <w:sz w:val="22"/>
              </w:rPr>
            </w:pPr>
            <w:r w:rsidRPr="00611A40">
              <w:rPr>
                <w:rFonts w:cs="Arial"/>
                <w:sz w:val="22"/>
              </w:rPr>
              <w:t>Estacionamiento</w:t>
            </w:r>
          </w:p>
        </w:tc>
        <w:tc>
          <w:tcPr>
            <w:tcW w:w="1275" w:type="dxa"/>
          </w:tcPr>
          <w:p w14:paraId="56B01013" w14:textId="77777777" w:rsidR="00B948E9" w:rsidRPr="00611A40" w:rsidRDefault="00B948E9" w:rsidP="00805B3F">
            <w:pPr>
              <w:jc w:val="center"/>
              <w:rPr>
                <w:rFonts w:cs="Arial"/>
                <w:sz w:val="22"/>
              </w:rPr>
            </w:pPr>
            <w:r>
              <w:rPr>
                <w:rFonts w:cs="Arial"/>
                <w:sz w:val="22"/>
              </w:rPr>
              <w:t>314</w:t>
            </w:r>
          </w:p>
        </w:tc>
        <w:tc>
          <w:tcPr>
            <w:tcW w:w="1168" w:type="dxa"/>
          </w:tcPr>
          <w:p w14:paraId="3B6593C0" w14:textId="77777777" w:rsidR="00B948E9" w:rsidRPr="00611A40" w:rsidRDefault="00B948E9" w:rsidP="00805B3F">
            <w:pPr>
              <w:jc w:val="center"/>
              <w:rPr>
                <w:rFonts w:cs="Arial"/>
                <w:sz w:val="22"/>
              </w:rPr>
            </w:pPr>
            <w:r>
              <w:rPr>
                <w:rFonts w:cs="Arial"/>
                <w:sz w:val="22"/>
              </w:rPr>
              <w:t>31.4</w:t>
            </w:r>
          </w:p>
        </w:tc>
        <w:tc>
          <w:tcPr>
            <w:tcW w:w="1242" w:type="dxa"/>
          </w:tcPr>
          <w:p w14:paraId="42E20757" w14:textId="77777777" w:rsidR="00B948E9" w:rsidRPr="00611A40" w:rsidRDefault="00B948E9" w:rsidP="00805B3F">
            <w:pPr>
              <w:jc w:val="center"/>
              <w:rPr>
                <w:rFonts w:cs="Arial"/>
                <w:sz w:val="22"/>
              </w:rPr>
            </w:pPr>
            <w:r w:rsidRPr="00611A40">
              <w:rPr>
                <w:rFonts w:cs="Arial"/>
                <w:sz w:val="22"/>
              </w:rPr>
              <w:t>10</w:t>
            </w:r>
          </w:p>
        </w:tc>
      </w:tr>
      <w:tr w:rsidR="00B948E9" w14:paraId="0640E965" w14:textId="77777777" w:rsidTr="00805B3F">
        <w:trPr>
          <w:jc w:val="center"/>
        </w:trPr>
        <w:tc>
          <w:tcPr>
            <w:tcW w:w="461" w:type="dxa"/>
          </w:tcPr>
          <w:p w14:paraId="64925756" w14:textId="77777777" w:rsidR="00B948E9" w:rsidRPr="00611A40" w:rsidRDefault="00B948E9" w:rsidP="00805B3F">
            <w:pPr>
              <w:jc w:val="center"/>
              <w:rPr>
                <w:rFonts w:cs="Arial"/>
                <w:sz w:val="22"/>
              </w:rPr>
            </w:pPr>
            <w:r w:rsidRPr="00611A40">
              <w:rPr>
                <w:rFonts w:cs="Arial"/>
                <w:sz w:val="22"/>
              </w:rPr>
              <w:t>16</w:t>
            </w:r>
          </w:p>
        </w:tc>
        <w:tc>
          <w:tcPr>
            <w:tcW w:w="3022" w:type="dxa"/>
          </w:tcPr>
          <w:p w14:paraId="5D2D76A7" w14:textId="77777777" w:rsidR="00B948E9" w:rsidRPr="00611A40" w:rsidRDefault="00B948E9" w:rsidP="00805B3F">
            <w:pPr>
              <w:rPr>
                <w:rFonts w:cs="Arial"/>
                <w:sz w:val="22"/>
              </w:rPr>
            </w:pPr>
            <w:r w:rsidRPr="00611A40">
              <w:rPr>
                <w:rFonts w:cs="Arial"/>
                <w:sz w:val="22"/>
              </w:rPr>
              <w:t>Taller de mantenimiento</w:t>
            </w:r>
          </w:p>
        </w:tc>
        <w:tc>
          <w:tcPr>
            <w:tcW w:w="1275" w:type="dxa"/>
          </w:tcPr>
          <w:p w14:paraId="342DBA89" w14:textId="77777777" w:rsidR="00B948E9" w:rsidRPr="00611A40" w:rsidRDefault="00B948E9" w:rsidP="00805B3F">
            <w:pPr>
              <w:jc w:val="center"/>
              <w:rPr>
                <w:rFonts w:cs="Arial"/>
                <w:sz w:val="22"/>
              </w:rPr>
            </w:pPr>
            <w:r>
              <w:rPr>
                <w:rFonts w:cs="Arial"/>
                <w:sz w:val="22"/>
              </w:rPr>
              <w:t>12</w:t>
            </w:r>
          </w:p>
        </w:tc>
        <w:tc>
          <w:tcPr>
            <w:tcW w:w="1168" w:type="dxa"/>
          </w:tcPr>
          <w:p w14:paraId="5959F9C0" w14:textId="77777777" w:rsidR="00B948E9" w:rsidRPr="00611A40" w:rsidRDefault="00B948E9" w:rsidP="00805B3F">
            <w:pPr>
              <w:jc w:val="center"/>
              <w:rPr>
                <w:rFonts w:cs="Arial"/>
                <w:sz w:val="22"/>
              </w:rPr>
            </w:pPr>
            <w:r>
              <w:rPr>
                <w:rFonts w:cs="Arial"/>
                <w:sz w:val="22"/>
              </w:rPr>
              <w:t>4</w:t>
            </w:r>
          </w:p>
        </w:tc>
        <w:tc>
          <w:tcPr>
            <w:tcW w:w="1242" w:type="dxa"/>
          </w:tcPr>
          <w:p w14:paraId="6BCF2EBD" w14:textId="77777777" w:rsidR="00B948E9" w:rsidRPr="00611A40" w:rsidRDefault="00B948E9" w:rsidP="00805B3F">
            <w:pPr>
              <w:jc w:val="center"/>
              <w:rPr>
                <w:rFonts w:cs="Arial"/>
                <w:sz w:val="22"/>
              </w:rPr>
            </w:pPr>
            <w:r w:rsidRPr="00611A40">
              <w:rPr>
                <w:rFonts w:cs="Arial"/>
                <w:sz w:val="22"/>
              </w:rPr>
              <w:t>3</w:t>
            </w:r>
          </w:p>
        </w:tc>
      </w:tr>
      <w:tr w:rsidR="00B948E9" w14:paraId="6F00542A" w14:textId="77777777" w:rsidTr="00805B3F">
        <w:trPr>
          <w:jc w:val="center"/>
        </w:trPr>
        <w:tc>
          <w:tcPr>
            <w:tcW w:w="461" w:type="dxa"/>
          </w:tcPr>
          <w:p w14:paraId="03468E5A" w14:textId="77777777" w:rsidR="00B948E9" w:rsidRPr="00611A40" w:rsidRDefault="00B948E9" w:rsidP="00805B3F">
            <w:pPr>
              <w:jc w:val="center"/>
              <w:rPr>
                <w:rFonts w:cs="Arial"/>
                <w:sz w:val="22"/>
              </w:rPr>
            </w:pPr>
            <w:r w:rsidRPr="00611A40">
              <w:rPr>
                <w:rFonts w:cs="Arial"/>
                <w:sz w:val="22"/>
              </w:rPr>
              <w:t>17</w:t>
            </w:r>
          </w:p>
        </w:tc>
        <w:tc>
          <w:tcPr>
            <w:tcW w:w="3022" w:type="dxa"/>
          </w:tcPr>
          <w:p w14:paraId="44CFD12F" w14:textId="77777777" w:rsidR="00B948E9" w:rsidRPr="00611A40" w:rsidRDefault="00B948E9" w:rsidP="00805B3F">
            <w:pPr>
              <w:rPr>
                <w:rFonts w:cs="Arial"/>
                <w:sz w:val="22"/>
              </w:rPr>
            </w:pPr>
            <w:r w:rsidRPr="00611A40">
              <w:rPr>
                <w:rFonts w:cs="Arial"/>
                <w:sz w:val="22"/>
              </w:rPr>
              <w:t>Almacén de mantenimiento</w:t>
            </w:r>
          </w:p>
        </w:tc>
        <w:tc>
          <w:tcPr>
            <w:tcW w:w="1275" w:type="dxa"/>
          </w:tcPr>
          <w:p w14:paraId="7398E4A5" w14:textId="77777777" w:rsidR="00B948E9" w:rsidRPr="00611A40" w:rsidRDefault="00B948E9" w:rsidP="00805B3F">
            <w:pPr>
              <w:jc w:val="center"/>
              <w:rPr>
                <w:rFonts w:cs="Arial"/>
                <w:sz w:val="22"/>
              </w:rPr>
            </w:pPr>
            <w:r>
              <w:rPr>
                <w:rFonts w:cs="Arial"/>
                <w:sz w:val="22"/>
              </w:rPr>
              <w:t>12</w:t>
            </w:r>
          </w:p>
        </w:tc>
        <w:tc>
          <w:tcPr>
            <w:tcW w:w="1168" w:type="dxa"/>
          </w:tcPr>
          <w:p w14:paraId="4B88865A" w14:textId="77777777" w:rsidR="00B948E9" w:rsidRPr="00611A40" w:rsidRDefault="00B948E9" w:rsidP="00805B3F">
            <w:pPr>
              <w:jc w:val="center"/>
              <w:rPr>
                <w:rFonts w:cs="Arial"/>
                <w:sz w:val="22"/>
              </w:rPr>
            </w:pPr>
            <w:r>
              <w:rPr>
                <w:rFonts w:cs="Arial"/>
                <w:sz w:val="22"/>
              </w:rPr>
              <w:t>4</w:t>
            </w:r>
          </w:p>
        </w:tc>
        <w:tc>
          <w:tcPr>
            <w:tcW w:w="1242" w:type="dxa"/>
          </w:tcPr>
          <w:p w14:paraId="4F9700A3" w14:textId="77777777" w:rsidR="00B948E9" w:rsidRPr="00611A40" w:rsidRDefault="00B948E9" w:rsidP="00805B3F">
            <w:pPr>
              <w:jc w:val="center"/>
              <w:rPr>
                <w:rFonts w:cs="Arial"/>
                <w:sz w:val="22"/>
              </w:rPr>
            </w:pPr>
            <w:r w:rsidRPr="00611A40">
              <w:rPr>
                <w:rFonts w:cs="Arial"/>
                <w:sz w:val="22"/>
              </w:rPr>
              <w:t>3</w:t>
            </w:r>
          </w:p>
        </w:tc>
      </w:tr>
      <w:tr w:rsidR="00B948E9" w14:paraId="7BF7DB36" w14:textId="77777777" w:rsidTr="00805B3F">
        <w:trPr>
          <w:jc w:val="center"/>
        </w:trPr>
        <w:tc>
          <w:tcPr>
            <w:tcW w:w="461" w:type="dxa"/>
          </w:tcPr>
          <w:p w14:paraId="7AA9BF1F" w14:textId="77777777" w:rsidR="00B948E9" w:rsidRPr="00611A40" w:rsidRDefault="00B948E9" w:rsidP="00805B3F">
            <w:pPr>
              <w:jc w:val="center"/>
              <w:rPr>
                <w:rFonts w:cs="Arial"/>
                <w:sz w:val="22"/>
              </w:rPr>
            </w:pPr>
            <w:r w:rsidRPr="00611A40">
              <w:rPr>
                <w:rFonts w:cs="Arial"/>
                <w:sz w:val="22"/>
              </w:rPr>
              <w:t>18</w:t>
            </w:r>
          </w:p>
        </w:tc>
        <w:tc>
          <w:tcPr>
            <w:tcW w:w="3022" w:type="dxa"/>
          </w:tcPr>
          <w:p w14:paraId="5D160FCE" w14:textId="77777777" w:rsidR="00B948E9" w:rsidRPr="00611A40" w:rsidRDefault="00B948E9" w:rsidP="00805B3F">
            <w:pPr>
              <w:rPr>
                <w:rFonts w:cs="Arial"/>
                <w:sz w:val="22"/>
              </w:rPr>
            </w:pPr>
            <w:r w:rsidRPr="00611A40">
              <w:rPr>
                <w:rFonts w:cs="Arial"/>
                <w:sz w:val="22"/>
              </w:rPr>
              <w:t>Caseta de vigilancia</w:t>
            </w:r>
          </w:p>
        </w:tc>
        <w:tc>
          <w:tcPr>
            <w:tcW w:w="1275" w:type="dxa"/>
          </w:tcPr>
          <w:p w14:paraId="3269424E" w14:textId="77777777" w:rsidR="00B948E9" w:rsidRPr="00611A40" w:rsidRDefault="00B948E9" w:rsidP="00805B3F">
            <w:pPr>
              <w:jc w:val="center"/>
              <w:rPr>
                <w:rFonts w:cs="Arial"/>
                <w:sz w:val="22"/>
              </w:rPr>
            </w:pPr>
            <w:r>
              <w:rPr>
                <w:rFonts w:cs="Arial"/>
                <w:sz w:val="22"/>
              </w:rPr>
              <w:t>6</w:t>
            </w:r>
          </w:p>
        </w:tc>
        <w:tc>
          <w:tcPr>
            <w:tcW w:w="1168" w:type="dxa"/>
          </w:tcPr>
          <w:p w14:paraId="0B217677" w14:textId="77777777" w:rsidR="00B948E9" w:rsidRPr="00611A40" w:rsidRDefault="00B948E9" w:rsidP="00805B3F">
            <w:pPr>
              <w:jc w:val="center"/>
              <w:rPr>
                <w:rFonts w:cs="Arial"/>
                <w:sz w:val="22"/>
              </w:rPr>
            </w:pPr>
            <w:r>
              <w:rPr>
                <w:rFonts w:cs="Arial"/>
                <w:sz w:val="22"/>
              </w:rPr>
              <w:t>2</w:t>
            </w:r>
          </w:p>
        </w:tc>
        <w:tc>
          <w:tcPr>
            <w:tcW w:w="1242" w:type="dxa"/>
          </w:tcPr>
          <w:p w14:paraId="1DCA7BB0" w14:textId="77777777" w:rsidR="00B948E9" w:rsidRPr="00611A40" w:rsidRDefault="00B948E9" w:rsidP="00805B3F">
            <w:pPr>
              <w:keepNext/>
              <w:jc w:val="center"/>
              <w:rPr>
                <w:rFonts w:cs="Arial"/>
                <w:sz w:val="22"/>
              </w:rPr>
            </w:pPr>
            <w:r w:rsidRPr="00611A40">
              <w:rPr>
                <w:rFonts w:cs="Arial"/>
                <w:sz w:val="22"/>
              </w:rPr>
              <w:t>3</w:t>
            </w:r>
          </w:p>
        </w:tc>
      </w:tr>
    </w:tbl>
    <w:p w14:paraId="6EA1A35F" w14:textId="77777777" w:rsidR="00B948E9" w:rsidRDefault="00B948E9" w:rsidP="00B948E9">
      <w:pPr>
        <w:pStyle w:val="Descripcin"/>
        <w:spacing w:before="240"/>
        <w:jc w:val="center"/>
      </w:pPr>
      <w:bookmarkStart w:id="474" w:name="_Toc128844982"/>
      <w:bookmarkStart w:id="475" w:name="_Toc128845210"/>
      <w:bookmarkStart w:id="476" w:name="_Toc128863929"/>
      <w:r>
        <w:t xml:space="preserve">Tabla </w:t>
      </w:r>
      <w:r w:rsidR="001F24FE">
        <w:fldChar w:fldCharType="begin"/>
      </w:r>
      <w:r w:rsidR="001F24FE">
        <w:instrText xml:space="preserve"> SEQ Tabla \* ARABIC </w:instrText>
      </w:r>
      <w:r w:rsidR="001F24FE">
        <w:fldChar w:fldCharType="separate"/>
      </w:r>
      <w:r>
        <w:rPr>
          <w:noProof/>
        </w:rPr>
        <w:t>12</w:t>
      </w:r>
      <w:r w:rsidR="001F24FE">
        <w:rPr>
          <w:noProof/>
        </w:rPr>
        <w:fldChar w:fldCharType="end"/>
      </w:r>
      <w:r>
        <w:t xml:space="preserve"> </w:t>
      </w:r>
      <w:r w:rsidRPr="00457C52">
        <w:t>Posibles áreas de departamentos</w:t>
      </w:r>
      <w:bookmarkEnd w:id="474"/>
      <w:bookmarkEnd w:id="475"/>
      <w:bookmarkEnd w:id="476"/>
    </w:p>
    <w:p w14:paraId="4A055DFC" w14:textId="77777777" w:rsidR="00B948E9" w:rsidRDefault="00B948E9" w:rsidP="00B948E9">
      <w:pPr>
        <w:keepNext/>
        <w:jc w:val="center"/>
      </w:pPr>
      <w:r>
        <w:rPr>
          <w:noProof/>
          <w:lang w:eastAsia="es-MX"/>
        </w:rPr>
        <w:drawing>
          <wp:inline distT="0" distB="0" distL="0" distR="0" wp14:anchorId="6E347309" wp14:editId="6D2E2291">
            <wp:extent cx="5961339" cy="2066925"/>
            <wp:effectExtent l="76200" t="76200" r="135255" b="12382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4911" t="28865" r="8782" b="24077"/>
                    <a:stretch/>
                  </pic:blipFill>
                  <pic:spPr bwMode="auto">
                    <a:xfrm>
                      <a:off x="0" y="0"/>
                      <a:ext cx="6017926" cy="2086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AF36ABB" w14:textId="77777777" w:rsidR="00B948E9" w:rsidRDefault="00B948E9" w:rsidP="00B948E9">
      <w:pPr>
        <w:pStyle w:val="Descripcin"/>
        <w:jc w:val="center"/>
      </w:pPr>
      <w:bookmarkStart w:id="477" w:name="_Toc128844686"/>
      <w:bookmarkStart w:id="478" w:name="_Toc128864036"/>
      <w:r>
        <w:t xml:space="preserve">Ilustración </w:t>
      </w:r>
      <w:r w:rsidR="001F24FE">
        <w:fldChar w:fldCharType="begin"/>
      </w:r>
      <w:r w:rsidR="001F24FE">
        <w:instrText xml:space="preserve"> SEQ Ilustración \* ARABIC </w:instrText>
      </w:r>
      <w:r w:rsidR="001F24FE">
        <w:fldChar w:fldCharType="separate"/>
      </w:r>
      <w:r>
        <w:rPr>
          <w:noProof/>
        </w:rPr>
        <w:t>95</w:t>
      </w:r>
      <w:r w:rsidR="001F24FE">
        <w:rPr>
          <w:noProof/>
        </w:rPr>
        <w:fldChar w:fldCharType="end"/>
      </w:r>
      <w:r>
        <w:t xml:space="preserve"> </w:t>
      </w:r>
      <w:r w:rsidRPr="00B07BC7">
        <w:t>Diagrama de la distribución de departamentos en la base</w:t>
      </w:r>
      <w:bookmarkEnd w:id="477"/>
      <w:bookmarkEnd w:id="478"/>
    </w:p>
    <w:p w14:paraId="77526E22" w14:textId="77777777" w:rsidR="00B948E9" w:rsidRDefault="00B948E9" w:rsidP="00B948E9">
      <w:pPr>
        <w:pStyle w:val="Ttulo3"/>
      </w:pPr>
      <w:bookmarkStart w:id="479" w:name="_Toc121605794"/>
      <w:bookmarkStart w:id="480" w:name="_Toc128844951"/>
      <w:bookmarkStart w:id="481" w:name="_Toc131680048"/>
      <w:r>
        <w:lastRenderedPageBreak/>
        <w:t>4.4.7. Paso 7. Factores influyentes</w:t>
      </w:r>
      <w:bookmarkEnd w:id="479"/>
      <w:bookmarkEnd w:id="480"/>
      <w:bookmarkEnd w:id="481"/>
      <w:r>
        <w:t xml:space="preserve"> </w:t>
      </w:r>
    </w:p>
    <w:p w14:paraId="30580544" w14:textId="1281605C" w:rsidR="00B948E9" w:rsidRDefault="00B948E9" w:rsidP="00B948E9">
      <w:r>
        <w:t>En esta etapa del proyecto se determina</w:t>
      </w:r>
      <w:r w:rsidR="00971849">
        <w:t>ron</w:t>
      </w:r>
      <w:r>
        <w:t xml:space="preserve"> aquellos factores que influye</w:t>
      </w:r>
      <w:r w:rsidR="00971849">
        <w:t>ro</w:t>
      </w:r>
      <w:r>
        <w:t>n en el layout de la planta y que modificarían el diseño planeado, esta información se determin</w:t>
      </w:r>
      <w:r w:rsidR="00971849">
        <w:t>ó</w:t>
      </w:r>
      <w:r>
        <w:t xml:space="preserve"> a criterio pues no se cuenta con antecedentes que propicien información para aplicar un procedimiento y resolver problemas o un muestreo. Los factores se enlistan a continuación: </w:t>
      </w:r>
    </w:p>
    <w:p w14:paraId="3BCEBF5F" w14:textId="6744CD37" w:rsidR="00B948E9" w:rsidRDefault="00B948E9">
      <w:pPr>
        <w:pStyle w:val="Prrafodelista"/>
        <w:numPr>
          <w:ilvl w:val="0"/>
          <w:numId w:val="9"/>
        </w:numPr>
        <w:tabs>
          <w:tab w:val="clear" w:pos="720"/>
        </w:tabs>
        <w:ind w:left="567" w:hanging="425"/>
      </w:pPr>
      <w:r w:rsidRPr="00490269">
        <w:rPr>
          <w:b/>
          <w:bCs/>
        </w:rPr>
        <w:t>Método de manejo:</w:t>
      </w:r>
      <w:r>
        <w:t xml:space="preserve"> Se consider</w:t>
      </w:r>
      <w:r w:rsidR="00AE1F32">
        <w:t>ó</w:t>
      </w:r>
      <w:r>
        <w:t xml:space="preserve"> este factor debido a que el manejo de materiales, ya sean quipos y herramientas o flujo del personal, es de vital importancia, en este caso se prioriza la salida rápida del personal, esté ubicado en cualquier departamento, deba de pasar por zona de equipamiento y almacén de equipo y herramienta antes de llegar al estacionamiento. Por lo que se considera que el método de movimiento es directo. </w:t>
      </w:r>
    </w:p>
    <w:p w14:paraId="059065CC" w14:textId="77777777" w:rsidR="00B948E9" w:rsidRDefault="00B948E9">
      <w:pPr>
        <w:pStyle w:val="Prrafodelista"/>
        <w:numPr>
          <w:ilvl w:val="0"/>
          <w:numId w:val="9"/>
        </w:numPr>
        <w:tabs>
          <w:tab w:val="clear" w:pos="720"/>
        </w:tabs>
        <w:ind w:left="567" w:hanging="425"/>
      </w:pPr>
      <w:r w:rsidRPr="00490269">
        <w:rPr>
          <w:b/>
          <w:bCs/>
        </w:rPr>
        <w:t>Ubicación de pasillos principales:</w:t>
      </w:r>
      <w:r>
        <w:t xml:space="preserve"> Debido a que el lugar ofrece varios servicios de emergencia, y el factor de mayor importancia es la pronta respuesta, debe existir un pasillo principal que le permita al personal el flujo continuo entre departamentos. </w:t>
      </w:r>
    </w:p>
    <w:p w14:paraId="0F9E0520" w14:textId="77777777" w:rsidR="00B948E9" w:rsidRDefault="00B948E9">
      <w:pPr>
        <w:pStyle w:val="Prrafodelista"/>
        <w:numPr>
          <w:ilvl w:val="0"/>
          <w:numId w:val="51"/>
        </w:numPr>
        <w:ind w:left="567" w:hanging="436"/>
      </w:pPr>
      <w:r>
        <w:rPr>
          <w:b/>
          <w:bCs/>
        </w:rPr>
        <w:t>Salida de vehículos de emergencia:</w:t>
      </w:r>
      <w:r>
        <w:t xml:space="preserve"> La ubicación del estacionamiento es fundamental, debe estar siempre libre para una respuesta inmediata, por lo cual es importante analizar el flujo de tránsito del entorno.</w:t>
      </w:r>
    </w:p>
    <w:p w14:paraId="3C375113" w14:textId="6C299A12" w:rsidR="00B948E9" w:rsidRDefault="00B948E9">
      <w:pPr>
        <w:pStyle w:val="Prrafodelista"/>
        <w:numPr>
          <w:ilvl w:val="0"/>
          <w:numId w:val="9"/>
        </w:numPr>
        <w:tabs>
          <w:tab w:val="clear" w:pos="720"/>
        </w:tabs>
        <w:ind w:left="567" w:hanging="425"/>
      </w:pPr>
      <w:r w:rsidRPr="00490269">
        <w:rPr>
          <w:b/>
          <w:bCs/>
        </w:rPr>
        <w:t>Servicios y los auxiliares:</w:t>
      </w:r>
      <w:r>
        <w:t xml:space="preserve"> El lugar debe contar con diversas vías de acceso y salida para el personal, esto para que se agilice la entrada y salida de los mismos. Además, el edificio deberá contar con los servicios básicos como lo son agua potable, luz, teléfono, etc.</w:t>
      </w:r>
    </w:p>
    <w:p w14:paraId="312E2570" w14:textId="77777777" w:rsidR="00B948E9" w:rsidRDefault="00B948E9">
      <w:pPr>
        <w:pStyle w:val="Prrafodelista"/>
        <w:numPr>
          <w:ilvl w:val="0"/>
          <w:numId w:val="9"/>
        </w:numPr>
        <w:tabs>
          <w:tab w:val="clear" w:pos="720"/>
        </w:tabs>
        <w:ind w:left="567" w:hanging="425"/>
      </w:pPr>
      <w:r>
        <w:rPr>
          <w:b/>
          <w:bCs/>
        </w:rPr>
        <w:t>Forma del terreno:</w:t>
      </w:r>
      <w:r>
        <w:t xml:space="preserve"> Debido a la forma geométrica poco habitual del terreno se debe de adecuar la distribución de los departamentos y sus medidas laterales respetando las áreas requeridas de acuerdo al material que se necesita en cada departamento.</w:t>
      </w:r>
    </w:p>
    <w:p w14:paraId="525F03DE" w14:textId="77777777" w:rsidR="00B948E9" w:rsidRDefault="00B948E9" w:rsidP="00B948E9">
      <w:pPr>
        <w:spacing w:line="259" w:lineRule="auto"/>
        <w:jc w:val="left"/>
      </w:pPr>
      <w:r>
        <w:br w:type="page"/>
      </w:r>
    </w:p>
    <w:p w14:paraId="22242EBF" w14:textId="77777777" w:rsidR="00B948E9" w:rsidRDefault="00B948E9" w:rsidP="00B948E9">
      <w:pPr>
        <w:pStyle w:val="Ttulo3"/>
      </w:pPr>
      <w:bookmarkStart w:id="482" w:name="_Toc121605795"/>
      <w:bookmarkStart w:id="483" w:name="_Toc128844952"/>
      <w:bookmarkStart w:id="484" w:name="_Toc131680049"/>
      <w:r>
        <w:lastRenderedPageBreak/>
        <w:t>4.4.8. Paso 8. Limitaciones prácticas</w:t>
      </w:r>
      <w:bookmarkEnd w:id="482"/>
      <w:bookmarkEnd w:id="483"/>
      <w:bookmarkEnd w:id="484"/>
      <w:r>
        <w:t xml:space="preserve"> </w:t>
      </w:r>
    </w:p>
    <w:p w14:paraId="612219B8" w14:textId="4D31E3F1" w:rsidR="00B948E9" w:rsidRDefault="00B948E9" w:rsidP="00B948E9">
      <w:r>
        <w:t>En esta etapa se determina</w:t>
      </w:r>
      <w:r w:rsidR="00AE1F32">
        <w:t>ro</w:t>
      </w:r>
      <w:r>
        <w:t xml:space="preserve">n aquellas restricciones de la planeación las cuales se enlistan a continuación: </w:t>
      </w:r>
    </w:p>
    <w:p w14:paraId="74419ADB" w14:textId="5CCEEED5" w:rsidR="00B948E9" w:rsidRDefault="00B948E9">
      <w:pPr>
        <w:pStyle w:val="Prrafodelista"/>
        <w:numPr>
          <w:ilvl w:val="0"/>
          <w:numId w:val="51"/>
        </w:numPr>
      </w:pPr>
      <w:r>
        <w:t>Antes de iniciar con la construcción del establecimiento se deb</w:t>
      </w:r>
      <w:r w:rsidR="00AE1F32">
        <w:t>e</w:t>
      </w:r>
      <w:r>
        <w:t xml:space="preserve"> asegurar que no existan focos de contaminación en algún lugar del terreno, de ser así se deberá primero eliminar dicho riesgo. </w:t>
      </w:r>
    </w:p>
    <w:p w14:paraId="13DEBCCC" w14:textId="09D6883C" w:rsidR="00B948E9" w:rsidRDefault="00B948E9">
      <w:pPr>
        <w:pStyle w:val="Prrafodelista"/>
        <w:numPr>
          <w:ilvl w:val="0"/>
          <w:numId w:val="51"/>
        </w:numPr>
      </w:pPr>
      <w:r>
        <w:t xml:space="preserve">Los pisos deben ser lisos e impermeables a la humedad, las paredes y techos deberán ser de igual manera lisos para garantizar una fácil limpieza y desinfección. </w:t>
      </w:r>
    </w:p>
    <w:p w14:paraId="62FD8DB0" w14:textId="2190104E" w:rsidR="00B948E9" w:rsidRDefault="00B948E9">
      <w:pPr>
        <w:pStyle w:val="Prrafodelista"/>
        <w:numPr>
          <w:ilvl w:val="0"/>
          <w:numId w:val="51"/>
        </w:numPr>
      </w:pPr>
      <w:r>
        <w:t xml:space="preserve">Se debe contar con un sitio para tirar los residuos y no deben pasar más de un día dentro del establecimiento. </w:t>
      </w:r>
    </w:p>
    <w:p w14:paraId="34317FE4" w14:textId="77777777" w:rsidR="00B948E9" w:rsidRDefault="00B948E9">
      <w:pPr>
        <w:pStyle w:val="Prrafodelista"/>
        <w:numPr>
          <w:ilvl w:val="0"/>
          <w:numId w:val="51"/>
        </w:numPr>
      </w:pPr>
      <w:r>
        <w:t>Se toma en cuenta que el terreno designado tiene árboles que no deben talarse por el balance con el medio ambiente además de los beneficios que aporta tener áreas verdes en la zona.</w:t>
      </w:r>
    </w:p>
    <w:p w14:paraId="6A041755" w14:textId="77777777" w:rsidR="00B948E9" w:rsidRDefault="00B948E9">
      <w:pPr>
        <w:pStyle w:val="Prrafodelista"/>
        <w:numPr>
          <w:ilvl w:val="0"/>
          <w:numId w:val="51"/>
        </w:numPr>
      </w:pPr>
      <w:r>
        <w:t>El establecimiento deberá establecer un punto de reunión en caso de temblor o alguna contingencia. Además, deberá tener las rutas de evacuación bien definidas</w:t>
      </w:r>
    </w:p>
    <w:p w14:paraId="39FFF8FD" w14:textId="77777777" w:rsidR="00B948E9" w:rsidRDefault="00B948E9" w:rsidP="00B948E9">
      <w:pPr>
        <w:pStyle w:val="Ttulo3"/>
      </w:pPr>
      <w:bookmarkStart w:id="485" w:name="_Toc121605796"/>
      <w:bookmarkStart w:id="486" w:name="_Toc128844953"/>
      <w:bookmarkStart w:id="487" w:name="_Toc131680050"/>
      <w:r>
        <w:t>4.4.9. Paso 9. Desarrollo de alternativas de layout</w:t>
      </w:r>
      <w:bookmarkEnd w:id="485"/>
      <w:bookmarkEnd w:id="486"/>
      <w:bookmarkEnd w:id="487"/>
      <w:r>
        <w:t xml:space="preserve"> </w:t>
      </w:r>
    </w:p>
    <w:p w14:paraId="2BFFC4F9" w14:textId="2FE4EC15" w:rsidR="00B948E9" w:rsidRDefault="00B948E9" w:rsidP="00B948E9">
      <w:pPr>
        <w:ind w:left="131"/>
      </w:pPr>
      <w:r>
        <w:t>Una vez terminados los pasos anteriores se genera</w:t>
      </w:r>
      <w:r w:rsidR="00AE1F32">
        <w:t>ro</w:t>
      </w:r>
      <w:r>
        <w:t>n alternativas de layout para la estación de bomberos, estas alternativas se muestran a continuación las posibles distribuciones se realizan utilizando el programa SketchUp, el código de colores manejado es el siguiente.</w:t>
      </w:r>
    </w:p>
    <w:p w14:paraId="0E344DBE" w14:textId="77777777" w:rsidR="00B948E9" w:rsidRDefault="00B948E9" w:rsidP="00B948E9">
      <w:pPr>
        <w:spacing w:line="259" w:lineRule="auto"/>
        <w:jc w:val="left"/>
      </w:pPr>
      <w:r>
        <w:br w:type="page"/>
      </w:r>
    </w:p>
    <w:tbl>
      <w:tblPr>
        <w:tblStyle w:val="Tablaconcuadrcula"/>
        <w:tblW w:w="0" w:type="auto"/>
        <w:jc w:val="center"/>
        <w:tblLook w:val="04A0" w:firstRow="1" w:lastRow="0" w:firstColumn="1" w:lastColumn="0" w:noHBand="0" w:noVBand="1"/>
      </w:tblPr>
      <w:tblGrid>
        <w:gridCol w:w="461"/>
        <w:gridCol w:w="3721"/>
        <w:gridCol w:w="1011"/>
        <w:gridCol w:w="1327"/>
      </w:tblGrid>
      <w:tr w:rsidR="00B948E9" w14:paraId="21ABF233" w14:textId="77777777" w:rsidTr="00805B3F">
        <w:trPr>
          <w:jc w:val="center"/>
        </w:trPr>
        <w:tc>
          <w:tcPr>
            <w:tcW w:w="4182" w:type="dxa"/>
            <w:gridSpan w:val="2"/>
          </w:tcPr>
          <w:p w14:paraId="079717DE" w14:textId="77777777" w:rsidR="00B948E9" w:rsidRPr="0023051F" w:rsidRDefault="00B948E9" w:rsidP="00805B3F">
            <w:pPr>
              <w:jc w:val="center"/>
              <w:rPr>
                <w:b/>
                <w:bCs/>
                <w:sz w:val="22"/>
                <w:szCs w:val="20"/>
              </w:rPr>
            </w:pPr>
            <w:r w:rsidRPr="0023051F">
              <w:rPr>
                <w:b/>
                <w:bCs/>
                <w:sz w:val="22"/>
                <w:szCs w:val="20"/>
              </w:rPr>
              <w:lastRenderedPageBreak/>
              <w:t>DEPARTAMENTO</w:t>
            </w:r>
          </w:p>
        </w:tc>
        <w:tc>
          <w:tcPr>
            <w:tcW w:w="1011" w:type="dxa"/>
          </w:tcPr>
          <w:p w14:paraId="4A7B48B5" w14:textId="77777777" w:rsidR="00B948E9" w:rsidRPr="0023051F" w:rsidRDefault="00B948E9" w:rsidP="00805B3F">
            <w:pPr>
              <w:jc w:val="center"/>
              <w:rPr>
                <w:b/>
                <w:bCs/>
                <w:sz w:val="22"/>
                <w:szCs w:val="20"/>
              </w:rPr>
            </w:pPr>
            <w:r w:rsidRPr="0023051F">
              <w:rPr>
                <w:b/>
                <w:bCs/>
                <w:sz w:val="22"/>
                <w:szCs w:val="20"/>
              </w:rPr>
              <w:t>COLOR</w:t>
            </w:r>
          </w:p>
        </w:tc>
        <w:tc>
          <w:tcPr>
            <w:tcW w:w="1327" w:type="dxa"/>
          </w:tcPr>
          <w:p w14:paraId="76A13645" w14:textId="77777777" w:rsidR="00B948E9" w:rsidRPr="0023051F" w:rsidRDefault="00B948E9" w:rsidP="00805B3F">
            <w:pPr>
              <w:jc w:val="center"/>
              <w:rPr>
                <w:b/>
                <w:bCs/>
                <w:sz w:val="22"/>
                <w:szCs w:val="20"/>
              </w:rPr>
            </w:pPr>
            <w:r>
              <w:rPr>
                <w:b/>
                <w:bCs/>
                <w:sz w:val="22"/>
                <w:szCs w:val="20"/>
              </w:rPr>
              <w:t xml:space="preserve">ÁREA </w:t>
            </w:r>
            <m:oMath>
              <m:sSup>
                <m:sSupPr>
                  <m:ctrlPr>
                    <w:rPr>
                      <w:rFonts w:ascii="Cambria Math" w:hAnsi="Cambria Math"/>
                      <w:b/>
                      <w:bCs/>
                      <w:i/>
                      <w:sz w:val="22"/>
                      <w:szCs w:val="20"/>
                    </w:rPr>
                  </m:ctrlPr>
                </m:sSupPr>
                <m:e>
                  <m:r>
                    <m:rPr>
                      <m:sty m:val="bi"/>
                    </m:rPr>
                    <w:rPr>
                      <w:rFonts w:ascii="Cambria Math" w:hAnsi="Cambria Math"/>
                      <w:sz w:val="22"/>
                      <w:szCs w:val="20"/>
                    </w:rPr>
                    <m:t>m</m:t>
                  </m:r>
                </m:e>
                <m:sup>
                  <m:r>
                    <m:rPr>
                      <m:sty m:val="bi"/>
                    </m:rPr>
                    <w:rPr>
                      <w:rFonts w:ascii="Cambria Math" w:hAnsi="Cambria Math"/>
                      <w:sz w:val="22"/>
                      <w:szCs w:val="20"/>
                    </w:rPr>
                    <m:t>2</m:t>
                  </m:r>
                </m:sup>
              </m:sSup>
            </m:oMath>
          </w:p>
        </w:tc>
      </w:tr>
      <w:tr w:rsidR="00B948E9" w14:paraId="0073A976" w14:textId="77777777" w:rsidTr="00805B3F">
        <w:trPr>
          <w:jc w:val="center"/>
        </w:trPr>
        <w:tc>
          <w:tcPr>
            <w:tcW w:w="461" w:type="dxa"/>
          </w:tcPr>
          <w:p w14:paraId="5C774F30" w14:textId="77777777" w:rsidR="00B948E9" w:rsidRPr="0023051F" w:rsidRDefault="00B948E9" w:rsidP="00805B3F">
            <w:pPr>
              <w:rPr>
                <w:sz w:val="22"/>
                <w:szCs w:val="20"/>
              </w:rPr>
            </w:pPr>
            <w:r w:rsidRPr="0023051F">
              <w:rPr>
                <w:sz w:val="22"/>
                <w:szCs w:val="20"/>
              </w:rPr>
              <w:t>1</w:t>
            </w:r>
          </w:p>
        </w:tc>
        <w:tc>
          <w:tcPr>
            <w:tcW w:w="3721" w:type="dxa"/>
          </w:tcPr>
          <w:p w14:paraId="6825DB46" w14:textId="77777777" w:rsidR="00B948E9" w:rsidRPr="0023051F" w:rsidRDefault="00B948E9" w:rsidP="00805B3F">
            <w:pPr>
              <w:rPr>
                <w:sz w:val="22"/>
                <w:szCs w:val="20"/>
              </w:rPr>
            </w:pPr>
            <w:r>
              <w:rPr>
                <w:sz w:val="22"/>
                <w:szCs w:val="20"/>
              </w:rPr>
              <w:t>Oficina de comandancia</w:t>
            </w:r>
          </w:p>
        </w:tc>
        <w:tc>
          <w:tcPr>
            <w:tcW w:w="1011" w:type="dxa"/>
            <w:shd w:val="clear" w:color="auto" w:fill="C00000"/>
          </w:tcPr>
          <w:p w14:paraId="0F59E96B" w14:textId="77777777" w:rsidR="00B948E9" w:rsidRPr="0023051F" w:rsidRDefault="00B948E9" w:rsidP="00805B3F">
            <w:pPr>
              <w:rPr>
                <w:sz w:val="22"/>
                <w:szCs w:val="20"/>
              </w:rPr>
            </w:pPr>
          </w:p>
        </w:tc>
        <w:tc>
          <w:tcPr>
            <w:tcW w:w="1327" w:type="dxa"/>
          </w:tcPr>
          <w:p w14:paraId="075C714F" w14:textId="77777777" w:rsidR="00B948E9" w:rsidRPr="0023051F" w:rsidRDefault="00B948E9" w:rsidP="00805B3F">
            <w:pPr>
              <w:jc w:val="center"/>
              <w:rPr>
                <w:sz w:val="22"/>
                <w:szCs w:val="20"/>
              </w:rPr>
            </w:pPr>
            <w:r>
              <w:rPr>
                <w:sz w:val="22"/>
                <w:szCs w:val="20"/>
              </w:rPr>
              <w:t>12</w:t>
            </w:r>
          </w:p>
        </w:tc>
      </w:tr>
      <w:tr w:rsidR="00B948E9" w14:paraId="1F13D7E5" w14:textId="77777777" w:rsidTr="00805B3F">
        <w:trPr>
          <w:jc w:val="center"/>
        </w:trPr>
        <w:tc>
          <w:tcPr>
            <w:tcW w:w="461" w:type="dxa"/>
          </w:tcPr>
          <w:p w14:paraId="7038CB76" w14:textId="77777777" w:rsidR="00B948E9" w:rsidRPr="0023051F" w:rsidRDefault="00B948E9" w:rsidP="00805B3F">
            <w:pPr>
              <w:rPr>
                <w:sz w:val="22"/>
                <w:szCs w:val="20"/>
              </w:rPr>
            </w:pPr>
            <w:r w:rsidRPr="0023051F">
              <w:rPr>
                <w:sz w:val="22"/>
                <w:szCs w:val="20"/>
              </w:rPr>
              <w:t>2</w:t>
            </w:r>
          </w:p>
        </w:tc>
        <w:tc>
          <w:tcPr>
            <w:tcW w:w="3721" w:type="dxa"/>
          </w:tcPr>
          <w:p w14:paraId="4DE26587" w14:textId="77777777" w:rsidR="00B948E9" w:rsidRPr="0023051F" w:rsidRDefault="00B948E9" w:rsidP="00805B3F">
            <w:pPr>
              <w:rPr>
                <w:sz w:val="22"/>
                <w:szCs w:val="20"/>
              </w:rPr>
            </w:pPr>
            <w:r>
              <w:rPr>
                <w:sz w:val="22"/>
                <w:szCs w:val="20"/>
              </w:rPr>
              <w:t>Oficina de comunicaciones</w:t>
            </w:r>
          </w:p>
        </w:tc>
        <w:tc>
          <w:tcPr>
            <w:tcW w:w="1011" w:type="dxa"/>
            <w:shd w:val="clear" w:color="auto" w:fill="ED7D31" w:themeFill="accent2"/>
          </w:tcPr>
          <w:p w14:paraId="015DD492" w14:textId="77777777" w:rsidR="00B948E9" w:rsidRPr="0023051F" w:rsidRDefault="00B948E9" w:rsidP="00805B3F">
            <w:pPr>
              <w:rPr>
                <w:sz w:val="22"/>
                <w:szCs w:val="20"/>
              </w:rPr>
            </w:pPr>
          </w:p>
        </w:tc>
        <w:tc>
          <w:tcPr>
            <w:tcW w:w="1327" w:type="dxa"/>
          </w:tcPr>
          <w:p w14:paraId="07B0A76E" w14:textId="77777777" w:rsidR="00B948E9" w:rsidRPr="0023051F" w:rsidRDefault="00B948E9" w:rsidP="00805B3F">
            <w:pPr>
              <w:jc w:val="center"/>
              <w:rPr>
                <w:sz w:val="22"/>
                <w:szCs w:val="20"/>
              </w:rPr>
            </w:pPr>
            <w:r>
              <w:rPr>
                <w:sz w:val="22"/>
                <w:szCs w:val="20"/>
              </w:rPr>
              <w:t>9</w:t>
            </w:r>
          </w:p>
        </w:tc>
      </w:tr>
      <w:tr w:rsidR="00B948E9" w14:paraId="3246E409" w14:textId="77777777" w:rsidTr="00805B3F">
        <w:trPr>
          <w:jc w:val="center"/>
        </w:trPr>
        <w:tc>
          <w:tcPr>
            <w:tcW w:w="461" w:type="dxa"/>
          </w:tcPr>
          <w:p w14:paraId="574E1C42" w14:textId="77777777" w:rsidR="00B948E9" w:rsidRPr="0023051F" w:rsidRDefault="00B948E9" w:rsidP="00805B3F">
            <w:pPr>
              <w:rPr>
                <w:sz w:val="22"/>
                <w:szCs w:val="20"/>
              </w:rPr>
            </w:pPr>
            <w:r w:rsidRPr="0023051F">
              <w:rPr>
                <w:sz w:val="22"/>
                <w:szCs w:val="20"/>
              </w:rPr>
              <w:t>3</w:t>
            </w:r>
          </w:p>
        </w:tc>
        <w:tc>
          <w:tcPr>
            <w:tcW w:w="3721" w:type="dxa"/>
          </w:tcPr>
          <w:p w14:paraId="6A9EEAAD" w14:textId="77777777" w:rsidR="00B948E9" w:rsidRPr="0023051F" w:rsidRDefault="00B948E9" w:rsidP="00805B3F">
            <w:pPr>
              <w:rPr>
                <w:sz w:val="22"/>
                <w:szCs w:val="20"/>
              </w:rPr>
            </w:pPr>
            <w:r>
              <w:rPr>
                <w:sz w:val="22"/>
                <w:szCs w:val="20"/>
              </w:rPr>
              <w:t>Baños para hombres</w:t>
            </w:r>
          </w:p>
        </w:tc>
        <w:tc>
          <w:tcPr>
            <w:tcW w:w="1011" w:type="dxa"/>
            <w:shd w:val="clear" w:color="auto" w:fill="2E74B5" w:themeFill="accent1" w:themeFillShade="BF"/>
          </w:tcPr>
          <w:p w14:paraId="6D9DD725" w14:textId="77777777" w:rsidR="00B948E9" w:rsidRPr="0023051F" w:rsidRDefault="00B948E9" w:rsidP="00805B3F">
            <w:pPr>
              <w:rPr>
                <w:sz w:val="22"/>
                <w:szCs w:val="20"/>
              </w:rPr>
            </w:pPr>
          </w:p>
        </w:tc>
        <w:tc>
          <w:tcPr>
            <w:tcW w:w="1327" w:type="dxa"/>
          </w:tcPr>
          <w:p w14:paraId="5B53A0A6" w14:textId="77777777" w:rsidR="00B948E9" w:rsidRPr="0023051F" w:rsidRDefault="00B948E9" w:rsidP="00805B3F">
            <w:pPr>
              <w:jc w:val="center"/>
              <w:rPr>
                <w:sz w:val="22"/>
                <w:szCs w:val="20"/>
              </w:rPr>
            </w:pPr>
            <w:r w:rsidRPr="00611A40">
              <w:rPr>
                <w:rFonts w:cs="Arial"/>
                <w:sz w:val="22"/>
              </w:rPr>
              <w:t>12</w:t>
            </w:r>
          </w:p>
        </w:tc>
      </w:tr>
      <w:tr w:rsidR="00B948E9" w14:paraId="700794E8" w14:textId="77777777" w:rsidTr="00805B3F">
        <w:trPr>
          <w:jc w:val="center"/>
        </w:trPr>
        <w:tc>
          <w:tcPr>
            <w:tcW w:w="461" w:type="dxa"/>
          </w:tcPr>
          <w:p w14:paraId="64A6FE0A" w14:textId="77777777" w:rsidR="00B948E9" w:rsidRPr="0023051F" w:rsidRDefault="00B948E9" w:rsidP="00805B3F">
            <w:pPr>
              <w:rPr>
                <w:sz w:val="22"/>
                <w:szCs w:val="20"/>
              </w:rPr>
            </w:pPr>
            <w:r w:rsidRPr="0023051F">
              <w:rPr>
                <w:sz w:val="22"/>
                <w:szCs w:val="20"/>
              </w:rPr>
              <w:t>4</w:t>
            </w:r>
          </w:p>
        </w:tc>
        <w:tc>
          <w:tcPr>
            <w:tcW w:w="3721" w:type="dxa"/>
          </w:tcPr>
          <w:p w14:paraId="756CBE7D" w14:textId="77777777" w:rsidR="00B948E9" w:rsidRPr="0023051F" w:rsidRDefault="00B948E9" w:rsidP="00805B3F">
            <w:pPr>
              <w:rPr>
                <w:sz w:val="22"/>
                <w:szCs w:val="20"/>
              </w:rPr>
            </w:pPr>
            <w:r>
              <w:rPr>
                <w:sz w:val="22"/>
                <w:szCs w:val="20"/>
              </w:rPr>
              <w:t>Baños para mujeres</w:t>
            </w:r>
          </w:p>
        </w:tc>
        <w:tc>
          <w:tcPr>
            <w:tcW w:w="1011" w:type="dxa"/>
            <w:shd w:val="clear" w:color="auto" w:fill="E40082"/>
          </w:tcPr>
          <w:p w14:paraId="67D4C116" w14:textId="77777777" w:rsidR="00B948E9" w:rsidRPr="0023051F" w:rsidRDefault="00B948E9" w:rsidP="00805B3F">
            <w:pPr>
              <w:rPr>
                <w:sz w:val="22"/>
                <w:szCs w:val="20"/>
              </w:rPr>
            </w:pPr>
          </w:p>
        </w:tc>
        <w:tc>
          <w:tcPr>
            <w:tcW w:w="1327" w:type="dxa"/>
          </w:tcPr>
          <w:p w14:paraId="6800569C" w14:textId="77777777" w:rsidR="00B948E9" w:rsidRPr="0023051F" w:rsidRDefault="00B948E9" w:rsidP="00805B3F">
            <w:pPr>
              <w:jc w:val="center"/>
              <w:rPr>
                <w:sz w:val="22"/>
                <w:szCs w:val="20"/>
              </w:rPr>
            </w:pPr>
            <w:r w:rsidRPr="00611A40">
              <w:rPr>
                <w:rFonts w:cs="Arial"/>
                <w:sz w:val="22"/>
              </w:rPr>
              <w:t>9</w:t>
            </w:r>
          </w:p>
        </w:tc>
      </w:tr>
      <w:tr w:rsidR="00B948E9" w14:paraId="5DC881EA" w14:textId="77777777" w:rsidTr="00805B3F">
        <w:trPr>
          <w:jc w:val="center"/>
        </w:trPr>
        <w:tc>
          <w:tcPr>
            <w:tcW w:w="461" w:type="dxa"/>
          </w:tcPr>
          <w:p w14:paraId="6DE87A3F" w14:textId="77777777" w:rsidR="00B948E9" w:rsidRPr="0023051F" w:rsidRDefault="00B948E9" w:rsidP="00805B3F">
            <w:pPr>
              <w:rPr>
                <w:sz w:val="22"/>
                <w:szCs w:val="20"/>
              </w:rPr>
            </w:pPr>
            <w:r w:rsidRPr="0023051F">
              <w:rPr>
                <w:sz w:val="22"/>
                <w:szCs w:val="20"/>
              </w:rPr>
              <w:t>5</w:t>
            </w:r>
          </w:p>
        </w:tc>
        <w:tc>
          <w:tcPr>
            <w:tcW w:w="3721" w:type="dxa"/>
          </w:tcPr>
          <w:p w14:paraId="0AA6A75F" w14:textId="77777777" w:rsidR="00B948E9" w:rsidRPr="0023051F" w:rsidRDefault="00B948E9" w:rsidP="00805B3F">
            <w:pPr>
              <w:rPr>
                <w:sz w:val="22"/>
                <w:szCs w:val="20"/>
              </w:rPr>
            </w:pPr>
            <w:r>
              <w:rPr>
                <w:sz w:val="22"/>
                <w:szCs w:val="20"/>
              </w:rPr>
              <w:t>Vestidor/regaderas para mujeres</w:t>
            </w:r>
          </w:p>
        </w:tc>
        <w:tc>
          <w:tcPr>
            <w:tcW w:w="1011" w:type="dxa"/>
            <w:shd w:val="clear" w:color="auto" w:fill="CF86F8"/>
          </w:tcPr>
          <w:p w14:paraId="366F8AF4" w14:textId="77777777" w:rsidR="00B948E9" w:rsidRPr="0023051F" w:rsidRDefault="00B948E9" w:rsidP="00805B3F">
            <w:pPr>
              <w:rPr>
                <w:sz w:val="22"/>
                <w:szCs w:val="20"/>
              </w:rPr>
            </w:pPr>
          </w:p>
        </w:tc>
        <w:tc>
          <w:tcPr>
            <w:tcW w:w="1327" w:type="dxa"/>
          </w:tcPr>
          <w:p w14:paraId="70328941" w14:textId="77777777" w:rsidR="00B948E9" w:rsidRPr="0023051F" w:rsidRDefault="00B948E9" w:rsidP="00805B3F">
            <w:pPr>
              <w:jc w:val="center"/>
              <w:rPr>
                <w:sz w:val="22"/>
                <w:szCs w:val="20"/>
              </w:rPr>
            </w:pPr>
            <w:r w:rsidRPr="00611A40">
              <w:rPr>
                <w:rFonts w:cs="Arial"/>
                <w:sz w:val="22"/>
              </w:rPr>
              <w:t>12</w:t>
            </w:r>
          </w:p>
        </w:tc>
      </w:tr>
      <w:tr w:rsidR="00B948E9" w14:paraId="697F14C4" w14:textId="77777777" w:rsidTr="00805B3F">
        <w:trPr>
          <w:jc w:val="center"/>
        </w:trPr>
        <w:tc>
          <w:tcPr>
            <w:tcW w:w="461" w:type="dxa"/>
          </w:tcPr>
          <w:p w14:paraId="702CDF39" w14:textId="77777777" w:rsidR="00B948E9" w:rsidRPr="0023051F" w:rsidRDefault="00B948E9" w:rsidP="00805B3F">
            <w:pPr>
              <w:rPr>
                <w:sz w:val="22"/>
                <w:szCs w:val="20"/>
              </w:rPr>
            </w:pPr>
            <w:r w:rsidRPr="0023051F">
              <w:rPr>
                <w:sz w:val="22"/>
                <w:szCs w:val="20"/>
              </w:rPr>
              <w:t>6</w:t>
            </w:r>
          </w:p>
        </w:tc>
        <w:tc>
          <w:tcPr>
            <w:tcW w:w="3721" w:type="dxa"/>
          </w:tcPr>
          <w:p w14:paraId="047C7928" w14:textId="77777777" w:rsidR="00B948E9" w:rsidRPr="0023051F" w:rsidRDefault="00B948E9" w:rsidP="00805B3F">
            <w:pPr>
              <w:rPr>
                <w:sz w:val="22"/>
                <w:szCs w:val="20"/>
              </w:rPr>
            </w:pPr>
            <w:r>
              <w:rPr>
                <w:sz w:val="22"/>
                <w:szCs w:val="20"/>
              </w:rPr>
              <w:t>Vestidor/regaderas para hombres</w:t>
            </w:r>
          </w:p>
        </w:tc>
        <w:tc>
          <w:tcPr>
            <w:tcW w:w="1011" w:type="dxa"/>
            <w:shd w:val="clear" w:color="auto" w:fill="1F3864" w:themeFill="accent5" w:themeFillShade="80"/>
          </w:tcPr>
          <w:p w14:paraId="3640B94A" w14:textId="77777777" w:rsidR="00B948E9" w:rsidRPr="0023051F" w:rsidRDefault="00B948E9" w:rsidP="00805B3F">
            <w:pPr>
              <w:rPr>
                <w:sz w:val="22"/>
                <w:szCs w:val="20"/>
              </w:rPr>
            </w:pPr>
          </w:p>
        </w:tc>
        <w:tc>
          <w:tcPr>
            <w:tcW w:w="1327" w:type="dxa"/>
          </w:tcPr>
          <w:p w14:paraId="6C1129D7" w14:textId="77777777" w:rsidR="00B948E9" w:rsidRPr="0023051F" w:rsidRDefault="00B948E9" w:rsidP="00805B3F">
            <w:pPr>
              <w:jc w:val="center"/>
              <w:rPr>
                <w:sz w:val="22"/>
                <w:szCs w:val="20"/>
              </w:rPr>
            </w:pPr>
            <w:r w:rsidRPr="00611A40">
              <w:rPr>
                <w:rFonts w:cs="Arial"/>
                <w:sz w:val="22"/>
              </w:rPr>
              <w:t>1</w:t>
            </w:r>
            <w:r>
              <w:rPr>
                <w:rFonts w:cs="Arial"/>
                <w:sz w:val="22"/>
              </w:rPr>
              <w:t>8</w:t>
            </w:r>
          </w:p>
        </w:tc>
      </w:tr>
      <w:tr w:rsidR="00B948E9" w14:paraId="2559272E" w14:textId="77777777" w:rsidTr="00805B3F">
        <w:trPr>
          <w:jc w:val="center"/>
        </w:trPr>
        <w:tc>
          <w:tcPr>
            <w:tcW w:w="461" w:type="dxa"/>
          </w:tcPr>
          <w:p w14:paraId="4B4C8030" w14:textId="77777777" w:rsidR="00B948E9" w:rsidRPr="0023051F" w:rsidRDefault="00B948E9" w:rsidP="00805B3F">
            <w:pPr>
              <w:rPr>
                <w:sz w:val="22"/>
                <w:szCs w:val="20"/>
              </w:rPr>
            </w:pPr>
            <w:r w:rsidRPr="0023051F">
              <w:rPr>
                <w:sz w:val="22"/>
                <w:szCs w:val="20"/>
              </w:rPr>
              <w:t>7</w:t>
            </w:r>
          </w:p>
        </w:tc>
        <w:tc>
          <w:tcPr>
            <w:tcW w:w="3721" w:type="dxa"/>
          </w:tcPr>
          <w:p w14:paraId="50DE9B3C" w14:textId="77777777" w:rsidR="00B948E9" w:rsidRPr="0023051F" w:rsidRDefault="00B948E9" w:rsidP="00805B3F">
            <w:pPr>
              <w:rPr>
                <w:sz w:val="22"/>
                <w:szCs w:val="20"/>
              </w:rPr>
            </w:pPr>
            <w:r>
              <w:rPr>
                <w:sz w:val="22"/>
                <w:szCs w:val="20"/>
              </w:rPr>
              <w:t>Cocina/comedor</w:t>
            </w:r>
          </w:p>
        </w:tc>
        <w:tc>
          <w:tcPr>
            <w:tcW w:w="1011" w:type="dxa"/>
            <w:shd w:val="clear" w:color="auto" w:fill="FFFF00"/>
          </w:tcPr>
          <w:p w14:paraId="06F638EC" w14:textId="77777777" w:rsidR="00B948E9" w:rsidRPr="0023051F" w:rsidRDefault="00B948E9" w:rsidP="00805B3F">
            <w:pPr>
              <w:rPr>
                <w:sz w:val="22"/>
                <w:szCs w:val="20"/>
              </w:rPr>
            </w:pPr>
          </w:p>
        </w:tc>
        <w:tc>
          <w:tcPr>
            <w:tcW w:w="1327" w:type="dxa"/>
          </w:tcPr>
          <w:p w14:paraId="2EF26D55" w14:textId="77777777" w:rsidR="00B948E9" w:rsidRPr="0023051F" w:rsidRDefault="00B948E9" w:rsidP="00805B3F">
            <w:pPr>
              <w:jc w:val="center"/>
              <w:rPr>
                <w:sz w:val="22"/>
                <w:szCs w:val="20"/>
              </w:rPr>
            </w:pPr>
            <w:r w:rsidRPr="00611A40">
              <w:rPr>
                <w:rFonts w:cs="Arial"/>
                <w:sz w:val="22"/>
              </w:rPr>
              <w:t>16</w:t>
            </w:r>
          </w:p>
        </w:tc>
      </w:tr>
      <w:tr w:rsidR="00B948E9" w14:paraId="597E7703" w14:textId="77777777" w:rsidTr="00805B3F">
        <w:trPr>
          <w:jc w:val="center"/>
        </w:trPr>
        <w:tc>
          <w:tcPr>
            <w:tcW w:w="461" w:type="dxa"/>
          </w:tcPr>
          <w:p w14:paraId="6840C642" w14:textId="77777777" w:rsidR="00B948E9" w:rsidRPr="0023051F" w:rsidRDefault="00B948E9" w:rsidP="00805B3F">
            <w:pPr>
              <w:rPr>
                <w:sz w:val="22"/>
                <w:szCs w:val="20"/>
              </w:rPr>
            </w:pPr>
            <w:r w:rsidRPr="0023051F">
              <w:rPr>
                <w:sz w:val="22"/>
                <w:szCs w:val="20"/>
              </w:rPr>
              <w:t>8</w:t>
            </w:r>
          </w:p>
        </w:tc>
        <w:tc>
          <w:tcPr>
            <w:tcW w:w="3721" w:type="dxa"/>
          </w:tcPr>
          <w:p w14:paraId="1802B4CF" w14:textId="77777777" w:rsidR="00B948E9" w:rsidRPr="0023051F" w:rsidRDefault="00B948E9" w:rsidP="00805B3F">
            <w:pPr>
              <w:rPr>
                <w:sz w:val="22"/>
                <w:szCs w:val="20"/>
              </w:rPr>
            </w:pPr>
            <w:r>
              <w:rPr>
                <w:sz w:val="22"/>
                <w:szCs w:val="20"/>
              </w:rPr>
              <w:t>Dormitorio</w:t>
            </w:r>
          </w:p>
        </w:tc>
        <w:tc>
          <w:tcPr>
            <w:tcW w:w="1011" w:type="dxa"/>
            <w:shd w:val="clear" w:color="auto" w:fill="FFFFFF" w:themeFill="background1"/>
          </w:tcPr>
          <w:p w14:paraId="3ADF3314" w14:textId="77777777" w:rsidR="00B948E9" w:rsidRPr="0023051F" w:rsidRDefault="00B948E9" w:rsidP="00805B3F">
            <w:pPr>
              <w:rPr>
                <w:sz w:val="22"/>
                <w:szCs w:val="20"/>
              </w:rPr>
            </w:pPr>
          </w:p>
        </w:tc>
        <w:tc>
          <w:tcPr>
            <w:tcW w:w="1327" w:type="dxa"/>
          </w:tcPr>
          <w:p w14:paraId="1FB763DA" w14:textId="77777777" w:rsidR="00B948E9" w:rsidRPr="0023051F" w:rsidRDefault="00B948E9" w:rsidP="00805B3F">
            <w:pPr>
              <w:jc w:val="center"/>
              <w:rPr>
                <w:sz w:val="22"/>
                <w:szCs w:val="20"/>
              </w:rPr>
            </w:pPr>
            <w:r w:rsidRPr="00611A40">
              <w:rPr>
                <w:rFonts w:cs="Arial"/>
                <w:sz w:val="22"/>
              </w:rPr>
              <w:t>1</w:t>
            </w:r>
            <w:r>
              <w:rPr>
                <w:rFonts w:cs="Arial"/>
                <w:sz w:val="22"/>
              </w:rPr>
              <w:t>8</w:t>
            </w:r>
          </w:p>
        </w:tc>
      </w:tr>
      <w:tr w:rsidR="00B948E9" w14:paraId="3EE5E29B" w14:textId="77777777" w:rsidTr="00805B3F">
        <w:trPr>
          <w:jc w:val="center"/>
        </w:trPr>
        <w:tc>
          <w:tcPr>
            <w:tcW w:w="461" w:type="dxa"/>
          </w:tcPr>
          <w:p w14:paraId="63A89F9B" w14:textId="77777777" w:rsidR="00B948E9" w:rsidRPr="0023051F" w:rsidRDefault="00B948E9" w:rsidP="00805B3F">
            <w:pPr>
              <w:rPr>
                <w:sz w:val="22"/>
                <w:szCs w:val="20"/>
              </w:rPr>
            </w:pPr>
            <w:r w:rsidRPr="0023051F">
              <w:rPr>
                <w:sz w:val="22"/>
                <w:szCs w:val="20"/>
              </w:rPr>
              <w:t>9</w:t>
            </w:r>
          </w:p>
        </w:tc>
        <w:tc>
          <w:tcPr>
            <w:tcW w:w="3721" w:type="dxa"/>
          </w:tcPr>
          <w:p w14:paraId="56FFDE44" w14:textId="77777777" w:rsidR="00B948E9" w:rsidRPr="0023051F" w:rsidRDefault="00B948E9" w:rsidP="00805B3F">
            <w:pPr>
              <w:rPr>
                <w:sz w:val="22"/>
                <w:szCs w:val="20"/>
              </w:rPr>
            </w:pPr>
            <w:r>
              <w:rPr>
                <w:sz w:val="22"/>
                <w:szCs w:val="20"/>
              </w:rPr>
              <w:t>Sala</w:t>
            </w:r>
          </w:p>
        </w:tc>
        <w:tc>
          <w:tcPr>
            <w:tcW w:w="1011" w:type="dxa"/>
            <w:shd w:val="clear" w:color="auto" w:fill="BFBFBF" w:themeFill="background1" w:themeFillShade="BF"/>
          </w:tcPr>
          <w:p w14:paraId="30FEB231" w14:textId="77777777" w:rsidR="00B948E9" w:rsidRPr="0023051F" w:rsidRDefault="00B948E9" w:rsidP="00805B3F">
            <w:pPr>
              <w:rPr>
                <w:sz w:val="22"/>
                <w:szCs w:val="20"/>
              </w:rPr>
            </w:pPr>
          </w:p>
        </w:tc>
        <w:tc>
          <w:tcPr>
            <w:tcW w:w="1327" w:type="dxa"/>
          </w:tcPr>
          <w:p w14:paraId="3606D353" w14:textId="77777777" w:rsidR="00B948E9" w:rsidRPr="0023051F" w:rsidRDefault="00B948E9" w:rsidP="00805B3F">
            <w:pPr>
              <w:jc w:val="center"/>
              <w:rPr>
                <w:sz w:val="22"/>
                <w:szCs w:val="20"/>
              </w:rPr>
            </w:pPr>
            <w:r w:rsidRPr="00611A40">
              <w:rPr>
                <w:rFonts w:cs="Arial"/>
                <w:sz w:val="22"/>
              </w:rPr>
              <w:t>16</w:t>
            </w:r>
          </w:p>
        </w:tc>
      </w:tr>
      <w:tr w:rsidR="00B948E9" w14:paraId="73286A1D" w14:textId="77777777" w:rsidTr="00805B3F">
        <w:trPr>
          <w:jc w:val="center"/>
        </w:trPr>
        <w:tc>
          <w:tcPr>
            <w:tcW w:w="461" w:type="dxa"/>
          </w:tcPr>
          <w:p w14:paraId="14332AC7" w14:textId="77777777" w:rsidR="00B948E9" w:rsidRPr="0023051F" w:rsidRDefault="00B948E9" w:rsidP="00805B3F">
            <w:pPr>
              <w:rPr>
                <w:sz w:val="22"/>
                <w:szCs w:val="20"/>
              </w:rPr>
            </w:pPr>
            <w:r w:rsidRPr="0023051F">
              <w:rPr>
                <w:sz w:val="22"/>
                <w:szCs w:val="20"/>
              </w:rPr>
              <w:t>10</w:t>
            </w:r>
          </w:p>
        </w:tc>
        <w:tc>
          <w:tcPr>
            <w:tcW w:w="3721" w:type="dxa"/>
          </w:tcPr>
          <w:p w14:paraId="09FCDF4D" w14:textId="77777777" w:rsidR="00B948E9" w:rsidRPr="0023051F" w:rsidRDefault="00B948E9" w:rsidP="00805B3F">
            <w:pPr>
              <w:rPr>
                <w:sz w:val="22"/>
                <w:szCs w:val="20"/>
              </w:rPr>
            </w:pPr>
            <w:r>
              <w:rPr>
                <w:sz w:val="22"/>
                <w:szCs w:val="20"/>
              </w:rPr>
              <w:t>Aula de capacitación</w:t>
            </w:r>
          </w:p>
        </w:tc>
        <w:tc>
          <w:tcPr>
            <w:tcW w:w="1011" w:type="dxa"/>
            <w:shd w:val="clear" w:color="auto" w:fill="FFC000"/>
          </w:tcPr>
          <w:p w14:paraId="450F39A1" w14:textId="77777777" w:rsidR="00B948E9" w:rsidRPr="0023051F" w:rsidRDefault="00B948E9" w:rsidP="00805B3F">
            <w:pPr>
              <w:rPr>
                <w:sz w:val="22"/>
                <w:szCs w:val="20"/>
              </w:rPr>
            </w:pPr>
          </w:p>
        </w:tc>
        <w:tc>
          <w:tcPr>
            <w:tcW w:w="1327" w:type="dxa"/>
          </w:tcPr>
          <w:p w14:paraId="7422B937" w14:textId="77777777" w:rsidR="00B948E9" w:rsidRPr="0023051F" w:rsidRDefault="00B948E9" w:rsidP="00805B3F">
            <w:pPr>
              <w:jc w:val="center"/>
              <w:rPr>
                <w:sz w:val="22"/>
                <w:szCs w:val="20"/>
              </w:rPr>
            </w:pPr>
            <w:r w:rsidRPr="00611A40">
              <w:rPr>
                <w:rFonts w:cs="Arial"/>
                <w:sz w:val="22"/>
              </w:rPr>
              <w:t>16</w:t>
            </w:r>
          </w:p>
        </w:tc>
      </w:tr>
      <w:tr w:rsidR="00B948E9" w14:paraId="2DD5E4AB" w14:textId="77777777" w:rsidTr="00805B3F">
        <w:trPr>
          <w:jc w:val="center"/>
        </w:trPr>
        <w:tc>
          <w:tcPr>
            <w:tcW w:w="461" w:type="dxa"/>
          </w:tcPr>
          <w:p w14:paraId="707BD38B" w14:textId="77777777" w:rsidR="00B948E9" w:rsidRPr="0023051F" w:rsidRDefault="00B948E9" w:rsidP="00805B3F">
            <w:pPr>
              <w:rPr>
                <w:sz w:val="22"/>
                <w:szCs w:val="20"/>
              </w:rPr>
            </w:pPr>
            <w:r w:rsidRPr="0023051F">
              <w:rPr>
                <w:sz w:val="22"/>
                <w:szCs w:val="20"/>
              </w:rPr>
              <w:t>11</w:t>
            </w:r>
          </w:p>
        </w:tc>
        <w:tc>
          <w:tcPr>
            <w:tcW w:w="3721" w:type="dxa"/>
          </w:tcPr>
          <w:p w14:paraId="596F62D2" w14:textId="77777777" w:rsidR="00B948E9" w:rsidRPr="0023051F" w:rsidRDefault="00B948E9" w:rsidP="00805B3F">
            <w:pPr>
              <w:rPr>
                <w:sz w:val="22"/>
                <w:szCs w:val="20"/>
              </w:rPr>
            </w:pPr>
            <w:r>
              <w:rPr>
                <w:sz w:val="22"/>
                <w:szCs w:val="20"/>
              </w:rPr>
              <w:t>Gimnasio</w:t>
            </w:r>
          </w:p>
        </w:tc>
        <w:tc>
          <w:tcPr>
            <w:tcW w:w="1011" w:type="dxa"/>
            <w:shd w:val="clear" w:color="auto" w:fill="000000" w:themeFill="text1"/>
          </w:tcPr>
          <w:p w14:paraId="212EFEB6" w14:textId="77777777" w:rsidR="00B948E9" w:rsidRPr="0023051F" w:rsidRDefault="00B948E9" w:rsidP="00805B3F">
            <w:pPr>
              <w:rPr>
                <w:sz w:val="22"/>
                <w:szCs w:val="20"/>
              </w:rPr>
            </w:pPr>
          </w:p>
        </w:tc>
        <w:tc>
          <w:tcPr>
            <w:tcW w:w="1327" w:type="dxa"/>
          </w:tcPr>
          <w:p w14:paraId="22EE5F97" w14:textId="77777777" w:rsidR="00B948E9" w:rsidRPr="0023051F" w:rsidRDefault="00B948E9" w:rsidP="00805B3F">
            <w:pPr>
              <w:jc w:val="center"/>
              <w:rPr>
                <w:sz w:val="22"/>
                <w:szCs w:val="20"/>
              </w:rPr>
            </w:pPr>
            <w:r w:rsidRPr="00611A40">
              <w:rPr>
                <w:rFonts w:cs="Arial"/>
                <w:sz w:val="22"/>
              </w:rPr>
              <w:t>20</w:t>
            </w:r>
          </w:p>
        </w:tc>
      </w:tr>
      <w:tr w:rsidR="00B948E9" w14:paraId="21C9B857" w14:textId="77777777" w:rsidTr="00805B3F">
        <w:trPr>
          <w:jc w:val="center"/>
        </w:trPr>
        <w:tc>
          <w:tcPr>
            <w:tcW w:w="461" w:type="dxa"/>
          </w:tcPr>
          <w:p w14:paraId="01B25289" w14:textId="77777777" w:rsidR="00B948E9" w:rsidRPr="0023051F" w:rsidRDefault="00B948E9" w:rsidP="00805B3F">
            <w:pPr>
              <w:rPr>
                <w:sz w:val="22"/>
                <w:szCs w:val="20"/>
              </w:rPr>
            </w:pPr>
            <w:r w:rsidRPr="0023051F">
              <w:rPr>
                <w:sz w:val="22"/>
                <w:szCs w:val="20"/>
              </w:rPr>
              <w:t>12</w:t>
            </w:r>
          </w:p>
        </w:tc>
        <w:tc>
          <w:tcPr>
            <w:tcW w:w="3721" w:type="dxa"/>
          </w:tcPr>
          <w:p w14:paraId="31150027" w14:textId="77777777" w:rsidR="00B948E9" w:rsidRPr="0023051F" w:rsidRDefault="00B948E9" w:rsidP="00805B3F">
            <w:pPr>
              <w:rPr>
                <w:sz w:val="22"/>
                <w:szCs w:val="20"/>
              </w:rPr>
            </w:pPr>
            <w:r>
              <w:rPr>
                <w:sz w:val="22"/>
                <w:szCs w:val="20"/>
              </w:rPr>
              <w:t>Campo de práctica</w:t>
            </w:r>
          </w:p>
        </w:tc>
        <w:tc>
          <w:tcPr>
            <w:tcW w:w="1011" w:type="dxa"/>
            <w:shd w:val="clear" w:color="auto" w:fill="137C02"/>
          </w:tcPr>
          <w:p w14:paraId="0DB39C5C" w14:textId="77777777" w:rsidR="00B948E9" w:rsidRPr="0023051F" w:rsidRDefault="00B948E9" w:rsidP="00805B3F">
            <w:pPr>
              <w:rPr>
                <w:sz w:val="22"/>
                <w:szCs w:val="20"/>
              </w:rPr>
            </w:pPr>
          </w:p>
        </w:tc>
        <w:tc>
          <w:tcPr>
            <w:tcW w:w="1327" w:type="dxa"/>
          </w:tcPr>
          <w:p w14:paraId="3E8224C7" w14:textId="77777777" w:rsidR="00B948E9" w:rsidRPr="0023051F" w:rsidRDefault="00B948E9" w:rsidP="00805B3F">
            <w:pPr>
              <w:jc w:val="center"/>
              <w:rPr>
                <w:sz w:val="22"/>
                <w:szCs w:val="20"/>
              </w:rPr>
            </w:pPr>
            <w:r>
              <w:rPr>
                <w:sz w:val="22"/>
                <w:szCs w:val="20"/>
              </w:rPr>
              <w:t>190</w:t>
            </w:r>
          </w:p>
        </w:tc>
      </w:tr>
      <w:tr w:rsidR="00B948E9" w14:paraId="1DCC9E37" w14:textId="77777777" w:rsidTr="00805B3F">
        <w:trPr>
          <w:jc w:val="center"/>
        </w:trPr>
        <w:tc>
          <w:tcPr>
            <w:tcW w:w="461" w:type="dxa"/>
          </w:tcPr>
          <w:p w14:paraId="52B1B779" w14:textId="77777777" w:rsidR="00B948E9" w:rsidRPr="0023051F" w:rsidRDefault="00B948E9" w:rsidP="00805B3F">
            <w:pPr>
              <w:rPr>
                <w:sz w:val="22"/>
                <w:szCs w:val="20"/>
              </w:rPr>
            </w:pPr>
            <w:r w:rsidRPr="0023051F">
              <w:rPr>
                <w:sz w:val="22"/>
                <w:szCs w:val="20"/>
              </w:rPr>
              <w:t>13</w:t>
            </w:r>
          </w:p>
        </w:tc>
        <w:tc>
          <w:tcPr>
            <w:tcW w:w="3721" w:type="dxa"/>
          </w:tcPr>
          <w:p w14:paraId="06D87CF2" w14:textId="77777777" w:rsidR="00B948E9" w:rsidRPr="0023051F" w:rsidRDefault="00B948E9" w:rsidP="00805B3F">
            <w:pPr>
              <w:rPr>
                <w:sz w:val="22"/>
                <w:szCs w:val="20"/>
              </w:rPr>
            </w:pPr>
            <w:r>
              <w:rPr>
                <w:sz w:val="22"/>
                <w:szCs w:val="20"/>
              </w:rPr>
              <w:t>Zona de equipamiento</w:t>
            </w:r>
          </w:p>
        </w:tc>
        <w:tc>
          <w:tcPr>
            <w:tcW w:w="1011" w:type="dxa"/>
            <w:shd w:val="clear" w:color="auto" w:fill="FF6565"/>
          </w:tcPr>
          <w:p w14:paraId="3A3DF72D" w14:textId="77777777" w:rsidR="00B948E9" w:rsidRPr="00E45B63" w:rsidRDefault="00B948E9" w:rsidP="00805B3F">
            <w:pPr>
              <w:rPr>
                <w:color w:val="1F4E79" w:themeColor="accent1" w:themeShade="80"/>
                <w:sz w:val="22"/>
                <w:szCs w:val="20"/>
              </w:rPr>
            </w:pPr>
          </w:p>
        </w:tc>
        <w:tc>
          <w:tcPr>
            <w:tcW w:w="1327" w:type="dxa"/>
          </w:tcPr>
          <w:p w14:paraId="76405A14" w14:textId="77777777" w:rsidR="00B948E9" w:rsidRPr="0023051F" w:rsidRDefault="00B948E9" w:rsidP="00805B3F">
            <w:pPr>
              <w:jc w:val="center"/>
              <w:rPr>
                <w:sz w:val="22"/>
                <w:szCs w:val="20"/>
              </w:rPr>
            </w:pPr>
            <w:r w:rsidRPr="00611A40">
              <w:rPr>
                <w:rFonts w:cs="Arial"/>
                <w:sz w:val="22"/>
              </w:rPr>
              <w:t>1</w:t>
            </w:r>
            <w:r>
              <w:rPr>
                <w:rFonts w:cs="Arial"/>
                <w:sz w:val="22"/>
              </w:rPr>
              <w:t>4</w:t>
            </w:r>
          </w:p>
        </w:tc>
      </w:tr>
      <w:tr w:rsidR="00B948E9" w14:paraId="3C58E4E2" w14:textId="77777777" w:rsidTr="00805B3F">
        <w:trPr>
          <w:jc w:val="center"/>
        </w:trPr>
        <w:tc>
          <w:tcPr>
            <w:tcW w:w="461" w:type="dxa"/>
          </w:tcPr>
          <w:p w14:paraId="4DDE5BA7" w14:textId="77777777" w:rsidR="00B948E9" w:rsidRPr="0023051F" w:rsidRDefault="00B948E9" w:rsidP="00805B3F">
            <w:pPr>
              <w:rPr>
                <w:sz w:val="22"/>
                <w:szCs w:val="20"/>
              </w:rPr>
            </w:pPr>
            <w:r w:rsidRPr="0023051F">
              <w:rPr>
                <w:sz w:val="22"/>
                <w:szCs w:val="20"/>
              </w:rPr>
              <w:t>14</w:t>
            </w:r>
          </w:p>
        </w:tc>
        <w:tc>
          <w:tcPr>
            <w:tcW w:w="3721" w:type="dxa"/>
          </w:tcPr>
          <w:p w14:paraId="666EEDEE" w14:textId="77777777" w:rsidR="00B948E9" w:rsidRPr="0023051F" w:rsidRDefault="00B948E9" w:rsidP="00805B3F">
            <w:pPr>
              <w:rPr>
                <w:sz w:val="22"/>
                <w:szCs w:val="20"/>
              </w:rPr>
            </w:pPr>
            <w:r>
              <w:rPr>
                <w:sz w:val="22"/>
                <w:szCs w:val="20"/>
              </w:rPr>
              <w:t>Almacén de equipo y herramienta</w:t>
            </w:r>
          </w:p>
        </w:tc>
        <w:tc>
          <w:tcPr>
            <w:tcW w:w="1011" w:type="dxa"/>
            <w:shd w:val="clear" w:color="auto" w:fill="BDD6EE" w:themeFill="accent1" w:themeFillTint="66"/>
          </w:tcPr>
          <w:p w14:paraId="48AAC29D" w14:textId="77777777" w:rsidR="00B948E9" w:rsidRPr="0023051F" w:rsidRDefault="00B948E9" w:rsidP="00805B3F">
            <w:pPr>
              <w:rPr>
                <w:sz w:val="22"/>
                <w:szCs w:val="20"/>
              </w:rPr>
            </w:pPr>
          </w:p>
        </w:tc>
        <w:tc>
          <w:tcPr>
            <w:tcW w:w="1327" w:type="dxa"/>
          </w:tcPr>
          <w:p w14:paraId="59F8E43D" w14:textId="77777777" w:rsidR="00B948E9" w:rsidRPr="0023051F" w:rsidRDefault="00B948E9" w:rsidP="00805B3F">
            <w:pPr>
              <w:jc w:val="center"/>
              <w:rPr>
                <w:sz w:val="22"/>
                <w:szCs w:val="20"/>
              </w:rPr>
            </w:pPr>
            <w:r w:rsidRPr="00611A40">
              <w:rPr>
                <w:rFonts w:cs="Arial"/>
                <w:sz w:val="22"/>
              </w:rPr>
              <w:t>1</w:t>
            </w:r>
            <w:r>
              <w:rPr>
                <w:rFonts w:cs="Arial"/>
                <w:sz w:val="22"/>
              </w:rPr>
              <w:t>4</w:t>
            </w:r>
          </w:p>
        </w:tc>
      </w:tr>
      <w:tr w:rsidR="00B948E9" w14:paraId="76783B6D" w14:textId="77777777" w:rsidTr="00805B3F">
        <w:trPr>
          <w:jc w:val="center"/>
        </w:trPr>
        <w:tc>
          <w:tcPr>
            <w:tcW w:w="461" w:type="dxa"/>
          </w:tcPr>
          <w:p w14:paraId="39517B15" w14:textId="77777777" w:rsidR="00B948E9" w:rsidRPr="0023051F" w:rsidRDefault="00B948E9" w:rsidP="00805B3F">
            <w:pPr>
              <w:rPr>
                <w:sz w:val="22"/>
                <w:szCs w:val="20"/>
              </w:rPr>
            </w:pPr>
            <w:r w:rsidRPr="0023051F">
              <w:rPr>
                <w:sz w:val="22"/>
                <w:szCs w:val="20"/>
              </w:rPr>
              <w:t>15</w:t>
            </w:r>
          </w:p>
        </w:tc>
        <w:tc>
          <w:tcPr>
            <w:tcW w:w="3721" w:type="dxa"/>
          </w:tcPr>
          <w:p w14:paraId="05EBAB53" w14:textId="77777777" w:rsidR="00B948E9" w:rsidRPr="0023051F" w:rsidRDefault="00B948E9" w:rsidP="00805B3F">
            <w:pPr>
              <w:rPr>
                <w:sz w:val="22"/>
                <w:szCs w:val="20"/>
              </w:rPr>
            </w:pPr>
            <w:r>
              <w:rPr>
                <w:sz w:val="22"/>
                <w:szCs w:val="20"/>
              </w:rPr>
              <w:t>Estacionamiento</w:t>
            </w:r>
          </w:p>
        </w:tc>
        <w:tc>
          <w:tcPr>
            <w:tcW w:w="1011" w:type="dxa"/>
            <w:shd w:val="clear" w:color="auto" w:fill="808080" w:themeFill="background1" w:themeFillShade="80"/>
          </w:tcPr>
          <w:p w14:paraId="3D1848B3" w14:textId="77777777" w:rsidR="00B948E9" w:rsidRPr="0023051F" w:rsidRDefault="00B948E9" w:rsidP="00805B3F">
            <w:pPr>
              <w:rPr>
                <w:sz w:val="22"/>
                <w:szCs w:val="20"/>
              </w:rPr>
            </w:pPr>
          </w:p>
        </w:tc>
        <w:tc>
          <w:tcPr>
            <w:tcW w:w="1327" w:type="dxa"/>
          </w:tcPr>
          <w:p w14:paraId="67A9C1AF" w14:textId="77777777" w:rsidR="00B948E9" w:rsidRPr="0023051F" w:rsidRDefault="00B948E9" w:rsidP="00805B3F">
            <w:pPr>
              <w:jc w:val="center"/>
              <w:rPr>
                <w:sz w:val="22"/>
                <w:szCs w:val="20"/>
              </w:rPr>
            </w:pPr>
            <w:r>
              <w:rPr>
                <w:sz w:val="22"/>
                <w:szCs w:val="20"/>
              </w:rPr>
              <w:t>314</w:t>
            </w:r>
          </w:p>
        </w:tc>
      </w:tr>
      <w:tr w:rsidR="00B948E9" w14:paraId="2485C47B" w14:textId="77777777" w:rsidTr="00805B3F">
        <w:trPr>
          <w:jc w:val="center"/>
        </w:trPr>
        <w:tc>
          <w:tcPr>
            <w:tcW w:w="461" w:type="dxa"/>
          </w:tcPr>
          <w:p w14:paraId="7D8CB12A" w14:textId="77777777" w:rsidR="00B948E9" w:rsidRPr="0023051F" w:rsidRDefault="00B948E9" w:rsidP="00805B3F">
            <w:pPr>
              <w:rPr>
                <w:sz w:val="22"/>
                <w:szCs w:val="20"/>
              </w:rPr>
            </w:pPr>
            <w:r w:rsidRPr="0023051F">
              <w:rPr>
                <w:sz w:val="22"/>
                <w:szCs w:val="20"/>
              </w:rPr>
              <w:t>16</w:t>
            </w:r>
          </w:p>
        </w:tc>
        <w:tc>
          <w:tcPr>
            <w:tcW w:w="3721" w:type="dxa"/>
          </w:tcPr>
          <w:p w14:paraId="1975A01B" w14:textId="77777777" w:rsidR="00B948E9" w:rsidRPr="0023051F" w:rsidRDefault="00B948E9" w:rsidP="00805B3F">
            <w:pPr>
              <w:rPr>
                <w:sz w:val="22"/>
                <w:szCs w:val="20"/>
              </w:rPr>
            </w:pPr>
            <w:r>
              <w:rPr>
                <w:sz w:val="22"/>
                <w:szCs w:val="20"/>
              </w:rPr>
              <w:t>Taller de mantenimiento</w:t>
            </w:r>
          </w:p>
        </w:tc>
        <w:tc>
          <w:tcPr>
            <w:tcW w:w="1011" w:type="dxa"/>
            <w:shd w:val="clear" w:color="auto" w:fill="800000"/>
          </w:tcPr>
          <w:p w14:paraId="508BEB6C" w14:textId="77777777" w:rsidR="00B948E9" w:rsidRPr="0023051F" w:rsidRDefault="00B948E9" w:rsidP="00805B3F">
            <w:pPr>
              <w:rPr>
                <w:sz w:val="22"/>
                <w:szCs w:val="20"/>
              </w:rPr>
            </w:pPr>
          </w:p>
        </w:tc>
        <w:tc>
          <w:tcPr>
            <w:tcW w:w="1327" w:type="dxa"/>
          </w:tcPr>
          <w:p w14:paraId="22D3703E" w14:textId="77777777" w:rsidR="00B948E9" w:rsidRPr="0023051F" w:rsidRDefault="00B948E9" w:rsidP="00805B3F">
            <w:pPr>
              <w:jc w:val="center"/>
              <w:rPr>
                <w:sz w:val="22"/>
                <w:szCs w:val="20"/>
              </w:rPr>
            </w:pPr>
            <w:r>
              <w:rPr>
                <w:sz w:val="22"/>
                <w:szCs w:val="20"/>
              </w:rPr>
              <w:t>12</w:t>
            </w:r>
          </w:p>
        </w:tc>
      </w:tr>
      <w:tr w:rsidR="00B948E9" w14:paraId="74BC72EF" w14:textId="77777777" w:rsidTr="00805B3F">
        <w:trPr>
          <w:jc w:val="center"/>
        </w:trPr>
        <w:tc>
          <w:tcPr>
            <w:tcW w:w="461" w:type="dxa"/>
          </w:tcPr>
          <w:p w14:paraId="3ACF60E0" w14:textId="77777777" w:rsidR="00B948E9" w:rsidRPr="0023051F" w:rsidRDefault="00B948E9" w:rsidP="00805B3F">
            <w:pPr>
              <w:rPr>
                <w:sz w:val="22"/>
                <w:szCs w:val="20"/>
              </w:rPr>
            </w:pPr>
            <w:r w:rsidRPr="0023051F">
              <w:rPr>
                <w:sz w:val="22"/>
                <w:szCs w:val="20"/>
              </w:rPr>
              <w:t>17</w:t>
            </w:r>
          </w:p>
        </w:tc>
        <w:tc>
          <w:tcPr>
            <w:tcW w:w="3721" w:type="dxa"/>
          </w:tcPr>
          <w:p w14:paraId="40C44213" w14:textId="77777777" w:rsidR="00B948E9" w:rsidRPr="0023051F" w:rsidRDefault="00B948E9" w:rsidP="00805B3F">
            <w:pPr>
              <w:rPr>
                <w:sz w:val="22"/>
                <w:szCs w:val="20"/>
              </w:rPr>
            </w:pPr>
            <w:r>
              <w:rPr>
                <w:sz w:val="22"/>
                <w:szCs w:val="20"/>
              </w:rPr>
              <w:t>Almacén de mantenimiento</w:t>
            </w:r>
          </w:p>
        </w:tc>
        <w:tc>
          <w:tcPr>
            <w:tcW w:w="1011" w:type="dxa"/>
            <w:shd w:val="clear" w:color="auto" w:fill="666699"/>
          </w:tcPr>
          <w:p w14:paraId="44279E6E" w14:textId="77777777" w:rsidR="00B948E9" w:rsidRPr="0023051F" w:rsidRDefault="00B948E9" w:rsidP="00805B3F">
            <w:pPr>
              <w:rPr>
                <w:sz w:val="22"/>
                <w:szCs w:val="20"/>
              </w:rPr>
            </w:pPr>
          </w:p>
        </w:tc>
        <w:tc>
          <w:tcPr>
            <w:tcW w:w="1327" w:type="dxa"/>
          </w:tcPr>
          <w:p w14:paraId="3EF5BF66" w14:textId="77777777" w:rsidR="00B948E9" w:rsidRPr="0023051F" w:rsidRDefault="00B948E9" w:rsidP="00805B3F">
            <w:pPr>
              <w:jc w:val="center"/>
              <w:rPr>
                <w:sz w:val="22"/>
                <w:szCs w:val="20"/>
              </w:rPr>
            </w:pPr>
            <w:r>
              <w:rPr>
                <w:sz w:val="22"/>
                <w:szCs w:val="20"/>
              </w:rPr>
              <w:t>12</w:t>
            </w:r>
          </w:p>
        </w:tc>
      </w:tr>
      <w:tr w:rsidR="00B948E9" w14:paraId="6D60B0C5" w14:textId="77777777" w:rsidTr="00805B3F">
        <w:trPr>
          <w:jc w:val="center"/>
        </w:trPr>
        <w:tc>
          <w:tcPr>
            <w:tcW w:w="461" w:type="dxa"/>
          </w:tcPr>
          <w:p w14:paraId="7C923494" w14:textId="77777777" w:rsidR="00B948E9" w:rsidRPr="0023051F" w:rsidRDefault="00B948E9" w:rsidP="00805B3F">
            <w:pPr>
              <w:rPr>
                <w:sz w:val="22"/>
                <w:szCs w:val="20"/>
              </w:rPr>
            </w:pPr>
            <w:r w:rsidRPr="0023051F">
              <w:rPr>
                <w:sz w:val="22"/>
                <w:szCs w:val="20"/>
              </w:rPr>
              <w:t>18</w:t>
            </w:r>
          </w:p>
        </w:tc>
        <w:tc>
          <w:tcPr>
            <w:tcW w:w="3721" w:type="dxa"/>
          </w:tcPr>
          <w:p w14:paraId="0FF8186A" w14:textId="77777777" w:rsidR="00B948E9" w:rsidRPr="0023051F" w:rsidRDefault="00B948E9" w:rsidP="00805B3F">
            <w:pPr>
              <w:rPr>
                <w:sz w:val="22"/>
                <w:szCs w:val="20"/>
              </w:rPr>
            </w:pPr>
            <w:r>
              <w:rPr>
                <w:sz w:val="22"/>
                <w:szCs w:val="20"/>
              </w:rPr>
              <w:t>Caseta de vigilancia</w:t>
            </w:r>
          </w:p>
        </w:tc>
        <w:tc>
          <w:tcPr>
            <w:tcW w:w="1011" w:type="dxa"/>
            <w:shd w:val="clear" w:color="auto" w:fill="538135" w:themeFill="accent6" w:themeFillShade="BF"/>
          </w:tcPr>
          <w:p w14:paraId="3BCD5DB8" w14:textId="77777777" w:rsidR="00B948E9" w:rsidRPr="0023051F" w:rsidRDefault="00B948E9" w:rsidP="00805B3F">
            <w:pPr>
              <w:rPr>
                <w:sz w:val="22"/>
                <w:szCs w:val="20"/>
              </w:rPr>
            </w:pPr>
          </w:p>
        </w:tc>
        <w:tc>
          <w:tcPr>
            <w:tcW w:w="1327" w:type="dxa"/>
          </w:tcPr>
          <w:p w14:paraId="5091330F" w14:textId="77777777" w:rsidR="00B948E9" w:rsidRPr="0023051F" w:rsidRDefault="00B948E9" w:rsidP="00805B3F">
            <w:pPr>
              <w:keepNext/>
              <w:jc w:val="center"/>
              <w:rPr>
                <w:sz w:val="22"/>
                <w:szCs w:val="20"/>
              </w:rPr>
            </w:pPr>
            <w:r>
              <w:rPr>
                <w:sz w:val="22"/>
                <w:szCs w:val="20"/>
              </w:rPr>
              <w:t>6</w:t>
            </w:r>
          </w:p>
        </w:tc>
      </w:tr>
    </w:tbl>
    <w:p w14:paraId="316A6C1B" w14:textId="77777777" w:rsidR="00B948E9" w:rsidRDefault="00B948E9" w:rsidP="00B948E9">
      <w:pPr>
        <w:pStyle w:val="Descripcin"/>
        <w:spacing w:before="240"/>
        <w:jc w:val="center"/>
      </w:pPr>
      <w:bookmarkStart w:id="488" w:name="_Toc128844983"/>
      <w:bookmarkStart w:id="489" w:name="_Toc128845211"/>
      <w:bookmarkStart w:id="490" w:name="_Toc128863930"/>
      <w:r>
        <w:t xml:space="preserve">Tabla </w:t>
      </w:r>
      <w:r w:rsidR="001F24FE">
        <w:fldChar w:fldCharType="begin"/>
      </w:r>
      <w:r w:rsidR="001F24FE">
        <w:instrText xml:space="preserve"> SEQ Tabla \* ARABIC </w:instrText>
      </w:r>
      <w:r w:rsidR="001F24FE">
        <w:fldChar w:fldCharType="separate"/>
      </w:r>
      <w:r>
        <w:rPr>
          <w:noProof/>
        </w:rPr>
        <w:t>13</w:t>
      </w:r>
      <w:r w:rsidR="001F24FE">
        <w:rPr>
          <w:noProof/>
        </w:rPr>
        <w:fldChar w:fldCharType="end"/>
      </w:r>
      <w:r>
        <w:t xml:space="preserve"> </w:t>
      </w:r>
      <w:r w:rsidRPr="00DC3F91">
        <w:t>Código de colores</w:t>
      </w:r>
      <w:bookmarkEnd w:id="488"/>
      <w:bookmarkEnd w:id="489"/>
      <w:bookmarkEnd w:id="490"/>
    </w:p>
    <w:p w14:paraId="5AC20912" w14:textId="77777777" w:rsidR="00B948E9" w:rsidRDefault="00B948E9" w:rsidP="00B948E9">
      <w:pPr>
        <w:keepNext/>
        <w:jc w:val="center"/>
      </w:pPr>
      <w:r>
        <w:rPr>
          <w:noProof/>
          <w:lang w:eastAsia="es-MX"/>
        </w:rPr>
        <w:drawing>
          <wp:inline distT="0" distB="0" distL="0" distR="0" wp14:anchorId="1DF11016" wp14:editId="4402D5C3">
            <wp:extent cx="5898327" cy="2295525"/>
            <wp:effectExtent l="76200" t="76200" r="140970" b="1238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36371" t="32469" r="35316" b="47933"/>
                    <a:stretch/>
                  </pic:blipFill>
                  <pic:spPr bwMode="auto">
                    <a:xfrm>
                      <a:off x="0" y="0"/>
                      <a:ext cx="5930971" cy="230823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0E2D965" w14:textId="77777777" w:rsidR="00B948E9" w:rsidRPr="00495200" w:rsidRDefault="00B948E9" w:rsidP="00B948E9">
      <w:pPr>
        <w:pStyle w:val="Descripcin"/>
        <w:jc w:val="center"/>
      </w:pPr>
      <w:bookmarkStart w:id="491" w:name="_Toc128844687"/>
      <w:bookmarkStart w:id="492" w:name="_Toc128864037"/>
      <w:r>
        <w:t xml:space="preserve">Ilustración </w:t>
      </w:r>
      <w:r w:rsidR="001F24FE">
        <w:fldChar w:fldCharType="begin"/>
      </w:r>
      <w:r w:rsidR="001F24FE">
        <w:instrText xml:space="preserve"> SEQ Ilustración \* ARABIC </w:instrText>
      </w:r>
      <w:r w:rsidR="001F24FE">
        <w:fldChar w:fldCharType="separate"/>
      </w:r>
      <w:r>
        <w:rPr>
          <w:noProof/>
        </w:rPr>
        <w:t>96</w:t>
      </w:r>
      <w:r w:rsidR="001F24FE">
        <w:rPr>
          <w:noProof/>
        </w:rPr>
        <w:fldChar w:fldCharType="end"/>
      </w:r>
      <w:r>
        <w:t xml:space="preserve"> </w:t>
      </w:r>
      <w:r w:rsidRPr="004D0483">
        <w:t>Alternativa de distribución 1</w:t>
      </w:r>
      <w:bookmarkEnd w:id="491"/>
      <w:bookmarkEnd w:id="492"/>
    </w:p>
    <w:p w14:paraId="79BADA12" w14:textId="77777777" w:rsidR="00B948E9" w:rsidRDefault="00B948E9" w:rsidP="00B948E9">
      <w:pPr>
        <w:keepNext/>
        <w:jc w:val="center"/>
      </w:pPr>
    </w:p>
    <w:p w14:paraId="104CD157" w14:textId="77777777" w:rsidR="00B948E9" w:rsidRDefault="00B948E9" w:rsidP="00B948E9">
      <w:pPr>
        <w:keepNext/>
        <w:jc w:val="center"/>
      </w:pPr>
      <w:r>
        <w:rPr>
          <w:noProof/>
          <w:lang w:eastAsia="es-MX"/>
        </w:rPr>
        <w:drawing>
          <wp:inline distT="0" distB="0" distL="0" distR="0" wp14:anchorId="3BCF7567" wp14:editId="20D7C8E9">
            <wp:extent cx="5887360" cy="2419350"/>
            <wp:effectExtent l="76200" t="76200" r="132715" b="13335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9736" t="32856" r="30329" b="23336"/>
                    <a:stretch/>
                  </pic:blipFill>
                  <pic:spPr bwMode="auto">
                    <a:xfrm>
                      <a:off x="0" y="0"/>
                      <a:ext cx="5896166" cy="242296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07A030" w14:textId="77777777" w:rsidR="00B948E9" w:rsidRDefault="00B948E9" w:rsidP="00B948E9">
      <w:pPr>
        <w:pStyle w:val="Descripcin"/>
        <w:jc w:val="center"/>
      </w:pPr>
      <w:bookmarkStart w:id="493" w:name="_Toc128844688"/>
      <w:bookmarkStart w:id="494" w:name="_Toc128864038"/>
      <w:r>
        <w:t xml:space="preserve">Ilustración </w:t>
      </w:r>
      <w:r w:rsidR="001F24FE">
        <w:fldChar w:fldCharType="begin"/>
      </w:r>
      <w:r w:rsidR="001F24FE">
        <w:instrText xml:space="preserve"> SEQ Ilustración \* ARABIC </w:instrText>
      </w:r>
      <w:r w:rsidR="001F24FE">
        <w:fldChar w:fldCharType="separate"/>
      </w:r>
      <w:r>
        <w:rPr>
          <w:noProof/>
        </w:rPr>
        <w:t>97</w:t>
      </w:r>
      <w:r w:rsidR="001F24FE">
        <w:rPr>
          <w:noProof/>
        </w:rPr>
        <w:fldChar w:fldCharType="end"/>
      </w:r>
      <w:r>
        <w:t xml:space="preserve"> </w:t>
      </w:r>
      <w:r w:rsidRPr="00F05B54">
        <w:t>Alternativa de distribución 2</w:t>
      </w:r>
      <w:bookmarkEnd w:id="493"/>
      <w:bookmarkEnd w:id="494"/>
    </w:p>
    <w:p w14:paraId="35994A5F" w14:textId="77777777" w:rsidR="00B948E9" w:rsidRDefault="00B948E9" w:rsidP="00B948E9">
      <w:pPr>
        <w:keepNext/>
        <w:jc w:val="center"/>
      </w:pPr>
      <w:r>
        <w:rPr>
          <w:noProof/>
          <w:lang w:eastAsia="es-MX"/>
        </w:rPr>
        <w:drawing>
          <wp:inline distT="0" distB="0" distL="0" distR="0" wp14:anchorId="114359FB" wp14:editId="5FDFA2A9">
            <wp:extent cx="5933627" cy="2181225"/>
            <wp:effectExtent l="76200" t="76200" r="124460" b="12382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9323" t="46620" r="27396" b="18542"/>
                    <a:stretch/>
                  </pic:blipFill>
                  <pic:spPr bwMode="auto">
                    <a:xfrm>
                      <a:off x="0" y="0"/>
                      <a:ext cx="5940660" cy="218381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4C6FEF2" w14:textId="77777777" w:rsidR="00B948E9" w:rsidRDefault="00B948E9" w:rsidP="00B948E9">
      <w:pPr>
        <w:pStyle w:val="Descripcin"/>
        <w:jc w:val="center"/>
      </w:pPr>
      <w:bookmarkStart w:id="495" w:name="_Toc128844689"/>
      <w:bookmarkStart w:id="496" w:name="_Toc128864039"/>
      <w:r>
        <w:t xml:space="preserve">Ilustración </w:t>
      </w:r>
      <w:r w:rsidR="001F24FE">
        <w:fldChar w:fldCharType="begin"/>
      </w:r>
      <w:r w:rsidR="001F24FE">
        <w:instrText xml:space="preserve"> SEQ Ilustración \* ARABIC </w:instrText>
      </w:r>
      <w:r w:rsidR="001F24FE">
        <w:fldChar w:fldCharType="separate"/>
      </w:r>
      <w:r>
        <w:rPr>
          <w:noProof/>
        </w:rPr>
        <w:t>98</w:t>
      </w:r>
      <w:r w:rsidR="001F24FE">
        <w:rPr>
          <w:noProof/>
        </w:rPr>
        <w:fldChar w:fldCharType="end"/>
      </w:r>
      <w:r>
        <w:t xml:space="preserve"> </w:t>
      </w:r>
      <w:r w:rsidRPr="004500F0">
        <w:t>Alternativa de distribución 3</w:t>
      </w:r>
      <w:bookmarkEnd w:id="495"/>
      <w:bookmarkEnd w:id="496"/>
    </w:p>
    <w:p w14:paraId="712F5AFC" w14:textId="77777777" w:rsidR="00B948E9" w:rsidRPr="00495200" w:rsidRDefault="00B948E9" w:rsidP="00B948E9"/>
    <w:p w14:paraId="40C263EB" w14:textId="77777777" w:rsidR="00B948E9" w:rsidRDefault="00B948E9" w:rsidP="00B948E9">
      <w:pPr>
        <w:pStyle w:val="Ttulo3"/>
      </w:pPr>
      <w:bookmarkStart w:id="497" w:name="_Toc121605797"/>
      <w:bookmarkStart w:id="498" w:name="_Toc128844954"/>
      <w:bookmarkStart w:id="499" w:name="_Toc131680051"/>
      <w:r>
        <w:t>4.4.10. Paso 10. Evaluación</w:t>
      </w:r>
      <w:bookmarkEnd w:id="497"/>
      <w:bookmarkEnd w:id="498"/>
      <w:bookmarkEnd w:id="499"/>
      <w:r>
        <w:t xml:space="preserve"> </w:t>
      </w:r>
    </w:p>
    <w:p w14:paraId="7C7FF746" w14:textId="2A774B69" w:rsidR="00B948E9" w:rsidRDefault="00B948E9" w:rsidP="00B948E9">
      <w:pPr>
        <w:ind w:left="131"/>
      </w:pPr>
      <w:r>
        <w:t xml:space="preserve">En el paso anterior se generaron 3 propuestas, las cuales </w:t>
      </w:r>
      <w:r w:rsidR="00AE1F32">
        <w:t>fueron</w:t>
      </w:r>
      <w:r>
        <w:t xml:space="preserve"> evaluadas en diferentes aspectos para escoger la mejor. Para ello se utiliza el método por puntos y así facilitar el proceso de selección de la mejor propuesta, los factores a considerar son los siguientes:</w:t>
      </w:r>
    </w:p>
    <w:p w14:paraId="543E2E84" w14:textId="77777777" w:rsidR="00B948E9" w:rsidRDefault="00B948E9">
      <w:pPr>
        <w:pStyle w:val="Prrafodelista"/>
        <w:numPr>
          <w:ilvl w:val="0"/>
          <w:numId w:val="9"/>
        </w:numPr>
      </w:pPr>
      <w:r>
        <w:lastRenderedPageBreak/>
        <w:t xml:space="preserve">Buen aprovechamiento de espacio. Hace referencia al grado en el cual es aprovechada el área es decir no hay espacios inutilizados. </w:t>
      </w:r>
    </w:p>
    <w:p w14:paraId="708B61FB" w14:textId="77777777" w:rsidR="00B948E9" w:rsidRDefault="00B948E9">
      <w:pPr>
        <w:pStyle w:val="Prrafodelista"/>
        <w:numPr>
          <w:ilvl w:val="0"/>
          <w:numId w:val="9"/>
        </w:numPr>
      </w:pPr>
      <w:r>
        <w:t xml:space="preserve">Cumplimiento de las relaciones entre departamentos. Se refiere al grado de cumplimiento de acuerdo con el diagrama de relación de actividades. </w:t>
      </w:r>
    </w:p>
    <w:p w14:paraId="2E3AC6D5" w14:textId="77777777" w:rsidR="00B948E9" w:rsidRDefault="00B948E9">
      <w:pPr>
        <w:pStyle w:val="Prrafodelista"/>
        <w:numPr>
          <w:ilvl w:val="0"/>
          <w:numId w:val="9"/>
        </w:numPr>
      </w:pPr>
      <w:r>
        <w:t xml:space="preserve">Fácil acceso al estacionamiento dónde se encuentran las unidades de emergencia. Se refiere a la facilidad que ofrece la distribución para que el personal acceda a las instalaciones. </w:t>
      </w:r>
    </w:p>
    <w:p w14:paraId="1FEA9B8B" w14:textId="77777777" w:rsidR="00B948E9" w:rsidRDefault="00B948E9">
      <w:pPr>
        <w:pStyle w:val="Prrafodelista"/>
        <w:numPr>
          <w:ilvl w:val="0"/>
          <w:numId w:val="9"/>
        </w:numPr>
      </w:pPr>
      <w:r>
        <w:t xml:space="preserve">Facilidad de futura expansión. Se refiere a la posible facilidad que tiene la organización para que en un momento dado crezca. </w:t>
      </w:r>
    </w:p>
    <w:p w14:paraId="065DE5E3" w14:textId="77777777" w:rsidR="00B948E9" w:rsidRDefault="00B948E9">
      <w:pPr>
        <w:pStyle w:val="Prrafodelista"/>
        <w:numPr>
          <w:ilvl w:val="0"/>
          <w:numId w:val="9"/>
        </w:numPr>
      </w:pPr>
      <w:r>
        <w:t>Cuenta con suficiente área verde. Se refiere a que el departamento de bomberos, cumple con un balance normativo de espacios de área verde.</w:t>
      </w:r>
    </w:p>
    <w:p w14:paraId="5B48E664" w14:textId="77777777" w:rsidR="00B948E9" w:rsidRPr="00BB28B1" w:rsidRDefault="00B948E9" w:rsidP="00B948E9">
      <w:pPr>
        <w:ind w:left="360"/>
      </w:pPr>
      <w:r>
        <w:t>Para el método por puntos se ocupó la siguiente ponderación:</w:t>
      </w:r>
    </w:p>
    <w:tbl>
      <w:tblPr>
        <w:tblStyle w:val="Tablaconcuadrcula"/>
        <w:tblW w:w="0" w:type="auto"/>
        <w:jc w:val="center"/>
        <w:tblLook w:val="04A0" w:firstRow="1" w:lastRow="0" w:firstColumn="1" w:lastColumn="0" w:noHBand="0" w:noVBand="1"/>
      </w:tblPr>
      <w:tblGrid>
        <w:gridCol w:w="988"/>
        <w:gridCol w:w="3260"/>
        <w:gridCol w:w="1989"/>
      </w:tblGrid>
      <w:tr w:rsidR="00B948E9" w14:paraId="49D6D7E8" w14:textId="77777777" w:rsidTr="00805B3F">
        <w:trPr>
          <w:jc w:val="center"/>
        </w:trPr>
        <w:tc>
          <w:tcPr>
            <w:tcW w:w="988" w:type="dxa"/>
            <w:shd w:val="clear" w:color="auto" w:fill="5B9BD5" w:themeFill="accent1"/>
          </w:tcPr>
          <w:p w14:paraId="16BB7B9F" w14:textId="77777777" w:rsidR="00B948E9" w:rsidRPr="00A30FB0" w:rsidRDefault="00B948E9" w:rsidP="00805B3F">
            <w:pPr>
              <w:rPr>
                <w:b/>
                <w:bCs/>
              </w:rPr>
            </w:pPr>
            <w:r w:rsidRPr="00A30FB0">
              <w:rPr>
                <w:b/>
                <w:bCs/>
              </w:rPr>
              <w:t>Letra</w:t>
            </w:r>
          </w:p>
        </w:tc>
        <w:tc>
          <w:tcPr>
            <w:tcW w:w="3260" w:type="dxa"/>
            <w:shd w:val="clear" w:color="auto" w:fill="5B9BD5" w:themeFill="accent1"/>
          </w:tcPr>
          <w:p w14:paraId="31824ED1" w14:textId="77777777" w:rsidR="00B948E9" w:rsidRPr="00A30FB0" w:rsidRDefault="00B948E9" w:rsidP="00805B3F">
            <w:pPr>
              <w:rPr>
                <w:b/>
                <w:bCs/>
              </w:rPr>
            </w:pPr>
            <w:r w:rsidRPr="00A30FB0">
              <w:rPr>
                <w:b/>
                <w:bCs/>
              </w:rPr>
              <w:t>Significado</w:t>
            </w:r>
          </w:p>
        </w:tc>
        <w:tc>
          <w:tcPr>
            <w:tcW w:w="1989" w:type="dxa"/>
            <w:shd w:val="clear" w:color="auto" w:fill="5B9BD5" w:themeFill="accent1"/>
          </w:tcPr>
          <w:p w14:paraId="6F166969" w14:textId="77777777" w:rsidR="00B948E9" w:rsidRPr="00A30FB0" w:rsidRDefault="00B948E9" w:rsidP="00805B3F">
            <w:pPr>
              <w:rPr>
                <w:b/>
                <w:bCs/>
              </w:rPr>
            </w:pPr>
            <w:r w:rsidRPr="00A30FB0">
              <w:rPr>
                <w:b/>
                <w:bCs/>
              </w:rPr>
              <w:t>Valor numérico</w:t>
            </w:r>
          </w:p>
        </w:tc>
      </w:tr>
      <w:tr w:rsidR="00B948E9" w14:paraId="4D2F6711" w14:textId="77777777" w:rsidTr="00805B3F">
        <w:trPr>
          <w:jc w:val="center"/>
        </w:trPr>
        <w:tc>
          <w:tcPr>
            <w:tcW w:w="988" w:type="dxa"/>
          </w:tcPr>
          <w:p w14:paraId="5225B560" w14:textId="77777777" w:rsidR="00B948E9" w:rsidRDefault="00B948E9" w:rsidP="00805B3F">
            <w:pPr>
              <w:jc w:val="center"/>
            </w:pPr>
            <w:r>
              <w:t>A</w:t>
            </w:r>
          </w:p>
        </w:tc>
        <w:tc>
          <w:tcPr>
            <w:tcW w:w="3260" w:type="dxa"/>
          </w:tcPr>
          <w:p w14:paraId="0BABF267" w14:textId="77777777" w:rsidR="00B948E9" w:rsidRDefault="00B948E9" w:rsidP="00805B3F">
            <w:r>
              <w:t>Casi perfecto</w:t>
            </w:r>
          </w:p>
        </w:tc>
        <w:tc>
          <w:tcPr>
            <w:tcW w:w="1989" w:type="dxa"/>
          </w:tcPr>
          <w:p w14:paraId="5E7F1AAE" w14:textId="77777777" w:rsidR="00B948E9" w:rsidRDefault="00B948E9" w:rsidP="00805B3F">
            <w:pPr>
              <w:jc w:val="center"/>
            </w:pPr>
            <w:r>
              <w:t>4</w:t>
            </w:r>
          </w:p>
        </w:tc>
      </w:tr>
      <w:tr w:rsidR="00B948E9" w14:paraId="189927CC" w14:textId="77777777" w:rsidTr="00805B3F">
        <w:trPr>
          <w:jc w:val="center"/>
        </w:trPr>
        <w:tc>
          <w:tcPr>
            <w:tcW w:w="988" w:type="dxa"/>
          </w:tcPr>
          <w:p w14:paraId="2E91D98F" w14:textId="77777777" w:rsidR="00B948E9" w:rsidRDefault="00B948E9" w:rsidP="00805B3F">
            <w:pPr>
              <w:jc w:val="center"/>
            </w:pPr>
            <w:r>
              <w:t>E</w:t>
            </w:r>
          </w:p>
        </w:tc>
        <w:tc>
          <w:tcPr>
            <w:tcW w:w="3260" w:type="dxa"/>
          </w:tcPr>
          <w:p w14:paraId="2C540962" w14:textId="77777777" w:rsidR="00B948E9" w:rsidRDefault="00B948E9" w:rsidP="00805B3F">
            <w:r>
              <w:t>Especialmente bueno</w:t>
            </w:r>
          </w:p>
        </w:tc>
        <w:tc>
          <w:tcPr>
            <w:tcW w:w="1989" w:type="dxa"/>
          </w:tcPr>
          <w:p w14:paraId="2EF8C48D" w14:textId="77777777" w:rsidR="00B948E9" w:rsidRDefault="00B948E9" w:rsidP="00805B3F">
            <w:pPr>
              <w:jc w:val="center"/>
            </w:pPr>
            <w:r>
              <w:t>3</w:t>
            </w:r>
          </w:p>
        </w:tc>
      </w:tr>
      <w:tr w:rsidR="00B948E9" w14:paraId="3E618FF8" w14:textId="77777777" w:rsidTr="00805B3F">
        <w:trPr>
          <w:jc w:val="center"/>
        </w:trPr>
        <w:tc>
          <w:tcPr>
            <w:tcW w:w="988" w:type="dxa"/>
          </w:tcPr>
          <w:p w14:paraId="46987707" w14:textId="77777777" w:rsidR="00B948E9" w:rsidRDefault="00B948E9" w:rsidP="00805B3F">
            <w:pPr>
              <w:jc w:val="center"/>
            </w:pPr>
            <w:r>
              <w:t>I</w:t>
            </w:r>
          </w:p>
        </w:tc>
        <w:tc>
          <w:tcPr>
            <w:tcW w:w="3260" w:type="dxa"/>
          </w:tcPr>
          <w:p w14:paraId="621B310A" w14:textId="77777777" w:rsidR="00B948E9" w:rsidRDefault="00B948E9" w:rsidP="00805B3F">
            <w:r>
              <w:t>Importantes resultados</w:t>
            </w:r>
          </w:p>
        </w:tc>
        <w:tc>
          <w:tcPr>
            <w:tcW w:w="1989" w:type="dxa"/>
          </w:tcPr>
          <w:p w14:paraId="4835433E" w14:textId="77777777" w:rsidR="00B948E9" w:rsidRDefault="00B948E9" w:rsidP="00805B3F">
            <w:pPr>
              <w:jc w:val="center"/>
            </w:pPr>
            <w:r>
              <w:t>2</w:t>
            </w:r>
          </w:p>
        </w:tc>
      </w:tr>
      <w:tr w:rsidR="00B948E9" w14:paraId="3773CB19" w14:textId="77777777" w:rsidTr="00805B3F">
        <w:trPr>
          <w:jc w:val="center"/>
        </w:trPr>
        <w:tc>
          <w:tcPr>
            <w:tcW w:w="988" w:type="dxa"/>
          </w:tcPr>
          <w:p w14:paraId="3FDCECE5" w14:textId="77777777" w:rsidR="00B948E9" w:rsidRDefault="00B948E9" w:rsidP="00805B3F">
            <w:pPr>
              <w:jc w:val="center"/>
            </w:pPr>
            <w:r>
              <w:t>O</w:t>
            </w:r>
          </w:p>
        </w:tc>
        <w:tc>
          <w:tcPr>
            <w:tcW w:w="3260" w:type="dxa"/>
          </w:tcPr>
          <w:p w14:paraId="1978D1D4" w14:textId="77777777" w:rsidR="00B948E9" w:rsidRDefault="00B948E9" w:rsidP="00805B3F">
            <w:r>
              <w:t>Resultados ordinarios</w:t>
            </w:r>
          </w:p>
        </w:tc>
        <w:tc>
          <w:tcPr>
            <w:tcW w:w="1989" w:type="dxa"/>
          </w:tcPr>
          <w:p w14:paraId="4B16742D" w14:textId="77777777" w:rsidR="00B948E9" w:rsidRDefault="00B948E9" w:rsidP="00805B3F">
            <w:pPr>
              <w:jc w:val="center"/>
            </w:pPr>
            <w:r>
              <w:t>1</w:t>
            </w:r>
          </w:p>
        </w:tc>
      </w:tr>
      <w:tr w:rsidR="00B948E9" w14:paraId="3B8FAC51" w14:textId="77777777" w:rsidTr="00805B3F">
        <w:trPr>
          <w:jc w:val="center"/>
        </w:trPr>
        <w:tc>
          <w:tcPr>
            <w:tcW w:w="988" w:type="dxa"/>
          </w:tcPr>
          <w:p w14:paraId="7043555F" w14:textId="77777777" w:rsidR="00B948E9" w:rsidRDefault="00B948E9" w:rsidP="00805B3F">
            <w:pPr>
              <w:jc w:val="center"/>
            </w:pPr>
            <w:r>
              <w:t>U</w:t>
            </w:r>
          </w:p>
        </w:tc>
        <w:tc>
          <w:tcPr>
            <w:tcW w:w="3260" w:type="dxa"/>
          </w:tcPr>
          <w:p w14:paraId="622F0ECD" w14:textId="77777777" w:rsidR="00B948E9" w:rsidRDefault="00B948E9" w:rsidP="00805B3F">
            <w:r>
              <w:t>Resultados sin importancia</w:t>
            </w:r>
          </w:p>
        </w:tc>
        <w:tc>
          <w:tcPr>
            <w:tcW w:w="1989" w:type="dxa"/>
          </w:tcPr>
          <w:p w14:paraId="4257C0E3" w14:textId="77777777" w:rsidR="00B948E9" w:rsidRDefault="00B948E9" w:rsidP="00805B3F">
            <w:pPr>
              <w:jc w:val="center"/>
            </w:pPr>
            <w:r>
              <w:t>0</w:t>
            </w:r>
          </w:p>
        </w:tc>
      </w:tr>
      <w:tr w:rsidR="00B948E9" w14:paraId="21834062" w14:textId="77777777" w:rsidTr="00805B3F">
        <w:trPr>
          <w:jc w:val="center"/>
        </w:trPr>
        <w:tc>
          <w:tcPr>
            <w:tcW w:w="988" w:type="dxa"/>
          </w:tcPr>
          <w:p w14:paraId="11D26FD4" w14:textId="77777777" w:rsidR="00B948E9" w:rsidRDefault="00B948E9" w:rsidP="00805B3F">
            <w:pPr>
              <w:jc w:val="center"/>
            </w:pPr>
            <w:r>
              <w:t>X</w:t>
            </w:r>
          </w:p>
        </w:tc>
        <w:tc>
          <w:tcPr>
            <w:tcW w:w="3260" w:type="dxa"/>
          </w:tcPr>
          <w:p w14:paraId="5118C7AB" w14:textId="77777777" w:rsidR="00B948E9" w:rsidRDefault="00B948E9" w:rsidP="00805B3F">
            <w:r>
              <w:t>Imposible</w:t>
            </w:r>
          </w:p>
        </w:tc>
        <w:tc>
          <w:tcPr>
            <w:tcW w:w="1989" w:type="dxa"/>
          </w:tcPr>
          <w:p w14:paraId="3EB0D90B" w14:textId="77777777" w:rsidR="00B948E9" w:rsidRDefault="00B948E9" w:rsidP="00805B3F">
            <w:pPr>
              <w:keepNext/>
              <w:jc w:val="center"/>
            </w:pPr>
          </w:p>
        </w:tc>
      </w:tr>
    </w:tbl>
    <w:p w14:paraId="4349AAB8" w14:textId="77777777" w:rsidR="00B948E9" w:rsidRDefault="00B948E9" w:rsidP="00B948E9">
      <w:pPr>
        <w:pStyle w:val="Descripcin"/>
        <w:spacing w:before="240"/>
        <w:jc w:val="center"/>
      </w:pPr>
      <w:bookmarkStart w:id="500" w:name="_Toc128844984"/>
      <w:bookmarkStart w:id="501" w:name="_Toc128845212"/>
      <w:bookmarkStart w:id="502" w:name="_Toc128863931"/>
      <w:r>
        <w:t xml:space="preserve">Tabla </w:t>
      </w:r>
      <w:r w:rsidR="001F24FE">
        <w:fldChar w:fldCharType="begin"/>
      </w:r>
      <w:r w:rsidR="001F24FE">
        <w:instrText xml:space="preserve"> SEQ Tabla \* ARABIC </w:instrText>
      </w:r>
      <w:r w:rsidR="001F24FE">
        <w:fldChar w:fldCharType="separate"/>
      </w:r>
      <w:r>
        <w:rPr>
          <w:noProof/>
        </w:rPr>
        <w:t>14</w:t>
      </w:r>
      <w:r w:rsidR="001F24FE">
        <w:rPr>
          <w:noProof/>
        </w:rPr>
        <w:fldChar w:fldCharType="end"/>
      </w:r>
      <w:r>
        <w:t xml:space="preserve"> </w:t>
      </w:r>
      <w:r w:rsidRPr="00235FA5">
        <w:t>Ponderación para método por putos</w:t>
      </w:r>
      <w:bookmarkEnd w:id="500"/>
      <w:bookmarkEnd w:id="501"/>
      <w:bookmarkEnd w:id="502"/>
    </w:p>
    <w:p w14:paraId="7C273ABE" w14:textId="1145BE86" w:rsidR="00B948E9" w:rsidRDefault="00B948E9" w:rsidP="00B948E9">
      <w:pPr>
        <w:ind w:left="360"/>
      </w:pPr>
      <w:r>
        <w:t>De igual manera se asign</w:t>
      </w:r>
      <w:r w:rsidR="00AE1F32">
        <w:t>ó</w:t>
      </w:r>
      <w:r>
        <w:t xml:space="preserve"> valor a los factores de evaluación.</w:t>
      </w:r>
    </w:p>
    <w:tbl>
      <w:tblPr>
        <w:tblStyle w:val="Tablaconcuadrcula"/>
        <w:tblW w:w="0" w:type="auto"/>
        <w:jc w:val="center"/>
        <w:tblLook w:val="04A0" w:firstRow="1" w:lastRow="0" w:firstColumn="1" w:lastColumn="0" w:noHBand="0" w:noVBand="1"/>
      </w:tblPr>
      <w:tblGrid>
        <w:gridCol w:w="4385"/>
        <w:gridCol w:w="790"/>
      </w:tblGrid>
      <w:tr w:rsidR="00B948E9" w14:paraId="20A82D89" w14:textId="77777777" w:rsidTr="00805B3F">
        <w:trPr>
          <w:jc w:val="center"/>
        </w:trPr>
        <w:tc>
          <w:tcPr>
            <w:tcW w:w="4385" w:type="dxa"/>
            <w:shd w:val="clear" w:color="auto" w:fill="BFBFBF" w:themeFill="background1" w:themeFillShade="BF"/>
          </w:tcPr>
          <w:p w14:paraId="08058C6E" w14:textId="77777777" w:rsidR="00B948E9" w:rsidRPr="00CD440A" w:rsidRDefault="00B948E9" w:rsidP="00805B3F">
            <w:pPr>
              <w:jc w:val="center"/>
              <w:rPr>
                <w:b/>
                <w:bCs/>
              </w:rPr>
            </w:pPr>
            <w:r w:rsidRPr="00CD440A">
              <w:rPr>
                <w:b/>
                <w:bCs/>
              </w:rPr>
              <w:t>Factores</w:t>
            </w:r>
          </w:p>
        </w:tc>
        <w:tc>
          <w:tcPr>
            <w:tcW w:w="779" w:type="dxa"/>
            <w:shd w:val="clear" w:color="auto" w:fill="BFBFBF" w:themeFill="background1" w:themeFillShade="BF"/>
          </w:tcPr>
          <w:p w14:paraId="57E8FFBF" w14:textId="77777777" w:rsidR="00B948E9" w:rsidRPr="00CD440A" w:rsidRDefault="00B948E9" w:rsidP="00805B3F">
            <w:pPr>
              <w:jc w:val="center"/>
              <w:rPr>
                <w:b/>
                <w:bCs/>
              </w:rPr>
            </w:pPr>
            <w:r w:rsidRPr="00CD440A">
              <w:rPr>
                <w:b/>
                <w:bCs/>
              </w:rPr>
              <w:t>Peso</w:t>
            </w:r>
          </w:p>
        </w:tc>
      </w:tr>
      <w:tr w:rsidR="00B948E9" w14:paraId="452D7792" w14:textId="77777777" w:rsidTr="00805B3F">
        <w:trPr>
          <w:jc w:val="center"/>
        </w:trPr>
        <w:tc>
          <w:tcPr>
            <w:tcW w:w="4385" w:type="dxa"/>
          </w:tcPr>
          <w:p w14:paraId="6EE7B0DE" w14:textId="77777777" w:rsidR="00B948E9" w:rsidRDefault="00B948E9" w:rsidP="00805B3F">
            <w:r>
              <w:t>Aprovechamiento de espacio</w:t>
            </w:r>
          </w:p>
        </w:tc>
        <w:tc>
          <w:tcPr>
            <w:tcW w:w="779" w:type="dxa"/>
          </w:tcPr>
          <w:p w14:paraId="49791528" w14:textId="77777777" w:rsidR="00B948E9" w:rsidRDefault="00B948E9" w:rsidP="00805B3F">
            <w:r>
              <w:t>100</w:t>
            </w:r>
          </w:p>
        </w:tc>
      </w:tr>
      <w:tr w:rsidR="00B948E9" w14:paraId="65084DAA" w14:textId="77777777" w:rsidTr="00805B3F">
        <w:trPr>
          <w:jc w:val="center"/>
        </w:trPr>
        <w:tc>
          <w:tcPr>
            <w:tcW w:w="4385" w:type="dxa"/>
          </w:tcPr>
          <w:p w14:paraId="7C510649" w14:textId="77777777" w:rsidR="00B948E9" w:rsidRDefault="00B948E9" w:rsidP="00805B3F">
            <w:r>
              <w:t>Relación entre departamentos</w:t>
            </w:r>
          </w:p>
        </w:tc>
        <w:tc>
          <w:tcPr>
            <w:tcW w:w="779" w:type="dxa"/>
          </w:tcPr>
          <w:p w14:paraId="4B6B0E16" w14:textId="77777777" w:rsidR="00B948E9" w:rsidRDefault="00B948E9" w:rsidP="00805B3F">
            <w:r>
              <w:t>100</w:t>
            </w:r>
          </w:p>
        </w:tc>
      </w:tr>
      <w:tr w:rsidR="00B948E9" w14:paraId="1B965F05" w14:textId="77777777" w:rsidTr="00805B3F">
        <w:trPr>
          <w:jc w:val="center"/>
        </w:trPr>
        <w:tc>
          <w:tcPr>
            <w:tcW w:w="4385" w:type="dxa"/>
          </w:tcPr>
          <w:p w14:paraId="0A984D46" w14:textId="77777777" w:rsidR="00B948E9" w:rsidRDefault="00B948E9" w:rsidP="00805B3F">
            <w:r>
              <w:t xml:space="preserve">Fácil acceso a estacionamiento </w:t>
            </w:r>
          </w:p>
        </w:tc>
        <w:tc>
          <w:tcPr>
            <w:tcW w:w="779" w:type="dxa"/>
          </w:tcPr>
          <w:p w14:paraId="0FD93A18" w14:textId="77777777" w:rsidR="00B948E9" w:rsidRDefault="00B948E9" w:rsidP="00805B3F">
            <w:r>
              <w:t>100</w:t>
            </w:r>
          </w:p>
        </w:tc>
      </w:tr>
      <w:tr w:rsidR="00B948E9" w14:paraId="793194CE" w14:textId="77777777" w:rsidTr="00805B3F">
        <w:trPr>
          <w:jc w:val="center"/>
        </w:trPr>
        <w:tc>
          <w:tcPr>
            <w:tcW w:w="4385" w:type="dxa"/>
          </w:tcPr>
          <w:p w14:paraId="72C81469" w14:textId="77777777" w:rsidR="00B948E9" w:rsidRDefault="00B948E9" w:rsidP="00805B3F">
            <w:r>
              <w:t>Posible futura expansión</w:t>
            </w:r>
          </w:p>
        </w:tc>
        <w:tc>
          <w:tcPr>
            <w:tcW w:w="779" w:type="dxa"/>
          </w:tcPr>
          <w:p w14:paraId="00C3F8EF" w14:textId="77777777" w:rsidR="00B948E9" w:rsidRDefault="00B948E9" w:rsidP="00805B3F">
            <w:r>
              <w:t>80</w:t>
            </w:r>
          </w:p>
        </w:tc>
      </w:tr>
      <w:tr w:rsidR="00B948E9" w14:paraId="1DA3C8FD" w14:textId="77777777" w:rsidTr="00805B3F">
        <w:trPr>
          <w:jc w:val="center"/>
        </w:trPr>
        <w:tc>
          <w:tcPr>
            <w:tcW w:w="4385" w:type="dxa"/>
          </w:tcPr>
          <w:p w14:paraId="7E269493" w14:textId="77777777" w:rsidR="00B948E9" w:rsidRDefault="00B948E9" w:rsidP="00805B3F">
            <w:r>
              <w:t>Área verde</w:t>
            </w:r>
          </w:p>
        </w:tc>
        <w:tc>
          <w:tcPr>
            <w:tcW w:w="779" w:type="dxa"/>
          </w:tcPr>
          <w:p w14:paraId="291ECCCE" w14:textId="77777777" w:rsidR="00B948E9" w:rsidRDefault="00B948E9" w:rsidP="00805B3F">
            <w:pPr>
              <w:keepNext/>
            </w:pPr>
            <w:r>
              <w:t>80</w:t>
            </w:r>
          </w:p>
        </w:tc>
      </w:tr>
    </w:tbl>
    <w:p w14:paraId="2F6256B2" w14:textId="77777777" w:rsidR="00B948E9" w:rsidRDefault="00B948E9" w:rsidP="00B948E9">
      <w:pPr>
        <w:pStyle w:val="Descripcin"/>
        <w:spacing w:before="240"/>
        <w:jc w:val="center"/>
      </w:pPr>
      <w:bookmarkStart w:id="503" w:name="_Toc128844985"/>
      <w:bookmarkStart w:id="504" w:name="_Toc128845213"/>
      <w:bookmarkStart w:id="505" w:name="_Toc128863932"/>
      <w:r>
        <w:t xml:space="preserve">Tabla </w:t>
      </w:r>
      <w:r w:rsidR="001F24FE">
        <w:fldChar w:fldCharType="begin"/>
      </w:r>
      <w:r w:rsidR="001F24FE">
        <w:instrText xml:space="preserve"> SEQ Tabla \* ARABIC </w:instrText>
      </w:r>
      <w:r w:rsidR="001F24FE">
        <w:fldChar w:fldCharType="separate"/>
      </w:r>
      <w:r>
        <w:rPr>
          <w:noProof/>
        </w:rPr>
        <w:t>15</w:t>
      </w:r>
      <w:r w:rsidR="001F24FE">
        <w:rPr>
          <w:noProof/>
        </w:rPr>
        <w:fldChar w:fldCharType="end"/>
      </w:r>
      <w:r>
        <w:t xml:space="preserve"> </w:t>
      </w:r>
      <w:r w:rsidRPr="002F18E9">
        <w:t>Factores y pesos para método por puntos</w:t>
      </w:r>
      <w:bookmarkEnd w:id="503"/>
      <w:bookmarkEnd w:id="504"/>
      <w:bookmarkEnd w:id="505"/>
    </w:p>
    <w:p w14:paraId="6AA4BAC3" w14:textId="77777777" w:rsidR="00B948E9" w:rsidRDefault="00B948E9" w:rsidP="00B948E9">
      <w:r>
        <w:t>A continuación, se muestra la aplicación del método por puntos:</w:t>
      </w:r>
    </w:p>
    <w:p w14:paraId="4C9DAB59" w14:textId="77777777" w:rsidR="00B948E9" w:rsidRDefault="00B948E9" w:rsidP="00B948E9">
      <w:pPr>
        <w:keepNext/>
        <w:jc w:val="center"/>
      </w:pPr>
      <w:r>
        <w:rPr>
          <w:noProof/>
          <w:lang w:eastAsia="es-MX"/>
        </w:rPr>
        <w:lastRenderedPageBreak/>
        <w:drawing>
          <wp:inline distT="0" distB="0" distL="0" distR="0" wp14:anchorId="21701B3E" wp14:editId="64D1D7F0">
            <wp:extent cx="4676775" cy="3467735"/>
            <wp:effectExtent l="76200" t="76200" r="142875" b="13271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480" t="28666" r="57488" b="17219"/>
                    <a:stretch/>
                  </pic:blipFill>
                  <pic:spPr bwMode="auto">
                    <a:xfrm>
                      <a:off x="0" y="0"/>
                      <a:ext cx="4698006" cy="348347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7C34D5F" w14:textId="77777777" w:rsidR="00B948E9" w:rsidRDefault="00B948E9" w:rsidP="00B948E9">
      <w:pPr>
        <w:pStyle w:val="Descripcin"/>
        <w:jc w:val="center"/>
      </w:pPr>
      <w:bookmarkStart w:id="506" w:name="_Toc128844690"/>
      <w:bookmarkStart w:id="507" w:name="_Toc128864040"/>
      <w:r>
        <w:t xml:space="preserve">Ilustración </w:t>
      </w:r>
      <w:r w:rsidR="001F24FE">
        <w:fldChar w:fldCharType="begin"/>
      </w:r>
      <w:r w:rsidR="001F24FE">
        <w:instrText xml:space="preserve"> SEQ Ilustración \* ARABIC </w:instrText>
      </w:r>
      <w:r w:rsidR="001F24FE">
        <w:fldChar w:fldCharType="separate"/>
      </w:r>
      <w:r>
        <w:rPr>
          <w:noProof/>
        </w:rPr>
        <w:t>99</w:t>
      </w:r>
      <w:r w:rsidR="001F24FE">
        <w:rPr>
          <w:noProof/>
        </w:rPr>
        <w:fldChar w:fldCharType="end"/>
      </w:r>
      <w:r>
        <w:t xml:space="preserve"> Evaluación de alternativas</w:t>
      </w:r>
      <w:bookmarkEnd w:id="506"/>
      <w:bookmarkEnd w:id="507"/>
    </w:p>
    <w:p w14:paraId="7A7C1FC2" w14:textId="5D01CE98" w:rsidR="00B948E9" w:rsidRDefault="00B948E9" w:rsidP="00B948E9">
      <w:r>
        <w:t xml:space="preserve">Al aplicar el método por puntos la propuesta ganadora </w:t>
      </w:r>
      <w:r w:rsidR="00AE1F32">
        <w:t>fue</w:t>
      </w:r>
      <w:r>
        <w:t xml:space="preserve"> la alternativa número 3, con 1760 puntos, por lo cual el diseño se hará en base a la propuesta ganadora.</w:t>
      </w:r>
    </w:p>
    <w:p w14:paraId="06DB450C" w14:textId="77777777" w:rsidR="00B948E9" w:rsidRDefault="00B948E9" w:rsidP="00B948E9">
      <w:pPr>
        <w:pStyle w:val="Ttulo4"/>
      </w:pPr>
      <w:r>
        <w:t>Distribución final</w:t>
      </w:r>
    </w:p>
    <w:p w14:paraId="24F4A2AC" w14:textId="77777777" w:rsidR="00B948E9" w:rsidRDefault="00B948E9" w:rsidP="00B948E9">
      <w:pPr>
        <w:keepNext/>
        <w:jc w:val="center"/>
      </w:pPr>
      <w:r>
        <w:rPr>
          <w:noProof/>
          <w:lang w:eastAsia="es-MX"/>
        </w:rPr>
        <w:drawing>
          <wp:inline distT="0" distB="0" distL="0" distR="0" wp14:anchorId="6155F7CA" wp14:editId="3A0FE5E9">
            <wp:extent cx="6117338" cy="1924050"/>
            <wp:effectExtent l="76200" t="76200" r="131445" b="13335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7721" t="18721" r="6920" b="44715"/>
                    <a:stretch/>
                  </pic:blipFill>
                  <pic:spPr bwMode="auto">
                    <a:xfrm>
                      <a:off x="0" y="0"/>
                      <a:ext cx="6153009" cy="193526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1154A2" w14:textId="77777777" w:rsidR="00B948E9" w:rsidRDefault="00B948E9" w:rsidP="00B948E9">
      <w:pPr>
        <w:pStyle w:val="Descripcin"/>
        <w:jc w:val="center"/>
      </w:pPr>
      <w:bookmarkStart w:id="508" w:name="_Toc128844691"/>
      <w:bookmarkStart w:id="509" w:name="_Toc128864041"/>
      <w:r>
        <w:t xml:space="preserve">Ilustración </w:t>
      </w:r>
      <w:r w:rsidR="001F24FE">
        <w:fldChar w:fldCharType="begin"/>
      </w:r>
      <w:r w:rsidR="001F24FE">
        <w:instrText xml:space="preserve"> SEQ Ilustración \* ARABIC </w:instrText>
      </w:r>
      <w:r w:rsidR="001F24FE">
        <w:fldChar w:fldCharType="separate"/>
      </w:r>
      <w:r>
        <w:rPr>
          <w:noProof/>
        </w:rPr>
        <w:t>100</w:t>
      </w:r>
      <w:r w:rsidR="001F24FE">
        <w:rPr>
          <w:noProof/>
        </w:rPr>
        <w:fldChar w:fldCharType="end"/>
      </w:r>
      <w:r>
        <w:t xml:space="preserve"> Distribución final vista aérea</w:t>
      </w:r>
      <w:bookmarkEnd w:id="508"/>
      <w:bookmarkEnd w:id="509"/>
    </w:p>
    <w:p w14:paraId="2BE8B4E0" w14:textId="77777777" w:rsidR="00B948E9" w:rsidRDefault="00B948E9" w:rsidP="00B948E9">
      <w:pPr>
        <w:pStyle w:val="Ttulo3"/>
      </w:pPr>
      <w:bookmarkStart w:id="510" w:name="_Toc121605798"/>
      <w:bookmarkStart w:id="511" w:name="_Toc128844955"/>
      <w:bookmarkStart w:id="512" w:name="_Toc131680052"/>
      <w:r>
        <w:lastRenderedPageBreak/>
        <w:t>4.4.11. Paso 11 Detallado de Lay out</w:t>
      </w:r>
      <w:bookmarkEnd w:id="510"/>
      <w:bookmarkEnd w:id="511"/>
      <w:bookmarkEnd w:id="512"/>
    </w:p>
    <w:p w14:paraId="196FD00A" w14:textId="398773A2" w:rsidR="00B948E9" w:rsidRDefault="00B948E9" w:rsidP="00B948E9">
      <w:r>
        <w:t>A continuación, se muestran las distribuciones de las áreas de la estación de bomberos, el trabajo bajo criterio de la organización y de acuerdo a las limitaciones prácticas.</w:t>
      </w:r>
    </w:p>
    <w:p w14:paraId="718CE13A" w14:textId="77777777" w:rsidR="00B948E9" w:rsidRDefault="00B948E9" w:rsidP="00B948E9">
      <w:pPr>
        <w:pStyle w:val="Ttulo4"/>
      </w:pPr>
      <w:r>
        <w:t>Distribución Oficina de comandante.</w:t>
      </w:r>
    </w:p>
    <w:p w14:paraId="44A966DB" w14:textId="77777777" w:rsidR="00B948E9" w:rsidRDefault="00B948E9" w:rsidP="00B948E9">
      <w:pPr>
        <w:keepNext/>
        <w:jc w:val="center"/>
      </w:pPr>
      <w:r>
        <w:rPr>
          <w:noProof/>
          <w:lang w:eastAsia="es-MX"/>
        </w:rPr>
        <w:drawing>
          <wp:inline distT="0" distB="0" distL="0" distR="0" wp14:anchorId="0EF3FA35" wp14:editId="40D27F92">
            <wp:extent cx="3190875" cy="2385098"/>
            <wp:effectExtent l="76200" t="76200" r="123825" b="12954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7496" t="36272" r="29942" b="20437"/>
                    <a:stretch/>
                  </pic:blipFill>
                  <pic:spPr bwMode="auto">
                    <a:xfrm>
                      <a:off x="0" y="0"/>
                      <a:ext cx="3221557" cy="2408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1DBB1E8" w14:textId="77777777" w:rsidR="00B948E9" w:rsidRPr="00230E8B" w:rsidRDefault="00B948E9" w:rsidP="00B948E9">
      <w:pPr>
        <w:pStyle w:val="Descripcin"/>
        <w:jc w:val="center"/>
        <w:rPr>
          <w:noProof/>
        </w:rPr>
      </w:pPr>
      <w:bookmarkStart w:id="513" w:name="_Toc128844692"/>
      <w:bookmarkStart w:id="514" w:name="_Toc128864042"/>
      <w:r>
        <w:t xml:space="preserve">Ilustración </w:t>
      </w:r>
      <w:r w:rsidR="001F24FE">
        <w:fldChar w:fldCharType="begin"/>
      </w:r>
      <w:r w:rsidR="001F24FE">
        <w:instrText xml:space="preserve"> SEQ Ilustración \* ARABIC </w:instrText>
      </w:r>
      <w:r w:rsidR="001F24FE">
        <w:fldChar w:fldCharType="separate"/>
      </w:r>
      <w:r>
        <w:rPr>
          <w:noProof/>
        </w:rPr>
        <w:t>101</w:t>
      </w:r>
      <w:r w:rsidR="001F24FE">
        <w:rPr>
          <w:noProof/>
        </w:rPr>
        <w:fldChar w:fldCharType="end"/>
      </w:r>
      <w:r>
        <w:t xml:space="preserve"> </w:t>
      </w:r>
      <w:r w:rsidRPr="00D90C55">
        <w:t>Distribución oficina de comandante</w:t>
      </w:r>
      <w:bookmarkEnd w:id="513"/>
      <w:bookmarkEnd w:id="514"/>
    </w:p>
    <w:p w14:paraId="5444DCA8" w14:textId="77777777" w:rsidR="00B948E9" w:rsidRDefault="00B948E9" w:rsidP="00B948E9">
      <w:pPr>
        <w:pStyle w:val="Ttulo4"/>
      </w:pPr>
      <w:r>
        <w:t>Distribución Oficina de Centro de comunicaciones.</w:t>
      </w:r>
    </w:p>
    <w:p w14:paraId="70D20EE4" w14:textId="77777777" w:rsidR="00B948E9" w:rsidRDefault="00B948E9" w:rsidP="00B948E9">
      <w:pPr>
        <w:keepNext/>
        <w:jc w:val="center"/>
      </w:pPr>
      <w:r>
        <w:rPr>
          <w:noProof/>
          <w:lang w:eastAsia="es-MX"/>
        </w:rPr>
        <w:drawing>
          <wp:inline distT="0" distB="0" distL="0" distR="0" wp14:anchorId="6674E658" wp14:editId="2DB5A3CC">
            <wp:extent cx="2865489" cy="2905125"/>
            <wp:effectExtent l="76200" t="76200" r="125730" b="1238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51146" t="36879" r="20732" b="12409"/>
                    <a:stretch/>
                  </pic:blipFill>
                  <pic:spPr bwMode="auto">
                    <a:xfrm>
                      <a:off x="0" y="0"/>
                      <a:ext cx="2901067" cy="294119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5923651" w14:textId="77777777" w:rsidR="00B948E9" w:rsidRDefault="00B948E9" w:rsidP="00B948E9">
      <w:pPr>
        <w:pStyle w:val="Descripcin"/>
        <w:jc w:val="center"/>
      </w:pPr>
      <w:bookmarkStart w:id="515" w:name="_Toc128844693"/>
      <w:bookmarkStart w:id="516" w:name="_Toc128864043"/>
      <w:r>
        <w:t xml:space="preserve">Ilustración </w:t>
      </w:r>
      <w:r w:rsidR="001F24FE">
        <w:fldChar w:fldCharType="begin"/>
      </w:r>
      <w:r w:rsidR="001F24FE">
        <w:instrText xml:space="preserve"> SEQ Ilustración \* ARABIC </w:instrText>
      </w:r>
      <w:r w:rsidR="001F24FE">
        <w:fldChar w:fldCharType="separate"/>
      </w:r>
      <w:r>
        <w:rPr>
          <w:noProof/>
        </w:rPr>
        <w:t>102</w:t>
      </w:r>
      <w:r w:rsidR="001F24FE">
        <w:rPr>
          <w:noProof/>
        </w:rPr>
        <w:fldChar w:fldCharType="end"/>
      </w:r>
      <w:r>
        <w:t xml:space="preserve"> </w:t>
      </w:r>
      <w:r w:rsidRPr="00F90043">
        <w:t>Distribución oficina de centro de comunicaciones</w:t>
      </w:r>
      <w:bookmarkEnd w:id="515"/>
      <w:bookmarkEnd w:id="516"/>
    </w:p>
    <w:p w14:paraId="153A9413" w14:textId="77777777" w:rsidR="00B948E9" w:rsidRDefault="00B948E9" w:rsidP="00B948E9">
      <w:pPr>
        <w:pStyle w:val="Ttulo4"/>
      </w:pPr>
      <w:r>
        <w:lastRenderedPageBreak/>
        <w:t>Distribución baños para hombres.</w:t>
      </w:r>
    </w:p>
    <w:p w14:paraId="034F5DCB" w14:textId="77777777" w:rsidR="00B948E9" w:rsidRDefault="00B948E9" w:rsidP="00B948E9">
      <w:pPr>
        <w:keepNext/>
        <w:jc w:val="center"/>
      </w:pPr>
      <w:r>
        <w:rPr>
          <w:noProof/>
          <w:lang w:eastAsia="es-MX"/>
        </w:rPr>
        <w:drawing>
          <wp:inline distT="0" distB="0" distL="0" distR="0" wp14:anchorId="2C599D2E" wp14:editId="04EFBFE9">
            <wp:extent cx="4127505" cy="2619375"/>
            <wp:effectExtent l="76200" t="76200" r="139700" b="12382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41114" t="34224" r="16127" b="17512"/>
                    <a:stretch/>
                  </pic:blipFill>
                  <pic:spPr bwMode="auto">
                    <a:xfrm>
                      <a:off x="0" y="0"/>
                      <a:ext cx="4146779" cy="26316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6CDF3C3" w14:textId="77777777" w:rsidR="00B948E9" w:rsidRDefault="00B948E9" w:rsidP="00B948E9">
      <w:pPr>
        <w:pStyle w:val="Descripcin"/>
        <w:jc w:val="center"/>
      </w:pPr>
      <w:bookmarkStart w:id="517" w:name="_Toc128844694"/>
      <w:bookmarkStart w:id="518" w:name="_Toc128864044"/>
      <w:r>
        <w:t xml:space="preserve">Ilustración </w:t>
      </w:r>
      <w:r w:rsidR="001F24FE">
        <w:fldChar w:fldCharType="begin"/>
      </w:r>
      <w:r w:rsidR="001F24FE">
        <w:instrText xml:space="preserve"> SEQ Ilustración \* ARABIC </w:instrText>
      </w:r>
      <w:r w:rsidR="001F24FE">
        <w:fldChar w:fldCharType="separate"/>
      </w:r>
      <w:r>
        <w:rPr>
          <w:noProof/>
        </w:rPr>
        <w:t>103</w:t>
      </w:r>
      <w:r w:rsidR="001F24FE">
        <w:rPr>
          <w:noProof/>
        </w:rPr>
        <w:fldChar w:fldCharType="end"/>
      </w:r>
      <w:r>
        <w:t xml:space="preserve"> Distribución de baños para hombres</w:t>
      </w:r>
      <w:bookmarkEnd w:id="517"/>
      <w:bookmarkEnd w:id="518"/>
    </w:p>
    <w:p w14:paraId="760D5076" w14:textId="77777777" w:rsidR="00B948E9" w:rsidRDefault="00B948E9" w:rsidP="00B948E9">
      <w:pPr>
        <w:pStyle w:val="Ttulo4"/>
      </w:pPr>
      <w:r>
        <w:tab/>
        <w:t>Distribución baños para mujeres.</w:t>
      </w:r>
    </w:p>
    <w:p w14:paraId="77D4C0CA" w14:textId="77777777" w:rsidR="00B948E9" w:rsidRDefault="00B948E9" w:rsidP="00B948E9">
      <w:pPr>
        <w:keepNext/>
        <w:jc w:val="center"/>
      </w:pPr>
      <w:r>
        <w:rPr>
          <w:noProof/>
          <w:lang w:eastAsia="es-MX"/>
        </w:rPr>
        <w:drawing>
          <wp:inline distT="0" distB="0" distL="0" distR="0" wp14:anchorId="7CA20B15" wp14:editId="6F9022BB">
            <wp:extent cx="4001893" cy="3038475"/>
            <wp:effectExtent l="76200" t="76200" r="132080" b="12382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40950" t="34809" r="23528" b="17219"/>
                    <a:stretch/>
                  </pic:blipFill>
                  <pic:spPr bwMode="auto">
                    <a:xfrm>
                      <a:off x="0" y="0"/>
                      <a:ext cx="4023841" cy="30551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7F50463" w14:textId="77777777" w:rsidR="00B948E9" w:rsidRDefault="00B948E9" w:rsidP="00B948E9">
      <w:pPr>
        <w:pStyle w:val="Descripcin"/>
        <w:jc w:val="center"/>
      </w:pPr>
      <w:bookmarkStart w:id="519" w:name="_Toc128844695"/>
      <w:bookmarkStart w:id="520" w:name="_Toc128864045"/>
      <w:r>
        <w:t xml:space="preserve">Ilustración </w:t>
      </w:r>
      <w:r w:rsidR="001F24FE">
        <w:fldChar w:fldCharType="begin"/>
      </w:r>
      <w:r w:rsidR="001F24FE">
        <w:instrText xml:space="preserve"> SEQ Ilustración \* ARABIC </w:instrText>
      </w:r>
      <w:r w:rsidR="001F24FE">
        <w:fldChar w:fldCharType="separate"/>
      </w:r>
      <w:r>
        <w:rPr>
          <w:noProof/>
        </w:rPr>
        <w:t>104</w:t>
      </w:r>
      <w:r w:rsidR="001F24FE">
        <w:rPr>
          <w:noProof/>
        </w:rPr>
        <w:fldChar w:fldCharType="end"/>
      </w:r>
      <w:r>
        <w:t xml:space="preserve"> Distribución de baño para mujeres</w:t>
      </w:r>
      <w:bookmarkEnd w:id="519"/>
      <w:bookmarkEnd w:id="520"/>
    </w:p>
    <w:p w14:paraId="4DB61F4F" w14:textId="77777777" w:rsidR="00B948E9" w:rsidRPr="00671929" w:rsidRDefault="00B948E9" w:rsidP="00B948E9">
      <w:pPr>
        <w:tabs>
          <w:tab w:val="left" w:pos="1980"/>
        </w:tabs>
      </w:pPr>
    </w:p>
    <w:p w14:paraId="5EDBEF44" w14:textId="77777777" w:rsidR="00B948E9" w:rsidRDefault="00B948E9" w:rsidP="00B948E9">
      <w:pPr>
        <w:pStyle w:val="Ttulo4"/>
      </w:pPr>
      <w:r>
        <w:lastRenderedPageBreak/>
        <w:t>Distribución vestidores para mujeres.</w:t>
      </w:r>
    </w:p>
    <w:p w14:paraId="3676EE2D" w14:textId="77777777" w:rsidR="00B948E9" w:rsidRDefault="00B948E9" w:rsidP="00B948E9">
      <w:pPr>
        <w:keepNext/>
        <w:jc w:val="center"/>
      </w:pPr>
      <w:r>
        <w:rPr>
          <w:noProof/>
          <w:lang w:eastAsia="es-MX"/>
        </w:rPr>
        <w:drawing>
          <wp:inline distT="0" distB="0" distL="0" distR="0" wp14:anchorId="079154C0" wp14:editId="6D6D041E">
            <wp:extent cx="4087141" cy="2952750"/>
            <wp:effectExtent l="76200" t="76200" r="142240" b="13335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40620" t="36856" r="19088" b="11369"/>
                    <a:stretch/>
                  </pic:blipFill>
                  <pic:spPr bwMode="auto">
                    <a:xfrm>
                      <a:off x="0" y="0"/>
                      <a:ext cx="4101546" cy="29631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9C1276" w14:textId="77777777" w:rsidR="00B948E9" w:rsidRDefault="00B948E9" w:rsidP="00B948E9">
      <w:pPr>
        <w:pStyle w:val="Descripcin"/>
        <w:jc w:val="center"/>
      </w:pPr>
      <w:bookmarkStart w:id="521" w:name="_Toc128844696"/>
      <w:bookmarkStart w:id="522" w:name="_Toc128864046"/>
      <w:r>
        <w:t xml:space="preserve">Ilustración </w:t>
      </w:r>
      <w:r w:rsidR="001F24FE">
        <w:fldChar w:fldCharType="begin"/>
      </w:r>
      <w:r w:rsidR="001F24FE">
        <w:instrText xml:space="preserve"> SEQ Ilustración \* ARABIC </w:instrText>
      </w:r>
      <w:r w:rsidR="001F24FE">
        <w:fldChar w:fldCharType="separate"/>
      </w:r>
      <w:r>
        <w:rPr>
          <w:noProof/>
        </w:rPr>
        <w:t>105</w:t>
      </w:r>
      <w:r w:rsidR="001F24FE">
        <w:rPr>
          <w:noProof/>
        </w:rPr>
        <w:fldChar w:fldCharType="end"/>
      </w:r>
      <w:r>
        <w:t xml:space="preserve"> Distribución de vestidores para mujeres</w:t>
      </w:r>
      <w:bookmarkEnd w:id="521"/>
      <w:bookmarkEnd w:id="522"/>
    </w:p>
    <w:p w14:paraId="7D7CF1BC" w14:textId="77777777" w:rsidR="00B948E9" w:rsidRDefault="00B948E9" w:rsidP="00B948E9">
      <w:pPr>
        <w:pStyle w:val="Ttulo4"/>
      </w:pPr>
      <w:r>
        <w:t>Distribución vestidores para hombres.</w:t>
      </w:r>
    </w:p>
    <w:p w14:paraId="3D52B454" w14:textId="77777777" w:rsidR="00B948E9" w:rsidRDefault="00B948E9" w:rsidP="00B948E9">
      <w:pPr>
        <w:keepNext/>
        <w:jc w:val="center"/>
      </w:pPr>
      <w:r>
        <w:rPr>
          <w:noProof/>
          <w:lang w:eastAsia="es-MX"/>
        </w:rPr>
        <w:drawing>
          <wp:inline distT="0" distB="0" distL="0" distR="0" wp14:anchorId="0A43DFD9" wp14:editId="68EF3F80">
            <wp:extent cx="4969567" cy="2381250"/>
            <wp:effectExtent l="76200" t="76200" r="135890" b="13335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4535" t="40367" r="10208" b="12539"/>
                    <a:stretch/>
                  </pic:blipFill>
                  <pic:spPr bwMode="auto">
                    <a:xfrm>
                      <a:off x="0" y="0"/>
                      <a:ext cx="4976924" cy="2384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8DCDE3F" w14:textId="77777777" w:rsidR="00B948E9" w:rsidRDefault="00B948E9" w:rsidP="00B948E9">
      <w:pPr>
        <w:pStyle w:val="Descripcin"/>
        <w:jc w:val="center"/>
      </w:pPr>
      <w:bookmarkStart w:id="523" w:name="_Toc128844697"/>
      <w:bookmarkStart w:id="524" w:name="_Toc128864047"/>
      <w:r>
        <w:t xml:space="preserve">Ilustración </w:t>
      </w:r>
      <w:r w:rsidR="001F24FE">
        <w:fldChar w:fldCharType="begin"/>
      </w:r>
      <w:r w:rsidR="001F24FE">
        <w:instrText xml:space="preserve"> SEQ Ilustración \* ARABIC </w:instrText>
      </w:r>
      <w:r w:rsidR="001F24FE">
        <w:fldChar w:fldCharType="separate"/>
      </w:r>
      <w:r>
        <w:rPr>
          <w:noProof/>
        </w:rPr>
        <w:t>106</w:t>
      </w:r>
      <w:r w:rsidR="001F24FE">
        <w:rPr>
          <w:noProof/>
        </w:rPr>
        <w:fldChar w:fldCharType="end"/>
      </w:r>
      <w:r>
        <w:t xml:space="preserve"> Distribución de vestidores para hombres</w:t>
      </w:r>
      <w:bookmarkEnd w:id="523"/>
      <w:bookmarkEnd w:id="524"/>
    </w:p>
    <w:p w14:paraId="3C46E7A9" w14:textId="77777777" w:rsidR="00B948E9" w:rsidRDefault="00B948E9" w:rsidP="00B948E9">
      <w:pPr>
        <w:pStyle w:val="Ttulo4"/>
      </w:pPr>
      <w:r>
        <w:lastRenderedPageBreak/>
        <w:t>Distribución cocina/comedor.</w:t>
      </w:r>
    </w:p>
    <w:p w14:paraId="073210E5" w14:textId="77777777" w:rsidR="00B948E9" w:rsidRDefault="00B948E9" w:rsidP="00B948E9">
      <w:pPr>
        <w:keepNext/>
        <w:jc w:val="center"/>
      </w:pPr>
      <w:r>
        <w:rPr>
          <w:noProof/>
          <w:lang w:eastAsia="es-MX"/>
        </w:rPr>
        <w:drawing>
          <wp:inline distT="0" distB="0" distL="0" distR="0" wp14:anchorId="3D641021" wp14:editId="42CB9AC7">
            <wp:extent cx="4084261" cy="3543300"/>
            <wp:effectExtent l="76200" t="76200" r="126365" b="13335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8516" t="35101" r="26652" b="26580"/>
                    <a:stretch/>
                  </pic:blipFill>
                  <pic:spPr bwMode="auto">
                    <a:xfrm>
                      <a:off x="0" y="0"/>
                      <a:ext cx="4102776" cy="35593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6BED425" w14:textId="77777777" w:rsidR="00B948E9" w:rsidRDefault="00B948E9" w:rsidP="00B948E9">
      <w:pPr>
        <w:pStyle w:val="Descripcin"/>
        <w:jc w:val="center"/>
      </w:pPr>
      <w:bookmarkStart w:id="525" w:name="_Toc128844698"/>
      <w:bookmarkStart w:id="526" w:name="_Toc128864048"/>
      <w:r>
        <w:t xml:space="preserve">Ilustración </w:t>
      </w:r>
      <w:r w:rsidR="001F24FE">
        <w:fldChar w:fldCharType="begin"/>
      </w:r>
      <w:r w:rsidR="001F24FE">
        <w:instrText xml:space="preserve"> SEQ Ilustración \* ARABIC </w:instrText>
      </w:r>
      <w:r w:rsidR="001F24FE">
        <w:fldChar w:fldCharType="separate"/>
      </w:r>
      <w:r>
        <w:rPr>
          <w:noProof/>
        </w:rPr>
        <w:t>107</w:t>
      </w:r>
      <w:r w:rsidR="001F24FE">
        <w:rPr>
          <w:noProof/>
        </w:rPr>
        <w:fldChar w:fldCharType="end"/>
      </w:r>
      <w:r>
        <w:t xml:space="preserve"> Distribución de cocina/comedor</w:t>
      </w:r>
      <w:bookmarkEnd w:id="525"/>
      <w:bookmarkEnd w:id="526"/>
    </w:p>
    <w:p w14:paraId="01DD56B4" w14:textId="77777777" w:rsidR="00B948E9" w:rsidRDefault="00B948E9" w:rsidP="00B948E9">
      <w:pPr>
        <w:pStyle w:val="Ttulo4"/>
      </w:pPr>
      <w:r>
        <w:t>Distribución dormitorios.</w:t>
      </w:r>
    </w:p>
    <w:p w14:paraId="2353E0E7" w14:textId="77777777" w:rsidR="00B948E9" w:rsidRDefault="00B948E9" w:rsidP="00B948E9">
      <w:pPr>
        <w:keepNext/>
        <w:jc w:val="center"/>
      </w:pPr>
      <w:r>
        <w:rPr>
          <w:noProof/>
          <w:lang w:eastAsia="es-MX"/>
        </w:rPr>
        <w:drawing>
          <wp:inline distT="0" distB="0" distL="0" distR="0" wp14:anchorId="17FDA780" wp14:editId="790F9FDB">
            <wp:extent cx="4999124" cy="2638425"/>
            <wp:effectExtent l="76200" t="76200" r="125730" b="12382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42923" t="48264" r="21555" b="18389"/>
                    <a:stretch/>
                  </pic:blipFill>
                  <pic:spPr bwMode="auto">
                    <a:xfrm>
                      <a:off x="0" y="0"/>
                      <a:ext cx="5017972" cy="26483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3E7C985" w14:textId="77777777" w:rsidR="00B948E9" w:rsidRDefault="00B948E9" w:rsidP="00B948E9">
      <w:pPr>
        <w:pStyle w:val="Descripcin"/>
        <w:jc w:val="center"/>
      </w:pPr>
      <w:bookmarkStart w:id="527" w:name="_Toc128844699"/>
      <w:bookmarkStart w:id="528" w:name="_Toc128864049"/>
      <w:r>
        <w:t xml:space="preserve">Ilustración </w:t>
      </w:r>
      <w:r w:rsidR="001F24FE">
        <w:fldChar w:fldCharType="begin"/>
      </w:r>
      <w:r w:rsidR="001F24FE">
        <w:instrText xml:space="preserve"> SEQ Ilustración \* ARABIC </w:instrText>
      </w:r>
      <w:r w:rsidR="001F24FE">
        <w:fldChar w:fldCharType="separate"/>
      </w:r>
      <w:r>
        <w:rPr>
          <w:noProof/>
        </w:rPr>
        <w:t>108</w:t>
      </w:r>
      <w:r w:rsidR="001F24FE">
        <w:rPr>
          <w:noProof/>
        </w:rPr>
        <w:fldChar w:fldCharType="end"/>
      </w:r>
      <w:r>
        <w:t xml:space="preserve"> Distribución de dormitorios</w:t>
      </w:r>
      <w:bookmarkEnd w:id="527"/>
      <w:bookmarkEnd w:id="528"/>
    </w:p>
    <w:p w14:paraId="4E2AEEB9" w14:textId="77777777" w:rsidR="00B948E9" w:rsidRDefault="00B948E9" w:rsidP="00B948E9">
      <w:pPr>
        <w:pStyle w:val="Ttulo4"/>
      </w:pPr>
      <w:r>
        <w:lastRenderedPageBreak/>
        <w:t>Distribución sala.</w:t>
      </w:r>
    </w:p>
    <w:p w14:paraId="60150F43" w14:textId="77777777" w:rsidR="00B948E9" w:rsidRDefault="00B948E9" w:rsidP="00B948E9">
      <w:pPr>
        <w:keepNext/>
        <w:jc w:val="center"/>
      </w:pPr>
      <w:r>
        <w:rPr>
          <w:noProof/>
          <w:lang w:eastAsia="es-MX"/>
        </w:rPr>
        <w:drawing>
          <wp:inline distT="0" distB="0" distL="0" distR="0" wp14:anchorId="677483E6" wp14:editId="7BF50BC2">
            <wp:extent cx="3646464" cy="3362325"/>
            <wp:effectExtent l="76200" t="76200" r="125730" b="12382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7003" t="40366" r="37671" b="18097"/>
                    <a:stretch/>
                  </pic:blipFill>
                  <pic:spPr bwMode="auto">
                    <a:xfrm>
                      <a:off x="0" y="0"/>
                      <a:ext cx="3685856" cy="33986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2F7784D" w14:textId="77777777" w:rsidR="00B948E9" w:rsidRDefault="00B948E9" w:rsidP="00B948E9">
      <w:pPr>
        <w:pStyle w:val="Descripcin"/>
        <w:jc w:val="center"/>
      </w:pPr>
      <w:bookmarkStart w:id="529" w:name="_Toc128844700"/>
      <w:bookmarkStart w:id="530" w:name="_Toc128864050"/>
      <w:r>
        <w:t xml:space="preserve">Ilustración </w:t>
      </w:r>
      <w:r w:rsidR="001F24FE">
        <w:fldChar w:fldCharType="begin"/>
      </w:r>
      <w:r w:rsidR="001F24FE">
        <w:instrText xml:space="preserve"> SEQ Ilustración \* ARABIC </w:instrText>
      </w:r>
      <w:r w:rsidR="001F24FE">
        <w:fldChar w:fldCharType="separate"/>
      </w:r>
      <w:r>
        <w:rPr>
          <w:noProof/>
        </w:rPr>
        <w:t>109</w:t>
      </w:r>
      <w:r w:rsidR="001F24FE">
        <w:rPr>
          <w:noProof/>
        </w:rPr>
        <w:fldChar w:fldCharType="end"/>
      </w:r>
      <w:r>
        <w:t xml:space="preserve"> Distribución de sala</w:t>
      </w:r>
      <w:bookmarkEnd w:id="529"/>
      <w:bookmarkEnd w:id="530"/>
    </w:p>
    <w:p w14:paraId="0ACED839" w14:textId="77777777" w:rsidR="00B948E9" w:rsidRDefault="00B948E9" w:rsidP="00B948E9">
      <w:pPr>
        <w:pStyle w:val="Ttulo4"/>
      </w:pPr>
      <w:r>
        <w:t>Distribución aula de capacitación.</w:t>
      </w:r>
    </w:p>
    <w:p w14:paraId="3C49C9AA" w14:textId="77777777" w:rsidR="00B948E9" w:rsidRDefault="00B948E9" w:rsidP="00B948E9">
      <w:pPr>
        <w:keepNext/>
        <w:jc w:val="center"/>
      </w:pPr>
      <w:r>
        <w:rPr>
          <w:noProof/>
          <w:lang w:eastAsia="es-MX"/>
        </w:rPr>
        <w:drawing>
          <wp:inline distT="0" distB="0" distL="0" distR="0" wp14:anchorId="02D0FF53" wp14:editId="26DFD1B8">
            <wp:extent cx="3629066" cy="3152775"/>
            <wp:effectExtent l="76200" t="76200" r="142875" b="12382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2133" t="50893" r="21061" b="7684"/>
                    <a:stretch/>
                  </pic:blipFill>
                  <pic:spPr bwMode="auto">
                    <a:xfrm>
                      <a:off x="0" y="0"/>
                      <a:ext cx="3647101" cy="316844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5CA591E" w14:textId="77777777" w:rsidR="00B948E9" w:rsidRDefault="00B948E9" w:rsidP="00B948E9">
      <w:pPr>
        <w:pStyle w:val="Descripcin"/>
        <w:jc w:val="center"/>
      </w:pPr>
      <w:bookmarkStart w:id="531" w:name="_Toc128844701"/>
      <w:bookmarkStart w:id="532" w:name="_Toc128864051"/>
      <w:r>
        <w:t xml:space="preserve">Ilustración </w:t>
      </w:r>
      <w:r w:rsidR="001F24FE">
        <w:fldChar w:fldCharType="begin"/>
      </w:r>
      <w:r w:rsidR="001F24FE">
        <w:instrText xml:space="preserve"> SEQ Ilustración \* ARABIC </w:instrText>
      </w:r>
      <w:r w:rsidR="001F24FE">
        <w:fldChar w:fldCharType="separate"/>
      </w:r>
      <w:r>
        <w:rPr>
          <w:noProof/>
        </w:rPr>
        <w:t>110</w:t>
      </w:r>
      <w:r w:rsidR="001F24FE">
        <w:rPr>
          <w:noProof/>
        </w:rPr>
        <w:fldChar w:fldCharType="end"/>
      </w:r>
      <w:r>
        <w:t xml:space="preserve"> Distribución de aula de capacitación</w:t>
      </w:r>
      <w:bookmarkEnd w:id="531"/>
      <w:bookmarkEnd w:id="532"/>
    </w:p>
    <w:p w14:paraId="6EC9D659" w14:textId="77777777" w:rsidR="00B948E9" w:rsidRDefault="00B948E9" w:rsidP="00B948E9">
      <w:pPr>
        <w:pStyle w:val="Ttulo4"/>
      </w:pPr>
      <w:r>
        <w:lastRenderedPageBreak/>
        <w:t>Distribución gimnasio.</w:t>
      </w:r>
    </w:p>
    <w:p w14:paraId="5030F750" w14:textId="77777777" w:rsidR="00B948E9" w:rsidRDefault="00B948E9" w:rsidP="00B948E9">
      <w:pPr>
        <w:keepNext/>
        <w:jc w:val="center"/>
      </w:pPr>
      <w:r>
        <w:rPr>
          <w:noProof/>
          <w:lang w:eastAsia="es-MX"/>
        </w:rPr>
        <w:drawing>
          <wp:inline distT="0" distB="0" distL="0" distR="0" wp14:anchorId="737D4D05" wp14:editId="2900AD1B">
            <wp:extent cx="4315435" cy="3343275"/>
            <wp:effectExtent l="76200" t="76200" r="142875" b="12382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2562" t="51774" r="37507" b="6982"/>
                    <a:stretch/>
                  </pic:blipFill>
                  <pic:spPr bwMode="auto">
                    <a:xfrm>
                      <a:off x="0" y="0"/>
                      <a:ext cx="4353284" cy="33725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8C8FF5" w14:textId="77777777" w:rsidR="00B948E9" w:rsidRDefault="00B948E9" w:rsidP="00B948E9">
      <w:pPr>
        <w:pStyle w:val="Descripcin"/>
        <w:jc w:val="center"/>
      </w:pPr>
      <w:bookmarkStart w:id="533" w:name="_Toc128844702"/>
      <w:bookmarkStart w:id="534" w:name="_Toc128864052"/>
      <w:r>
        <w:t xml:space="preserve">Ilustración </w:t>
      </w:r>
      <w:r w:rsidR="001F24FE">
        <w:fldChar w:fldCharType="begin"/>
      </w:r>
      <w:r w:rsidR="001F24FE">
        <w:instrText xml:space="preserve"> SEQ Ilustración \* ARABIC </w:instrText>
      </w:r>
      <w:r w:rsidR="001F24FE">
        <w:fldChar w:fldCharType="separate"/>
      </w:r>
      <w:r>
        <w:rPr>
          <w:noProof/>
        </w:rPr>
        <w:t>111</w:t>
      </w:r>
      <w:r w:rsidR="001F24FE">
        <w:rPr>
          <w:noProof/>
        </w:rPr>
        <w:fldChar w:fldCharType="end"/>
      </w:r>
      <w:r>
        <w:t xml:space="preserve"> Distribución de Gimnasio</w:t>
      </w:r>
      <w:bookmarkEnd w:id="533"/>
      <w:bookmarkEnd w:id="534"/>
    </w:p>
    <w:p w14:paraId="087B5FF5" w14:textId="77777777" w:rsidR="00B948E9" w:rsidRDefault="00B948E9" w:rsidP="00B948E9">
      <w:pPr>
        <w:pStyle w:val="Ttulo4"/>
      </w:pPr>
      <w:r>
        <w:t>Distribución campo de práctica.</w:t>
      </w:r>
    </w:p>
    <w:p w14:paraId="001CE518" w14:textId="77777777" w:rsidR="00B948E9" w:rsidRDefault="00B948E9" w:rsidP="00B948E9">
      <w:pPr>
        <w:keepNext/>
        <w:jc w:val="center"/>
      </w:pPr>
      <w:r>
        <w:rPr>
          <w:noProof/>
          <w:lang w:eastAsia="es-MX"/>
        </w:rPr>
        <w:drawing>
          <wp:inline distT="0" distB="0" distL="0" distR="0" wp14:anchorId="19FDBB0E" wp14:editId="35FDBE2F">
            <wp:extent cx="5702875" cy="2390775"/>
            <wp:effectExtent l="76200" t="76200" r="127000" b="1238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7597" t="34225" r="1984" b="5810"/>
                    <a:stretch/>
                  </pic:blipFill>
                  <pic:spPr bwMode="auto">
                    <a:xfrm>
                      <a:off x="0" y="0"/>
                      <a:ext cx="5711834" cy="23945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F8D7357" w14:textId="77777777" w:rsidR="00B948E9" w:rsidRDefault="00B948E9" w:rsidP="00B948E9">
      <w:pPr>
        <w:pStyle w:val="Descripcin"/>
        <w:jc w:val="center"/>
      </w:pPr>
      <w:bookmarkStart w:id="535" w:name="_Toc128844703"/>
      <w:bookmarkStart w:id="536" w:name="_Toc128864053"/>
      <w:r>
        <w:t xml:space="preserve">Ilustración </w:t>
      </w:r>
      <w:r w:rsidR="001F24FE">
        <w:fldChar w:fldCharType="begin"/>
      </w:r>
      <w:r w:rsidR="001F24FE">
        <w:instrText xml:space="preserve"> SEQ Ilustración \* ARABIC </w:instrText>
      </w:r>
      <w:r w:rsidR="001F24FE">
        <w:fldChar w:fldCharType="separate"/>
      </w:r>
      <w:r>
        <w:rPr>
          <w:noProof/>
        </w:rPr>
        <w:t>112</w:t>
      </w:r>
      <w:r w:rsidR="001F24FE">
        <w:rPr>
          <w:noProof/>
        </w:rPr>
        <w:fldChar w:fldCharType="end"/>
      </w:r>
      <w:r>
        <w:t xml:space="preserve"> Distribución del campo de práctica</w:t>
      </w:r>
      <w:bookmarkEnd w:id="535"/>
      <w:bookmarkEnd w:id="536"/>
    </w:p>
    <w:p w14:paraId="208EB9D9" w14:textId="77777777" w:rsidR="00B948E9" w:rsidRDefault="00B948E9" w:rsidP="00B948E9">
      <w:pPr>
        <w:pStyle w:val="Ttulo4"/>
      </w:pPr>
      <w:r>
        <w:lastRenderedPageBreak/>
        <w:t>Distribución zona de equipamiento.</w:t>
      </w:r>
    </w:p>
    <w:p w14:paraId="1E7C6D03" w14:textId="77777777" w:rsidR="00B948E9" w:rsidRDefault="00B948E9" w:rsidP="00B948E9">
      <w:pPr>
        <w:keepNext/>
        <w:jc w:val="center"/>
      </w:pPr>
      <w:r>
        <w:rPr>
          <w:noProof/>
          <w:lang w:eastAsia="es-MX"/>
        </w:rPr>
        <w:drawing>
          <wp:inline distT="0" distB="0" distL="0" distR="0" wp14:anchorId="6275F075" wp14:editId="61969B1C">
            <wp:extent cx="4908971" cy="2971800"/>
            <wp:effectExtent l="76200" t="76200" r="139700" b="13335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29931" t="50898" r="33396" b="9613"/>
                    <a:stretch/>
                  </pic:blipFill>
                  <pic:spPr bwMode="auto">
                    <a:xfrm>
                      <a:off x="0" y="0"/>
                      <a:ext cx="4942246" cy="29919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66EC1E4" w14:textId="77777777" w:rsidR="00B948E9" w:rsidRDefault="00B948E9" w:rsidP="00B948E9">
      <w:pPr>
        <w:pStyle w:val="Descripcin"/>
        <w:jc w:val="center"/>
      </w:pPr>
      <w:bookmarkStart w:id="537" w:name="_Toc128844704"/>
      <w:bookmarkStart w:id="538" w:name="_Toc128864054"/>
      <w:r>
        <w:t xml:space="preserve">Ilustración </w:t>
      </w:r>
      <w:r w:rsidR="001F24FE">
        <w:fldChar w:fldCharType="begin"/>
      </w:r>
      <w:r w:rsidR="001F24FE">
        <w:instrText xml:space="preserve"> SEQ Ilustración \* ARABIC </w:instrText>
      </w:r>
      <w:r w:rsidR="001F24FE">
        <w:fldChar w:fldCharType="separate"/>
      </w:r>
      <w:r>
        <w:rPr>
          <w:noProof/>
        </w:rPr>
        <w:t>113</w:t>
      </w:r>
      <w:r w:rsidR="001F24FE">
        <w:rPr>
          <w:noProof/>
        </w:rPr>
        <w:fldChar w:fldCharType="end"/>
      </w:r>
      <w:r>
        <w:t xml:space="preserve"> Distribución de la zona de equipamiento</w:t>
      </w:r>
      <w:bookmarkEnd w:id="537"/>
      <w:bookmarkEnd w:id="538"/>
    </w:p>
    <w:p w14:paraId="02110B58" w14:textId="77777777" w:rsidR="00B948E9" w:rsidRDefault="00B948E9" w:rsidP="00B948E9">
      <w:pPr>
        <w:pStyle w:val="Ttulo4"/>
      </w:pPr>
      <w:r>
        <w:t>Distribución almacén de herramientas y equipo.</w:t>
      </w:r>
    </w:p>
    <w:p w14:paraId="62ECD555" w14:textId="77777777" w:rsidR="00B948E9" w:rsidRDefault="00B948E9" w:rsidP="00B948E9">
      <w:pPr>
        <w:keepNext/>
        <w:jc w:val="center"/>
      </w:pPr>
      <w:r>
        <w:rPr>
          <w:noProof/>
          <w:lang w:eastAsia="es-MX"/>
        </w:rPr>
        <w:drawing>
          <wp:inline distT="0" distB="0" distL="0" distR="0" wp14:anchorId="69C95C82" wp14:editId="6CEED12C">
            <wp:extent cx="5612130" cy="2038337"/>
            <wp:effectExtent l="76200" t="76200" r="140970" b="13398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6829" t="54115" r="21061" b="18682"/>
                    <a:stretch/>
                  </pic:blipFill>
                  <pic:spPr bwMode="auto">
                    <a:xfrm>
                      <a:off x="0" y="0"/>
                      <a:ext cx="5629139" cy="204451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2C0F7B9" w14:textId="77777777" w:rsidR="00B948E9" w:rsidRDefault="00B948E9" w:rsidP="00B948E9">
      <w:pPr>
        <w:pStyle w:val="Descripcin"/>
        <w:jc w:val="center"/>
      </w:pPr>
      <w:bookmarkStart w:id="539" w:name="_Toc128844705"/>
      <w:bookmarkStart w:id="540" w:name="_Toc128864055"/>
      <w:r>
        <w:t xml:space="preserve">Ilustración </w:t>
      </w:r>
      <w:r w:rsidR="001F24FE">
        <w:fldChar w:fldCharType="begin"/>
      </w:r>
      <w:r w:rsidR="001F24FE">
        <w:instrText xml:space="preserve"> SEQ Ilustración \* ARABIC </w:instrText>
      </w:r>
      <w:r w:rsidR="001F24FE">
        <w:fldChar w:fldCharType="separate"/>
      </w:r>
      <w:r>
        <w:rPr>
          <w:noProof/>
        </w:rPr>
        <w:t>114</w:t>
      </w:r>
      <w:r w:rsidR="001F24FE">
        <w:rPr>
          <w:noProof/>
        </w:rPr>
        <w:fldChar w:fldCharType="end"/>
      </w:r>
      <w:r>
        <w:t xml:space="preserve"> Distribución de almacén de equipo y herramientas</w:t>
      </w:r>
      <w:bookmarkEnd w:id="539"/>
      <w:bookmarkEnd w:id="540"/>
    </w:p>
    <w:p w14:paraId="2FEC3685" w14:textId="77777777" w:rsidR="00B948E9" w:rsidRDefault="00B948E9" w:rsidP="00B948E9">
      <w:pPr>
        <w:pStyle w:val="Ttulo4"/>
      </w:pPr>
      <w:r>
        <w:lastRenderedPageBreak/>
        <w:t>Distribución estacionamiento de unidades de emergencia.</w:t>
      </w:r>
    </w:p>
    <w:p w14:paraId="13F45CA4" w14:textId="77777777" w:rsidR="00B948E9" w:rsidRDefault="00B948E9" w:rsidP="00B948E9">
      <w:pPr>
        <w:keepNext/>
        <w:jc w:val="center"/>
      </w:pPr>
      <w:r>
        <w:rPr>
          <w:noProof/>
          <w:lang w:eastAsia="es-MX"/>
        </w:rPr>
        <w:drawing>
          <wp:inline distT="0" distB="0" distL="0" distR="0" wp14:anchorId="20DB7F0B" wp14:editId="1FA59ECB">
            <wp:extent cx="5808904" cy="2162175"/>
            <wp:effectExtent l="76200" t="76200" r="135255" b="12382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1708" t="35394" r="7600" b="17804"/>
                    <a:stretch/>
                  </pic:blipFill>
                  <pic:spPr bwMode="auto">
                    <a:xfrm>
                      <a:off x="0" y="0"/>
                      <a:ext cx="5821818" cy="216698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092CEA1" w14:textId="77777777" w:rsidR="00B948E9" w:rsidRDefault="00B948E9" w:rsidP="00B948E9">
      <w:pPr>
        <w:pStyle w:val="Descripcin"/>
        <w:jc w:val="center"/>
      </w:pPr>
      <w:bookmarkStart w:id="541" w:name="_Toc128844706"/>
      <w:bookmarkStart w:id="542" w:name="_Toc128864056"/>
      <w:r>
        <w:t xml:space="preserve">Ilustración </w:t>
      </w:r>
      <w:r w:rsidR="001F24FE">
        <w:fldChar w:fldCharType="begin"/>
      </w:r>
      <w:r w:rsidR="001F24FE">
        <w:instrText xml:space="preserve"> SEQ Ilustración \* ARABIC </w:instrText>
      </w:r>
      <w:r w:rsidR="001F24FE">
        <w:fldChar w:fldCharType="separate"/>
      </w:r>
      <w:r>
        <w:rPr>
          <w:noProof/>
        </w:rPr>
        <w:t>115</w:t>
      </w:r>
      <w:r w:rsidR="001F24FE">
        <w:rPr>
          <w:noProof/>
        </w:rPr>
        <w:fldChar w:fldCharType="end"/>
      </w:r>
      <w:r>
        <w:t xml:space="preserve"> Distribución de estacionamiento de unidades de emergencia</w:t>
      </w:r>
      <w:bookmarkEnd w:id="541"/>
      <w:bookmarkEnd w:id="542"/>
    </w:p>
    <w:p w14:paraId="3B0DC22B" w14:textId="77777777" w:rsidR="00B948E9" w:rsidRDefault="00B948E9" w:rsidP="00B948E9">
      <w:pPr>
        <w:pStyle w:val="Ttulo4"/>
      </w:pPr>
      <w:r>
        <w:t>Distribución taller de mantenimiento.</w:t>
      </w:r>
    </w:p>
    <w:p w14:paraId="19DEB0A2" w14:textId="77777777" w:rsidR="00B948E9" w:rsidRDefault="00B948E9" w:rsidP="00B948E9">
      <w:pPr>
        <w:keepNext/>
        <w:jc w:val="center"/>
      </w:pPr>
      <w:r>
        <w:rPr>
          <w:noProof/>
          <w:lang w:eastAsia="es-MX"/>
        </w:rPr>
        <w:drawing>
          <wp:inline distT="0" distB="0" distL="0" distR="0" wp14:anchorId="2FC98466" wp14:editId="60E90ECD">
            <wp:extent cx="3951142" cy="3343275"/>
            <wp:effectExtent l="76200" t="76200" r="125730" b="12382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35687" t="51776" r="36520" b="6395"/>
                    <a:stretch/>
                  </pic:blipFill>
                  <pic:spPr bwMode="auto">
                    <a:xfrm>
                      <a:off x="0" y="0"/>
                      <a:ext cx="3966843" cy="3356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F2AF57F" w14:textId="77777777" w:rsidR="00B948E9" w:rsidRDefault="00B948E9" w:rsidP="00B948E9">
      <w:pPr>
        <w:pStyle w:val="Descripcin"/>
        <w:jc w:val="center"/>
      </w:pPr>
      <w:bookmarkStart w:id="543" w:name="_Toc128844707"/>
      <w:bookmarkStart w:id="544" w:name="_Toc128864057"/>
      <w:r>
        <w:t xml:space="preserve">Ilustración </w:t>
      </w:r>
      <w:r w:rsidR="001F24FE">
        <w:fldChar w:fldCharType="begin"/>
      </w:r>
      <w:r w:rsidR="001F24FE">
        <w:instrText xml:space="preserve"> SEQ Ilustración \* ARABIC </w:instrText>
      </w:r>
      <w:r w:rsidR="001F24FE">
        <w:fldChar w:fldCharType="separate"/>
      </w:r>
      <w:r>
        <w:rPr>
          <w:noProof/>
        </w:rPr>
        <w:t>116</w:t>
      </w:r>
      <w:r w:rsidR="001F24FE">
        <w:rPr>
          <w:noProof/>
        </w:rPr>
        <w:fldChar w:fldCharType="end"/>
      </w:r>
      <w:r>
        <w:t xml:space="preserve"> Distribución de taller de mantenimiento</w:t>
      </w:r>
      <w:bookmarkEnd w:id="543"/>
      <w:bookmarkEnd w:id="544"/>
    </w:p>
    <w:p w14:paraId="7E18B6EA" w14:textId="77777777" w:rsidR="00B948E9" w:rsidRDefault="00B948E9" w:rsidP="00B948E9">
      <w:pPr>
        <w:pStyle w:val="Ttulo4"/>
      </w:pPr>
      <w:r>
        <w:lastRenderedPageBreak/>
        <w:t>Distribución almacén de mantenimiento.</w:t>
      </w:r>
    </w:p>
    <w:p w14:paraId="152E2E8A" w14:textId="77777777" w:rsidR="00B948E9" w:rsidRDefault="00B948E9" w:rsidP="00B948E9">
      <w:pPr>
        <w:keepNext/>
        <w:jc w:val="center"/>
      </w:pPr>
      <w:r>
        <w:rPr>
          <w:noProof/>
          <w:lang w:eastAsia="es-MX"/>
        </w:rPr>
        <w:drawing>
          <wp:inline distT="0" distB="0" distL="0" distR="0" wp14:anchorId="67E9AED4" wp14:editId="0AE4EB7D">
            <wp:extent cx="4953000" cy="2435567"/>
            <wp:effectExtent l="76200" t="76200" r="133350" b="13652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7825" t="55869" r="22377" b="9322"/>
                    <a:stretch/>
                  </pic:blipFill>
                  <pic:spPr bwMode="auto">
                    <a:xfrm>
                      <a:off x="0" y="0"/>
                      <a:ext cx="4968368" cy="24431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7BC1D9B" w14:textId="77777777" w:rsidR="00B948E9" w:rsidRDefault="00B948E9" w:rsidP="00B948E9">
      <w:pPr>
        <w:pStyle w:val="Descripcin"/>
        <w:jc w:val="center"/>
      </w:pPr>
      <w:bookmarkStart w:id="545" w:name="_Toc128844708"/>
      <w:bookmarkStart w:id="546" w:name="_Toc128864058"/>
      <w:r>
        <w:t xml:space="preserve">Ilustración </w:t>
      </w:r>
      <w:r w:rsidR="001F24FE">
        <w:fldChar w:fldCharType="begin"/>
      </w:r>
      <w:r w:rsidR="001F24FE">
        <w:instrText xml:space="preserve"> SEQ Ilustración \* ARABIC </w:instrText>
      </w:r>
      <w:r w:rsidR="001F24FE">
        <w:fldChar w:fldCharType="separate"/>
      </w:r>
      <w:r>
        <w:rPr>
          <w:noProof/>
        </w:rPr>
        <w:t>117</w:t>
      </w:r>
      <w:r w:rsidR="001F24FE">
        <w:rPr>
          <w:noProof/>
        </w:rPr>
        <w:fldChar w:fldCharType="end"/>
      </w:r>
      <w:r>
        <w:t xml:space="preserve"> Distribución de almacén de mantenimiento</w:t>
      </w:r>
      <w:bookmarkEnd w:id="545"/>
      <w:bookmarkEnd w:id="546"/>
    </w:p>
    <w:p w14:paraId="76C882FF" w14:textId="77777777" w:rsidR="00B948E9" w:rsidRPr="001F110B" w:rsidRDefault="00B948E9" w:rsidP="00B948E9">
      <w:pPr>
        <w:pStyle w:val="Ttulo4"/>
      </w:pPr>
      <w:r>
        <w:t>Distribución caseta de vigilancia.</w:t>
      </w:r>
    </w:p>
    <w:p w14:paraId="0556599D" w14:textId="77777777" w:rsidR="00B948E9" w:rsidRDefault="00B948E9" w:rsidP="00B948E9">
      <w:pPr>
        <w:keepNext/>
        <w:jc w:val="center"/>
      </w:pPr>
      <w:r>
        <w:rPr>
          <w:noProof/>
          <w:lang w:eastAsia="es-MX"/>
        </w:rPr>
        <w:drawing>
          <wp:inline distT="0" distB="0" distL="0" distR="0" wp14:anchorId="0B2AC02D" wp14:editId="021B46CF">
            <wp:extent cx="4667250" cy="2989479"/>
            <wp:effectExtent l="76200" t="76200" r="133350" b="13525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49995" t="64060" r="24844" b="7273"/>
                    <a:stretch/>
                  </pic:blipFill>
                  <pic:spPr bwMode="auto">
                    <a:xfrm>
                      <a:off x="0" y="0"/>
                      <a:ext cx="4702738" cy="3012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CB8A1F1" w14:textId="77777777" w:rsidR="00B948E9" w:rsidRDefault="00B948E9" w:rsidP="00B948E9">
      <w:pPr>
        <w:pStyle w:val="Descripcin"/>
        <w:jc w:val="center"/>
      </w:pPr>
      <w:bookmarkStart w:id="547" w:name="_Toc128844709"/>
      <w:bookmarkStart w:id="548" w:name="_Toc128864059"/>
      <w:r>
        <w:t xml:space="preserve">Ilustración </w:t>
      </w:r>
      <w:r w:rsidR="001F24FE">
        <w:fldChar w:fldCharType="begin"/>
      </w:r>
      <w:r w:rsidR="001F24FE">
        <w:instrText xml:space="preserve"> SEQ Ilustración \* ARABIC </w:instrText>
      </w:r>
      <w:r w:rsidR="001F24FE">
        <w:fldChar w:fldCharType="separate"/>
      </w:r>
      <w:r>
        <w:rPr>
          <w:noProof/>
        </w:rPr>
        <w:t>118</w:t>
      </w:r>
      <w:r w:rsidR="001F24FE">
        <w:rPr>
          <w:noProof/>
        </w:rPr>
        <w:fldChar w:fldCharType="end"/>
      </w:r>
      <w:r>
        <w:t xml:space="preserve"> Distribución de caseta de vigilancia</w:t>
      </w:r>
      <w:bookmarkEnd w:id="547"/>
      <w:bookmarkEnd w:id="548"/>
    </w:p>
    <w:p w14:paraId="4ED40D9C" w14:textId="77777777" w:rsidR="00542660" w:rsidRPr="00542660" w:rsidRDefault="00542660" w:rsidP="00542660">
      <w:pPr>
        <w:spacing w:after="0"/>
        <w:rPr>
          <w:rFonts w:cs="Arial"/>
          <w:lang w:val="es-ES_tradnl"/>
        </w:rPr>
      </w:pPr>
    </w:p>
    <w:p w14:paraId="2275401F" w14:textId="7084130F" w:rsidR="00013554" w:rsidRDefault="00023967" w:rsidP="00542660">
      <w:pPr>
        <w:pStyle w:val="Ttulo1"/>
        <w:spacing w:before="0"/>
      </w:pPr>
      <w:bookmarkStart w:id="549" w:name="_Toc485042079"/>
      <w:bookmarkStart w:id="550" w:name="_Toc131680053"/>
      <w:r>
        <w:lastRenderedPageBreak/>
        <w:t xml:space="preserve">CAPÍTULO </w:t>
      </w:r>
      <w:r w:rsidR="00A01320">
        <w:t>5</w:t>
      </w:r>
      <w:r w:rsidR="00013554" w:rsidRPr="00542660">
        <w:t xml:space="preserve">. </w:t>
      </w:r>
      <w:bookmarkEnd w:id="549"/>
      <w:r w:rsidR="00E56018" w:rsidRPr="00542660">
        <w:t>EVALUACIÓN O IMPACTO ECONÓMICO</w:t>
      </w:r>
      <w:bookmarkEnd w:id="550"/>
      <w:r w:rsidR="009C4FA7">
        <w:t xml:space="preserve"> </w:t>
      </w:r>
    </w:p>
    <w:p w14:paraId="0630064C" w14:textId="5CDC2322" w:rsidR="008C4711" w:rsidRDefault="00D349F7" w:rsidP="008C4711">
      <w:pPr>
        <w:spacing w:after="0"/>
        <w:rPr>
          <w:rFonts w:cs="Arial"/>
          <w:szCs w:val="24"/>
        </w:rPr>
      </w:pPr>
      <w:r>
        <w:rPr>
          <w:rFonts w:cs="Arial"/>
          <w:szCs w:val="24"/>
        </w:rPr>
        <w:t xml:space="preserve">La evaluación del impacto económico en el presente proyecto no aplica, debido a que la propuesta de </w:t>
      </w:r>
      <w:r w:rsidR="002F0B6B">
        <w:rPr>
          <w:rFonts w:cs="Arial"/>
          <w:szCs w:val="24"/>
        </w:rPr>
        <w:t>“</w:t>
      </w:r>
      <w:r>
        <w:rPr>
          <w:rFonts w:cs="Arial"/>
          <w:szCs w:val="24"/>
        </w:rPr>
        <w:t xml:space="preserve">elaboración de plan y diseño de instalaciones para el cuartel de bomberos y paramédicos regionales de las altas montañas,” </w:t>
      </w:r>
      <w:r w:rsidR="008C4711">
        <w:rPr>
          <w:rFonts w:cs="Arial"/>
          <w:szCs w:val="24"/>
        </w:rPr>
        <w:t xml:space="preserve">se realiza en una institución </w:t>
      </w:r>
      <w:r>
        <w:rPr>
          <w:rFonts w:cs="Arial"/>
          <w:szCs w:val="24"/>
        </w:rPr>
        <w:t>cuyo</w:t>
      </w:r>
      <w:r w:rsidR="008C4711">
        <w:rPr>
          <w:rFonts w:cs="Arial"/>
          <w:szCs w:val="24"/>
        </w:rPr>
        <w:t xml:space="preserve"> propósito </w:t>
      </w:r>
      <w:r w:rsidR="002F0B6B">
        <w:rPr>
          <w:rFonts w:cs="Arial"/>
          <w:szCs w:val="24"/>
        </w:rPr>
        <w:t xml:space="preserve">es </w:t>
      </w:r>
      <w:r w:rsidR="008C4711">
        <w:rPr>
          <w:rFonts w:cs="Arial"/>
          <w:szCs w:val="24"/>
        </w:rPr>
        <w:t>de beneficio social y no de carácter lucrativo.</w:t>
      </w:r>
    </w:p>
    <w:p w14:paraId="0755EB49" w14:textId="77777777" w:rsidR="008C4711" w:rsidRDefault="008C4711" w:rsidP="007C5BB4">
      <w:pPr>
        <w:spacing w:after="0"/>
        <w:rPr>
          <w:rFonts w:cs="Arial"/>
          <w:szCs w:val="24"/>
        </w:rPr>
      </w:pPr>
    </w:p>
    <w:p w14:paraId="71FD04F3" w14:textId="77777777" w:rsidR="001C4B97" w:rsidRDefault="001C4B97">
      <w:pPr>
        <w:spacing w:line="259" w:lineRule="auto"/>
        <w:jc w:val="left"/>
        <w:rPr>
          <w:rFonts w:cs="Arial"/>
          <w:szCs w:val="24"/>
        </w:rPr>
      </w:pPr>
      <w:r>
        <w:rPr>
          <w:rFonts w:cs="Arial"/>
          <w:szCs w:val="24"/>
        </w:rPr>
        <w:br w:type="page"/>
      </w:r>
    </w:p>
    <w:p w14:paraId="17ADE648" w14:textId="7480A475" w:rsidR="00542660" w:rsidRPr="00542660" w:rsidRDefault="00023967" w:rsidP="00876A11">
      <w:pPr>
        <w:pStyle w:val="Ttulo1"/>
        <w:spacing w:before="0"/>
      </w:pPr>
      <w:bookmarkStart w:id="551" w:name="_Toc485042081"/>
      <w:bookmarkStart w:id="552" w:name="_Toc131680054"/>
      <w:r>
        <w:lastRenderedPageBreak/>
        <w:t xml:space="preserve">CAPÍTULO </w:t>
      </w:r>
      <w:r w:rsidR="00A01320">
        <w:t>6</w:t>
      </w:r>
      <w:r w:rsidR="00013554" w:rsidRPr="00542660">
        <w:t>. RESULTADOS</w:t>
      </w:r>
      <w:bookmarkEnd w:id="551"/>
      <w:r w:rsidR="00BB2635" w:rsidRPr="00542660">
        <w:t xml:space="preserve"> Y PROPUESTA</w:t>
      </w:r>
      <w:bookmarkEnd w:id="552"/>
      <w:r w:rsidR="00BB2635" w:rsidRPr="00542660">
        <w:t xml:space="preserve"> </w:t>
      </w:r>
    </w:p>
    <w:p w14:paraId="11BFFB57" w14:textId="7A510D8B" w:rsidR="001C4B97" w:rsidRDefault="001C4B97" w:rsidP="001C4B97">
      <w:pPr>
        <w:pStyle w:val="Ttulo2"/>
      </w:pPr>
      <w:bookmarkStart w:id="553" w:name="_Toc131680055"/>
      <w:r>
        <w:t xml:space="preserve">6.1. </w:t>
      </w:r>
      <w:r w:rsidRPr="006B71BC">
        <w:t xml:space="preserve">Fotos del terreno </w:t>
      </w:r>
      <w:r>
        <w:t>otorgado al cuerpo de Bomberos y Paramédicos Regionales de las Altas Montañas</w:t>
      </w:r>
      <w:bookmarkEnd w:id="553"/>
    </w:p>
    <w:p w14:paraId="0D19EF3B" w14:textId="77777777" w:rsidR="001C4B97" w:rsidRDefault="001C4B97" w:rsidP="001C4B97">
      <w:pPr>
        <w:keepNext/>
        <w:spacing w:after="0"/>
        <w:jc w:val="center"/>
      </w:pPr>
      <w:r>
        <w:rPr>
          <w:noProof/>
          <w:lang w:eastAsia="es-MX"/>
        </w:rPr>
        <w:drawing>
          <wp:inline distT="0" distB="0" distL="0" distR="0" wp14:anchorId="0F8520AB" wp14:editId="0142E930">
            <wp:extent cx="2914650" cy="3187740"/>
            <wp:effectExtent l="76200" t="76200" r="133350" b="12700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22327" b="4444"/>
                    <a:stretch/>
                  </pic:blipFill>
                  <pic:spPr bwMode="auto">
                    <a:xfrm>
                      <a:off x="0" y="0"/>
                      <a:ext cx="2924549" cy="3198566"/>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6FB6DDF" w14:textId="77777777" w:rsidR="001C4B97" w:rsidRPr="00E051E1" w:rsidRDefault="001C4B97" w:rsidP="001C4B97">
      <w:pPr>
        <w:pStyle w:val="Descripcin"/>
        <w:jc w:val="center"/>
      </w:pPr>
      <w:bookmarkStart w:id="554" w:name="_Toc121605676"/>
      <w:bookmarkStart w:id="555" w:name="_Toc128844710"/>
      <w:bookmarkStart w:id="556" w:name="_Toc128864060"/>
      <w:r>
        <w:t xml:space="preserve">Ilustración </w:t>
      </w:r>
      <w:r w:rsidR="001F24FE">
        <w:fldChar w:fldCharType="begin"/>
      </w:r>
      <w:r w:rsidR="001F24FE">
        <w:instrText xml:space="preserve"> SEQ Ilustración \* ARABIC </w:instrText>
      </w:r>
      <w:r w:rsidR="001F24FE">
        <w:fldChar w:fldCharType="separate"/>
      </w:r>
      <w:r>
        <w:rPr>
          <w:noProof/>
        </w:rPr>
        <w:t>119</w:t>
      </w:r>
      <w:r w:rsidR="001F24FE">
        <w:rPr>
          <w:noProof/>
        </w:rPr>
        <w:fldChar w:fldCharType="end"/>
      </w:r>
      <w:r>
        <w:t xml:space="preserve"> Terreno otorgado a bomberos regionales de las altas montañas</w:t>
      </w:r>
      <w:bookmarkEnd w:id="554"/>
      <w:bookmarkEnd w:id="555"/>
      <w:bookmarkEnd w:id="556"/>
    </w:p>
    <w:p w14:paraId="66B2C9C5" w14:textId="77777777" w:rsidR="001C4B97" w:rsidRDefault="001C4B97" w:rsidP="001C4B97">
      <w:pPr>
        <w:keepNext/>
        <w:tabs>
          <w:tab w:val="left" w:pos="3366"/>
        </w:tabs>
        <w:jc w:val="center"/>
      </w:pPr>
      <w:r>
        <w:rPr>
          <w:noProof/>
          <w:lang w:eastAsia="es-MX"/>
        </w:rPr>
        <w:drawing>
          <wp:inline distT="0" distB="0" distL="0" distR="0" wp14:anchorId="7EF8783A" wp14:editId="1D294634">
            <wp:extent cx="3492585" cy="2523780"/>
            <wp:effectExtent l="76200" t="76200" r="127000" b="12446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16314" b="29488"/>
                    <a:stretch/>
                  </pic:blipFill>
                  <pic:spPr bwMode="auto">
                    <a:xfrm>
                      <a:off x="0" y="0"/>
                      <a:ext cx="3502300" cy="25308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F36886" w14:textId="77777777" w:rsidR="001C4B97" w:rsidRPr="00E051E1" w:rsidRDefault="001C4B97" w:rsidP="001C4B97">
      <w:pPr>
        <w:pStyle w:val="Descripcin"/>
        <w:jc w:val="center"/>
      </w:pPr>
      <w:bookmarkStart w:id="557" w:name="_Toc121605677"/>
      <w:bookmarkStart w:id="558" w:name="_Toc128844711"/>
      <w:bookmarkStart w:id="559" w:name="_Toc128864061"/>
      <w:r>
        <w:t xml:space="preserve">Ilustración </w:t>
      </w:r>
      <w:r w:rsidR="001F24FE">
        <w:fldChar w:fldCharType="begin"/>
      </w:r>
      <w:r w:rsidR="001F24FE">
        <w:instrText xml:space="preserve"> SEQ Ilustración \* ARABIC </w:instrText>
      </w:r>
      <w:r w:rsidR="001F24FE">
        <w:fldChar w:fldCharType="separate"/>
      </w:r>
      <w:r>
        <w:rPr>
          <w:noProof/>
        </w:rPr>
        <w:t>120</w:t>
      </w:r>
      <w:r w:rsidR="001F24FE">
        <w:rPr>
          <w:noProof/>
        </w:rPr>
        <w:fldChar w:fldCharType="end"/>
      </w:r>
      <w:r>
        <w:t xml:space="preserve"> Unidad 192 en terreno de base</w:t>
      </w:r>
      <w:bookmarkEnd w:id="557"/>
      <w:bookmarkEnd w:id="558"/>
      <w:bookmarkEnd w:id="559"/>
    </w:p>
    <w:p w14:paraId="5BFDD457" w14:textId="77777777" w:rsidR="001C4B97" w:rsidRDefault="001C4B97" w:rsidP="001C4B97">
      <w:pPr>
        <w:keepNext/>
        <w:spacing w:after="0"/>
        <w:jc w:val="center"/>
      </w:pPr>
    </w:p>
    <w:p w14:paraId="33C7EA98" w14:textId="77777777" w:rsidR="001C4B97" w:rsidRDefault="001C4B97" w:rsidP="001C4B97">
      <w:pPr>
        <w:keepNext/>
        <w:spacing w:after="0"/>
        <w:jc w:val="center"/>
      </w:pPr>
      <w:r>
        <w:rPr>
          <w:noProof/>
          <w:lang w:eastAsia="es-MX"/>
        </w:rPr>
        <w:drawing>
          <wp:inline distT="0" distB="0" distL="0" distR="0" wp14:anchorId="537704F1" wp14:editId="18057967">
            <wp:extent cx="4883677" cy="2887337"/>
            <wp:effectExtent l="76200" t="76200" r="127000" b="14224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b="21173"/>
                    <a:stretch/>
                  </pic:blipFill>
                  <pic:spPr bwMode="auto">
                    <a:xfrm>
                      <a:off x="0" y="0"/>
                      <a:ext cx="4900784" cy="289745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77F8CA8" w14:textId="77777777" w:rsidR="001C4B97" w:rsidRPr="00E051E1" w:rsidRDefault="001C4B97" w:rsidP="001C4B97">
      <w:pPr>
        <w:pStyle w:val="Descripcin"/>
        <w:jc w:val="center"/>
      </w:pPr>
      <w:bookmarkStart w:id="560" w:name="_Toc121605678"/>
      <w:bookmarkStart w:id="561" w:name="_Toc128844712"/>
      <w:bookmarkStart w:id="562" w:name="_Toc128864062"/>
      <w:r>
        <w:t xml:space="preserve">Ilustración </w:t>
      </w:r>
      <w:r w:rsidR="001F24FE">
        <w:fldChar w:fldCharType="begin"/>
      </w:r>
      <w:r w:rsidR="001F24FE">
        <w:instrText xml:space="preserve"> SEQ Ilustración \* ARABIC </w:instrText>
      </w:r>
      <w:r w:rsidR="001F24FE">
        <w:fldChar w:fldCharType="separate"/>
      </w:r>
      <w:r>
        <w:rPr>
          <w:noProof/>
        </w:rPr>
        <w:t>121</w:t>
      </w:r>
      <w:r w:rsidR="001F24FE">
        <w:rPr>
          <w:noProof/>
        </w:rPr>
        <w:fldChar w:fldCharType="end"/>
      </w:r>
      <w:r>
        <w:t xml:space="preserve"> Unidad 05 y 191 estacionadas en terreno de base</w:t>
      </w:r>
      <w:bookmarkEnd w:id="560"/>
      <w:bookmarkEnd w:id="561"/>
      <w:bookmarkEnd w:id="562"/>
    </w:p>
    <w:p w14:paraId="1343CECB" w14:textId="77777777" w:rsidR="001C4B97" w:rsidRDefault="001C4B97" w:rsidP="001C4B97">
      <w:pPr>
        <w:keepNext/>
        <w:tabs>
          <w:tab w:val="left" w:pos="3158"/>
        </w:tabs>
        <w:jc w:val="center"/>
      </w:pPr>
      <w:r>
        <w:rPr>
          <w:noProof/>
          <w:lang w:eastAsia="es-MX"/>
        </w:rPr>
        <w:drawing>
          <wp:inline distT="0" distB="0" distL="0" distR="0" wp14:anchorId="250F34D1" wp14:editId="536A0BF1">
            <wp:extent cx="4870960" cy="3350046"/>
            <wp:effectExtent l="76200" t="76200" r="139700" b="13652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8302"/>
                    <a:stretch/>
                  </pic:blipFill>
                  <pic:spPr bwMode="auto">
                    <a:xfrm>
                      <a:off x="0" y="0"/>
                      <a:ext cx="4889374" cy="336271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B60F958" w14:textId="77777777" w:rsidR="001C4B97" w:rsidRDefault="001C4B97" w:rsidP="001C4B97">
      <w:pPr>
        <w:pStyle w:val="Descripcin"/>
        <w:jc w:val="center"/>
        <w:rPr>
          <w:i w:val="0"/>
          <w:iCs w:val="0"/>
        </w:rPr>
      </w:pPr>
      <w:bookmarkStart w:id="563" w:name="_Toc121605679"/>
      <w:bookmarkStart w:id="564" w:name="_Toc128844713"/>
      <w:bookmarkStart w:id="565" w:name="_Toc128864063"/>
      <w:r>
        <w:t xml:space="preserve">Ilustración </w:t>
      </w:r>
      <w:r w:rsidR="001F24FE">
        <w:fldChar w:fldCharType="begin"/>
      </w:r>
      <w:r w:rsidR="001F24FE">
        <w:instrText xml:space="preserve"> SEQ Ilustración \* ARABIC </w:instrText>
      </w:r>
      <w:r w:rsidR="001F24FE">
        <w:fldChar w:fldCharType="separate"/>
      </w:r>
      <w:r>
        <w:rPr>
          <w:noProof/>
        </w:rPr>
        <w:t>122</w:t>
      </w:r>
      <w:r w:rsidR="001F24FE">
        <w:rPr>
          <w:noProof/>
        </w:rPr>
        <w:fldChar w:fldCharType="end"/>
      </w:r>
      <w:r>
        <w:t xml:space="preserve"> Acondicionamiento de terreno para la base de bomberos</w:t>
      </w:r>
      <w:bookmarkEnd w:id="563"/>
      <w:bookmarkEnd w:id="564"/>
      <w:bookmarkEnd w:id="565"/>
    </w:p>
    <w:p w14:paraId="424A7644" w14:textId="77777777" w:rsidR="001C4B97" w:rsidRDefault="001C4B97" w:rsidP="001C4B97">
      <w:pPr>
        <w:rPr>
          <w:i/>
          <w:iCs/>
          <w:color w:val="44546A" w:themeColor="text2"/>
          <w:sz w:val="18"/>
          <w:szCs w:val="18"/>
        </w:rPr>
      </w:pPr>
    </w:p>
    <w:p w14:paraId="3DA7EB9D" w14:textId="77777777" w:rsidR="001C4B97" w:rsidRDefault="001C4B97" w:rsidP="001C4B97">
      <w:pPr>
        <w:keepNext/>
        <w:spacing w:after="0"/>
        <w:jc w:val="center"/>
      </w:pPr>
    </w:p>
    <w:p w14:paraId="6E06C8DD" w14:textId="77777777" w:rsidR="001C4B97" w:rsidRDefault="001C4B97" w:rsidP="001C4B97">
      <w:pPr>
        <w:keepNext/>
        <w:spacing w:after="0"/>
        <w:jc w:val="center"/>
      </w:pPr>
      <w:r>
        <w:rPr>
          <w:noProof/>
          <w:lang w:eastAsia="es-MX"/>
        </w:rPr>
        <w:drawing>
          <wp:inline distT="0" distB="0" distL="0" distR="0" wp14:anchorId="26590A79" wp14:editId="40F38957">
            <wp:extent cx="4801567" cy="3294961"/>
            <wp:effectExtent l="76200" t="76200" r="132715" b="13462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8507"/>
                    <a:stretch/>
                  </pic:blipFill>
                  <pic:spPr bwMode="auto">
                    <a:xfrm>
                      <a:off x="0" y="0"/>
                      <a:ext cx="4820872" cy="330820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554B688" w14:textId="77777777" w:rsidR="001C4B97" w:rsidRPr="00521774" w:rsidRDefault="001C4B97" w:rsidP="001C4B97">
      <w:pPr>
        <w:pStyle w:val="Descripcin"/>
        <w:jc w:val="center"/>
        <w:rPr>
          <w:noProof/>
        </w:rPr>
      </w:pPr>
      <w:bookmarkStart w:id="566" w:name="_Toc121605680"/>
      <w:bookmarkStart w:id="567" w:name="_Toc128844714"/>
      <w:bookmarkStart w:id="568" w:name="_Toc128864064"/>
      <w:r>
        <w:t xml:space="preserve">Ilustración </w:t>
      </w:r>
      <w:r w:rsidR="001F24FE">
        <w:fldChar w:fldCharType="begin"/>
      </w:r>
      <w:r w:rsidR="001F24FE">
        <w:instrText xml:space="preserve"> SEQ Ilustración \* ARABIC </w:instrText>
      </w:r>
      <w:r w:rsidR="001F24FE">
        <w:fldChar w:fldCharType="separate"/>
      </w:r>
      <w:r>
        <w:rPr>
          <w:noProof/>
        </w:rPr>
        <w:t>123</w:t>
      </w:r>
      <w:r w:rsidR="001F24FE">
        <w:rPr>
          <w:noProof/>
        </w:rPr>
        <w:fldChar w:fldCharType="end"/>
      </w:r>
      <w:r>
        <w:t xml:space="preserve"> Levantamiento de terreno de bomberos</w:t>
      </w:r>
      <w:bookmarkEnd w:id="566"/>
      <w:bookmarkEnd w:id="567"/>
      <w:bookmarkEnd w:id="568"/>
    </w:p>
    <w:p w14:paraId="6DEB36C7" w14:textId="77777777" w:rsidR="001C4B97" w:rsidRDefault="001C4B97" w:rsidP="001C4B97">
      <w:pPr>
        <w:keepNext/>
        <w:tabs>
          <w:tab w:val="left" w:pos="3505"/>
        </w:tabs>
        <w:jc w:val="center"/>
      </w:pPr>
      <w:r>
        <w:rPr>
          <w:noProof/>
          <w:lang w:eastAsia="es-MX"/>
        </w:rPr>
        <w:drawing>
          <wp:inline distT="0" distB="0" distL="0" distR="0" wp14:anchorId="59E8B016" wp14:editId="4EB821E5">
            <wp:extent cx="4826306" cy="3328773"/>
            <wp:effectExtent l="76200" t="76200" r="127000" b="13843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8041"/>
                    <a:stretch/>
                  </pic:blipFill>
                  <pic:spPr bwMode="auto">
                    <a:xfrm>
                      <a:off x="0" y="0"/>
                      <a:ext cx="4843914" cy="334091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A1530C" w14:textId="77777777" w:rsidR="001C4B97" w:rsidRPr="00521774" w:rsidRDefault="001C4B97" w:rsidP="001C4B97">
      <w:pPr>
        <w:pStyle w:val="Descripcin"/>
        <w:jc w:val="center"/>
      </w:pPr>
      <w:bookmarkStart w:id="569" w:name="_Toc121605681"/>
      <w:bookmarkStart w:id="570" w:name="_Toc128844715"/>
      <w:bookmarkStart w:id="571" w:name="_Toc128864065"/>
      <w:r>
        <w:t xml:space="preserve">Ilustración </w:t>
      </w:r>
      <w:r w:rsidR="001F24FE">
        <w:fldChar w:fldCharType="begin"/>
      </w:r>
      <w:r w:rsidR="001F24FE">
        <w:instrText xml:space="preserve"> SEQ Ilustración \* ARABIC </w:instrText>
      </w:r>
      <w:r w:rsidR="001F24FE">
        <w:fldChar w:fldCharType="separate"/>
      </w:r>
      <w:r>
        <w:rPr>
          <w:noProof/>
        </w:rPr>
        <w:t>124</w:t>
      </w:r>
      <w:r w:rsidR="001F24FE">
        <w:rPr>
          <w:noProof/>
        </w:rPr>
        <w:fldChar w:fldCharType="end"/>
      </w:r>
      <w:r>
        <w:t xml:space="preserve"> Emparejamiento de terreno de bomberos</w:t>
      </w:r>
      <w:bookmarkEnd w:id="569"/>
      <w:bookmarkEnd w:id="570"/>
      <w:bookmarkEnd w:id="571"/>
    </w:p>
    <w:p w14:paraId="0EFBDCC9" w14:textId="77777777" w:rsidR="001C4B97" w:rsidRDefault="001C4B97" w:rsidP="001C4B97">
      <w:pPr>
        <w:keepNext/>
        <w:spacing w:after="0"/>
        <w:jc w:val="center"/>
      </w:pPr>
    </w:p>
    <w:p w14:paraId="6F51D45F" w14:textId="77777777" w:rsidR="001C4B97" w:rsidRDefault="001C4B97" w:rsidP="001C4B97">
      <w:pPr>
        <w:keepNext/>
        <w:spacing w:after="0"/>
        <w:jc w:val="center"/>
      </w:pPr>
      <w:r>
        <w:rPr>
          <w:noProof/>
          <w:lang w:eastAsia="es-MX"/>
        </w:rPr>
        <w:drawing>
          <wp:inline distT="0" distB="0" distL="0" distR="0" wp14:anchorId="08F9293C" wp14:editId="59AF8A82">
            <wp:extent cx="4921915" cy="3691569"/>
            <wp:effectExtent l="76200" t="76200" r="126365" b="13779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42899" cy="3707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14D3A0C" w14:textId="77777777" w:rsidR="001C4B97" w:rsidRPr="00BB2684" w:rsidRDefault="001C4B97" w:rsidP="001C4B97">
      <w:pPr>
        <w:pStyle w:val="Descripcin"/>
        <w:jc w:val="center"/>
      </w:pPr>
      <w:bookmarkStart w:id="572" w:name="_Toc121605682"/>
      <w:bookmarkStart w:id="573" w:name="_Toc128844716"/>
      <w:bookmarkStart w:id="574" w:name="_Toc128864066"/>
      <w:r>
        <w:t xml:space="preserve">Ilustración </w:t>
      </w:r>
      <w:r w:rsidR="001F24FE">
        <w:fldChar w:fldCharType="begin"/>
      </w:r>
      <w:r w:rsidR="001F24FE">
        <w:instrText xml:space="preserve"> SEQ Ilustración \* ARABIC </w:instrText>
      </w:r>
      <w:r w:rsidR="001F24FE">
        <w:fldChar w:fldCharType="separate"/>
      </w:r>
      <w:r>
        <w:rPr>
          <w:noProof/>
        </w:rPr>
        <w:t>125</w:t>
      </w:r>
      <w:r w:rsidR="001F24FE">
        <w:rPr>
          <w:noProof/>
        </w:rPr>
        <w:fldChar w:fldCharType="end"/>
      </w:r>
      <w:r>
        <w:t xml:space="preserve"> Relleno de escombro para acondicionar el terreno</w:t>
      </w:r>
      <w:bookmarkEnd w:id="572"/>
      <w:bookmarkEnd w:id="573"/>
      <w:bookmarkEnd w:id="574"/>
    </w:p>
    <w:p w14:paraId="7AB8A9CF" w14:textId="77777777" w:rsidR="001C4B97" w:rsidRDefault="001C4B97" w:rsidP="001C4B97">
      <w:pPr>
        <w:pStyle w:val="Ttulo2"/>
        <w:ind w:left="540" w:hanging="540"/>
      </w:pPr>
      <w:bookmarkStart w:id="575" w:name="_Toc121605801"/>
      <w:bookmarkStart w:id="576" w:name="_Toc128844959"/>
      <w:bookmarkStart w:id="577" w:name="_Toc131680056"/>
      <w:r>
        <w:t>6.2. Vista general de la estación de bomberos</w:t>
      </w:r>
      <w:bookmarkEnd w:id="575"/>
      <w:bookmarkEnd w:id="576"/>
      <w:bookmarkEnd w:id="577"/>
    </w:p>
    <w:p w14:paraId="19576708" w14:textId="77777777" w:rsidR="001C4B97" w:rsidRDefault="001C4B97" w:rsidP="001C4B97">
      <w:r>
        <w:t xml:space="preserve">Actualmente la organización no cuenta con una instalación, sólo tiene a su disposición el terreno donado el cual alberga las 4 unidades de emergencia actuales y un remolque que hace la función de oficina, almacén, sala, comedor, almacén y resguardo de EPPs. </w:t>
      </w:r>
    </w:p>
    <w:p w14:paraId="4918690F" w14:textId="77777777" w:rsidR="001C4B97" w:rsidRDefault="001C4B97" w:rsidP="001C4B97">
      <w:r>
        <w:t>El cuerpo de bomberos y paramédicos regionales de las altas montañas tiene un espacio extremadamente limitado para realizar sus actividades dentro del remolque pues las dimensiones del mismo son de 2.5m x 8m, lo cual representa una dificultad para realizar actividades simultaneas y de práctica, en especial cuando el clima no es favorable para practicar y/o entrenar fuera del remolque.</w:t>
      </w:r>
    </w:p>
    <w:p w14:paraId="48834568" w14:textId="77777777" w:rsidR="001C4B97" w:rsidRDefault="001C4B97" w:rsidP="001C4B97">
      <w:r>
        <w:t>A continuación, se muestra de manera gráfica la comparativa del estado actual de la organización y la proyección a futuro con el diseño del cuartel de bomberos.</w:t>
      </w:r>
    </w:p>
    <w:p w14:paraId="6F0A8244" w14:textId="77777777" w:rsidR="001C4B97" w:rsidRDefault="001C4B97" w:rsidP="001C4B97">
      <w:r>
        <w:rPr>
          <w:noProof/>
          <w:lang w:eastAsia="es-MX"/>
        </w:rPr>
        <w:lastRenderedPageBreak/>
        <w:drawing>
          <wp:inline distT="0" distB="0" distL="0" distR="0" wp14:anchorId="3E618168" wp14:editId="3DAE4700">
            <wp:extent cx="5866840" cy="2898354"/>
            <wp:effectExtent l="76200" t="76200" r="133985" b="13081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8904" r="14827" b="16244"/>
                    <a:stretch/>
                  </pic:blipFill>
                  <pic:spPr bwMode="auto">
                    <a:xfrm>
                      <a:off x="0" y="0"/>
                      <a:ext cx="5874348" cy="290206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346298" w14:textId="77777777" w:rsidR="001C4B97" w:rsidRDefault="001C4B97" w:rsidP="001C4B97">
      <w:pPr>
        <w:pStyle w:val="Descripcin"/>
        <w:jc w:val="center"/>
        <w:rPr>
          <w:i w:val="0"/>
          <w:iCs w:val="0"/>
        </w:rPr>
      </w:pPr>
      <w:bookmarkStart w:id="578" w:name="_Toc121605683"/>
      <w:bookmarkStart w:id="579" w:name="_Toc128844717"/>
      <w:bookmarkStart w:id="580" w:name="_Toc128864067"/>
      <w:r>
        <w:t xml:space="preserve">Ilustración </w:t>
      </w:r>
      <w:r w:rsidR="001F24FE">
        <w:fldChar w:fldCharType="begin"/>
      </w:r>
      <w:r w:rsidR="001F24FE">
        <w:instrText xml:space="preserve"> SEQ Ilustración \* ARABIC </w:instrText>
      </w:r>
      <w:r w:rsidR="001F24FE">
        <w:fldChar w:fldCharType="separate"/>
      </w:r>
      <w:r>
        <w:rPr>
          <w:noProof/>
        </w:rPr>
        <w:t>126</w:t>
      </w:r>
      <w:r w:rsidR="001F24FE">
        <w:rPr>
          <w:noProof/>
        </w:rPr>
        <w:fldChar w:fldCharType="end"/>
      </w:r>
      <w:r>
        <w:t xml:space="preserve"> Fachada actual del cuartel de bomberos</w:t>
      </w:r>
      <w:bookmarkEnd w:id="578"/>
      <w:bookmarkEnd w:id="579"/>
      <w:bookmarkEnd w:id="580"/>
    </w:p>
    <w:p w14:paraId="51B7064F" w14:textId="77777777" w:rsidR="001C4B97" w:rsidRDefault="001C4B97" w:rsidP="001C4B97">
      <w:pPr>
        <w:keepNext/>
        <w:spacing w:after="0"/>
        <w:jc w:val="center"/>
      </w:pPr>
    </w:p>
    <w:p w14:paraId="7579DB2A" w14:textId="77777777" w:rsidR="001C4B97" w:rsidRDefault="001C4B97" w:rsidP="001C4B97">
      <w:pPr>
        <w:keepNext/>
        <w:spacing w:after="0"/>
        <w:jc w:val="center"/>
      </w:pPr>
      <w:r>
        <w:rPr>
          <w:noProof/>
          <w:lang w:eastAsia="es-MX"/>
        </w:rPr>
        <w:drawing>
          <wp:inline distT="0" distB="0" distL="0" distR="0" wp14:anchorId="61E6AB22" wp14:editId="694012E9">
            <wp:extent cx="5902826" cy="2655983"/>
            <wp:effectExtent l="76200" t="76200" r="136525" b="12573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81253" cy="26912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D9D716" w14:textId="77777777" w:rsidR="001C4B97" w:rsidRDefault="001C4B97" w:rsidP="001C4B97">
      <w:pPr>
        <w:pStyle w:val="Descripcin"/>
        <w:jc w:val="center"/>
      </w:pPr>
      <w:bookmarkStart w:id="581" w:name="_Toc121605684"/>
      <w:bookmarkStart w:id="582" w:name="_Toc128844718"/>
      <w:bookmarkStart w:id="583" w:name="_Toc128864068"/>
      <w:r>
        <w:t xml:space="preserve">Ilustración </w:t>
      </w:r>
      <w:r w:rsidR="001F24FE">
        <w:fldChar w:fldCharType="begin"/>
      </w:r>
      <w:r w:rsidR="001F24FE">
        <w:instrText xml:space="preserve"> SEQ Ilustración \* ARABIC </w:instrText>
      </w:r>
      <w:r w:rsidR="001F24FE">
        <w:fldChar w:fldCharType="separate"/>
      </w:r>
      <w:r>
        <w:rPr>
          <w:noProof/>
        </w:rPr>
        <w:t>127</w:t>
      </w:r>
      <w:r w:rsidR="001F24FE">
        <w:rPr>
          <w:noProof/>
        </w:rPr>
        <w:fldChar w:fldCharType="end"/>
      </w:r>
      <w:r>
        <w:t xml:space="preserve"> Zona de equipo, herramienta y comedor</w:t>
      </w:r>
      <w:bookmarkEnd w:id="581"/>
      <w:bookmarkEnd w:id="582"/>
      <w:bookmarkEnd w:id="583"/>
      <w:r>
        <w:t xml:space="preserve"> </w:t>
      </w:r>
    </w:p>
    <w:p w14:paraId="661D5882" w14:textId="77777777" w:rsidR="001C4B97" w:rsidRDefault="001C4B97" w:rsidP="001C4B97">
      <w:pPr>
        <w:keepNext/>
        <w:spacing w:after="0"/>
        <w:jc w:val="center"/>
      </w:pPr>
    </w:p>
    <w:p w14:paraId="0ED95430" w14:textId="77777777" w:rsidR="001C4B97" w:rsidRDefault="001C4B97" w:rsidP="001C4B97">
      <w:pPr>
        <w:pStyle w:val="Descripcin"/>
        <w:jc w:val="center"/>
      </w:pPr>
    </w:p>
    <w:p w14:paraId="427F6A90" w14:textId="77777777" w:rsidR="001C4B97" w:rsidRDefault="001C4B97" w:rsidP="001C4B97">
      <w:pPr>
        <w:jc w:val="left"/>
        <w:rPr>
          <w:noProof/>
        </w:rPr>
      </w:pPr>
    </w:p>
    <w:p w14:paraId="2D27E7D6" w14:textId="77777777" w:rsidR="001C4B97" w:rsidRDefault="001C4B97" w:rsidP="001C4B97">
      <w:pPr>
        <w:keepNext/>
        <w:spacing w:after="0"/>
        <w:jc w:val="center"/>
      </w:pPr>
      <w:r>
        <w:rPr>
          <w:noProof/>
          <w:lang w:eastAsia="es-MX"/>
        </w:rPr>
        <w:lastRenderedPageBreak/>
        <w:drawing>
          <wp:inline distT="0" distB="0" distL="0" distR="0" wp14:anchorId="5A22737F" wp14:editId="76B5BCD4">
            <wp:extent cx="5805825" cy="2797909"/>
            <wp:effectExtent l="76200" t="76200" r="137795" b="13589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6633"/>
                    <a:stretch/>
                  </pic:blipFill>
                  <pic:spPr bwMode="auto">
                    <a:xfrm>
                      <a:off x="0" y="0"/>
                      <a:ext cx="5854418" cy="282132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F5C831" w14:textId="77777777" w:rsidR="001C4B97" w:rsidRDefault="001C4B97" w:rsidP="001C4B97">
      <w:pPr>
        <w:pStyle w:val="Descripcin"/>
        <w:jc w:val="center"/>
      </w:pPr>
      <w:bookmarkStart w:id="584" w:name="_Toc121605685"/>
      <w:bookmarkStart w:id="585" w:name="_Toc128844719"/>
      <w:bookmarkStart w:id="586" w:name="_Toc128864069"/>
      <w:r>
        <w:t xml:space="preserve">Ilustración </w:t>
      </w:r>
      <w:r w:rsidR="001F24FE">
        <w:fldChar w:fldCharType="begin"/>
      </w:r>
      <w:r w:rsidR="001F24FE">
        <w:instrText xml:space="preserve"> SEQ Ilustración \* ARABIC </w:instrText>
      </w:r>
      <w:r w:rsidR="001F24FE">
        <w:fldChar w:fldCharType="separate"/>
      </w:r>
      <w:r>
        <w:rPr>
          <w:noProof/>
        </w:rPr>
        <w:t>128</w:t>
      </w:r>
      <w:r w:rsidR="001F24FE">
        <w:rPr>
          <w:noProof/>
        </w:rPr>
        <w:fldChar w:fldCharType="end"/>
      </w:r>
      <w:r>
        <w:t xml:space="preserve"> Interior del departamento de bomberos lado A</w:t>
      </w:r>
      <w:bookmarkEnd w:id="584"/>
      <w:bookmarkEnd w:id="585"/>
      <w:bookmarkEnd w:id="586"/>
    </w:p>
    <w:p w14:paraId="660DFCA1" w14:textId="77777777" w:rsidR="001C4B97" w:rsidRDefault="001C4B97" w:rsidP="001C4B97">
      <w:pPr>
        <w:jc w:val="center"/>
      </w:pPr>
      <w:r>
        <w:rPr>
          <w:noProof/>
          <w:lang w:eastAsia="es-MX"/>
        </w:rPr>
        <w:drawing>
          <wp:inline distT="0" distB="0" distL="0" distR="0" wp14:anchorId="351A0E39" wp14:editId="43A06843">
            <wp:extent cx="5775636" cy="2997506"/>
            <wp:effectExtent l="76200" t="76200" r="130175" b="12700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r="13303"/>
                    <a:stretch/>
                  </pic:blipFill>
                  <pic:spPr bwMode="auto">
                    <a:xfrm>
                      <a:off x="0" y="0"/>
                      <a:ext cx="5811037" cy="30158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1A19E01" w14:textId="77777777" w:rsidR="001C4B97" w:rsidRDefault="001C4B97" w:rsidP="001C4B97">
      <w:pPr>
        <w:pStyle w:val="Descripcin"/>
        <w:jc w:val="center"/>
      </w:pPr>
      <w:bookmarkStart w:id="587" w:name="_Toc121605686"/>
      <w:bookmarkStart w:id="588" w:name="_Toc128844720"/>
      <w:bookmarkStart w:id="589" w:name="_Toc128864070"/>
      <w:r>
        <w:t xml:space="preserve">Ilustración </w:t>
      </w:r>
      <w:r w:rsidR="001F24FE">
        <w:fldChar w:fldCharType="begin"/>
      </w:r>
      <w:r w:rsidR="001F24FE">
        <w:instrText xml:space="preserve"> SEQ Ilustración \* ARABIC </w:instrText>
      </w:r>
      <w:r w:rsidR="001F24FE">
        <w:fldChar w:fldCharType="separate"/>
      </w:r>
      <w:r>
        <w:rPr>
          <w:noProof/>
        </w:rPr>
        <w:t>129</w:t>
      </w:r>
      <w:r w:rsidR="001F24FE">
        <w:rPr>
          <w:noProof/>
        </w:rPr>
        <w:fldChar w:fldCharType="end"/>
      </w:r>
      <w:r>
        <w:t xml:space="preserve"> Interior del departamento de bomberos lado B</w:t>
      </w:r>
      <w:bookmarkEnd w:id="587"/>
      <w:bookmarkEnd w:id="588"/>
      <w:bookmarkEnd w:id="589"/>
    </w:p>
    <w:p w14:paraId="70376D51" w14:textId="77777777" w:rsidR="001C4B97" w:rsidRPr="00BB2684" w:rsidRDefault="001C4B97" w:rsidP="001C4B97">
      <w:pPr>
        <w:jc w:val="center"/>
      </w:pPr>
    </w:p>
    <w:p w14:paraId="1969BE47" w14:textId="77777777" w:rsidR="001C4B97" w:rsidRDefault="001C4B97" w:rsidP="001C4B97">
      <w:pPr>
        <w:keepNext/>
        <w:jc w:val="center"/>
      </w:pPr>
      <w:r>
        <w:rPr>
          <w:noProof/>
          <w:lang w:eastAsia="es-MX"/>
        </w:rPr>
        <w:lastRenderedPageBreak/>
        <w:drawing>
          <wp:inline distT="0" distB="0" distL="0" distR="0" wp14:anchorId="7BCCBE15" wp14:editId="78A53379">
            <wp:extent cx="5348936" cy="3171825"/>
            <wp:effectExtent l="76200" t="76200" r="137795" b="12382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3668" r="10452"/>
                    <a:stretch/>
                  </pic:blipFill>
                  <pic:spPr bwMode="auto">
                    <a:xfrm>
                      <a:off x="0" y="0"/>
                      <a:ext cx="5425899" cy="321746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8B57B65" w14:textId="77777777" w:rsidR="001C4B97" w:rsidRPr="007A467B" w:rsidRDefault="001C4B97" w:rsidP="001C4B97">
      <w:pPr>
        <w:pStyle w:val="Descripcin"/>
        <w:jc w:val="center"/>
      </w:pPr>
      <w:bookmarkStart w:id="590" w:name="_Toc121605687"/>
      <w:bookmarkStart w:id="591" w:name="_Toc128844721"/>
      <w:bookmarkStart w:id="592" w:name="_Toc128864071"/>
      <w:r>
        <w:t xml:space="preserve">Ilustración </w:t>
      </w:r>
      <w:r w:rsidR="001F24FE">
        <w:fldChar w:fldCharType="begin"/>
      </w:r>
      <w:r w:rsidR="001F24FE">
        <w:instrText xml:space="preserve"> SEQ Ilustración \* ARABIC </w:instrText>
      </w:r>
      <w:r w:rsidR="001F24FE">
        <w:fldChar w:fldCharType="separate"/>
      </w:r>
      <w:r>
        <w:rPr>
          <w:noProof/>
        </w:rPr>
        <w:t>130</w:t>
      </w:r>
      <w:r w:rsidR="001F24FE">
        <w:rPr>
          <w:noProof/>
        </w:rPr>
        <w:fldChar w:fldCharType="end"/>
      </w:r>
      <w:r>
        <w:t xml:space="preserve"> Anaquel de EPP</w:t>
      </w:r>
      <w:bookmarkEnd w:id="590"/>
      <w:bookmarkEnd w:id="591"/>
      <w:bookmarkEnd w:id="592"/>
    </w:p>
    <w:p w14:paraId="354B7DC0" w14:textId="77777777" w:rsidR="001C4B97" w:rsidRDefault="001C4B97" w:rsidP="001C4B97">
      <w:pPr>
        <w:keepNext/>
        <w:jc w:val="center"/>
      </w:pPr>
      <w:r>
        <w:rPr>
          <w:noProof/>
          <w:lang w:eastAsia="es-MX"/>
        </w:rPr>
        <w:drawing>
          <wp:inline distT="0" distB="0" distL="0" distR="0" wp14:anchorId="74B48EEE" wp14:editId="4DDC48E8">
            <wp:extent cx="5343525" cy="3369580"/>
            <wp:effectExtent l="76200" t="76200" r="123825" b="13589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2122" r="16523"/>
                    <a:stretch/>
                  </pic:blipFill>
                  <pic:spPr bwMode="auto">
                    <a:xfrm>
                      <a:off x="0" y="0"/>
                      <a:ext cx="5416626" cy="341567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C240119" w14:textId="77777777" w:rsidR="001C4B97" w:rsidRDefault="001C4B97" w:rsidP="001C4B97">
      <w:pPr>
        <w:pStyle w:val="Descripcin"/>
        <w:jc w:val="center"/>
      </w:pPr>
      <w:bookmarkStart w:id="593" w:name="_Toc121605688"/>
      <w:bookmarkStart w:id="594" w:name="_Toc128844722"/>
      <w:bookmarkStart w:id="595" w:name="_Toc128864072"/>
      <w:r>
        <w:t xml:space="preserve">Ilustración </w:t>
      </w:r>
      <w:r w:rsidR="001F24FE">
        <w:fldChar w:fldCharType="begin"/>
      </w:r>
      <w:r w:rsidR="001F24FE">
        <w:instrText xml:space="preserve"> SEQ Ilustración \* ARABIC </w:instrText>
      </w:r>
      <w:r w:rsidR="001F24FE">
        <w:fldChar w:fldCharType="separate"/>
      </w:r>
      <w:r>
        <w:rPr>
          <w:noProof/>
        </w:rPr>
        <w:t>131</w:t>
      </w:r>
      <w:r w:rsidR="001F24FE">
        <w:rPr>
          <w:noProof/>
        </w:rPr>
        <w:fldChar w:fldCharType="end"/>
      </w:r>
      <w:r>
        <w:t xml:space="preserve"> Interior de oficina/sala</w:t>
      </w:r>
      <w:bookmarkEnd w:id="593"/>
      <w:bookmarkEnd w:id="594"/>
      <w:bookmarkEnd w:id="595"/>
    </w:p>
    <w:p w14:paraId="7C4AE775" w14:textId="77777777" w:rsidR="001C4B97" w:rsidRDefault="001C4B97" w:rsidP="001C4B97">
      <w:r>
        <w:lastRenderedPageBreak/>
        <w:t xml:space="preserve">Como se puede observar, el interior de la base cuenta con un espacio muy reducido para todas las actividades que se llevan a cabo, es por ello que se requiere el diseño de una instalación digna que aproveche de manera óptima los espacios y genere la correcta distribución de los departamentos, dicho plan de diseño e instalaciones se presenta en la vista general del resultado de la simulación de lo que sería la estación de Bomberos y Paramédicos Regionales de las Altas Montañas. </w:t>
      </w:r>
    </w:p>
    <w:p w14:paraId="609E695D" w14:textId="4E4BC079" w:rsidR="001C4B97" w:rsidRDefault="001C4B97" w:rsidP="001C4B97">
      <w:r>
        <w:t>La propuesta del diseño de la base cumpl</w:t>
      </w:r>
      <w:r w:rsidR="00B374B0">
        <w:t>ió</w:t>
      </w:r>
      <w:r>
        <w:t xml:space="preserve"> con los objetivos principales del proyecto, además de tener el diseño de una sola planta permite una futura expansión dirigida a la planta alta, para generar más departamentos que eleven la calidad de vida, servicios y seguridad de los integrantes de la organización.</w:t>
      </w:r>
    </w:p>
    <w:p w14:paraId="383D0A59" w14:textId="77777777" w:rsidR="001C4B97" w:rsidRDefault="001C4B97" w:rsidP="001C4B97">
      <w:pPr>
        <w:keepNext/>
        <w:tabs>
          <w:tab w:val="left" w:pos="960"/>
        </w:tabs>
        <w:jc w:val="center"/>
      </w:pPr>
      <w:bookmarkStart w:id="596" w:name="_Toc121605802"/>
      <w:r>
        <w:rPr>
          <w:noProof/>
          <w:lang w:eastAsia="es-MX"/>
        </w:rPr>
        <w:drawing>
          <wp:inline distT="0" distB="0" distL="0" distR="0" wp14:anchorId="16E5BD48" wp14:editId="069B3433">
            <wp:extent cx="4689003" cy="4838700"/>
            <wp:effectExtent l="76200" t="76200" r="130810" b="13335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41567" t="21653" r="18970" b="5915"/>
                    <a:stretch/>
                  </pic:blipFill>
                  <pic:spPr bwMode="auto">
                    <a:xfrm>
                      <a:off x="0" y="0"/>
                      <a:ext cx="4695993" cy="484591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8C2D1F3" w14:textId="77777777" w:rsidR="001C4B97" w:rsidRDefault="001C4B97" w:rsidP="001C4B97">
      <w:pPr>
        <w:pStyle w:val="Descripcin"/>
        <w:jc w:val="center"/>
      </w:pPr>
      <w:bookmarkStart w:id="597" w:name="_Toc121605689"/>
      <w:bookmarkStart w:id="598" w:name="_Toc128844723"/>
      <w:bookmarkStart w:id="599" w:name="_Toc128864073"/>
      <w:r>
        <w:t xml:space="preserve">Ilustración </w:t>
      </w:r>
      <w:r w:rsidR="001F24FE">
        <w:fldChar w:fldCharType="begin"/>
      </w:r>
      <w:r w:rsidR="001F24FE">
        <w:instrText xml:space="preserve"> SEQ Ilustración \* ARABIC </w:instrText>
      </w:r>
      <w:r w:rsidR="001F24FE">
        <w:fldChar w:fldCharType="separate"/>
      </w:r>
      <w:r>
        <w:rPr>
          <w:noProof/>
        </w:rPr>
        <w:t>132</w:t>
      </w:r>
      <w:r w:rsidR="001F24FE">
        <w:rPr>
          <w:noProof/>
        </w:rPr>
        <w:fldChar w:fldCharType="end"/>
      </w:r>
      <w:r>
        <w:t xml:space="preserve"> Vista de la entrada frontal del terreno del cuartel de bomberos</w:t>
      </w:r>
      <w:bookmarkEnd w:id="597"/>
      <w:bookmarkEnd w:id="598"/>
      <w:bookmarkEnd w:id="599"/>
    </w:p>
    <w:p w14:paraId="04FD140C" w14:textId="77777777" w:rsidR="001C4B97" w:rsidRDefault="001C4B97" w:rsidP="001C4B97">
      <w:pPr>
        <w:keepNext/>
        <w:tabs>
          <w:tab w:val="left" w:pos="960"/>
        </w:tabs>
        <w:jc w:val="center"/>
      </w:pPr>
      <w:r>
        <w:rPr>
          <w:noProof/>
          <w:lang w:eastAsia="es-MX"/>
        </w:rPr>
        <w:lastRenderedPageBreak/>
        <w:drawing>
          <wp:inline distT="0" distB="0" distL="0" distR="0" wp14:anchorId="0B2E2F1E" wp14:editId="05D25A48">
            <wp:extent cx="5249014" cy="7277100"/>
            <wp:effectExtent l="76200" t="76200" r="142240" b="13335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44148" t="25622" r="27956" b="5586"/>
                    <a:stretch/>
                  </pic:blipFill>
                  <pic:spPr bwMode="auto">
                    <a:xfrm>
                      <a:off x="0" y="0"/>
                      <a:ext cx="5292357" cy="733718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F6CFBF" w14:textId="77777777" w:rsidR="001C4B97" w:rsidRDefault="001C4B97" w:rsidP="001C4B97">
      <w:pPr>
        <w:pStyle w:val="Descripcin"/>
        <w:jc w:val="center"/>
      </w:pPr>
      <w:bookmarkStart w:id="600" w:name="_Toc121605690"/>
      <w:bookmarkStart w:id="601" w:name="_Toc128844724"/>
      <w:bookmarkStart w:id="602" w:name="_Toc128864074"/>
      <w:r>
        <w:t xml:space="preserve">Ilustración </w:t>
      </w:r>
      <w:r w:rsidR="001F24FE">
        <w:fldChar w:fldCharType="begin"/>
      </w:r>
      <w:r w:rsidR="001F24FE">
        <w:instrText xml:space="preserve"> SEQ Ilustración \* ARABIC </w:instrText>
      </w:r>
      <w:r w:rsidR="001F24FE">
        <w:fldChar w:fldCharType="separate"/>
      </w:r>
      <w:r>
        <w:rPr>
          <w:noProof/>
        </w:rPr>
        <w:t>133</w:t>
      </w:r>
      <w:r w:rsidR="001F24FE">
        <w:rPr>
          <w:noProof/>
        </w:rPr>
        <w:fldChar w:fldCharType="end"/>
      </w:r>
      <w:r>
        <w:t xml:space="preserve"> Vista aérea del estacionamiento de unidades de emergencia</w:t>
      </w:r>
      <w:bookmarkEnd w:id="600"/>
      <w:bookmarkEnd w:id="601"/>
      <w:bookmarkEnd w:id="602"/>
    </w:p>
    <w:p w14:paraId="468CC5DA" w14:textId="77777777" w:rsidR="001C4B97" w:rsidRDefault="001C4B97" w:rsidP="001C4B97">
      <w:pPr>
        <w:keepNext/>
        <w:tabs>
          <w:tab w:val="left" w:pos="1995"/>
        </w:tabs>
        <w:jc w:val="center"/>
      </w:pPr>
      <w:r>
        <w:rPr>
          <w:noProof/>
          <w:lang w:eastAsia="es-MX"/>
        </w:rPr>
        <w:lastRenderedPageBreak/>
        <w:drawing>
          <wp:inline distT="0" distB="0" distL="0" distR="0" wp14:anchorId="71DE4176" wp14:editId="76824CBE">
            <wp:extent cx="5382643" cy="7610475"/>
            <wp:effectExtent l="76200" t="76200" r="142240" b="12382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40729" t="25064" r="31669" b="5519"/>
                    <a:stretch/>
                  </pic:blipFill>
                  <pic:spPr bwMode="auto">
                    <a:xfrm>
                      <a:off x="0" y="0"/>
                      <a:ext cx="5407539" cy="764567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18F1297" w14:textId="77777777" w:rsidR="001C4B97" w:rsidRDefault="001C4B97" w:rsidP="001C4B97">
      <w:pPr>
        <w:pStyle w:val="Descripcin"/>
        <w:jc w:val="center"/>
      </w:pPr>
      <w:bookmarkStart w:id="603" w:name="_Toc121605691"/>
      <w:bookmarkStart w:id="604" w:name="_Toc128844725"/>
      <w:bookmarkStart w:id="605" w:name="_Toc128864075"/>
      <w:r>
        <w:t xml:space="preserve">Ilustración </w:t>
      </w:r>
      <w:r w:rsidR="001F24FE">
        <w:fldChar w:fldCharType="begin"/>
      </w:r>
      <w:r w:rsidR="001F24FE">
        <w:instrText xml:space="preserve"> SEQ Ilustración \* ARABIC </w:instrText>
      </w:r>
      <w:r w:rsidR="001F24FE">
        <w:fldChar w:fldCharType="separate"/>
      </w:r>
      <w:r>
        <w:rPr>
          <w:noProof/>
        </w:rPr>
        <w:t>134</w:t>
      </w:r>
      <w:r w:rsidR="001F24FE">
        <w:rPr>
          <w:noProof/>
        </w:rPr>
        <w:fldChar w:fldCharType="end"/>
      </w:r>
      <w:r>
        <w:t xml:space="preserve"> Vista isométrica de estacionamiento de vehículos particulares de miembros de la organización</w:t>
      </w:r>
      <w:bookmarkEnd w:id="603"/>
      <w:bookmarkEnd w:id="604"/>
      <w:bookmarkEnd w:id="605"/>
    </w:p>
    <w:p w14:paraId="08C8EEE5" w14:textId="77777777" w:rsidR="001C4B97" w:rsidRDefault="001C4B97" w:rsidP="001C4B97">
      <w:pPr>
        <w:keepNext/>
        <w:tabs>
          <w:tab w:val="left" w:pos="1995"/>
        </w:tabs>
        <w:jc w:val="center"/>
      </w:pPr>
      <w:r>
        <w:rPr>
          <w:noProof/>
          <w:lang w:eastAsia="es-MX"/>
        </w:rPr>
        <w:lastRenderedPageBreak/>
        <w:drawing>
          <wp:inline distT="0" distB="0" distL="0" distR="0" wp14:anchorId="7FC6FF0B" wp14:editId="10334A1A">
            <wp:extent cx="4534427" cy="7296150"/>
            <wp:effectExtent l="76200" t="76200" r="133350" b="13335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42443" t="26072" r="36040" b="12346"/>
                    <a:stretch/>
                  </pic:blipFill>
                  <pic:spPr bwMode="auto">
                    <a:xfrm>
                      <a:off x="0" y="0"/>
                      <a:ext cx="4562499" cy="734132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8177F9" w14:textId="77777777" w:rsidR="001C4B97" w:rsidRDefault="001C4B97" w:rsidP="001C4B97">
      <w:pPr>
        <w:pStyle w:val="Descripcin"/>
        <w:jc w:val="center"/>
      </w:pPr>
      <w:bookmarkStart w:id="606" w:name="_Toc121605692"/>
      <w:bookmarkStart w:id="607" w:name="_Toc128844726"/>
      <w:bookmarkStart w:id="608" w:name="_Toc128864076"/>
      <w:r>
        <w:t xml:space="preserve">Ilustración </w:t>
      </w:r>
      <w:r w:rsidR="001F24FE">
        <w:fldChar w:fldCharType="begin"/>
      </w:r>
      <w:r w:rsidR="001F24FE">
        <w:instrText xml:space="preserve"> SEQ Ilustración \* ARABIC </w:instrText>
      </w:r>
      <w:r w:rsidR="001F24FE">
        <w:fldChar w:fldCharType="separate"/>
      </w:r>
      <w:r>
        <w:rPr>
          <w:noProof/>
        </w:rPr>
        <w:t>135</w:t>
      </w:r>
      <w:r w:rsidR="001F24FE">
        <w:rPr>
          <w:noProof/>
        </w:rPr>
        <w:fldChar w:fldCharType="end"/>
      </w:r>
      <w:r>
        <w:t xml:space="preserve"> Vista aérea del edificio principal para la residencia de los elementos de la organización</w:t>
      </w:r>
      <w:bookmarkEnd w:id="606"/>
      <w:bookmarkEnd w:id="607"/>
      <w:bookmarkEnd w:id="608"/>
    </w:p>
    <w:p w14:paraId="44E44873" w14:textId="77777777" w:rsidR="001C4B97" w:rsidRDefault="001C4B97" w:rsidP="001C4B97">
      <w:pPr>
        <w:keepNext/>
        <w:tabs>
          <w:tab w:val="left" w:pos="1995"/>
        </w:tabs>
        <w:jc w:val="center"/>
      </w:pPr>
      <w:r>
        <w:rPr>
          <w:noProof/>
          <w:lang w:eastAsia="es-MX"/>
        </w:rPr>
        <w:lastRenderedPageBreak/>
        <w:drawing>
          <wp:inline distT="0" distB="0" distL="0" distR="0" wp14:anchorId="1AAE79BA" wp14:editId="3280837A">
            <wp:extent cx="4275256" cy="7677150"/>
            <wp:effectExtent l="76200" t="76200" r="125730" b="13335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43560" t="25388" r="35137" b="6571"/>
                    <a:stretch/>
                  </pic:blipFill>
                  <pic:spPr bwMode="auto">
                    <a:xfrm>
                      <a:off x="0" y="0"/>
                      <a:ext cx="4301580" cy="7724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4BC3813" w14:textId="77777777" w:rsidR="001C4B97" w:rsidRDefault="001C4B97" w:rsidP="001C4B97">
      <w:pPr>
        <w:pStyle w:val="Descripcin"/>
        <w:jc w:val="center"/>
      </w:pPr>
      <w:bookmarkStart w:id="609" w:name="_Toc121605693"/>
      <w:bookmarkStart w:id="610" w:name="_Toc128844727"/>
      <w:bookmarkStart w:id="611" w:name="_Toc128864077"/>
      <w:r>
        <w:t xml:space="preserve">Ilustración </w:t>
      </w:r>
      <w:r w:rsidR="001F24FE">
        <w:fldChar w:fldCharType="begin"/>
      </w:r>
      <w:r w:rsidR="001F24FE">
        <w:instrText xml:space="preserve"> SEQ Ilustración \* ARABIC </w:instrText>
      </w:r>
      <w:r w:rsidR="001F24FE">
        <w:fldChar w:fldCharType="separate"/>
      </w:r>
      <w:r>
        <w:rPr>
          <w:noProof/>
        </w:rPr>
        <w:t>136</w:t>
      </w:r>
      <w:r w:rsidR="001F24FE">
        <w:rPr>
          <w:noProof/>
        </w:rPr>
        <w:fldChar w:fldCharType="end"/>
      </w:r>
      <w:r>
        <w:t xml:space="preserve"> Vista isométrica del campo de entrenamiento</w:t>
      </w:r>
      <w:bookmarkEnd w:id="609"/>
      <w:bookmarkEnd w:id="610"/>
      <w:bookmarkEnd w:id="611"/>
    </w:p>
    <w:p w14:paraId="43BFF1A4" w14:textId="77777777" w:rsidR="001C4B97" w:rsidRDefault="001C4B97" w:rsidP="001C4B97">
      <w:pPr>
        <w:keepNext/>
        <w:jc w:val="center"/>
      </w:pPr>
      <w:r>
        <w:rPr>
          <w:noProof/>
          <w:lang w:eastAsia="es-MX"/>
        </w:rPr>
        <w:lastRenderedPageBreak/>
        <w:drawing>
          <wp:inline distT="0" distB="0" distL="0" distR="0" wp14:anchorId="0740ADED" wp14:editId="575CFEF7">
            <wp:extent cx="7654700" cy="3315933"/>
            <wp:effectExtent l="73977" t="78423" r="134938" b="134937"/>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19383" t="24510" r="2119" b="15007"/>
                    <a:stretch/>
                  </pic:blipFill>
                  <pic:spPr bwMode="auto">
                    <a:xfrm rot="5400000">
                      <a:off x="0" y="0"/>
                      <a:ext cx="7696885" cy="333420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5A5F805" w14:textId="77777777" w:rsidR="001C4B97" w:rsidRDefault="001C4B97" w:rsidP="001C4B97">
      <w:pPr>
        <w:pStyle w:val="Descripcin"/>
        <w:jc w:val="center"/>
      </w:pPr>
      <w:bookmarkStart w:id="612" w:name="_Toc121605694"/>
      <w:bookmarkStart w:id="613" w:name="_Toc128844728"/>
      <w:bookmarkStart w:id="614" w:name="_Toc128864078"/>
      <w:r>
        <w:t xml:space="preserve">Ilustración </w:t>
      </w:r>
      <w:r w:rsidR="001F24FE">
        <w:fldChar w:fldCharType="begin"/>
      </w:r>
      <w:r w:rsidR="001F24FE">
        <w:instrText xml:space="preserve"> SEQ Ilustración \* ARABIC </w:instrText>
      </w:r>
      <w:r w:rsidR="001F24FE">
        <w:fldChar w:fldCharType="separate"/>
      </w:r>
      <w:r>
        <w:rPr>
          <w:noProof/>
        </w:rPr>
        <w:t>137</w:t>
      </w:r>
      <w:r w:rsidR="001F24FE">
        <w:rPr>
          <w:noProof/>
        </w:rPr>
        <w:fldChar w:fldCharType="end"/>
      </w:r>
      <w:r>
        <w:t xml:space="preserve"> Vista aérea 3D del departamento de bomberos parte 1</w:t>
      </w:r>
      <w:bookmarkEnd w:id="612"/>
      <w:bookmarkEnd w:id="613"/>
      <w:bookmarkEnd w:id="614"/>
    </w:p>
    <w:p w14:paraId="3B28B0AF" w14:textId="77777777" w:rsidR="001C4B97" w:rsidRDefault="001C4B97" w:rsidP="001C4B97">
      <w:pPr>
        <w:keepNext/>
        <w:jc w:val="center"/>
      </w:pPr>
      <w:r>
        <w:rPr>
          <w:noProof/>
          <w:lang w:eastAsia="es-MX"/>
        </w:rPr>
        <w:lastRenderedPageBreak/>
        <w:drawing>
          <wp:inline distT="0" distB="0" distL="0" distR="0" wp14:anchorId="25AE2778" wp14:editId="252CE2FD">
            <wp:extent cx="5012293" cy="7283068"/>
            <wp:effectExtent l="76200" t="76200" r="131445" b="12763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40135" t="25049" r="33805" b="7599"/>
                    <a:stretch/>
                  </pic:blipFill>
                  <pic:spPr bwMode="auto">
                    <a:xfrm>
                      <a:off x="0" y="0"/>
                      <a:ext cx="5049726" cy="73374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30EED63" w14:textId="77777777" w:rsidR="001C4B97" w:rsidRDefault="001C4B97" w:rsidP="001C4B97">
      <w:pPr>
        <w:pStyle w:val="Descripcin"/>
        <w:jc w:val="center"/>
      </w:pPr>
      <w:bookmarkStart w:id="615" w:name="_Toc121605695"/>
      <w:bookmarkStart w:id="616" w:name="_Toc128844729"/>
      <w:bookmarkStart w:id="617" w:name="_Toc128864079"/>
      <w:r>
        <w:t xml:space="preserve">Ilustración </w:t>
      </w:r>
      <w:r w:rsidR="001F24FE">
        <w:fldChar w:fldCharType="begin"/>
      </w:r>
      <w:r w:rsidR="001F24FE">
        <w:instrText xml:space="preserve"> SEQ Ilustración \* ARABIC </w:instrText>
      </w:r>
      <w:r w:rsidR="001F24FE">
        <w:fldChar w:fldCharType="separate"/>
      </w:r>
      <w:r>
        <w:rPr>
          <w:noProof/>
        </w:rPr>
        <w:t>138</w:t>
      </w:r>
      <w:r w:rsidR="001F24FE">
        <w:rPr>
          <w:noProof/>
        </w:rPr>
        <w:fldChar w:fldCharType="end"/>
      </w:r>
      <w:r>
        <w:t xml:space="preserve"> Vista aérea 3D del departamento de bomberos parte 2</w:t>
      </w:r>
      <w:bookmarkEnd w:id="615"/>
      <w:bookmarkEnd w:id="616"/>
      <w:bookmarkEnd w:id="617"/>
    </w:p>
    <w:p w14:paraId="0EB5B134" w14:textId="77777777" w:rsidR="001C4B97" w:rsidRDefault="001C4B97" w:rsidP="001C4B97">
      <w:pPr>
        <w:keepNext/>
        <w:jc w:val="center"/>
      </w:pPr>
      <w:r>
        <w:rPr>
          <w:noProof/>
          <w:lang w:eastAsia="es-MX"/>
        </w:rPr>
        <w:lastRenderedPageBreak/>
        <w:drawing>
          <wp:inline distT="0" distB="0" distL="0" distR="0" wp14:anchorId="460CC6D2" wp14:editId="733447FE">
            <wp:extent cx="7732327" cy="2990325"/>
            <wp:effectExtent l="84772" t="67628" r="125413" b="125412"/>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20012" t="29039" r="3929" b="18643"/>
                    <a:stretch/>
                  </pic:blipFill>
                  <pic:spPr bwMode="auto">
                    <a:xfrm rot="5400000">
                      <a:off x="0" y="0"/>
                      <a:ext cx="7776323" cy="300734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B5BE13E" w14:textId="77777777" w:rsidR="001C4B97" w:rsidRDefault="001C4B97" w:rsidP="001C4B97">
      <w:pPr>
        <w:pStyle w:val="Descripcin"/>
        <w:jc w:val="center"/>
      </w:pPr>
      <w:bookmarkStart w:id="618" w:name="_Toc121605696"/>
      <w:bookmarkStart w:id="619" w:name="_Toc128844730"/>
      <w:bookmarkStart w:id="620" w:name="_Toc128864080"/>
      <w:r>
        <w:t xml:space="preserve">Ilustración </w:t>
      </w:r>
      <w:r w:rsidR="001F24FE">
        <w:fldChar w:fldCharType="begin"/>
      </w:r>
      <w:r w:rsidR="001F24FE">
        <w:instrText xml:space="preserve"> SEQ Ilustración \* ARABIC </w:instrText>
      </w:r>
      <w:r w:rsidR="001F24FE">
        <w:fldChar w:fldCharType="separate"/>
      </w:r>
      <w:r>
        <w:rPr>
          <w:noProof/>
        </w:rPr>
        <w:t>139</w:t>
      </w:r>
      <w:r w:rsidR="001F24FE">
        <w:rPr>
          <w:noProof/>
        </w:rPr>
        <w:fldChar w:fldCharType="end"/>
      </w:r>
      <w:r>
        <w:t xml:space="preserve"> Vista aérea 2D del departamento de bomberos parte 1</w:t>
      </w:r>
      <w:bookmarkEnd w:id="618"/>
      <w:bookmarkEnd w:id="619"/>
      <w:bookmarkEnd w:id="620"/>
    </w:p>
    <w:p w14:paraId="3EDD010F" w14:textId="77777777" w:rsidR="001C4B97" w:rsidRDefault="001C4B97" w:rsidP="001C4B97">
      <w:pPr>
        <w:keepNext/>
        <w:jc w:val="center"/>
      </w:pPr>
      <w:r>
        <w:rPr>
          <w:noProof/>
          <w:lang w:eastAsia="es-MX"/>
        </w:rPr>
        <w:lastRenderedPageBreak/>
        <w:drawing>
          <wp:inline distT="0" distB="0" distL="0" distR="0" wp14:anchorId="37BAD615" wp14:editId="15B3B262">
            <wp:extent cx="7570272" cy="3719220"/>
            <wp:effectExtent l="77470" t="74930" r="127635" b="12763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43329" t="32371" r="4270" b="21838"/>
                    <a:stretch/>
                  </pic:blipFill>
                  <pic:spPr bwMode="auto">
                    <a:xfrm rot="5400000">
                      <a:off x="0" y="0"/>
                      <a:ext cx="7594369" cy="373105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7E67E7" w14:textId="77777777" w:rsidR="001C4B97" w:rsidRPr="00741455" w:rsidRDefault="001C4B97" w:rsidP="001C4B97">
      <w:pPr>
        <w:pStyle w:val="Descripcin"/>
        <w:jc w:val="center"/>
      </w:pPr>
      <w:bookmarkStart w:id="621" w:name="_Toc121605697"/>
      <w:bookmarkStart w:id="622" w:name="_Toc128844731"/>
      <w:bookmarkStart w:id="623" w:name="_Toc128864081"/>
      <w:r>
        <w:t xml:space="preserve">Ilustración </w:t>
      </w:r>
      <w:r w:rsidR="001F24FE">
        <w:fldChar w:fldCharType="begin"/>
      </w:r>
      <w:r w:rsidR="001F24FE">
        <w:instrText xml:space="preserve"> SEQ Ilustración \* ARABIC </w:instrText>
      </w:r>
      <w:r w:rsidR="001F24FE">
        <w:fldChar w:fldCharType="separate"/>
      </w:r>
      <w:r>
        <w:rPr>
          <w:noProof/>
        </w:rPr>
        <w:t>140</w:t>
      </w:r>
      <w:r w:rsidR="001F24FE">
        <w:rPr>
          <w:noProof/>
        </w:rPr>
        <w:fldChar w:fldCharType="end"/>
      </w:r>
      <w:r>
        <w:t xml:space="preserve"> Vista aérea 2D del departamento de bomberos parte 2</w:t>
      </w:r>
      <w:bookmarkEnd w:id="621"/>
      <w:bookmarkEnd w:id="622"/>
      <w:bookmarkEnd w:id="623"/>
    </w:p>
    <w:p w14:paraId="6F64DF62" w14:textId="77777777" w:rsidR="001C4B97" w:rsidRDefault="001C4B97" w:rsidP="001C4B97">
      <w:pPr>
        <w:keepNext/>
        <w:jc w:val="center"/>
      </w:pPr>
      <w:r>
        <w:rPr>
          <w:noProof/>
          <w:lang w:eastAsia="es-MX"/>
        </w:rPr>
        <w:lastRenderedPageBreak/>
        <w:drawing>
          <wp:inline distT="0" distB="0" distL="0" distR="0" wp14:anchorId="29CF0968" wp14:editId="06A8B047">
            <wp:extent cx="7671222" cy="2829460"/>
            <wp:effectExtent l="77787" t="74613" r="141288" b="141287"/>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25840" t="32507" r="3459" b="21110"/>
                    <a:stretch/>
                  </pic:blipFill>
                  <pic:spPr bwMode="auto">
                    <a:xfrm rot="5400000">
                      <a:off x="0" y="0"/>
                      <a:ext cx="7728336" cy="2850526"/>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DAA3F9" w14:textId="77777777" w:rsidR="001C4B97" w:rsidRDefault="001C4B97" w:rsidP="001C4B97">
      <w:pPr>
        <w:pStyle w:val="Descripcin"/>
        <w:jc w:val="center"/>
      </w:pPr>
      <w:bookmarkStart w:id="624" w:name="_Toc121605698"/>
      <w:bookmarkStart w:id="625" w:name="_Toc128844732"/>
      <w:bookmarkStart w:id="626" w:name="_Toc128864082"/>
      <w:r>
        <w:t xml:space="preserve">Ilustración </w:t>
      </w:r>
      <w:r w:rsidR="001F24FE">
        <w:fldChar w:fldCharType="begin"/>
      </w:r>
      <w:r w:rsidR="001F24FE">
        <w:instrText xml:space="preserve"> SEQ Ilustración \* ARABIC </w:instrText>
      </w:r>
      <w:r w:rsidR="001F24FE">
        <w:fldChar w:fldCharType="separate"/>
      </w:r>
      <w:r>
        <w:rPr>
          <w:noProof/>
        </w:rPr>
        <w:t>141</w:t>
      </w:r>
      <w:r w:rsidR="001F24FE">
        <w:rPr>
          <w:noProof/>
        </w:rPr>
        <w:fldChar w:fldCharType="end"/>
      </w:r>
      <w:r>
        <w:t xml:space="preserve"> Vista aérea 2D del departamento de bomberos parte 3</w:t>
      </w:r>
      <w:bookmarkEnd w:id="624"/>
      <w:bookmarkEnd w:id="625"/>
      <w:bookmarkEnd w:id="626"/>
    </w:p>
    <w:p w14:paraId="5DD13430" w14:textId="77777777" w:rsidR="001C4B97" w:rsidRDefault="001C4B97" w:rsidP="001C4B97">
      <w:pPr>
        <w:pStyle w:val="Ttulo2"/>
        <w:ind w:left="540" w:hanging="540"/>
      </w:pPr>
      <w:bookmarkStart w:id="627" w:name="_Toc128844960"/>
      <w:bookmarkStart w:id="628" w:name="_Toc131680057"/>
      <w:r>
        <w:lastRenderedPageBreak/>
        <w:t>6.3. Cumplimiento del diseño con la relación de actividades</w:t>
      </w:r>
      <w:bookmarkEnd w:id="596"/>
      <w:bookmarkEnd w:id="627"/>
      <w:bookmarkEnd w:id="628"/>
    </w:p>
    <w:p w14:paraId="3DCC0023" w14:textId="29E9EED2" w:rsidR="001C4B97" w:rsidRDefault="006E6AD2" w:rsidP="001C4B97">
      <w:r>
        <w:t xml:space="preserve">El resultado </w:t>
      </w:r>
      <w:r w:rsidR="000850E4">
        <w:t>se ve reflejado en las</w:t>
      </w:r>
      <w:r w:rsidR="001C4B97">
        <w:t xml:space="preserve"> imagines</w:t>
      </w:r>
      <w:r w:rsidR="000850E4">
        <w:t>, dentro de las cuales,</w:t>
      </w:r>
      <w:r w:rsidR="001C4B97">
        <w:t xml:space="preserve"> se puede apreciar el diseño final del departamento de bomberos, dónde se </w:t>
      </w:r>
      <w:r w:rsidR="000850E4">
        <w:t>demostró</w:t>
      </w:r>
      <w:r w:rsidR="001C4B97">
        <w:t xml:space="preserve"> que se respetan las relaciones de actividades entre departamentos, teniendo las áreas donde más se frecuenta el personal como lo son el comedor y el dormitorio, inmediatamente cerca de la zona de equipamiento para abordar las unidades de emergencia al instante.</w:t>
      </w:r>
    </w:p>
    <w:p w14:paraId="562E0B5E" w14:textId="39BC6B2E" w:rsidR="001C4B97" w:rsidRDefault="001C4B97" w:rsidP="001C4B97">
      <w:r>
        <w:t xml:space="preserve">A continuación, se describen las características que </w:t>
      </w:r>
      <w:r w:rsidR="000850E4">
        <w:t>justificaron</w:t>
      </w:r>
      <w:r>
        <w:t xml:space="preserve"> como optimo el diseño planteado:</w:t>
      </w:r>
    </w:p>
    <w:p w14:paraId="3F76E805" w14:textId="77777777" w:rsidR="001C4B97" w:rsidRDefault="001C4B97">
      <w:pPr>
        <w:pStyle w:val="Prrafodelista"/>
        <w:numPr>
          <w:ilvl w:val="0"/>
          <w:numId w:val="52"/>
        </w:numPr>
        <w:spacing w:line="276" w:lineRule="auto"/>
      </w:pPr>
      <w:r>
        <w:t>Correcta distribución de acuerdo al diagrama de relación de actividades.</w:t>
      </w:r>
    </w:p>
    <w:p w14:paraId="4FAFDD9C" w14:textId="77777777" w:rsidR="001C4B97" w:rsidRDefault="001C4B97">
      <w:pPr>
        <w:pStyle w:val="Prrafodelista"/>
        <w:numPr>
          <w:ilvl w:val="0"/>
          <w:numId w:val="52"/>
        </w:numPr>
        <w:spacing w:line="276" w:lineRule="auto"/>
      </w:pPr>
      <w:r>
        <w:t>El estacionamiento de unidades de emergencia se coloca aparte del estacionamiento de autos particulares para no causar bloqueos.</w:t>
      </w:r>
    </w:p>
    <w:p w14:paraId="28D582B0" w14:textId="77777777" w:rsidR="001C4B97" w:rsidRDefault="001C4B97">
      <w:pPr>
        <w:pStyle w:val="Prrafodelista"/>
        <w:numPr>
          <w:ilvl w:val="0"/>
          <w:numId w:val="52"/>
        </w:numPr>
        <w:spacing w:line="276" w:lineRule="auto"/>
      </w:pPr>
      <w:r>
        <w:t>Las áreas con mayor concentración de personal están cerca de la salida a unidades de emergencia y zona de equipamiento.</w:t>
      </w:r>
    </w:p>
    <w:p w14:paraId="22036BB0" w14:textId="77777777" w:rsidR="001C4B97" w:rsidRDefault="001C4B97">
      <w:pPr>
        <w:pStyle w:val="Prrafodelista"/>
        <w:numPr>
          <w:ilvl w:val="0"/>
          <w:numId w:val="52"/>
        </w:numPr>
        <w:spacing w:line="276" w:lineRule="auto"/>
      </w:pPr>
      <w:r>
        <w:t>Las áreas más lejanas del estacionamiento de unidades de emergencia cuentan con un pasillo que conecta directo a la zona de equipamiento para no tener que atravesar las diferentes áreas y su respuesta sea más rápida.</w:t>
      </w:r>
    </w:p>
    <w:p w14:paraId="7846F8EE" w14:textId="77777777" w:rsidR="001C4B97" w:rsidRDefault="001C4B97">
      <w:pPr>
        <w:pStyle w:val="Prrafodelista"/>
        <w:numPr>
          <w:ilvl w:val="0"/>
          <w:numId w:val="52"/>
        </w:numPr>
        <w:spacing w:line="276" w:lineRule="auto"/>
      </w:pPr>
      <w:r>
        <w:t>El diseño de la base pasa de tener un departamento de bomberos que no alcanza a clasificarse de tipo 3 a un departamento de bomberos tipo 2.</w:t>
      </w:r>
    </w:p>
    <w:p w14:paraId="55C8B2ED" w14:textId="77777777" w:rsidR="001C4B97" w:rsidRDefault="001C4B97">
      <w:pPr>
        <w:pStyle w:val="Prrafodelista"/>
        <w:numPr>
          <w:ilvl w:val="0"/>
          <w:numId w:val="52"/>
        </w:numPr>
        <w:spacing w:line="276" w:lineRule="auto"/>
      </w:pPr>
      <w:r>
        <w:t>El diseño de la base tiene proyección para un crecimiento en planta alta, lo cual permita tener otros departamentos como lo son lavandería, dormitorios más amplios, otros baños, más aulas de capacitación, para desarrollar un mejor desempeño de actividades y permita tener más personal en turno.</w:t>
      </w:r>
    </w:p>
    <w:p w14:paraId="04B56A77" w14:textId="18B5CE81" w:rsidR="00EF10C8" w:rsidRPr="00876A11" w:rsidRDefault="00EF10C8" w:rsidP="00876A11">
      <w:pPr>
        <w:spacing w:after="0"/>
        <w:rPr>
          <w:rFonts w:cs="Arial"/>
          <w:szCs w:val="24"/>
        </w:rPr>
      </w:pPr>
    </w:p>
    <w:p w14:paraId="3EC21007" w14:textId="5330C15D" w:rsidR="001C4B97" w:rsidRDefault="001C4B97">
      <w:pPr>
        <w:spacing w:line="259" w:lineRule="auto"/>
        <w:jc w:val="left"/>
        <w:rPr>
          <w:rFonts w:cs="Arial"/>
        </w:rPr>
      </w:pPr>
      <w:r>
        <w:rPr>
          <w:rFonts w:cs="Arial"/>
        </w:rPr>
        <w:br w:type="page"/>
      </w:r>
    </w:p>
    <w:p w14:paraId="5289D8ED" w14:textId="77777777" w:rsidR="00BB2635" w:rsidRDefault="00013554" w:rsidP="00876A11">
      <w:pPr>
        <w:pStyle w:val="Ttulo1"/>
        <w:spacing w:before="0"/>
      </w:pPr>
      <w:bookmarkStart w:id="629" w:name="_Toc485042084"/>
      <w:bookmarkStart w:id="630" w:name="_Toc131680058"/>
      <w:r>
        <w:lastRenderedPageBreak/>
        <w:t>CONCLUSIONES</w:t>
      </w:r>
      <w:bookmarkEnd w:id="629"/>
      <w:bookmarkEnd w:id="630"/>
    </w:p>
    <w:p w14:paraId="39EC4B5C" w14:textId="6B95ED7E" w:rsidR="001C4B97" w:rsidRDefault="001C4B97" w:rsidP="001C4B97">
      <w:r>
        <w:t>Después de la realización de éste trabajo se concluy</w:t>
      </w:r>
      <w:r w:rsidR="00D24700">
        <w:t>ó</w:t>
      </w:r>
      <w:r>
        <w:t xml:space="preserve"> que tras la distribución de una nueva facilidad </w:t>
      </w:r>
      <w:r w:rsidR="00D24700">
        <w:t>se encontró</w:t>
      </w:r>
      <w:r>
        <w:t xml:space="preserve"> un conjunto de análisis y operaciones que deben de llevarse a cabo</w:t>
      </w:r>
      <w:r w:rsidR="00D24700">
        <w:t>,</w:t>
      </w:r>
      <w:r>
        <w:t xml:space="preserve"> ya que el acomodar una nueva instalación no debe ser por sentido común sino que es necesario basarse en una metodología como lo es el SLP, la cual h</w:t>
      </w:r>
      <w:r w:rsidR="00D24700">
        <w:t>izo</w:t>
      </w:r>
      <w:r>
        <w:t xml:space="preserve"> uso de diversas herramientas como lo son análisis PQRST, carta de multi</w:t>
      </w:r>
      <w:r w:rsidR="005819FB">
        <w:t xml:space="preserve"> </w:t>
      </w:r>
      <w:r>
        <w:t xml:space="preserve">productos, carta De-A, entre otras que </w:t>
      </w:r>
      <w:r w:rsidR="00D24700">
        <w:t>fueron de</w:t>
      </w:r>
      <w:r>
        <w:t xml:space="preserve"> ayuda para tomar la mejor decisión de entre una serie de propuestas de distribución, buscando siempre la máxima optimización de espacios, recursos, flujo de materiales y personal operativo depend</w:t>
      </w:r>
      <w:r w:rsidR="00D24700">
        <w:t>iendo</w:t>
      </w:r>
      <w:r>
        <w:t xml:space="preserve"> de si el giro de la organización es manufacturero o de servicios. </w:t>
      </w:r>
      <w:r>
        <w:tab/>
      </w:r>
    </w:p>
    <w:p w14:paraId="3913D5C0" w14:textId="65872FBF" w:rsidR="001C4B97" w:rsidRDefault="001C4B97" w:rsidP="001C4B97">
      <w:r>
        <w:t>Con proyectos de diseño de instalaciones, se conjunt</w:t>
      </w:r>
      <w:r w:rsidR="00D24700">
        <w:t>aron</w:t>
      </w:r>
      <w:r>
        <w:t xml:space="preserve"> conocimientos y habilidades, de diversas materias, ya que generar una idea y llevarla hasta una propuesta virtual, </w:t>
      </w:r>
      <w:r w:rsidR="00D24700">
        <w:t>fue</w:t>
      </w:r>
      <w:r>
        <w:t xml:space="preserve"> una tarea larga y que requiere de mucho esfuerzo, debido a la cantidad de factores e información que se debe manejar para que la realización del proyecto </w:t>
      </w:r>
      <w:r w:rsidR="00D24700">
        <w:t>obtuviera</w:t>
      </w:r>
      <w:r>
        <w:t xml:space="preserve"> una base sólida de por qué se llevó a cabo de esa manera y con ello lograr su realización.</w:t>
      </w:r>
    </w:p>
    <w:p w14:paraId="48FBEB9C" w14:textId="77777777" w:rsidR="001C4B97" w:rsidRDefault="001C4B97" w:rsidP="001C4B97">
      <w:r>
        <w:t xml:space="preserve">El diseño del edificio de bomberos voluntarios hará que se brinde un servicio más eficiente y por su ubicación, se tendrá una acción inmediata en caso de desastres. </w:t>
      </w:r>
    </w:p>
    <w:p w14:paraId="038A96BE" w14:textId="77777777" w:rsidR="001C4B97" w:rsidRDefault="001C4B97" w:rsidP="001C4B97">
      <w:r>
        <w:t xml:space="preserve">La realización de la práctica del ejercicio profesional, fue parte importante para la formación, desarrollo y desenvolvimiento personal dentro del área de trabajo, logrando formar y ampliar habilidades que se utilizaran a lo largo de la profesión. </w:t>
      </w:r>
    </w:p>
    <w:p w14:paraId="14B4A020" w14:textId="06BF3AAB" w:rsidR="001C4B97" w:rsidRDefault="001C4B97">
      <w:pPr>
        <w:spacing w:line="259" w:lineRule="auto"/>
        <w:jc w:val="left"/>
        <w:rPr>
          <w:rFonts w:cs="Arial"/>
          <w:szCs w:val="24"/>
        </w:rPr>
      </w:pPr>
      <w:r>
        <w:rPr>
          <w:rFonts w:cs="Arial"/>
          <w:szCs w:val="24"/>
        </w:rPr>
        <w:br w:type="page"/>
      </w:r>
    </w:p>
    <w:p w14:paraId="1E7AFE2B" w14:textId="77777777" w:rsidR="00BB2635" w:rsidRPr="00264664" w:rsidRDefault="00BB2635" w:rsidP="00264664">
      <w:pPr>
        <w:pStyle w:val="Ttulo1"/>
        <w:spacing w:before="0"/>
      </w:pPr>
      <w:bookmarkStart w:id="631" w:name="_Toc131680059"/>
      <w:r w:rsidRPr="00BB2635">
        <w:lastRenderedPageBreak/>
        <w:t>RECOMENDACIONES</w:t>
      </w:r>
      <w:bookmarkEnd w:id="631"/>
    </w:p>
    <w:p w14:paraId="37D4549C" w14:textId="77777777" w:rsidR="001C4B97" w:rsidRDefault="001C4B97">
      <w:pPr>
        <w:pStyle w:val="Prrafodelista"/>
        <w:numPr>
          <w:ilvl w:val="0"/>
          <w:numId w:val="53"/>
        </w:numPr>
        <w:ind w:left="426"/>
      </w:pPr>
      <w:r>
        <w:t xml:space="preserve">Al comité de bomberos voluntarios realizar las gestiones ante las diferentes instituciones gubernamentales, empresas privadas y público en general, a efecto de percibir el financiamiento necesario para la ejecución del proyecto. </w:t>
      </w:r>
    </w:p>
    <w:p w14:paraId="67BEAD33" w14:textId="77777777" w:rsidR="001C4B97" w:rsidRDefault="001C4B97">
      <w:pPr>
        <w:pStyle w:val="Prrafodelista"/>
        <w:numPr>
          <w:ilvl w:val="0"/>
          <w:numId w:val="53"/>
        </w:numPr>
        <w:ind w:left="426"/>
      </w:pPr>
      <w:r>
        <w:t>Dar mantenimiento al sistema sanitario, pluvial, eléctrico y a la estructura del parqueo de edificio, para así prolongar su vida útil.</w:t>
      </w:r>
    </w:p>
    <w:p w14:paraId="19077723" w14:textId="77777777" w:rsidR="001C4B97" w:rsidRDefault="001C4B97">
      <w:pPr>
        <w:pStyle w:val="Prrafodelista"/>
        <w:numPr>
          <w:ilvl w:val="0"/>
          <w:numId w:val="53"/>
        </w:numPr>
        <w:ind w:left="426"/>
      </w:pPr>
      <w:r>
        <w:t xml:space="preserve">Reemplazar el material bituminoso de las juntas del pavimento del estacionamiento cada dos años, mantenerlo libre de aceite y combustible, para mantener la calidad del mismo y evitar filtraciones a la base de material selecto. </w:t>
      </w:r>
    </w:p>
    <w:p w14:paraId="4E724BFC" w14:textId="77777777" w:rsidR="001C4B97" w:rsidRPr="001A761A" w:rsidRDefault="001C4B97">
      <w:pPr>
        <w:pStyle w:val="Prrafodelista"/>
        <w:numPr>
          <w:ilvl w:val="0"/>
          <w:numId w:val="53"/>
        </w:numPr>
        <w:ind w:left="426"/>
        <w:rPr>
          <w:color w:val="FF0000"/>
        </w:rPr>
      </w:pPr>
      <w:r>
        <w:t>Fomentar en el estudiante de ingeniería industrial, hábitos de lectura e investigación para ampliar los conocimientos del ramo a fin de crear una actitud autodidacta.</w:t>
      </w:r>
    </w:p>
    <w:p w14:paraId="11D9ED53" w14:textId="77777777" w:rsidR="001C4B97" w:rsidRPr="00200A79" w:rsidRDefault="001C4B97">
      <w:pPr>
        <w:pStyle w:val="Prrafodelista"/>
        <w:numPr>
          <w:ilvl w:val="0"/>
          <w:numId w:val="53"/>
        </w:numPr>
        <w:ind w:left="426"/>
        <w:rPr>
          <w:color w:val="FF0000"/>
        </w:rPr>
      </w:pPr>
      <w:r>
        <w:t>Proyectar el diseño base a futuro con un mayor crecimiento en cuanto a más servicios y actividades que se puedan realizar dentro del cuartel de bomberos, como, por ejemplo; una lavandería específica para los equipos de protección personal.</w:t>
      </w:r>
    </w:p>
    <w:p w14:paraId="70723668" w14:textId="77777777" w:rsidR="001C4B97" w:rsidRPr="009D4398" w:rsidRDefault="001C4B97">
      <w:pPr>
        <w:pStyle w:val="Prrafodelista"/>
        <w:numPr>
          <w:ilvl w:val="0"/>
          <w:numId w:val="53"/>
        </w:numPr>
        <w:ind w:left="426"/>
        <w:rPr>
          <w:color w:val="FF0000"/>
        </w:rPr>
      </w:pPr>
      <w:r>
        <w:t>Ofrecer servicios de información y capacitación a la comunidad para recibir mayor reconocimiento y apoyo social para implementar futuros proyectos.</w:t>
      </w:r>
    </w:p>
    <w:p w14:paraId="689E28E4" w14:textId="77777777" w:rsidR="001C4B97" w:rsidRPr="009D4398" w:rsidRDefault="001C4B97">
      <w:pPr>
        <w:pStyle w:val="Prrafodelista"/>
        <w:numPr>
          <w:ilvl w:val="0"/>
          <w:numId w:val="53"/>
        </w:numPr>
        <w:ind w:left="426"/>
        <w:rPr>
          <w:color w:val="FF0000"/>
        </w:rPr>
      </w:pPr>
      <w:r>
        <w:t>Establecer procesos de trabajo para ser eficientes en todas las actividades que involucra ser bombero.</w:t>
      </w:r>
    </w:p>
    <w:p w14:paraId="229971A0" w14:textId="03245DCA" w:rsidR="001C4B97" w:rsidRDefault="001C4B97">
      <w:pPr>
        <w:spacing w:line="259" w:lineRule="auto"/>
        <w:jc w:val="left"/>
      </w:pPr>
      <w:r>
        <w:br w:type="page"/>
      </w:r>
    </w:p>
    <w:p w14:paraId="2FF0BF3B" w14:textId="66EA8FD2" w:rsidR="00BB2635" w:rsidRPr="00876A11" w:rsidRDefault="00013554" w:rsidP="001C4B97">
      <w:pPr>
        <w:pStyle w:val="Ttulo1"/>
        <w:spacing w:before="0"/>
      </w:pPr>
      <w:bookmarkStart w:id="632" w:name="_Toc485042086"/>
      <w:bookmarkStart w:id="633" w:name="_Toc131680060"/>
      <w:r w:rsidRPr="00013554">
        <w:lastRenderedPageBreak/>
        <w:t>FUENTES DE INFORMACIÓN</w:t>
      </w:r>
      <w:bookmarkStart w:id="634" w:name="_Toc485042087"/>
      <w:bookmarkEnd w:id="632"/>
      <w:bookmarkEnd w:id="633"/>
    </w:p>
    <w:p w14:paraId="4F9C5C6E" w14:textId="77777777" w:rsidR="001C4B97" w:rsidRPr="00514E9C" w:rsidRDefault="001C4B97">
      <w:pPr>
        <w:pStyle w:val="Prrafodelista"/>
        <w:numPr>
          <w:ilvl w:val="0"/>
          <w:numId w:val="55"/>
        </w:numPr>
        <w:spacing w:line="259" w:lineRule="auto"/>
      </w:pPr>
      <w:r w:rsidRPr="00514E9C">
        <w:t xml:space="preserve">CRESPO VILLALAZ, Carlos. Mecánica de suelos y cimentación, 4ta. Edición, 1995. Editorial Limusa. </w:t>
      </w:r>
    </w:p>
    <w:p w14:paraId="3C92CC71" w14:textId="77777777" w:rsidR="001C4B97" w:rsidRPr="00514E9C" w:rsidRDefault="001C4B97">
      <w:pPr>
        <w:pStyle w:val="Prrafodelista"/>
        <w:numPr>
          <w:ilvl w:val="0"/>
          <w:numId w:val="55"/>
        </w:numPr>
        <w:spacing w:line="259" w:lineRule="auto"/>
      </w:pPr>
      <w:r w:rsidRPr="00514E9C">
        <w:t>De la fuente, D., &amp; Fernández, I. (2001). Distribución de planta. España: ediuno.</w:t>
      </w:r>
    </w:p>
    <w:p w14:paraId="66B9D4C7" w14:textId="77777777" w:rsidR="001C4B97" w:rsidRPr="00514E9C" w:rsidRDefault="001C4B97">
      <w:pPr>
        <w:pStyle w:val="Prrafodelista"/>
        <w:numPr>
          <w:ilvl w:val="0"/>
          <w:numId w:val="55"/>
        </w:numPr>
        <w:spacing w:line="259" w:lineRule="auto"/>
      </w:pPr>
      <w:r w:rsidRPr="00514E9C">
        <w:rPr>
          <w:lang w:val="en-US"/>
        </w:rPr>
        <w:t xml:space="preserve">Francis, R. L., &amp; White, J. A. (1974). Facility layout and location: an analytical approach. </w:t>
      </w:r>
      <w:r w:rsidRPr="00514E9C">
        <w:t>Englewood Cliffs, N.J.,: Prentice-Hall.</w:t>
      </w:r>
    </w:p>
    <w:p w14:paraId="0224CC4F" w14:textId="77777777" w:rsidR="001C4B97" w:rsidRPr="00514E9C" w:rsidRDefault="001C4B97">
      <w:pPr>
        <w:pStyle w:val="Prrafodelista"/>
        <w:numPr>
          <w:ilvl w:val="0"/>
          <w:numId w:val="55"/>
        </w:numPr>
        <w:spacing w:line="259" w:lineRule="auto"/>
      </w:pPr>
      <w:r w:rsidRPr="00514E9C">
        <w:t>Heizer, J., Render, B., &amp; de Lara Choy, M. I. P. (2004). Principios de administración de operaciones: Pearson Educación.</w:t>
      </w:r>
    </w:p>
    <w:p w14:paraId="58BEA965" w14:textId="77777777" w:rsidR="001C4B97" w:rsidRPr="00514E9C" w:rsidRDefault="001C4B97">
      <w:pPr>
        <w:pStyle w:val="Prrafodelista"/>
        <w:numPr>
          <w:ilvl w:val="0"/>
          <w:numId w:val="55"/>
        </w:numPr>
        <w:spacing w:line="259" w:lineRule="auto"/>
      </w:pPr>
      <w:r w:rsidRPr="00514E9C">
        <w:t>Juan David, J. C. (2011). GUÍA PARA EL DISEÑO DE ESTACIONES DE BOMBEROS. Pereira. UNIVERSIDAD CATÓLICA DE PEREIRA PROGRAMA DE ARQUITECTURA.</w:t>
      </w:r>
    </w:p>
    <w:p w14:paraId="25757876" w14:textId="77777777" w:rsidR="001C4B97" w:rsidRPr="00514E9C" w:rsidRDefault="001C4B97">
      <w:pPr>
        <w:pStyle w:val="Prrafodelista"/>
        <w:numPr>
          <w:ilvl w:val="0"/>
          <w:numId w:val="55"/>
        </w:numPr>
        <w:spacing w:line="259" w:lineRule="auto"/>
      </w:pPr>
      <w:r w:rsidRPr="00514E9C">
        <w:t xml:space="preserve">Martínez, A. (mayo de 2004). Planeación estratégica de la planta. San Nicolás de los Garza, Nuevo León, México: UNAM. </w:t>
      </w:r>
    </w:p>
    <w:p w14:paraId="269B1F82" w14:textId="77777777" w:rsidR="001C4B97" w:rsidRPr="00514E9C" w:rsidRDefault="001C4B97">
      <w:pPr>
        <w:pStyle w:val="Prrafodelista"/>
        <w:numPr>
          <w:ilvl w:val="0"/>
          <w:numId w:val="55"/>
        </w:numPr>
        <w:spacing w:line="259" w:lineRule="auto"/>
      </w:pPr>
      <w:r w:rsidRPr="00514E9C">
        <w:t>Muther, R. (1968). Planificación y proyección de la empresa industrial (método SLP) (1 ed.): Editores técnicos asociados, s. a.</w:t>
      </w:r>
    </w:p>
    <w:p w14:paraId="2814937F" w14:textId="77777777" w:rsidR="001C4B97" w:rsidRPr="00514E9C" w:rsidRDefault="001C4B97">
      <w:pPr>
        <w:pStyle w:val="Prrafodelista"/>
        <w:numPr>
          <w:ilvl w:val="0"/>
          <w:numId w:val="55"/>
        </w:numPr>
        <w:spacing w:line="259" w:lineRule="auto"/>
        <w:rPr>
          <w:lang w:val="en-US"/>
        </w:rPr>
      </w:pPr>
      <w:r w:rsidRPr="00514E9C">
        <w:rPr>
          <w:lang w:val="en-US"/>
        </w:rPr>
        <w:t>Muther, R., &amp; Hales, L. (2015). Systematic Layout Planning (4th ed.): Management &amp; Industrial Research Publications.</w:t>
      </w:r>
    </w:p>
    <w:p w14:paraId="386B3DBD" w14:textId="173E009A" w:rsidR="001C4B97" w:rsidRPr="00514E9C" w:rsidRDefault="001C4B97">
      <w:pPr>
        <w:pStyle w:val="Prrafodelista"/>
        <w:numPr>
          <w:ilvl w:val="0"/>
          <w:numId w:val="55"/>
        </w:numPr>
        <w:spacing w:line="259" w:lineRule="auto"/>
      </w:pPr>
      <w:r w:rsidRPr="00514E9C">
        <w:t xml:space="preserve">Ortíz, F. (2018). Apuntes de Plan y Diseño Industrial "Método SLP". Orizaba: Instituto </w:t>
      </w:r>
      <w:r w:rsidR="00723A3B" w:rsidRPr="00514E9C">
        <w:t>Tecnológico</w:t>
      </w:r>
      <w:r w:rsidRPr="00514E9C">
        <w:t xml:space="preserve"> de Orizaba. </w:t>
      </w:r>
    </w:p>
    <w:p w14:paraId="052C43E5" w14:textId="77777777" w:rsidR="001C4B97" w:rsidRPr="00514E9C" w:rsidRDefault="001C4B97">
      <w:pPr>
        <w:pStyle w:val="Prrafodelista"/>
        <w:numPr>
          <w:ilvl w:val="0"/>
          <w:numId w:val="55"/>
        </w:numPr>
        <w:spacing w:line="259" w:lineRule="auto"/>
      </w:pPr>
      <w:r w:rsidRPr="00514E9C">
        <w:t>Platas, J., &amp; Cervantes, M. (2014). Planeación, Diseño y Layout de instalaciones. México: Editorial Patria.</w:t>
      </w:r>
    </w:p>
    <w:p w14:paraId="0E355F91" w14:textId="77777777" w:rsidR="001C4B97" w:rsidRPr="00514E9C" w:rsidRDefault="001C4B97">
      <w:pPr>
        <w:pStyle w:val="Prrafodelista"/>
        <w:numPr>
          <w:ilvl w:val="0"/>
          <w:numId w:val="55"/>
        </w:numPr>
        <w:spacing w:line="259" w:lineRule="auto"/>
      </w:pPr>
      <w:r w:rsidRPr="00514E9C">
        <w:t>Reyes P., A. (1983). Administración del personal, sueldos y salarios. México: Limusa.</w:t>
      </w:r>
    </w:p>
    <w:p w14:paraId="309FFA12" w14:textId="376066A1" w:rsidR="001C4B97" w:rsidRPr="00514E9C" w:rsidRDefault="001C4B97">
      <w:pPr>
        <w:pStyle w:val="Prrafodelista"/>
        <w:numPr>
          <w:ilvl w:val="0"/>
          <w:numId w:val="55"/>
        </w:numPr>
        <w:spacing w:line="259" w:lineRule="auto"/>
      </w:pPr>
      <w:r w:rsidRPr="00514E9C">
        <w:rPr>
          <w:lang w:val="en-US"/>
        </w:rPr>
        <w:t xml:space="preserve">Rodriguez, F. D. (2011). Melaine Engineering. Melaine Engineering. Sunderesh, H. (2006). Facilities Design. </w:t>
      </w:r>
      <w:r w:rsidRPr="00514E9C">
        <w:t xml:space="preserve">Estados Unidos de </w:t>
      </w:r>
      <w:r w:rsidR="00B83025" w:rsidRPr="00514E9C">
        <w:t>América</w:t>
      </w:r>
      <w:r w:rsidRPr="00514E9C">
        <w:t xml:space="preserve">: Universe. </w:t>
      </w:r>
      <w:hyperlink r:id="rId143" w:history="1">
        <w:r w:rsidRPr="00514E9C">
          <w:rPr>
            <w:rStyle w:val="Hipervnculo"/>
          </w:rPr>
          <w:t>http://unavdocs.files.wordpress.com/2010/10/diego_mas_distribucion_en_planta.pdf</w:t>
        </w:r>
      </w:hyperlink>
    </w:p>
    <w:p w14:paraId="04494774" w14:textId="77777777" w:rsidR="001C4B97" w:rsidRPr="00514E9C" w:rsidRDefault="001C4B97">
      <w:pPr>
        <w:pStyle w:val="Prrafodelista"/>
        <w:numPr>
          <w:ilvl w:val="0"/>
          <w:numId w:val="55"/>
        </w:numPr>
        <w:spacing w:line="259" w:lineRule="auto"/>
      </w:pPr>
      <w:r w:rsidRPr="00514E9C">
        <w:rPr>
          <w:lang w:val="en-US"/>
        </w:rPr>
        <w:t xml:space="preserve">ROGER L. BROCKENBROUGH, FREDERICK S. MERRIT. </w:t>
      </w:r>
      <w:r w:rsidRPr="00514E9C">
        <w:t xml:space="preserve">Manual de diseño de estructuras de Acero, 2da. Edición, abril 1997. Editorial Mc Graw Hill, Colombia. </w:t>
      </w:r>
    </w:p>
    <w:p w14:paraId="0A46E87D" w14:textId="35AAC44A" w:rsidR="001C4B97" w:rsidRPr="00514E9C" w:rsidRDefault="001C4B97">
      <w:pPr>
        <w:pStyle w:val="Prrafodelista"/>
        <w:numPr>
          <w:ilvl w:val="0"/>
          <w:numId w:val="55"/>
        </w:numPr>
        <w:spacing w:line="259" w:lineRule="auto"/>
      </w:pPr>
      <w:r w:rsidRPr="00514E9C">
        <w:t xml:space="preserve">Universidad Autónoma de Nuevo León. (2004). Planeación estrategia de la planta. Recuperado el 04 de noviembre de 2022, de Biblioteca </w:t>
      </w:r>
      <w:r w:rsidR="00B83025" w:rsidRPr="00514E9C">
        <w:t>digital</w:t>
      </w:r>
      <w:r w:rsidRPr="00514E9C">
        <w:t xml:space="preserve"> de UANL: </w:t>
      </w:r>
      <w:hyperlink r:id="rId144" w:history="1">
        <w:r w:rsidRPr="00514E9C">
          <w:rPr>
            <w:rStyle w:val="Hipervnculo"/>
          </w:rPr>
          <w:t>http://cdigital.dgb.uanl.mx/te/1020146704.pdf</w:t>
        </w:r>
      </w:hyperlink>
    </w:p>
    <w:p w14:paraId="5D51B17D" w14:textId="77777777" w:rsidR="001C4B97" w:rsidRPr="00514E9C" w:rsidRDefault="001C4B97">
      <w:pPr>
        <w:pStyle w:val="Prrafodelista"/>
        <w:numPr>
          <w:ilvl w:val="0"/>
          <w:numId w:val="55"/>
        </w:numPr>
        <w:spacing w:line="259" w:lineRule="auto"/>
      </w:pPr>
      <w:r w:rsidRPr="00514E9C">
        <w:t>Universidad Nacional de La Plata. (2008). Método SLP. Recuperado el 04 de noviembre de 2022,</w:t>
      </w:r>
      <w:r>
        <w:t xml:space="preserve"> </w:t>
      </w:r>
      <w:r w:rsidRPr="00514E9C">
        <w:t xml:space="preserve">Facultad de Ingeniería: </w:t>
      </w:r>
      <w:hyperlink r:id="rId145" w:history="1">
        <w:r w:rsidRPr="00514E9C">
          <w:rPr>
            <w:rStyle w:val="Hipervnculo"/>
          </w:rPr>
          <w:t>http://davinci.ing.unlp.edu.ar/produccion/catingp/transparencias%20distribucin.pdf</w:t>
        </w:r>
      </w:hyperlink>
    </w:p>
    <w:p w14:paraId="2212FD73" w14:textId="77777777" w:rsidR="001C4B97" w:rsidRPr="00514E9C" w:rsidRDefault="001C4B97">
      <w:pPr>
        <w:pStyle w:val="Prrafodelista"/>
        <w:numPr>
          <w:ilvl w:val="0"/>
          <w:numId w:val="55"/>
        </w:numPr>
        <w:spacing w:line="259" w:lineRule="auto"/>
        <w:rPr>
          <w:rFonts w:eastAsiaTheme="majorEastAsia" w:cs="Arial"/>
          <w:b/>
          <w:color w:val="0D0D0D" w:themeColor="text1" w:themeTint="F2"/>
          <w:sz w:val="28"/>
          <w:szCs w:val="28"/>
        </w:rPr>
      </w:pPr>
      <w:r w:rsidRPr="00514E9C">
        <w:t>VIDES TOBAR, Amando. Análisis y control de costos de ingeniería. 2da. Edición, 1996. Editorial Piedra Santa.</w:t>
      </w:r>
    </w:p>
    <w:p w14:paraId="343BC87D" w14:textId="3E8A5A77" w:rsidR="001C4B97" w:rsidRDefault="001C4B97">
      <w:pPr>
        <w:spacing w:line="259" w:lineRule="auto"/>
        <w:jc w:val="left"/>
      </w:pPr>
      <w:r>
        <w:br w:type="page"/>
      </w:r>
    </w:p>
    <w:p w14:paraId="74872C16" w14:textId="77777777" w:rsidR="00661701" w:rsidRDefault="00013554" w:rsidP="00264664">
      <w:pPr>
        <w:pStyle w:val="Ttulo1"/>
        <w:spacing w:before="0"/>
      </w:pPr>
      <w:bookmarkStart w:id="635" w:name="_Toc131680061"/>
      <w:r w:rsidRPr="00013554">
        <w:lastRenderedPageBreak/>
        <w:t>ANEXOS</w:t>
      </w:r>
      <w:bookmarkEnd w:id="634"/>
      <w:bookmarkEnd w:id="635"/>
    </w:p>
    <w:p w14:paraId="445841E7" w14:textId="77777777" w:rsidR="001C4B97" w:rsidRPr="00A26A04" w:rsidRDefault="001C4B97" w:rsidP="001C4B97">
      <w:pPr>
        <w:pStyle w:val="Ttulo2"/>
        <w:rPr>
          <w:lang w:val="en-US"/>
        </w:rPr>
      </w:pPr>
      <w:bookmarkStart w:id="636" w:name="_Toc121605804"/>
      <w:bookmarkStart w:id="637" w:name="_Toc128844965"/>
      <w:bookmarkStart w:id="638" w:name="_Toc131680062"/>
      <w:r>
        <w:rPr>
          <w:lang w:val="en-US"/>
        </w:rPr>
        <w:t>Check List de EPP</w:t>
      </w:r>
      <w:bookmarkEnd w:id="636"/>
      <w:bookmarkEnd w:id="637"/>
      <w:bookmarkEnd w:id="638"/>
    </w:p>
    <w:p w14:paraId="08E521BA" w14:textId="77777777" w:rsidR="001C4B97" w:rsidRDefault="001C4B97" w:rsidP="001C4B97">
      <w:pPr>
        <w:keepNext/>
        <w:tabs>
          <w:tab w:val="left" w:pos="1058"/>
        </w:tabs>
        <w:jc w:val="center"/>
      </w:pPr>
      <w:r>
        <w:rPr>
          <w:noProof/>
          <w:color w:val="000000"/>
          <w:bdr w:val="none" w:sz="0" w:space="0" w:color="auto" w:frame="1"/>
          <w:lang w:eastAsia="es-MX"/>
        </w:rPr>
        <w:drawing>
          <wp:inline distT="0" distB="0" distL="0" distR="0" wp14:anchorId="5C81C5E8" wp14:editId="79924C90">
            <wp:extent cx="4941575" cy="3457575"/>
            <wp:effectExtent l="76200" t="76200" r="125730" b="12382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6">
                      <a:extLst>
                        <a:ext uri="{28A0092B-C50C-407E-A947-70E740481C1C}">
                          <a14:useLocalDpi xmlns:a14="http://schemas.microsoft.com/office/drawing/2010/main" val="0"/>
                        </a:ext>
                      </a:extLst>
                    </a:blip>
                    <a:srcRect l="1581" t="28368" r="50663" b="12211"/>
                    <a:stretch/>
                  </pic:blipFill>
                  <pic:spPr bwMode="auto">
                    <a:xfrm>
                      <a:off x="0" y="0"/>
                      <a:ext cx="4990020" cy="34914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94B8029" w14:textId="77777777" w:rsidR="001C4B97" w:rsidRDefault="001C4B97" w:rsidP="001C4B97">
      <w:pPr>
        <w:pStyle w:val="Descripcin"/>
        <w:jc w:val="center"/>
      </w:pPr>
      <w:bookmarkStart w:id="639" w:name="_Toc128844733"/>
      <w:bookmarkStart w:id="640" w:name="_Toc128864083"/>
      <w:r>
        <w:t xml:space="preserve">Ilustración </w:t>
      </w:r>
      <w:r w:rsidR="001F24FE">
        <w:fldChar w:fldCharType="begin"/>
      </w:r>
      <w:r w:rsidR="001F24FE">
        <w:instrText xml:space="preserve"> SEQ Ilustración \* ARABIC </w:instrText>
      </w:r>
      <w:r w:rsidR="001F24FE">
        <w:fldChar w:fldCharType="separate"/>
      </w:r>
      <w:r>
        <w:rPr>
          <w:noProof/>
        </w:rPr>
        <w:t>142</w:t>
      </w:r>
      <w:r w:rsidR="001F24FE">
        <w:rPr>
          <w:noProof/>
        </w:rPr>
        <w:fldChar w:fldCharType="end"/>
      </w:r>
      <w:r>
        <w:t xml:space="preserve"> Check list individual de EPP</w:t>
      </w:r>
      <w:bookmarkEnd w:id="639"/>
      <w:bookmarkEnd w:id="640"/>
    </w:p>
    <w:p w14:paraId="40808973" w14:textId="77777777" w:rsidR="001C4B97" w:rsidRDefault="001C4B97" w:rsidP="001C4B97">
      <w:pPr>
        <w:keepNext/>
        <w:jc w:val="center"/>
      </w:pPr>
      <w:r>
        <w:rPr>
          <w:noProof/>
          <w:lang w:eastAsia="es-MX"/>
        </w:rPr>
        <w:drawing>
          <wp:inline distT="0" distB="0" distL="0" distR="0" wp14:anchorId="7C90371B" wp14:editId="439EFE52">
            <wp:extent cx="5400675" cy="2819572"/>
            <wp:effectExtent l="76200" t="76200" r="123825" b="13335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467" t="30129" r="34218" b="11077"/>
                    <a:stretch/>
                  </pic:blipFill>
                  <pic:spPr bwMode="auto">
                    <a:xfrm>
                      <a:off x="0" y="0"/>
                      <a:ext cx="5478695" cy="28603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E25D17A" w14:textId="77777777" w:rsidR="001C4B97" w:rsidRDefault="001C4B97" w:rsidP="001C4B97">
      <w:pPr>
        <w:pStyle w:val="Descripcin"/>
        <w:jc w:val="center"/>
      </w:pPr>
      <w:bookmarkStart w:id="641" w:name="_Toc128844734"/>
      <w:bookmarkStart w:id="642" w:name="_Toc128864084"/>
      <w:r>
        <w:t xml:space="preserve">Ilustración </w:t>
      </w:r>
      <w:r w:rsidR="001F24FE">
        <w:fldChar w:fldCharType="begin"/>
      </w:r>
      <w:r w:rsidR="001F24FE">
        <w:instrText xml:space="preserve"> SEQ Ilustración \* ARABIC </w:instrText>
      </w:r>
      <w:r w:rsidR="001F24FE">
        <w:fldChar w:fldCharType="separate"/>
      </w:r>
      <w:r>
        <w:rPr>
          <w:noProof/>
        </w:rPr>
        <w:t>143</w:t>
      </w:r>
      <w:r w:rsidR="001F24FE">
        <w:rPr>
          <w:noProof/>
        </w:rPr>
        <w:fldChar w:fldCharType="end"/>
      </w:r>
      <w:r>
        <w:t xml:space="preserve"> Check list general de EPP</w:t>
      </w:r>
      <w:bookmarkEnd w:id="641"/>
      <w:bookmarkEnd w:id="642"/>
    </w:p>
    <w:p w14:paraId="2BE200D9" w14:textId="77777777" w:rsidR="001C4B97" w:rsidRPr="00236217" w:rsidRDefault="001C4B97" w:rsidP="001C4B97">
      <w:pPr>
        <w:pStyle w:val="Ttulo2"/>
      </w:pPr>
      <w:bookmarkStart w:id="643" w:name="_Toc121605805"/>
      <w:bookmarkStart w:id="644" w:name="_Toc128844966"/>
      <w:bookmarkStart w:id="645" w:name="_Toc131680063"/>
      <w:r>
        <w:lastRenderedPageBreak/>
        <w:t xml:space="preserve">Clasificación de </w:t>
      </w:r>
      <w:r w:rsidRPr="00236217">
        <w:t>unidades</w:t>
      </w:r>
      <w:r>
        <w:t xml:space="preserve"> de emergencia</w:t>
      </w:r>
      <w:bookmarkEnd w:id="643"/>
      <w:bookmarkEnd w:id="644"/>
      <w:bookmarkEnd w:id="645"/>
    </w:p>
    <w:tbl>
      <w:tblPr>
        <w:tblW w:w="0" w:type="auto"/>
        <w:jc w:val="center"/>
        <w:tblCellMar>
          <w:top w:w="15" w:type="dxa"/>
          <w:left w:w="15" w:type="dxa"/>
          <w:bottom w:w="15" w:type="dxa"/>
          <w:right w:w="15" w:type="dxa"/>
        </w:tblCellMar>
        <w:tblLook w:val="04A0" w:firstRow="1" w:lastRow="0" w:firstColumn="1" w:lastColumn="0" w:noHBand="0" w:noVBand="1"/>
      </w:tblPr>
      <w:tblGrid>
        <w:gridCol w:w="967"/>
        <w:gridCol w:w="1734"/>
        <w:gridCol w:w="1367"/>
      </w:tblGrid>
      <w:tr w:rsidR="001C4B97" w:rsidRPr="00236217" w14:paraId="479B7EB1"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47624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UNIDAD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91B7F4"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CLASIFICACIÓN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AB8AC"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CAPACIDAD</w:t>
            </w:r>
          </w:p>
        </w:tc>
      </w:tr>
      <w:tr w:rsidR="001C4B97" w:rsidRPr="00236217" w14:paraId="52F271D3" w14:textId="77777777" w:rsidTr="00805B3F">
        <w:trPr>
          <w:trHeight w:val="21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582ED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U-01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0975BF"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ataque rápido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F70E74" w14:textId="77777777" w:rsidR="001C4B97" w:rsidRPr="00236217" w:rsidRDefault="001C4B97" w:rsidP="00805B3F">
            <w:pPr>
              <w:pStyle w:val="NormalWeb"/>
              <w:spacing w:before="0" w:beforeAutospacing="0" w:after="0" w:afterAutospacing="0"/>
              <w:jc w:val="right"/>
              <w:rPr>
                <w:rFonts w:ascii="Arial" w:hAnsi="Arial" w:cs="Arial"/>
              </w:rPr>
            </w:pPr>
            <w:r w:rsidRPr="00236217">
              <w:rPr>
                <w:rFonts w:ascii="Arial" w:hAnsi="Arial" w:cs="Arial"/>
                <w:color w:val="000000"/>
                <w:sz w:val="20"/>
                <w:szCs w:val="20"/>
              </w:rPr>
              <w:t>3,000 L</w:t>
            </w:r>
          </w:p>
        </w:tc>
      </w:tr>
      <w:tr w:rsidR="001C4B97" w:rsidRPr="00236217" w14:paraId="1D0AC571" w14:textId="77777777" w:rsidTr="00805B3F">
        <w:trPr>
          <w:trHeight w:val="19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0584E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U-05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C8057C"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transporte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713AE" w14:textId="77777777" w:rsidR="001C4B97" w:rsidRPr="00236217" w:rsidRDefault="001C4B97" w:rsidP="00805B3F">
            <w:pPr>
              <w:pStyle w:val="NormalWeb"/>
              <w:spacing w:before="0" w:beforeAutospacing="0" w:after="0" w:afterAutospacing="0"/>
              <w:jc w:val="right"/>
              <w:rPr>
                <w:rFonts w:ascii="Arial" w:hAnsi="Arial" w:cs="Arial"/>
              </w:rPr>
            </w:pPr>
            <w:r w:rsidRPr="00236217">
              <w:rPr>
                <w:rFonts w:ascii="Arial" w:hAnsi="Arial" w:cs="Arial"/>
                <w:color w:val="000000"/>
                <w:sz w:val="20"/>
                <w:szCs w:val="20"/>
              </w:rPr>
              <w:t>N/A</w:t>
            </w:r>
          </w:p>
        </w:tc>
      </w:tr>
      <w:tr w:rsidR="001C4B97" w:rsidRPr="00236217" w14:paraId="1F59428C" w14:textId="77777777" w:rsidTr="00805B3F">
        <w:trPr>
          <w:trHeight w:val="159"/>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454D1D"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U-190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C378D"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suministro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DBEE7E" w14:textId="77777777" w:rsidR="001C4B97" w:rsidRPr="00236217" w:rsidRDefault="001C4B97" w:rsidP="00805B3F">
            <w:pPr>
              <w:pStyle w:val="NormalWeb"/>
              <w:spacing w:before="0" w:beforeAutospacing="0" w:after="0" w:afterAutospacing="0"/>
              <w:jc w:val="right"/>
              <w:rPr>
                <w:rFonts w:ascii="Arial" w:hAnsi="Arial" w:cs="Arial"/>
              </w:rPr>
            </w:pPr>
            <w:r w:rsidRPr="00236217">
              <w:rPr>
                <w:rFonts w:ascii="Arial" w:hAnsi="Arial" w:cs="Arial"/>
                <w:color w:val="000000"/>
                <w:sz w:val="20"/>
                <w:szCs w:val="20"/>
              </w:rPr>
              <w:t>12,000 L</w:t>
            </w:r>
          </w:p>
        </w:tc>
      </w:tr>
      <w:tr w:rsidR="001C4B97" w:rsidRPr="00236217" w14:paraId="2F3A1C45" w14:textId="77777777" w:rsidTr="00805B3F">
        <w:trPr>
          <w:trHeight w:val="22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5AC87B"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U-191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C9E56F"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20"/>
                <w:szCs w:val="20"/>
              </w:rPr>
              <w:t>ataque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73A97E" w14:textId="77777777" w:rsidR="001C4B97" w:rsidRPr="00236217" w:rsidRDefault="001C4B97" w:rsidP="00805B3F">
            <w:pPr>
              <w:pStyle w:val="NormalWeb"/>
              <w:keepNext/>
              <w:spacing w:before="0" w:beforeAutospacing="0" w:after="0" w:afterAutospacing="0"/>
              <w:jc w:val="right"/>
              <w:rPr>
                <w:rFonts w:ascii="Arial" w:hAnsi="Arial" w:cs="Arial"/>
              </w:rPr>
            </w:pPr>
            <w:r w:rsidRPr="00236217">
              <w:rPr>
                <w:rFonts w:ascii="Arial" w:hAnsi="Arial" w:cs="Arial"/>
                <w:color w:val="000000"/>
                <w:sz w:val="20"/>
                <w:szCs w:val="20"/>
              </w:rPr>
              <w:t>10,000 L</w:t>
            </w:r>
          </w:p>
        </w:tc>
      </w:tr>
    </w:tbl>
    <w:p w14:paraId="635B4035" w14:textId="77777777" w:rsidR="001C4B97" w:rsidRDefault="001C4B97" w:rsidP="001C4B97">
      <w:pPr>
        <w:pStyle w:val="Descripcin"/>
        <w:spacing w:before="240"/>
        <w:jc w:val="center"/>
      </w:pPr>
      <w:bookmarkStart w:id="646" w:name="_Toc128844986"/>
      <w:bookmarkStart w:id="647" w:name="_Toc128845214"/>
      <w:bookmarkStart w:id="648" w:name="_Toc128863933"/>
      <w:bookmarkStart w:id="649" w:name="_Toc121605803"/>
      <w:r>
        <w:t xml:space="preserve">Tabla </w:t>
      </w:r>
      <w:r w:rsidR="001F24FE">
        <w:fldChar w:fldCharType="begin"/>
      </w:r>
      <w:r w:rsidR="001F24FE">
        <w:instrText xml:space="preserve"> SEQ Tabla \* ARABIC </w:instrText>
      </w:r>
      <w:r w:rsidR="001F24FE">
        <w:fldChar w:fldCharType="separate"/>
      </w:r>
      <w:r>
        <w:rPr>
          <w:noProof/>
        </w:rPr>
        <w:t>16</w:t>
      </w:r>
      <w:r w:rsidR="001F24FE">
        <w:rPr>
          <w:noProof/>
        </w:rPr>
        <w:fldChar w:fldCharType="end"/>
      </w:r>
      <w:r>
        <w:t xml:space="preserve"> Unidades de emergencia</w:t>
      </w:r>
      <w:bookmarkEnd w:id="646"/>
      <w:bookmarkEnd w:id="647"/>
      <w:bookmarkEnd w:id="648"/>
    </w:p>
    <w:p w14:paraId="3EBB137C" w14:textId="77777777" w:rsidR="001C4B97" w:rsidRPr="00236217" w:rsidRDefault="001C4B97" w:rsidP="001C4B97">
      <w:pPr>
        <w:pStyle w:val="Ttulo2"/>
      </w:pPr>
      <w:bookmarkStart w:id="650" w:name="_Toc128844967"/>
      <w:bookmarkStart w:id="651" w:name="_Toc131680064"/>
      <w:r>
        <w:t xml:space="preserve">Formatos realizados para </w:t>
      </w:r>
      <w:r w:rsidRPr="00236217">
        <w:t>epp</w:t>
      </w:r>
      <w:bookmarkEnd w:id="649"/>
      <w:bookmarkEnd w:id="650"/>
      <w:bookmarkEnd w:id="651"/>
    </w:p>
    <w:tbl>
      <w:tblPr>
        <w:tblW w:w="0" w:type="auto"/>
        <w:jc w:val="center"/>
        <w:tblCellMar>
          <w:top w:w="15" w:type="dxa"/>
          <w:left w:w="15" w:type="dxa"/>
          <w:bottom w:w="15" w:type="dxa"/>
          <w:right w:w="15" w:type="dxa"/>
        </w:tblCellMar>
        <w:tblLook w:val="04A0" w:firstRow="1" w:lastRow="0" w:firstColumn="1" w:lastColumn="0" w:noHBand="0" w:noVBand="1"/>
      </w:tblPr>
      <w:tblGrid>
        <w:gridCol w:w="551"/>
        <w:gridCol w:w="831"/>
        <w:gridCol w:w="731"/>
        <w:gridCol w:w="1081"/>
        <w:gridCol w:w="1021"/>
        <w:gridCol w:w="851"/>
        <w:gridCol w:w="1171"/>
        <w:gridCol w:w="661"/>
        <w:gridCol w:w="1251"/>
      </w:tblGrid>
      <w:tr w:rsidR="001C4B97" w:rsidRPr="00236217" w14:paraId="09571C54"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E75AE8"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974E7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Casco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AA49C7"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Monja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DD3E9F"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Chaquetón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B81FBF"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Guantes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6AEE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Tirantes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9025C2"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Pantalonera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0587E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Botas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3A8041" w14:textId="1646C943"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Resp</w:t>
            </w:r>
            <w:r w:rsidR="00B83025">
              <w:rPr>
                <w:rFonts w:ascii="Arial" w:hAnsi="Arial" w:cs="Arial"/>
                <w:color w:val="000000"/>
                <w:sz w:val="18"/>
                <w:szCs w:val="18"/>
              </w:rPr>
              <w:t>onsable</w:t>
            </w:r>
          </w:p>
        </w:tc>
      </w:tr>
      <w:tr w:rsidR="001C4B97" w:rsidRPr="00236217" w14:paraId="342C26E9"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E66667"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F37DD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blanco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2FAE32"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3A8F22"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91AC1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cuero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83FD06"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rojos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8E93A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C3BB5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F70FF6"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R.J.</w:t>
            </w:r>
          </w:p>
        </w:tc>
      </w:tr>
      <w:tr w:rsidR="001C4B97" w:rsidRPr="00236217" w14:paraId="64787D2C"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DD8A9E"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1B9E4B"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rojo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94ADB7"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blanco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D912BC"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rojo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B07430"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carnaza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6630A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644622"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rojo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E388A6"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FE43B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C.C.</w:t>
            </w:r>
          </w:p>
        </w:tc>
      </w:tr>
      <w:tr w:rsidR="001C4B97" w:rsidRPr="00236217" w14:paraId="3E0032C9"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66FC17"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E1E8E7"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B0CB2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negro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6E339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BD1572"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cuero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EC931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D41A5F"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484C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5BC93"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Z.C.</w:t>
            </w:r>
          </w:p>
        </w:tc>
      </w:tr>
      <w:tr w:rsidR="001C4B97" w:rsidRPr="00236217" w14:paraId="6F78EE07"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A92BA0"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FB7476"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FBCD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negro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EB71C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787638"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extracción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5C3283"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rojo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0AA23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FDA43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90DCF2"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A.G.</w:t>
            </w:r>
          </w:p>
        </w:tc>
      </w:tr>
      <w:tr w:rsidR="001C4B97" w:rsidRPr="00236217" w14:paraId="163829EE"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5072A4"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4AA6DD"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F04958"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blanco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3AA5BC"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F5054B"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extracción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D912F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B89BC4"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3C7D7A"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A691E7"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J.S.</w:t>
            </w:r>
          </w:p>
        </w:tc>
      </w:tr>
      <w:tr w:rsidR="001C4B97" w:rsidRPr="00236217" w14:paraId="5D2E223C"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AD4F3B"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C52DA7"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5216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blanco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8E6B8A"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C07D26"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carnaza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8E09D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1CAB2A"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DF423A"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C67FD"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U.O.</w:t>
            </w:r>
          </w:p>
        </w:tc>
      </w:tr>
      <w:tr w:rsidR="001C4B97" w:rsidRPr="00236217" w14:paraId="5A75A78F"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E4430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EBEDE2"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negro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11D37E"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blanco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EB3AD4"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3C976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carnaza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883F33"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negro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ED74FF"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AE42F0"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4AC50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A.J.</w:t>
            </w:r>
          </w:p>
        </w:tc>
      </w:tr>
      <w:tr w:rsidR="001C4B97" w:rsidRPr="00236217" w14:paraId="5D5196CC"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AA091D"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2C9A8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092E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8025F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3D7F93"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53F422"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C98BFF"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CB90F"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24655E"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S.P.</w:t>
            </w:r>
          </w:p>
        </w:tc>
      </w:tr>
      <w:tr w:rsidR="001C4B97" w:rsidRPr="00236217" w14:paraId="26ADB34B" w14:textId="77777777" w:rsidTr="00805B3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12ED2C"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217B63"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amarillo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876CF7"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6C1E10" w14:textId="377B724E" w:rsidR="001C4B97" w:rsidRPr="00236217" w:rsidRDefault="00A11B65" w:rsidP="00805B3F">
            <w:pPr>
              <w:pStyle w:val="NormalWeb"/>
              <w:spacing w:before="0" w:beforeAutospacing="0" w:after="0" w:afterAutospacing="0"/>
              <w:rPr>
                <w:rFonts w:ascii="Arial" w:hAnsi="Arial" w:cs="Arial"/>
              </w:rPr>
            </w:pPr>
            <w:r w:rsidRPr="00236217">
              <w:rPr>
                <w:rFonts w:ascii="Arial" w:hAnsi="Arial" w:cs="Arial"/>
                <w:color w:val="000000"/>
                <w:sz w:val="18"/>
                <w:szCs w:val="18"/>
              </w:rPr>
              <w:t>azul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CA3FF3"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carnaza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043C18"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negro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82575C"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café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5E3AF8"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08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08E7B4" w14:textId="77777777" w:rsidR="001C4B97" w:rsidRPr="00236217" w:rsidRDefault="001C4B97" w:rsidP="00805B3F">
            <w:pPr>
              <w:pStyle w:val="NormalWeb"/>
              <w:keepNext/>
              <w:spacing w:before="0" w:beforeAutospacing="0" w:after="0" w:afterAutospacing="0"/>
              <w:rPr>
                <w:rFonts w:ascii="Arial" w:hAnsi="Arial" w:cs="Arial"/>
              </w:rPr>
            </w:pPr>
            <w:r w:rsidRPr="00236217">
              <w:rPr>
                <w:rFonts w:ascii="Arial" w:hAnsi="Arial" w:cs="Arial"/>
                <w:color w:val="000000"/>
                <w:sz w:val="18"/>
                <w:szCs w:val="18"/>
              </w:rPr>
              <w:t>L.B.</w:t>
            </w:r>
          </w:p>
        </w:tc>
      </w:tr>
    </w:tbl>
    <w:p w14:paraId="70C401FC" w14:textId="77777777" w:rsidR="001C4B97" w:rsidRDefault="001C4B97" w:rsidP="001C4B97">
      <w:pPr>
        <w:pStyle w:val="Descripcin"/>
        <w:spacing w:before="240"/>
        <w:jc w:val="center"/>
      </w:pPr>
      <w:bookmarkStart w:id="652" w:name="_Toc128844987"/>
      <w:bookmarkStart w:id="653" w:name="_Toc128845215"/>
      <w:bookmarkStart w:id="654" w:name="_Toc128863934"/>
      <w:r>
        <w:t xml:space="preserve">Tabla </w:t>
      </w:r>
      <w:r w:rsidR="001F24FE">
        <w:fldChar w:fldCharType="begin"/>
      </w:r>
      <w:r w:rsidR="001F24FE">
        <w:instrText xml:space="preserve"> SEQ Tabla \* ARABIC </w:instrText>
      </w:r>
      <w:r w:rsidR="001F24FE">
        <w:fldChar w:fldCharType="separate"/>
      </w:r>
      <w:r>
        <w:rPr>
          <w:noProof/>
        </w:rPr>
        <w:t>17</w:t>
      </w:r>
      <w:r w:rsidR="001F24FE">
        <w:rPr>
          <w:noProof/>
        </w:rPr>
        <w:fldChar w:fldCharType="end"/>
      </w:r>
      <w:r>
        <w:t xml:space="preserve"> Relación de personal con EPP asignado</w:t>
      </w:r>
      <w:bookmarkEnd w:id="652"/>
      <w:bookmarkEnd w:id="653"/>
      <w:bookmarkEnd w:id="654"/>
    </w:p>
    <w:p w14:paraId="2A8D142A" w14:textId="77777777" w:rsidR="001C4B97" w:rsidRDefault="001C4B97" w:rsidP="001C4B97">
      <w:pPr>
        <w:pStyle w:val="Ttulo2"/>
      </w:pPr>
      <w:bookmarkStart w:id="655" w:name="_Toc121605806"/>
      <w:bookmarkStart w:id="656" w:name="_Toc128844968"/>
      <w:bookmarkStart w:id="657" w:name="_Toc131680065"/>
      <w:r>
        <w:t>Inventario de herramientas</w:t>
      </w:r>
      <w:bookmarkEnd w:id="655"/>
      <w:bookmarkEnd w:id="656"/>
      <w:bookmarkEnd w:id="657"/>
    </w:p>
    <w:p w14:paraId="014B4D3A" w14:textId="77777777" w:rsidR="001C4B97" w:rsidRDefault="001C4B97" w:rsidP="001C4B97">
      <w:pPr>
        <w:rPr>
          <w:rFonts w:eastAsiaTheme="majorEastAsia" w:cs="Arial"/>
          <w:b/>
          <w:i/>
          <w:iCs/>
          <w:color w:val="000000"/>
        </w:rPr>
      </w:pPr>
      <w:r w:rsidRPr="00236217">
        <w:rPr>
          <w:rFonts w:cs="Arial"/>
          <w:color w:val="000000"/>
          <w:sz w:val="22"/>
        </w:rPr>
        <w:t>Con la finalidad de tener un control sobre las herramientas de trabajo y consumibles, se registran y actualizan, tablas de inventario para cada unidad y bodega del departamento.</w:t>
      </w:r>
    </w:p>
    <w:tbl>
      <w:tblPr>
        <w:tblW w:w="0" w:type="auto"/>
        <w:jc w:val="center"/>
        <w:tblCellMar>
          <w:top w:w="15" w:type="dxa"/>
          <w:left w:w="15" w:type="dxa"/>
          <w:bottom w:w="15" w:type="dxa"/>
          <w:right w:w="15" w:type="dxa"/>
        </w:tblCellMar>
        <w:tblLook w:val="04A0" w:firstRow="1" w:lastRow="0" w:firstColumn="1" w:lastColumn="0" w:noHBand="0" w:noVBand="1"/>
      </w:tblPr>
      <w:tblGrid>
        <w:gridCol w:w="1171"/>
        <w:gridCol w:w="2345"/>
        <w:gridCol w:w="991"/>
      </w:tblGrid>
      <w:tr w:rsidR="001C4B97" w:rsidRPr="00236217" w14:paraId="2EF6A72E" w14:textId="77777777" w:rsidTr="00805B3F">
        <w:trPr>
          <w:trHeight w:val="239"/>
          <w:jc w:val="center"/>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E65DD"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b/>
                <w:bCs/>
                <w:color w:val="000000"/>
                <w:sz w:val="22"/>
                <w:szCs w:val="22"/>
              </w:rPr>
              <w:t>INVENTARIO UNIDAD 190</w:t>
            </w:r>
          </w:p>
        </w:tc>
      </w:tr>
      <w:tr w:rsidR="001C4B97" w:rsidRPr="00236217" w14:paraId="36065154"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85120"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 xml:space="preserve"> CANTIDAD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CD020D"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HERRAMIENTA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D4AD39"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ESTADO </w:t>
            </w:r>
          </w:p>
        </w:tc>
      </w:tr>
      <w:tr w:rsidR="001C4B97" w:rsidRPr="00236217" w14:paraId="2EDA4B9D"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6AD377"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 xml:space="preserve"> 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3F4ECD"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MANGUERAS 2" IPT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BEEEC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706E4105" w14:textId="77777777" w:rsidTr="00805B3F">
        <w:trPr>
          <w:trHeight w:val="92"/>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93964A"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 xml:space="preserve">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F9369A"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CHIFLON 2" EXTIN FLAN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B081BE" w14:textId="77777777" w:rsidR="001C4B97" w:rsidRPr="00236217" w:rsidRDefault="001C4B97" w:rsidP="00805B3F">
            <w:pPr>
              <w:pStyle w:val="NormalWeb"/>
              <w:keepNext/>
              <w:spacing w:before="0" w:beforeAutospacing="0" w:after="0" w:afterAutospacing="0"/>
              <w:rPr>
                <w:rFonts w:ascii="Arial" w:hAnsi="Arial" w:cs="Arial"/>
              </w:rPr>
            </w:pPr>
            <w:r w:rsidRPr="00236217">
              <w:rPr>
                <w:rFonts w:ascii="Arial" w:hAnsi="Arial" w:cs="Arial"/>
                <w:color w:val="000000"/>
                <w:sz w:val="18"/>
                <w:szCs w:val="18"/>
              </w:rPr>
              <w:t xml:space="preserve"> OK</w:t>
            </w:r>
          </w:p>
        </w:tc>
      </w:tr>
    </w:tbl>
    <w:p w14:paraId="50C14557" w14:textId="77777777" w:rsidR="001C4B97" w:rsidRDefault="001C4B97" w:rsidP="001C4B97">
      <w:pPr>
        <w:pStyle w:val="Descripcin"/>
        <w:spacing w:before="240"/>
        <w:jc w:val="center"/>
      </w:pPr>
      <w:bookmarkStart w:id="658" w:name="_Toc128844988"/>
      <w:bookmarkStart w:id="659" w:name="_Toc128845216"/>
      <w:bookmarkStart w:id="660" w:name="_Toc128863935"/>
      <w:r>
        <w:t xml:space="preserve">Tabla </w:t>
      </w:r>
      <w:r w:rsidR="001F24FE">
        <w:fldChar w:fldCharType="begin"/>
      </w:r>
      <w:r w:rsidR="001F24FE">
        <w:instrText xml:space="preserve"> SEQ Tabla \* ARABIC </w:instrText>
      </w:r>
      <w:r w:rsidR="001F24FE">
        <w:fldChar w:fldCharType="separate"/>
      </w:r>
      <w:r>
        <w:rPr>
          <w:noProof/>
        </w:rPr>
        <w:t>18</w:t>
      </w:r>
      <w:r w:rsidR="001F24FE">
        <w:rPr>
          <w:noProof/>
        </w:rPr>
        <w:fldChar w:fldCharType="end"/>
      </w:r>
      <w:r>
        <w:t xml:space="preserve"> Inventario de herramientas en unidad 190</w:t>
      </w:r>
      <w:bookmarkEnd w:id="658"/>
      <w:bookmarkEnd w:id="659"/>
      <w:bookmarkEnd w:id="660"/>
    </w:p>
    <w:tbl>
      <w:tblPr>
        <w:tblW w:w="0" w:type="auto"/>
        <w:jc w:val="center"/>
        <w:tblCellMar>
          <w:top w:w="15" w:type="dxa"/>
          <w:left w:w="15" w:type="dxa"/>
          <w:bottom w:w="15" w:type="dxa"/>
          <w:right w:w="15" w:type="dxa"/>
        </w:tblCellMar>
        <w:tblLook w:val="04A0" w:firstRow="1" w:lastRow="0" w:firstColumn="1" w:lastColumn="0" w:noHBand="0" w:noVBand="1"/>
      </w:tblPr>
      <w:tblGrid>
        <w:gridCol w:w="1117"/>
        <w:gridCol w:w="3942"/>
        <w:gridCol w:w="947"/>
      </w:tblGrid>
      <w:tr w:rsidR="001C4B97" w:rsidRPr="00236217" w14:paraId="60267138" w14:textId="77777777" w:rsidTr="00805B3F">
        <w:trPr>
          <w:trHeight w:val="20"/>
          <w:jc w:val="center"/>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8E036F" w14:textId="77777777" w:rsidR="001C4B97" w:rsidRPr="00D73837" w:rsidRDefault="001C4B97" w:rsidP="00805B3F">
            <w:pPr>
              <w:pStyle w:val="NormalWeb"/>
              <w:spacing w:before="0" w:beforeAutospacing="0" w:after="0" w:afterAutospacing="0"/>
              <w:jc w:val="center"/>
              <w:rPr>
                <w:rFonts w:ascii="Arial" w:hAnsi="Arial" w:cs="Arial"/>
                <w:sz w:val="20"/>
                <w:szCs w:val="20"/>
              </w:rPr>
            </w:pPr>
            <w:r w:rsidRPr="00D73837">
              <w:rPr>
                <w:rFonts w:ascii="Arial" w:hAnsi="Arial" w:cs="Arial"/>
                <w:b/>
                <w:bCs/>
                <w:color w:val="000000"/>
                <w:sz w:val="20"/>
                <w:szCs w:val="20"/>
              </w:rPr>
              <w:lastRenderedPageBreak/>
              <w:t>INVENTARIO UNIDAD 191</w:t>
            </w:r>
          </w:p>
        </w:tc>
      </w:tr>
      <w:tr w:rsidR="001C4B97" w:rsidRPr="00236217" w14:paraId="54AB3FD5" w14:textId="77777777" w:rsidTr="00805B3F">
        <w:trPr>
          <w:trHeight w:val="3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D25E84"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 xml:space="preserve"> CANTIDAD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80BA61"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HERRAMIENTA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AFF91"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ESTADO </w:t>
            </w:r>
          </w:p>
        </w:tc>
      </w:tr>
      <w:tr w:rsidR="001C4B97" w:rsidRPr="00236217" w14:paraId="15B01F6D" w14:textId="77777777" w:rsidTr="00805B3F">
        <w:trPr>
          <w:trHeight w:val="43"/>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BCA645"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438162"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MARTILLO TRUPER 16 OZ.</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C737B0"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7DBBB212" w14:textId="77777777" w:rsidTr="00805B3F">
        <w:trPr>
          <w:trHeight w:val="3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B24CD3"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 xml:space="preserve">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3A0547"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MARTILLO TRUPER DE GOMA 16 OZ.</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E971B4"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7454B458" w14:textId="77777777" w:rsidTr="00805B3F">
        <w:trPr>
          <w:trHeight w:val="4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B58C6"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795DB3"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PINZAS TRUPPER DE ELECTRICISTA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0C7797"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768AFE52"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9781A9"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562D99"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CHIFLÓN DE PLÁSTICO ROJO IPT 1 1/2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203481"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3E8CFF11"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4B783D"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09E17"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CHIFLÓN IPT CON TEXTURA 1 1/2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CDC1B5"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3352BEEE"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21FF80"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53A08D"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CHIFLÓN NST MARCA EXTIN-FLAM 1 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30CE6"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3408ADB4"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736F2E"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7CEC76"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CHIFLÓN NST SIN MARCA 1 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883FEA"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0A6DC290"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FCA6FC"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9EEE29"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CHIFLON TURBO YED 2 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361DB"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19073AA2"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CDC40A"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E6702E"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COPLE DE IPT A NST DE 1 1/2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6A3F32"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4F74ACAB"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6107AF"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708C35"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Y DE 2 1/2 A 1 1/2 MARCA GIACOMINI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BF999C"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6DE83B10" w14:textId="77777777" w:rsidTr="00805B3F">
        <w:trPr>
          <w:trHeight w:val="138"/>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110266"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95DA93"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DESARMADOR PLANO MARCA PRETUL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EEF2DF"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24ABDB41"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2EBDCB"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33B44A"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DESARMADOR CRUZ MARCA PRETUL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9866C8"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1F61AB6D"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0702DC"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059F3E"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CIZALLA TRUPER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BAE7F6"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0FB494DC"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FA2D06"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9DEA0B"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PATA DE CABRA ROJA DE 60 CM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285793"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4A753422"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BF6DC0"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E23092"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STEELSON 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6E385E"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73ABEE76"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5DC8DB"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EF3E7E"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LLAVE DE NARIZ DE 1/2 CON COPLE DE 1 1/2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3D45CF"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169C0C02" w14:textId="77777777" w:rsidTr="00805B3F">
        <w:trPr>
          <w:trHeight w:val="13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E82406"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BAB718"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PERICO MARCA URREA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0F0768"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67F7210E"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855980"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C78D38"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DE TRIÁNGULOS PREVENTIVOS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8171CA"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13ECFE41"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BC0BA7"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17B8EB"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GATO DE BOTELLA DE 12 TONELADAS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1DF281"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768CEC64" w14:textId="77777777" w:rsidTr="00805B3F">
        <w:trPr>
          <w:trHeight w:val="14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E2D0B8"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DD2CC"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EXTINTOR DE 2 KG MARCA SENTRON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3CBF8A"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3BC0B8E3"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55C1AD"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F3BB60"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AUTÓNOMO MARCA MSA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682E30"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047A5136" w14:textId="77777777" w:rsidTr="00805B3F">
        <w:trPr>
          <w:trHeight w:val="12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81A0F2"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864DD"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AUTÓNOMO MARCA NORTH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12635A"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0FC8F3A1" w14:textId="77777777" w:rsidTr="00805B3F">
        <w:trPr>
          <w:trHeight w:val="11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8A2C1A"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CAD715"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MANGUERAS DE 15 M NST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AA2135"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25CA1BC1"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72741"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9B230"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MANGUERA DE 15 M 2 1/2 NST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65E9E1"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0DF33B6E"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978BBC"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D89639"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MANGUERA DE 30 M 1 1/2 NST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07C3E6"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23CE9BE2" w14:textId="77777777" w:rsidTr="00805B3F">
        <w:trPr>
          <w:trHeight w:val="113"/>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3B9B84"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C9E567"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EXTINTOR DE 12 KG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728113"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50556497" w14:textId="77777777" w:rsidTr="00805B3F">
        <w:trPr>
          <w:trHeight w:val="119"/>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3EE8BF"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73B158"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HACHA DE ACERO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673B28"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r w:rsidR="001C4B97" w:rsidRPr="00236217" w14:paraId="2215C61D" w14:textId="77777777" w:rsidTr="00805B3F">
        <w:trPr>
          <w:trHeight w:val="259"/>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00E6BE" w14:textId="77777777" w:rsidR="001C4B97" w:rsidRPr="00D73837" w:rsidRDefault="001C4B97" w:rsidP="00805B3F">
            <w:pPr>
              <w:pStyle w:val="NormalWeb"/>
              <w:spacing w:before="0" w:beforeAutospacing="0" w:after="0" w:afterAutospacing="0"/>
              <w:jc w:val="center"/>
              <w:rPr>
                <w:rFonts w:ascii="Arial" w:hAnsi="Arial" w:cs="Arial"/>
                <w:sz w:val="17"/>
                <w:szCs w:val="17"/>
              </w:rPr>
            </w:pPr>
            <w:r w:rsidRPr="00D73837">
              <w:rPr>
                <w:rFonts w:ascii="Arial" w:hAnsi="Arial" w:cs="Arial"/>
                <w:color w:val="000000"/>
                <w:sz w:val="17"/>
                <w:szCs w:val="17"/>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A10AD2" w14:textId="77777777" w:rsidR="001C4B97" w:rsidRPr="00D73837" w:rsidRDefault="001C4B97" w:rsidP="00805B3F">
            <w:pPr>
              <w:pStyle w:val="NormalWeb"/>
              <w:spacing w:before="0" w:beforeAutospacing="0" w:after="0" w:afterAutospacing="0"/>
              <w:rPr>
                <w:rFonts w:ascii="Arial" w:hAnsi="Arial" w:cs="Arial"/>
                <w:sz w:val="17"/>
                <w:szCs w:val="17"/>
              </w:rPr>
            </w:pPr>
            <w:r w:rsidRPr="00D73837">
              <w:rPr>
                <w:rFonts w:ascii="Arial" w:hAnsi="Arial" w:cs="Arial"/>
                <w:color w:val="000000"/>
                <w:sz w:val="17"/>
                <w:szCs w:val="17"/>
              </w:rPr>
              <w:t>RASTRILLO FORESTAL 4 PUNTAS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29079C" w14:textId="77777777" w:rsidR="001C4B97" w:rsidRPr="00D73837" w:rsidRDefault="001C4B97" w:rsidP="00805B3F">
            <w:pPr>
              <w:pStyle w:val="NormalWeb"/>
              <w:keepNext/>
              <w:spacing w:before="0" w:beforeAutospacing="0" w:after="0" w:afterAutospacing="0"/>
              <w:rPr>
                <w:rFonts w:ascii="Arial" w:hAnsi="Arial" w:cs="Arial"/>
                <w:sz w:val="17"/>
                <w:szCs w:val="17"/>
              </w:rPr>
            </w:pPr>
            <w:r w:rsidRPr="00D73837">
              <w:rPr>
                <w:rFonts w:ascii="Arial" w:hAnsi="Arial" w:cs="Arial"/>
                <w:color w:val="000000"/>
                <w:sz w:val="17"/>
                <w:szCs w:val="17"/>
              </w:rPr>
              <w:t xml:space="preserve"> OK</w:t>
            </w:r>
          </w:p>
        </w:tc>
      </w:tr>
    </w:tbl>
    <w:p w14:paraId="385E033A" w14:textId="77777777" w:rsidR="001C4B97" w:rsidRDefault="001C4B97" w:rsidP="001C4B97">
      <w:pPr>
        <w:pStyle w:val="Descripcin"/>
        <w:jc w:val="center"/>
      </w:pPr>
      <w:bookmarkStart w:id="661" w:name="_Toc128844989"/>
      <w:bookmarkStart w:id="662" w:name="_Toc128845217"/>
      <w:bookmarkStart w:id="663" w:name="_Toc128863936"/>
      <w:r>
        <w:t xml:space="preserve">Tabla </w:t>
      </w:r>
      <w:r w:rsidR="001F24FE">
        <w:fldChar w:fldCharType="begin"/>
      </w:r>
      <w:r w:rsidR="001F24FE">
        <w:instrText xml:space="preserve"> SEQ Tabla \* ARABIC </w:instrText>
      </w:r>
      <w:r w:rsidR="001F24FE">
        <w:fldChar w:fldCharType="separate"/>
      </w:r>
      <w:r>
        <w:rPr>
          <w:noProof/>
        </w:rPr>
        <w:t>19</w:t>
      </w:r>
      <w:r w:rsidR="001F24FE">
        <w:rPr>
          <w:noProof/>
        </w:rPr>
        <w:fldChar w:fldCharType="end"/>
      </w:r>
      <w:r>
        <w:t xml:space="preserve"> Inventario de herramientas en unidad 191</w:t>
      </w:r>
      <w:bookmarkEnd w:id="661"/>
      <w:bookmarkEnd w:id="662"/>
      <w:bookmarkEnd w:id="663"/>
    </w:p>
    <w:tbl>
      <w:tblPr>
        <w:tblW w:w="0" w:type="auto"/>
        <w:jc w:val="center"/>
        <w:tblCellMar>
          <w:top w:w="15" w:type="dxa"/>
          <w:left w:w="15" w:type="dxa"/>
          <w:bottom w:w="15" w:type="dxa"/>
          <w:right w:w="15" w:type="dxa"/>
        </w:tblCellMar>
        <w:tblLook w:val="04A0" w:firstRow="1" w:lastRow="0" w:firstColumn="1" w:lastColumn="0" w:noHBand="0" w:noVBand="1"/>
      </w:tblPr>
      <w:tblGrid>
        <w:gridCol w:w="1171"/>
        <w:gridCol w:w="3015"/>
        <w:gridCol w:w="991"/>
      </w:tblGrid>
      <w:tr w:rsidR="001C4B97" w:rsidRPr="00236217" w14:paraId="0C43F0C9" w14:textId="77777777" w:rsidTr="00805B3F">
        <w:trPr>
          <w:trHeight w:val="158"/>
          <w:jc w:val="center"/>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AEA6DC"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b/>
                <w:bCs/>
                <w:color w:val="000000"/>
                <w:sz w:val="22"/>
                <w:szCs w:val="22"/>
              </w:rPr>
              <w:lastRenderedPageBreak/>
              <w:t>INVENTARIO UNIDAD 192</w:t>
            </w:r>
          </w:p>
        </w:tc>
      </w:tr>
      <w:tr w:rsidR="001C4B97" w:rsidRPr="00236217" w14:paraId="72AA3589"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78FE9A"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 xml:space="preserve"> CANTIDAD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CC1A89"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HERRAMIENTA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2C347"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ESTADO </w:t>
            </w:r>
          </w:p>
        </w:tc>
      </w:tr>
      <w:tr w:rsidR="001C4B97" w:rsidRPr="00236217" w14:paraId="0A39DCB7"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D4B233"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C4F18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MANGUERA 30 M IPT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724E7D"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4960E85D"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D52102"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 xml:space="preserve">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604356"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COPLE DE 2" A 1 1/2 ROSCA IPT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40C84"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4DCF92E5" w14:textId="77777777" w:rsidTr="00805B3F">
        <w:trPr>
          <w:trHeight w:val="9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BF0B68"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256388"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STEELSON NARANJA TRUPER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682E94"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02F7EEEB"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433EB3"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C914E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MACETA NARANJA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33740D"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1A299A71"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9558D3"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7DA45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PINZAS DE PRECISIÓN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16A0F4"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4BA90BB6" w14:textId="77777777" w:rsidTr="00805B3F">
        <w:trPr>
          <w:trHeight w:val="10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16A6CF"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0A312A"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CINCEL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0CC330"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3E10D6B8"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3327F3"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905F28"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PERICO URREA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F5F1E" w14:textId="77777777" w:rsidR="001C4B97" w:rsidRPr="00236217" w:rsidRDefault="001C4B97" w:rsidP="00805B3F">
            <w:pPr>
              <w:pStyle w:val="NormalWeb"/>
              <w:keepNext/>
              <w:spacing w:before="0" w:beforeAutospacing="0" w:after="0" w:afterAutospacing="0"/>
              <w:rPr>
                <w:rFonts w:ascii="Arial" w:hAnsi="Arial" w:cs="Arial"/>
              </w:rPr>
            </w:pPr>
            <w:r w:rsidRPr="00236217">
              <w:rPr>
                <w:rFonts w:ascii="Arial" w:hAnsi="Arial" w:cs="Arial"/>
                <w:color w:val="000000"/>
                <w:sz w:val="18"/>
                <w:szCs w:val="18"/>
              </w:rPr>
              <w:t xml:space="preserve"> OK</w:t>
            </w:r>
          </w:p>
        </w:tc>
      </w:tr>
    </w:tbl>
    <w:p w14:paraId="270A1C00" w14:textId="77777777" w:rsidR="001C4B97" w:rsidRPr="009A37BB" w:rsidRDefault="001C4B97" w:rsidP="001C4B97">
      <w:pPr>
        <w:pStyle w:val="Descripcin"/>
        <w:spacing w:before="240"/>
        <w:jc w:val="center"/>
      </w:pPr>
      <w:bookmarkStart w:id="664" w:name="_Toc128844990"/>
      <w:bookmarkStart w:id="665" w:name="_Toc128845218"/>
      <w:bookmarkStart w:id="666" w:name="_Toc128863937"/>
      <w:r>
        <w:t xml:space="preserve">Tabla </w:t>
      </w:r>
      <w:r w:rsidR="001F24FE">
        <w:fldChar w:fldCharType="begin"/>
      </w:r>
      <w:r w:rsidR="001F24FE">
        <w:instrText xml:space="preserve"> SEQ Tabla \* ARABIC </w:instrText>
      </w:r>
      <w:r w:rsidR="001F24FE">
        <w:fldChar w:fldCharType="separate"/>
      </w:r>
      <w:r>
        <w:rPr>
          <w:noProof/>
        </w:rPr>
        <w:t>20</w:t>
      </w:r>
      <w:r w:rsidR="001F24FE">
        <w:rPr>
          <w:noProof/>
        </w:rPr>
        <w:fldChar w:fldCharType="end"/>
      </w:r>
      <w:r>
        <w:t xml:space="preserve"> Inventario de herramientas en unidad 192</w:t>
      </w:r>
      <w:bookmarkEnd w:id="664"/>
      <w:bookmarkEnd w:id="665"/>
      <w:bookmarkEnd w:id="666"/>
    </w:p>
    <w:tbl>
      <w:tblPr>
        <w:tblW w:w="0" w:type="auto"/>
        <w:jc w:val="center"/>
        <w:tblCellMar>
          <w:top w:w="15" w:type="dxa"/>
          <w:left w:w="15" w:type="dxa"/>
          <w:bottom w:w="15" w:type="dxa"/>
          <w:right w:w="15" w:type="dxa"/>
        </w:tblCellMar>
        <w:tblLook w:val="04A0" w:firstRow="1" w:lastRow="0" w:firstColumn="1" w:lastColumn="0" w:noHBand="0" w:noVBand="1"/>
      </w:tblPr>
      <w:tblGrid>
        <w:gridCol w:w="1171"/>
        <w:gridCol w:w="3711"/>
        <w:gridCol w:w="991"/>
      </w:tblGrid>
      <w:tr w:rsidR="001C4B97" w:rsidRPr="00236217" w14:paraId="53FB30B5" w14:textId="77777777" w:rsidTr="00805B3F">
        <w:trPr>
          <w:trHeight w:val="106"/>
          <w:jc w:val="center"/>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E0E698"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b/>
                <w:bCs/>
                <w:color w:val="000000"/>
                <w:sz w:val="22"/>
                <w:szCs w:val="22"/>
              </w:rPr>
              <w:t>INVENTARIO BODEGA</w:t>
            </w:r>
          </w:p>
        </w:tc>
      </w:tr>
      <w:tr w:rsidR="001C4B97" w:rsidRPr="00236217" w14:paraId="23874510" w14:textId="77777777" w:rsidTr="00805B3F">
        <w:trPr>
          <w:trHeight w:val="21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886146"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 xml:space="preserve"> CANTIDAD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08AC40"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HERRAMIENTA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C4C35A"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ESTADO </w:t>
            </w:r>
          </w:p>
        </w:tc>
      </w:tr>
      <w:tr w:rsidR="001C4B97" w:rsidRPr="00236217" w14:paraId="773714AF" w14:textId="77777777" w:rsidTr="00805B3F">
        <w:trPr>
          <w:trHeight w:val="19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7149E9"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2D33FA"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EXTINTORES DE 9 KG DURAN FIRE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2FF0D7"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504A3453" w14:textId="77777777" w:rsidTr="00805B3F">
        <w:trPr>
          <w:trHeight w:val="213"/>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2180B4"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 xml:space="preserve">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3281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EXTINTOR DE 9 KG ECIMART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351A99"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4ACE6EC7" w14:textId="77777777" w:rsidTr="00805B3F">
        <w:trPr>
          <w:trHeight w:val="8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C63EB3"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603E1B"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PALA PUNTA REDONDA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3B6CEB"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1F0DD6F8" w14:textId="77777777" w:rsidTr="00805B3F">
        <w:trPr>
          <w:trHeight w:val="10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7CA859"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53594B"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MANGUERA DE 30 M 1 1/2 ROSCA NST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5489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57B30B76"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FC97F8"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5F07EC"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MANGUERA DE 15 M 2 1/2 ROSCA NST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FA1E8"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3B8717E3"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CB80F7"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1F4811"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CASCOS DE BOMBERO FORESTAL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1C80D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7F805F2C"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AC3542"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83FDFF"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PICO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3CB06"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33BAC2B8" w14:textId="77777777" w:rsidTr="00805B3F">
        <w:trPr>
          <w:trHeight w:val="20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D00B73"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542D58"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RETARDANTE DE FUEGO DE 19 LITROS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5C5878"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1E05618E"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CCDF7E"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6A5AA"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GALONES DE 19 L PARA GASOLINA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2E29C5"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548E4238" w14:textId="77777777" w:rsidTr="00805B3F">
        <w:trPr>
          <w:trHeight w:val="10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7C4925"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0EF1FF"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GALÓN DE 19 L PARA UREA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66B082"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2D07706D" w14:textId="77777777" w:rsidTr="00805B3F">
        <w:trPr>
          <w:trHeight w:val="13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8F33C2"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C19C60"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GALONES DE 50 L PARA DIESEL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8F54D"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 xml:space="preserve"> OK</w:t>
            </w:r>
          </w:p>
        </w:tc>
      </w:tr>
      <w:tr w:rsidR="001C4B97" w:rsidRPr="00236217" w14:paraId="624FB2B4" w14:textId="77777777" w:rsidTr="00805B3F">
        <w:trPr>
          <w:trHeight w:val="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DD31" w14:textId="77777777" w:rsidR="001C4B97" w:rsidRPr="00236217" w:rsidRDefault="001C4B97" w:rsidP="00805B3F">
            <w:pPr>
              <w:pStyle w:val="NormalWeb"/>
              <w:spacing w:before="0" w:beforeAutospacing="0" w:after="0" w:afterAutospacing="0"/>
              <w:jc w:val="center"/>
              <w:rPr>
                <w:rFonts w:ascii="Arial" w:hAnsi="Arial" w:cs="Arial"/>
              </w:rPr>
            </w:pPr>
            <w:r w:rsidRPr="00236217">
              <w:rPr>
                <w:rFonts w:ascii="Arial" w:hAnsi="Arial" w:cs="Arial"/>
                <w:color w:val="000000"/>
                <w:sz w:val="18"/>
                <w:szCs w:val="1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E2613E" w14:textId="77777777" w:rsidR="001C4B97" w:rsidRPr="00236217" w:rsidRDefault="001C4B97" w:rsidP="00805B3F">
            <w:pPr>
              <w:pStyle w:val="NormalWeb"/>
              <w:spacing w:before="0" w:beforeAutospacing="0" w:after="0" w:afterAutospacing="0"/>
              <w:rPr>
                <w:rFonts w:ascii="Arial" w:hAnsi="Arial" w:cs="Arial"/>
              </w:rPr>
            </w:pPr>
            <w:r w:rsidRPr="00236217">
              <w:rPr>
                <w:rFonts w:ascii="Arial" w:hAnsi="Arial" w:cs="Arial"/>
                <w:color w:val="000000"/>
                <w:sz w:val="18"/>
                <w:szCs w:val="18"/>
              </w:rPr>
              <w:t>CASA ENJAMBRE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B94317" w14:textId="77777777" w:rsidR="001C4B97" w:rsidRPr="00236217" w:rsidRDefault="001C4B97" w:rsidP="00805B3F">
            <w:pPr>
              <w:pStyle w:val="NormalWeb"/>
              <w:keepNext/>
              <w:spacing w:before="0" w:beforeAutospacing="0" w:after="0" w:afterAutospacing="0"/>
              <w:rPr>
                <w:rFonts w:ascii="Arial" w:hAnsi="Arial" w:cs="Arial"/>
              </w:rPr>
            </w:pPr>
            <w:r w:rsidRPr="00236217">
              <w:rPr>
                <w:rFonts w:ascii="Arial" w:hAnsi="Arial" w:cs="Arial"/>
                <w:color w:val="000000"/>
                <w:sz w:val="18"/>
                <w:szCs w:val="18"/>
              </w:rPr>
              <w:t xml:space="preserve"> OK</w:t>
            </w:r>
          </w:p>
        </w:tc>
      </w:tr>
    </w:tbl>
    <w:p w14:paraId="26878C11" w14:textId="77777777" w:rsidR="001C4B97" w:rsidRDefault="001C4B97" w:rsidP="001C4B97">
      <w:pPr>
        <w:pStyle w:val="Descripcin"/>
        <w:spacing w:before="240"/>
        <w:jc w:val="center"/>
      </w:pPr>
      <w:bookmarkStart w:id="667" w:name="_Toc128844991"/>
      <w:bookmarkStart w:id="668" w:name="_Toc128845219"/>
      <w:bookmarkStart w:id="669" w:name="_Toc128863938"/>
      <w:r>
        <w:t xml:space="preserve">Tabla </w:t>
      </w:r>
      <w:r w:rsidR="001F24FE">
        <w:fldChar w:fldCharType="begin"/>
      </w:r>
      <w:r w:rsidR="001F24FE">
        <w:instrText xml:space="preserve"> SEQ Tabla \* ARABIC </w:instrText>
      </w:r>
      <w:r w:rsidR="001F24FE">
        <w:fldChar w:fldCharType="separate"/>
      </w:r>
      <w:r>
        <w:rPr>
          <w:noProof/>
        </w:rPr>
        <w:t>21</w:t>
      </w:r>
      <w:r w:rsidR="001F24FE">
        <w:rPr>
          <w:noProof/>
        </w:rPr>
        <w:fldChar w:fldCharType="end"/>
      </w:r>
      <w:r>
        <w:t xml:space="preserve"> Inventario de herramientas en bodega</w:t>
      </w:r>
      <w:bookmarkEnd w:id="667"/>
      <w:bookmarkEnd w:id="668"/>
      <w:bookmarkEnd w:id="669"/>
    </w:p>
    <w:p w14:paraId="39153880" w14:textId="77777777" w:rsidR="001C4B97" w:rsidRDefault="001C4B97" w:rsidP="001C4B97">
      <w:pPr>
        <w:jc w:val="left"/>
        <w:rPr>
          <w:rFonts w:eastAsiaTheme="majorEastAsia" w:cs="Arial"/>
          <w:b/>
          <w:i/>
          <w:iCs/>
          <w:color w:val="000000"/>
        </w:rPr>
      </w:pPr>
      <w:r>
        <w:rPr>
          <w:rFonts w:cs="Arial"/>
          <w:color w:val="000000"/>
        </w:rPr>
        <w:br w:type="page"/>
      </w:r>
    </w:p>
    <w:p w14:paraId="7E25558C" w14:textId="77777777" w:rsidR="001C4B97" w:rsidRPr="00236217" w:rsidRDefault="001C4B97" w:rsidP="001C4B97">
      <w:pPr>
        <w:pStyle w:val="Ttulo2"/>
        <w:ind w:left="540" w:hanging="540"/>
      </w:pPr>
      <w:bookmarkStart w:id="670" w:name="_Toc121605807"/>
      <w:bookmarkStart w:id="671" w:name="_Toc128844969"/>
      <w:bookmarkStart w:id="672" w:name="_Toc131680066"/>
      <w:r>
        <w:lastRenderedPageBreak/>
        <w:t>T</w:t>
      </w:r>
      <w:r w:rsidRPr="00236217">
        <w:t>abla de puestos</w:t>
      </w:r>
      <w:bookmarkEnd w:id="670"/>
      <w:bookmarkEnd w:id="671"/>
      <w:bookmarkEnd w:id="672"/>
    </w:p>
    <w:p w14:paraId="794FCDE6" w14:textId="77777777" w:rsidR="001C4B97" w:rsidRPr="00236217" w:rsidRDefault="001C4B97" w:rsidP="001C4B97">
      <w:pPr>
        <w:pStyle w:val="NormalWeb"/>
        <w:spacing w:before="0" w:beforeAutospacing="0" w:after="160" w:afterAutospacing="0"/>
        <w:rPr>
          <w:rFonts w:ascii="Arial" w:hAnsi="Arial" w:cs="Arial"/>
        </w:rPr>
      </w:pPr>
      <w:r w:rsidRPr="00236217">
        <w:rPr>
          <w:rFonts w:ascii="Arial" w:hAnsi="Arial" w:cs="Arial"/>
          <w:color w:val="000000"/>
          <w:sz w:val="22"/>
          <w:szCs w:val="22"/>
        </w:rPr>
        <w:t>Con la finalidad de que cada integrante sepa qué acciones realizar de acuerdo al rol que deba asumir durante la emergencia, se presenta una tabla que describe las funciones de cada puesto posible.</w:t>
      </w:r>
    </w:p>
    <w:tbl>
      <w:tblPr>
        <w:tblW w:w="0" w:type="auto"/>
        <w:tblCellMar>
          <w:top w:w="15" w:type="dxa"/>
          <w:left w:w="15" w:type="dxa"/>
          <w:bottom w:w="15" w:type="dxa"/>
          <w:right w:w="15" w:type="dxa"/>
        </w:tblCellMar>
        <w:tblLook w:val="04A0" w:firstRow="1" w:lastRow="0" w:firstColumn="1" w:lastColumn="0" w:noHBand="0" w:noVBand="1"/>
      </w:tblPr>
      <w:tblGrid>
        <w:gridCol w:w="2040"/>
        <w:gridCol w:w="7061"/>
      </w:tblGrid>
      <w:tr w:rsidR="001C4B97" w:rsidRPr="00236217" w14:paraId="2711853E" w14:textId="77777777" w:rsidTr="00805B3F">
        <w:trPr>
          <w:trHeight w:val="650"/>
          <w:tblHeader/>
        </w:trPr>
        <w:tc>
          <w:tcPr>
            <w:tcW w:w="0" w:type="auto"/>
            <w:tcBorders>
              <w:top w:val="single" w:sz="8" w:space="0" w:color="202124"/>
              <w:left w:val="single" w:sz="8" w:space="0" w:color="000000"/>
              <w:bottom w:val="single" w:sz="8" w:space="0" w:color="000000"/>
              <w:right w:val="single" w:sz="8" w:space="0" w:color="000000"/>
            </w:tcBorders>
            <w:tcMar>
              <w:top w:w="100" w:type="dxa"/>
              <w:left w:w="100" w:type="dxa"/>
              <w:bottom w:w="100" w:type="dxa"/>
              <w:right w:w="100" w:type="dxa"/>
            </w:tcMar>
            <w:hideMark/>
          </w:tcPr>
          <w:p w14:paraId="059ADC15" w14:textId="77777777" w:rsidR="001C4B97" w:rsidRPr="00236217" w:rsidRDefault="001C4B97" w:rsidP="00805B3F">
            <w:pPr>
              <w:pStyle w:val="NormalWeb"/>
              <w:spacing w:before="280" w:beforeAutospacing="0" w:after="0" w:afterAutospacing="0"/>
              <w:jc w:val="center"/>
              <w:rPr>
                <w:rFonts w:ascii="Arial" w:hAnsi="Arial" w:cs="Arial"/>
                <w:b/>
                <w:bCs/>
              </w:rPr>
            </w:pPr>
            <w:r w:rsidRPr="00236217">
              <w:rPr>
                <w:rFonts w:ascii="Arial" w:hAnsi="Arial" w:cs="Arial"/>
                <w:b/>
                <w:bCs/>
                <w:color w:val="000000"/>
                <w:sz w:val="26"/>
                <w:szCs w:val="26"/>
              </w:rPr>
              <w:t>PUESTO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F9B7EB" w14:textId="77777777" w:rsidR="001C4B97" w:rsidRPr="00236217" w:rsidRDefault="001C4B97" w:rsidP="00805B3F">
            <w:pPr>
              <w:pStyle w:val="NormalWeb"/>
              <w:spacing w:before="280" w:beforeAutospacing="0" w:after="0" w:afterAutospacing="0"/>
              <w:jc w:val="center"/>
              <w:rPr>
                <w:rFonts w:ascii="Arial" w:hAnsi="Arial" w:cs="Arial"/>
                <w:b/>
                <w:bCs/>
              </w:rPr>
            </w:pPr>
            <w:r w:rsidRPr="00236217">
              <w:rPr>
                <w:rFonts w:ascii="Arial" w:hAnsi="Arial" w:cs="Arial"/>
                <w:b/>
                <w:bCs/>
                <w:color w:val="000000"/>
                <w:sz w:val="26"/>
                <w:szCs w:val="26"/>
              </w:rPr>
              <w:t>FUNCIONES</w:t>
            </w:r>
          </w:p>
        </w:tc>
      </w:tr>
      <w:tr w:rsidR="001C4B97" w:rsidRPr="00236217" w14:paraId="34D805CC" w14:textId="77777777" w:rsidTr="00805B3F">
        <w:trPr>
          <w:trHeight w:val="65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317150" w14:textId="77777777" w:rsidR="001C4B97" w:rsidRPr="00236217" w:rsidRDefault="001C4B97" w:rsidP="00805B3F">
            <w:pPr>
              <w:pStyle w:val="NormalWeb"/>
              <w:spacing w:before="280" w:beforeAutospacing="0" w:after="0" w:afterAutospacing="0"/>
              <w:rPr>
                <w:rFonts w:ascii="Arial" w:hAnsi="Arial" w:cs="Arial"/>
                <w:sz w:val="20"/>
                <w:szCs w:val="20"/>
              </w:rPr>
            </w:pPr>
            <w:r w:rsidRPr="00236217">
              <w:rPr>
                <w:rFonts w:ascii="Arial" w:hAnsi="Arial" w:cs="Arial"/>
                <w:color w:val="000000"/>
                <w:sz w:val="20"/>
                <w:szCs w:val="20"/>
              </w:rPr>
              <w:t>COMANDANTE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D50972" w14:textId="77777777" w:rsidR="001C4B97" w:rsidRPr="00236217" w:rsidRDefault="001C4B97" w:rsidP="00805B3F">
            <w:pPr>
              <w:pStyle w:val="NormalWeb"/>
              <w:spacing w:before="0" w:beforeAutospacing="0" w:after="0" w:afterAutospacing="0"/>
              <w:rPr>
                <w:rFonts w:ascii="Arial" w:hAnsi="Arial" w:cs="Arial"/>
                <w:sz w:val="20"/>
                <w:szCs w:val="20"/>
              </w:rPr>
            </w:pPr>
            <w:r w:rsidRPr="00236217">
              <w:rPr>
                <w:rFonts w:ascii="Arial" w:hAnsi="Arial" w:cs="Arial"/>
                <w:color w:val="000000"/>
                <w:sz w:val="20"/>
                <w:szCs w:val="20"/>
              </w:rPr>
              <w:t xml:space="preserve">Es el estratega y máxima autoridad durante los servicios, </w:t>
            </w:r>
            <w:r w:rsidRPr="00236217">
              <w:rPr>
                <w:rFonts w:ascii="Arial" w:hAnsi="Arial" w:cs="Arial"/>
                <w:color w:val="202122"/>
                <w:sz w:val="20"/>
                <w:szCs w:val="20"/>
                <w:shd w:val="clear" w:color="auto" w:fill="FFFFFF"/>
              </w:rPr>
              <w:t>supervisa a otros oficiales y bomberos en una escena de emergencia, reclutarlos, instruirlos y equiparlos para sus respectivas funciones. Dependiendo de las necesidades y organización locales, puede estar involucrado en prevención de incendios, inspección de incendios, preparación para desastres, servicios médicos de emergencia y disciplinas relacionadas, así como también deberes administrativos como, investigación sobre seguridad y regulaciones y enlace con otras agencias. El jefe es responsable ante el gobierno local o nacional que supervisa el servicio de bomberos.</w:t>
            </w:r>
          </w:p>
        </w:tc>
      </w:tr>
      <w:tr w:rsidR="001C4B97" w:rsidRPr="00236217" w14:paraId="74F385FC" w14:textId="77777777" w:rsidTr="00805B3F">
        <w:trPr>
          <w:trHeight w:val="74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634377" w14:textId="77777777" w:rsidR="001C4B97" w:rsidRPr="00236217" w:rsidRDefault="001C4B97" w:rsidP="00805B3F">
            <w:pPr>
              <w:pStyle w:val="NormalWeb"/>
              <w:spacing w:before="280" w:beforeAutospacing="0" w:after="0" w:afterAutospacing="0"/>
              <w:rPr>
                <w:rFonts w:ascii="Arial" w:hAnsi="Arial" w:cs="Arial"/>
                <w:sz w:val="20"/>
                <w:szCs w:val="20"/>
              </w:rPr>
            </w:pPr>
            <w:r w:rsidRPr="00236217">
              <w:rPr>
                <w:rFonts w:ascii="Arial" w:hAnsi="Arial" w:cs="Arial"/>
                <w:color w:val="000000"/>
                <w:sz w:val="20"/>
                <w:szCs w:val="20"/>
              </w:rPr>
              <w:t>SUBCOMANDANTE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201CB3" w14:textId="77777777" w:rsidR="001C4B97" w:rsidRPr="00236217" w:rsidRDefault="001C4B97" w:rsidP="00805B3F">
            <w:pPr>
              <w:pStyle w:val="NormalWeb"/>
              <w:spacing w:before="0" w:beforeAutospacing="0" w:after="0" w:afterAutospacing="0"/>
              <w:rPr>
                <w:rFonts w:ascii="Arial" w:hAnsi="Arial" w:cs="Arial"/>
                <w:sz w:val="20"/>
                <w:szCs w:val="20"/>
              </w:rPr>
            </w:pPr>
            <w:r w:rsidRPr="00236217">
              <w:rPr>
                <w:rFonts w:ascii="Arial" w:hAnsi="Arial" w:cs="Arial"/>
                <w:color w:val="000000"/>
                <w:sz w:val="20"/>
                <w:szCs w:val="20"/>
              </w:rPr>
              <w:t>Su posición dentro del campo de trabajo está entre los dos boquilleros de ambas cuadrillas.</w:t>
            </w:r>
          </w:p>
          <w:p w14:paraId="67F9CB27" w14:textId="77777777" w:rsidR="001C4B97" w:rsidRPr="00236217" w:rsidRDefault="001C4B97" w:rsidP="00805B3F">
            <w:pPr>
              <w:pStyle w:val="NormalWeb"/>
              <w:spacing w:before="0" w:beforeAutospacing="0" w:after="0" w:afterAutospacing="0"/>
              <w:rPr>
                <w:rFonts w:ascii="Arial" w:hAnsi="Arial" w:cs="Arial"/>
                <w:sz w:val="20"/>
                <w:szCs w:val="20"/>
              </w:rPr>
            </w:pPr>
            <w:r w:rsidRPr="00236217">
              <w:rPr>
                <w:rFonts w:ascii="Arial" w:hAnsi="Arial" w:cs="Arial"/>
                <w:color w:val="000000"/>
                <w:sz w:val="20"/>
                <w:szCs w:val="20"/>
              </w:rPr>
              <w:t>Responsable de ordenar el cierre de las válvulas de bloqueo y rescate de las víctimas resguardada por los conos de niebla de las cuadrillas.</w:t>
            </w:r>
          </w:p>
        </w:tc>
      </w:tr>
      <w:tr w:rsidR="001C4B97" w:rsidRPr="00236217" w14:paraId="275B7928" w14:textId="77777777" w:rsidTr="00805B3F">
        <w:trPr>
          <w:trHeight w:val="44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680730" w14:textId="77777777" w:rsidR="001C4B97" w:rsidRPr="00236217" w:rsidRDefault="001C4B97" w:rsidP="00805B3F">
            <w:pPr>
              <w:pStyle w:val="NormalWeb"/>
              <w:spacing w:before="280" w:beforeAutospacing="0" w:after="0" w:afterAutospacing="0"/>
              <w:rPr>
                <w:rFonts w:ascii="Arial" w:hAnsi="Arial" w:cs="Arial"/>
                <w:sz w:val="20"/>
                <w:szCs w:val="20"/>
              </w:rPr>
            </w:pPr>
            <w:r w:rsidRPr="00236217">
              <w:rPr>
                <w:rFonts w:ascii="Arial" w:hAnsi="Arial" w:cs="Arial"/>
                <w:color w:val="000000"/>
                <w:sz w:val="20"/>
                <w:szCs w:val="20"/>
              </w:rPr>
              <w:t>PRIMER OFICIAL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E892FA" w14:textId="77777777" w:rsidR="001C4B97" w:rsidRPr="00236217" w:rsidRDefault="001C4B97" w:rsidP="00805B3F">
            <w:pPr>
              <w:pStyle w:val="NormalWeb"/>
              <w:spacing w:before="0" w:beforeAutospacing="0" w:after="0" w:afterAutospacing="0"/>
              <w:rPr>
                <w:rFonts w:ascii="Arial" w:hAnsi="Arial" w:cs="Arial"/>
                <w:sz w:val="20"/>
                <w:szCs w:val="20"/>
              </w:rPr>
            </w:pPr>
            <w:r w:rsidRPr="00236217">
              <w:rPr>
                <w:rFonts w:ascii="Arial" w:hAnsi="Arial" w:cs="Arial"/>
                <w:color w:val="000000"/>
                <w:sz w:val="20"/>
                <w:szCs w:val="20"/>
              </w:rPr>
              <w:t xml:space="preserve"> Servir de líder en el avance de retroceso de las dos cuadrillas a su cargo, según la situación prevalezca cuidar la integridad física de las cuadrillas de forma responsable.</w:t>
            </w:r>
          </w:p>
        </w:tc>
      </w:tr>
      <w:tr w:rsidR="001C4B97" w:rsidRPr="00236217" w14:paraId="0EB9B8EE" w14:textId="77777777" w:rsidTr="00805B3F">
        <w:trPr>
          <w:trHeight w:val="68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43C26D" w14:textId="77777777" w:rsidR="001C4B97" w:rsidRPr="00236217" w:rsidRDefault="001C4B97" w:rsidP="00805B3F">
            <w:pPr>
              <w:pStyle w:val="NormalWeb"/>
              <w:spacing w:before="280" w:beforeAutospacing="0" w:after="0" w:afterAutospacing="0"/>
              <w:rPr>
                <w:rFonts w:ascii="Arial" w:hAnsi="Arial" w:cs="Arial"/>
                <w:sz w:val="20"/>
                <w:szCs w:val="20"/>
              </w:rPr>
            </w:pPr>
            <w:r w:rsidRPr="00236217">
              <w:rPr>
                <w:rFonts w:ascii="Arial" w:hAnsi="Arial" w:cs="Arial"/>
                <w:color w:val="000000"/>
                <w:sz w:val="20"/>
                <w:szCs w:val="20"/>
              </w:rPr>
              <w:t>PITONERO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86DA10" w14:textId="77777777" w:rsidR="001C4B97" w:rsidRPr="00236217" w:rsidRDefault="001C4B97" w:rsidP="00805B3F">
            <w:pPr>
              <w:pStyle w:val="NormalWeb"/>
              <w:spacing w:before="0" w:beforeAutospacing="0" w:after="0" w:afterAutospacing="0"/>
              <w:rPr>
                <w:rFonts w:ascii="Arial" w:hAnsi="Arial" w:cs="Arial"/>
                <w:sz w:val="20"/>
                <w:szCs w:val="20"/>
              </w:rPr>
            </w:pPr>
            <w:r w:rsidRPr="00236217">
              <w:rPr>
                <w:rFonts w:ascii="Arial" w:hAnsi="Arial" w:cs="Arial"/>
                <w:color w:val="000000"/>
                <w:sz w:val="20"/>
                <w:szCs w:val="20"/>
              </w:rPr>
              <w:t>Controlar la operación de las boquillas de tres pasos:</w:t>
            </w:r>
          </w:p>
          <w:p w14:paraId="5D688B6D" w14:textId="77777777" w:rsidR="001C4B97" w:rsidRPr="00236217" w:rsidRDefault="001C4B97" w:rsidP="00805B3F">
            <w:pPr>
              <w:pStyle w:val="NormalWeb"/>
              <w:spacing w:before="0" w:beforeAutospacing="0" w:after="0" w:afterAutospacing="0"/>
              <w:rPr>
                <w:rFonts w:ascii="Arial" w:hAnsi="Arial" w:cs="Arial"/>
                <w:sz w:val="20"/>
                <w:szCs w:val="20"/>
              </w:rPr>
            </w:pPr>
            <w:r w:rsidRPr="00236217">
              <w:rPr>
                <w:rFonts w:ascii="Arial" w:hAnsi="Arial" w:cs="Arial"/>
                <w:color w:val="000000"/>
                <w:sz w:val="20"/>
                <w:szCs w:val="20"/>
              </w:rPr>
              <w:t>Chiflón, para atacar con chorro directo o cono de niebla, según las necesidades del caso siguiendo en todo momento las indicaciones del comandante.</w:t>
            </w:r>
          </w:p>
        </w:tc>
      </w:tr>
      <w:tr w:rsidR="001C4B97" w:rsidRPr="00236217" w14:paraId="0421002E" w14:textId="77777777" w:rsidTr="00805B3F">
        <w:trPr>
          <w:trHeight w:val="53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F83E42" w14:textId="77777777" w:rsidR="001C4B97" w:rsidRPr="00236217" w:rsidRDefault="001C4B97" w:rsidP="00805B3F">
            <w:pPr>
              <w:pStyle w:val="NormalWeb"/>
              <w:spacing w:before="280" w:beforeAutospacing="0" w:after="0" w:afterAutospacing="0"/>
              <w:rPr>
                <w:rFonts w:ascii="Arial" w:hAnsi="Arial" w:cs="Arial"/>
                <w:sz w:val="20"/>
                <w:szCs w:val="20"/>
              </w:rPr>
            </w:pPr>
            <w:r w:rsidRPr="00236217">
              <w:rPr>
                <w:rFonts w:ascii="Arial" w:hAnsi="Arial" w:cs="Arial"/>
                <w:color w:val="000000"/>
                <w:sz w:val="20"/>
                <w:szCs w:val="20"/>
              </w:rPr>
              <w:t>LINIERO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791B82" w14:textId="77777777" w:rsidR="001C4B97" w:rsidRPr="00236217" w:rsidRDefault="001C4B97" w:rsidP="00805B3F">
            <w:pPr>
              <w:pStyle w:val="NormalWeb"/>
              <w:spacing w:before="0" w:beforeAutospacing="0" w:after="0" w:afterAutospacing="0"/>
              <w:rPr>
                <w:rFonts w:ascii="Arial" w:hAnsi="Arial" w:cs="Arial"/>
                <w:sz w:val="20"/>
                <w:szCs w:val="20"/>
              </w:rPr>
            </w:pPr>
            <w:r w:rsidRPr="00236217">
              <w:rPr>
                <w:rFonts w:ascii="Arial" w:hAnsi="Arial" w:cs="Arial"/>
                <w:color w:val="000000"/>
                <w:sz w:val="20"/>
                <w:szCs w:val="20"/>
              </w:rPr>
              <w:t>Primordial servir de apoyo directo físico y técnico del boquillero. Su posición dentro del campo de trabajo siempre será detrás del boquillero auxiliando en el manejo de la manguera contra incendios.</w:t>
            </w:r>
          </w:p>
        </w:tc>
      </w:tr>
      <w:tr w:rsidR="001C4B97" w:rsidRPr="00236217" w14:paraId="293926CF" w14:textId="77777777" w:rsidTr="00805B3F">
        <w:trPr>
          <w:trHeight w:val="3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108FCD" w14:textId="77777777" w:rsidR="001C4B97" w:rsidRPr="00236217" w:rsidRDefault="001C4B97" w:rsidP="00805B3F">
            <w:pPr>
              <w:pStyle w:val="NormalWeb"/>
              <w:spacing w:before="0" w:beforeAutospacing="0" w:after="0" w:afterAutospacing="0"/>
              <w:rPr>
                <w:rFonts w:ascii="Arial" w:hAnsi="Arial" w:cs="Arial"/>
                <w:sz w:val="20"/>
                <w:szCs w:val="20"/>
              </w:rPr>
            </w:pPr>
            <w:r w:rsidRPr="00236217">
              <w:rPr>
                <w:rFonts w:ascii="Arial" w:hAnsi="Arial" w:cs="Arial"/>
                <w:color w:val="000000"/>
                <w:sz w:val="20"/>
                <w:szCs w:val="20"/>
              </w:rPr>
              <w:t>SEGUNDO LINIERO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694997" w14:textId="77777777" w:rsidR="001C4B97" w:rsidRPr="00236217" w:rsidRDefault="001C4B97" w:rsidP="00805B3F">
            <w:pPr>
              <w:pStyle w:val="NormalWeb"/>
              <w:spacing w:before="0" w:beforeAutospacing="0" w:after="0" w:afterAutospacing="0"/>
              <w:rPr>
                <w:rFonts w:ascii="Arial" w:hAnsi="Arial" w:cs="Arial"/>
                <w:sz w:val="20"/>
                <w:szCs w:val="20"/>
              </w:rPr>
            </w:pPr>
            <w:r w:rsidRPr="00236217">
              <w:rPr>
                <w:rFonts w:ascii="Arial" w:hAnsi="Arial" w:cs="Arial"/>
                <w:color w:val="000000"/>
                <w:sz w:val="20"/>
                <w:szCs w:val="20"/>
              </w:rPr>
              <w:t>Su operación básicamente consiste en ser apoyo para el manejo de la línea de la manguera contra incendio y su posición clave es atrás del primer liniero.</w:t>
            </w:r>
          </w:p>
        </w:tc>
      </w:tr>
      <w:tr w:rsidR="001C4B97" w:rsidRPr="00236217" w14:paraId="4200F0F9" w14:textId="77777777" w:rsidTr="00805B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92A972" w14:textId="77777777" w:rsidR="001C4B97" w:rsidRPr="00236217" w:rsidRDefault="001C4B97" w:rsidP="00805B3F">
            <w:pPr>
              <w:pStyle w:val="NormalWeb"/>
              <w:spacing w:before="280" w:beforeAutospacing="0" w:after="0" w:afterAutospacing="0"/>
              <w:rPr>
                <w:rFonts w:ascii="Arial" w:hAnsi="Arial" w:cs="Arial"/>
                <w:sz w:val="20"/>
                <w:szCs w:val="20"/>
              </w:rPr>
            </w:pPr>
            <w:r w:rsidRPr="00236217">
              <w:rPr>
                <w:rFonts w:ascii="Arial" w:hAnsi="Arial" w:cs="Arial"/>
                <w:color w:val="000000"/>
                <w:sz w:val="20"/>
                <w:szCs w:val="20"/>
              </w:rPr>
              <w:t>AUXILIAR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7B3083" w14:textId="77777777" w:rsidR="001C4B97" w:rsidRPr="00236217" w:rsidRDefault="001C4B97" w:rsidP="00805B3F">
            <w:pPr>
              <w:pStyle w:val="NormalWeb"/>
              <w:spacing w:before="0" w:beforeAutospacing="0" w:after="0" w:afterAutospacing="0"/>
              <w:rPr>
                <w:rFonts w:ascii="Arial" w:hAnsi="Arial" w:cs="Arial"/>
                <w:sz w:val="20"/>
                <w:szCs w:val="20"/>
              </w:rPr>
            </w:pPr>
            <w:r w:rsidRPr="00236217">
              <w:rPr>
                <w:rFonts w:ascii="Arial" w:hAnsi="Arial" w:cs="Arial"/>
                <w:color w:val="000000"/>
                <w:sz w:val="20"/>
                <w:szCs w:val="20"/>
              </w:rPr>
              <w:t>Coordinarse con los compañeros de cuadrilla y transmitir las necesidades de suministro de agua al valvulero, tiene la última posición de la línea de la manguera justo atrás del tercer auxiliar.</w:t>
            </w:r>
          </w:p>
        </w:tc>
      </w:tr>
      <w:tr w:rsidR="001C4B97" w:rsidRPr="00236217" w14:paraId="7FD8F3C0" w14:textId="77777777" w:rsidTr="00805B3F">
        <w:trPr>
          <w:trHeight w:val="5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96310" w14:textId="77777777" w:rsidR="001C4B97" w:rsidRPr="00236217" w:rsidRDefault="001C4B97" w:rsidP="00805B3F">
            <w:pPr>
              <w:pStyle w:val="NormalWeb"/>
              <w:spacing w:before="280" w:beforeAutospacing="0" w:after="0" w:afterAutospacing="0"/>
              <w:rPr>
                <w:rFonts w:ascii="Arial" w:hAnsi="Arial" w:cs="Arial"/>
                <w:sz w:val="20"/>
                <w:szCs w:val="20"/>
              </w:rPr>
            </w:pPr>
            <w:r w:rsidRPr="00236217">
              <w:rPr>
                <w:rFonts w:ascii="Arial" w:hAnsi="Arial" w:cs="Arial"/>
                <w:color w:val="000000"/>
                <w:sz w:val="20"/>
                <w:szCs w:val="20"/>
              </w:rPr>
              <w:t>VALVULERO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CA3827" w14:textId="77777777" w:rsidR="001C4B97" w:rsidRPr="00236217" w:rsidRDefault="001C4B97" w:rsidP="00805B3F">
            <w:pPr>
              <w:pStyle w:val="NormalWeb"/>
              <w:keepNext/>
              <w:spacing w:before="0" w:beforeAutospacing="0" w:after="0" w:afterAutospacing="0"/>
              <w:rPr>
                <w:rFonts w:ascii="Arial" w:hAnsi="Arial" w:cs="Arial"/>
                <w:sz w:val="20"/>
                <w:szCs w:val="20"/>
              </w:rPr>
            </w:pPr>
            <w:r w:rsidRPr="00236217">
              <w:rPr>
                <w:rFonts w:ascii="Arial" w:hAnsi="Arial" w:cs="Arial"/>
                <w:color w:val="000000"/>
                <w:sz w:val="20"/>
                <w:szCs w:val="20"/>
              </w:rPr>
              <w:t>Responsable de abrir o cerrar la válvula de suministro de agua según lo indique el auxiliar 4 de la cuadrilla contra incendios, tiene como función permanecer junto a la válvula de suministro de agua sin abandonar su puesto durante la contingencia.</w:t>
            </w:r>
          </w:p>
        </w:tc>
      </w:tr>
    </w:tbl>
    <w:p w14:paraId="410C06CF" w14:textId="77777777" w:rsidR="001C4B97" w:rsidRDefault="001C4B97" w:rsidP="001C4B97">
      <w:pPr>
        <w:pStyle w:val="Descripcin"/>
        <w:spacing w:before="240"/>
        <w:jc w:val="center"/>
      </w:pPr>
      <w:bookmarkStart w:id="673" w:name="_Toc128844992"/>
      <w:bookmarkStart w:id="674" w:name="_Toc128845220"/>
      <w:bookmarkStart w:id="675" w:name="_Toc128863939"/>
      <w:r>
        <w:t xml:space="preserve">Tabla </w:t>
      </w:r>
      <w:r w:rsidR="001F24FE">
        <w:fldChar w:fldCharType="begin"/>
      </w:r>
      <w:r w:rsidR="001F24FE">
        <w:instrText xml:space="preserve"> SEQ Tabla \* ARABIC </w:instrText>
      </w:r>
      <w:r w:rsidR="001F24FE">
        <w:fldChar w:fldCharType="separate"/>
      </w:r>
      <w:r>
        <w:rPr>
          <w:noProof/>
        </w:rPr>
        <w:t>22</w:t>
      </w:r>
      <w:r w:rsidR="001F24FE">
        <w:rPr>
          <w:noProof/>
        </w:rPr>
        <w:fldChar w:fldCharType="end"/>
      </w:r>
      <w:r>
        <w:t xml:space="preserve"> Descripción de puestos y funciones</w:t>
      </w:r>
      <w:bookmarkEnd w:id="673"/>
      <w:bookmarkEnd w:id="674"/>
      <w:bookmarkEnd w:id="675"/>
    </w:p>
    <w:p w14:paraId="056E08FF" w14:textId="77777777" w:rsidR="001C4B97" w:rsidRDefault="001C4B97" w:rsidP="001C4B97">
      <w:pPr>
        <w:jc w:val="left"/>
        <w:rPr>
          <w:i/>
          <w:iCs/>
          <w:color w:val="44546A" w:themeColor="text2"/>
          <w:sz w:val="18"/>
          <w:szCs w:val="18"/>
        </w:rPr>
      </w:pPr>
      <w:r>
        <w:br w:type="page"/>
      </w:r>
    </w:p>
    <w:p w14:paraId="695BD149" w14:textId="77777777" w:rsidR="001C4B97" w:rsidRPr="00236217" w:rsidRDefault="001C4B97" w:rsidP="001C4B97">
      <w:pPr>
        <w:pStyle w:val="Ttulo2"/>
        <w:ind w:left="540" w:hanging="540"/>
      </w:pPr>
      <w:bookmarkStart w:id="676" w:name="_Toc121605808"/>
      <w:bookmarkStart w:id="677" w:name="_Toc128844970"/>
      <w:bookmarkStart w:id="678" w:name="_Toc131680067"/>
      <w:r w:rsidRPr="00236217">
        <w:lastRenderedPageBreak/>
        <w:t>Programa Semestral De Capacitación A Voluntarios</w:t>
      </w:r>
      <w:bookmarkEnd w:id="676"/>
      <w:bookmarkEnd w:id="677"/>
      <w:bookmarkEnd w:id="6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22"/>
        <w:gridCol w:w="2599"/>
        <w:gridCol w:w="3190"/>
      </w:tblGrid>
      <w:tr w:rsidR="001C4B97" w:rsidRPr="00236217" w14:paraId="570B5951" w14:textId="77777777" w:rsidTr="00805B3F">
        <w:trPr>
          <w:trHeight w:val="375"/>
          <w:jc w:val="center"/>
        </w:trPr>
        <w:tc>
          <w:tcPr>
            <w:tcW w:w="0" w:type="auto"/>
            <w:shd w:val="clear" w:color="auto" w:fill="AEAAAA"/>
            <w:tcMar>
              <w:top w:w="0" w:type="dxa"/>
              <w:left w:w="70" w:type="dxa"/>
              <w:bottom w:w="0" w:type="dxa"/>
              <w:right w:w="70" w:type="dxa"/>
            </w:tcMar>
            <w:vAlign w:val="center"/>
            <w:hideMark/>
          </w:tcPr>
          <w:p w14:paraId="0278D5A2"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70A861D8" w14:textId="56628D1C"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0" w:type="auto"/>
            <w:shd w:val="clear" w:color="auto" w:fill="AEAAAA"/>
            <w:tcMar>
              <w:top w:w="0" w:type="dxa"/>
              <w:left w:w="70" w:type="dxa"/>
              <w:bottom w:w="0" w:type="dxa"/>
              <w:right w:w="70" w:type="dxa"/>
            </w:tcMar>
            <w:vAlign w:val="center"/>
            <w:hideMark/>
          </w:tcPr>
          <w:p w14:paraId="06BE8BF1"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200BC72C" w14:textId="77777777" w:rsidTr="00805B3F">
        <w:trPr>
          <w:trHeight w:val="345"/>
          <w:jc w:val="center"/>
        </w:trPr>
        <w:tc>
          <w:tcPr>
            <w:tcW w:w="0" w:type="auto"/>
            <w:tcMar>
              <w:top w:w="0" w:type="dxa"/>
              <w:left w:w="70" w:type="dxa"/>
              <w:bottom w:w="0" w:type="dxa"/>
              <w:right w:w="70" w:type="dxa"/>
            </w:tcMar>
            <w:vAlign w:val="center"/>
            <w:hideMark/>
          </w:tcPr>
          <w:p w14:paraId="696E5E2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Colocación de equipo y aire autónomo</w:t>
            </w:r>
          </w:p>
        </w:tc>
        <w:tc>
          <w:tcPr>
            <w:tcW w:w="0" w:type="auto"/>
            <w:tcMar>
              <w:top w:w="0" w:type="dxa"/>
              <w:left w:w="70" w:type="dxa"/>
              <w:bottom w:w="0" w:type="dxa"/>
              <w:right w:w="70" w:type="dxa"/>
            </w:tcMar>
            <w:vAlign w:val="center"/>
            <w:hideMark/>
          </w:tcPr>
          <w:p w14:paraId="4A1FD7D0"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habitación</w:t>
            </w:r>
          </w:p>
        </w:tc>
        <w:tc>
          <w:tcPr>
            <w:tcW w:w="0" w:type="auto"/>
            <w:tcMar>
              <w:top w:w="0" w:type="dxa"/>
              <w:left w:w="70" w:type="dxa"/>
              <w:bottom w:w="0" w:type="dxa"/>
              <w:right w:w="70" w:type="dxa"/>
            </w:tcMar>
            <w:vAlign w:val="center"/>
            <w:hideMark/>
          </w:tcPr>
          <w:p w14:paraId="42A71CE1"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habitación</w:t>
            </w:r>
          </w:p>
        </w:tc>
      </w:tr>
      <w:tr w:rsidR="001C4B97" w:rsidRPr="00236217" w14:paraId="301F2FA1" w14:textId="77777777" w:rsidTr="00805B3F">
        <w:trPr>
          <w:trHeight w:val="375"/>
          <w:jc w:val="center"/>
        </w:trPr>
        <w:tc>
          <w:tcPr>
            <w:tcW w:w="0" w:type="auto"/>
            <w:shd w:val="clear" w:color="auto" w:fill="AEAAAA"/>
            <w:tcMar>
              <w:top w:w="0" w:type="dxa"/>
              <w:left w:w="70" w:type="dxa"/>
              <w:bottom w:w="0" w:type="dxa"/>
              <w:right w:w="70" w:type="dxa"/>
            </w:tcMar>
            <w:vAlign w:val="center"/>
            <w:hideMark/>
          </w:tcPr>
          <w:p w14:paraId="7EE497E1"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22A39C15" w14:textId="3F836125"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0" w:type="auto"/>
            <w:shd w:val="clear" w:color="auto" w:fill="AEAAAA"/>
            <w:tcMar>
              <w:top w:w="0" w:type="dxa"/>
              <w:left w:w="70" w:type="dxa"/>
              <w:bottom w:w="0" w:type="dxa"/>
              <w:right w:w="70" w:type="dxa"/>
            </w:tcMar>
            <w:vAlign w:val="center"/>
            <w:hideMark/>
          </w:tcPr>
          <w:p w14:paraId="79A7A984"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48AF0788" w14:textId="77777777" w:rsidTr="00805B3F">
        <w:trPr>
          <w:trHeight w:val="420"/>
          <w:jc w:val="center"/>
        </w:trPr>
        <w:tc>
          <w:tcPr>
            <w:tcW w:w="0" w:type="auto"/>
            <w:tcMar>
              <w:top w:w="0" w:type="dxa"/>
              <w:left w:w="70" w:type="dxa"/>
              <w:bottom w:w="0" w:type="dxa"/>
              <w:right w:w="70" w:type="dxa"/>
            </w:tcMar>
            <w:vAlign w:val="center"/>
            <w:hideMark/>
          </w:tcPr>
          <w:p w14:paraId="377304F0"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explosiones</w:t>
            </w:r>
          </w:p>
        </w:tc>
        <w:tc>
          <w:tcPr>
            <w:tcW w:w="0" w:type="auto"/>
            <w:tcMar>
              <w:top w:w="0" w:type="dxa"/>
              <w:left w:w="70" w:type="dxa"/>
              <w:bottom w:w="0" w:type="dxa"/>
              <w:right w:w="70" w:type="dxa"/>
            </w:tcMar>
            <w:vAlign w:val="center"/>
            <w:hideMark/>
          </w:tcPr>
          <w:p w14:paraId="52912FAC"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habitación</w:t>
            </w:r>
          </w:p>
        </w:tc>
        <w:tc>
          <w:tcPr>
            <w:tcW w:w="0" w:type="auto"/>
            <w:tcMar>
              <w:top w:w="0" w:type="dxa"/>
              <w:left w:w="70" w:type="dxa"/>
              <w:bottom w:w="0" w:type="dxa"/>
              <w:right w:w="70" w:type="dxa"/>
            </w:tcMar>
            <w:vAlign w:val="center"/>
            <w:hideMark/>
          </w:tcPr>
          <w:p w14:paraId="26DEB413"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golpe por corto</w:t>
            </w:r>
          </w:p>
        </w:tc>
      </w:tr>
      <w:tr w:rsidR="001C4B97" w:rsidRPr="00236217" w14:paraId="2EA749A7" w14:textId="77777777" w:rsidTr="00805B3F">
        <w:trPr>
          <w:trHeight w:val="330"/>
          <w:jc w:val="center"/>
        </w:trPr>
        <w:tc>
          <w:tcPr>
            <w:tcW w:w="0" w:type="auto"/>
            <w:shd w:val="clear" w:color="auto" w:fill="AEAAAA"/>
            <w:tcMar>
              <w:top w:w="0" w:type="dxa"/>
              <w:left w:w="70" w:type="dxa"/>
              <w:bottom w:w="0" w:type="dxa"/>
              <w:right w:w="70" w:type="dxa"/>
            </w:tcMar>
            <w:vAlign w:val="center"/>
            <w:hideMark/>
          </w:tcPr>
          <w:p w14:paraId="7DC0C2F2"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6703B63F" w14:textId="64525AD0"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0" w:type="auto"/>
            <w:shd w:val="clear" w:color="auto" w:fill="AEAAAA"/>
            <w:tcMar>
              <w:top w:w="0" w:type="dxa"/>
              <w:left w:w="70" w:type="dxa"/>
              <w:bottom w:w="0" w:type="dxa"/>
              <w:right w:w="70" w:type="dxa"/>
            </w:tcMar>
            <w:vAlign w:val="center"/>
            <w:hideMark/>
          </w:tcPr>
          <w:p w14:paraId="1473844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0888AEC6" w14:textId="77777777" w:rsidTr="00805B3F">
        <w:trPr>
          <w:trHeight w:val="313"/>
          <w:jc w:val="center"/>
        </w:trPr>
        <w:tc>
          <w:tcPr>
            <w:tcW w:w="0" w:type="auto"/>
            <w:tcMar>
              <w:top w:w="0" w:type="dxa"/>
              <w:left w:w="70" w:type="dxa"/>
              <w:bottom w:w="0" w:type="dxa"/>
              <w:right w:w="70" w:type="dxa"/>
            </w:tcMar>
            <w:vAlign w:val="center"/>
            <w:hideMark/>
          </w:tcPr>
          <w:p w14:paraId="62C150A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por corto</w:t>
            </w:r>
          </w:p>
        </w:tc>
        <w:tc>
          <w:tcPr>
            <w:tcW w:w="0" w:type="auto"/>
            <w:tcMar>
              <w:top w:w="0" w:type="dxa"/>
              <w:left w:w="70" w:type="dxa"/>
              <w:bottom w:w="0" w:type="dxa"/>
              <w:right w:w="70" w:type="dxa"/>
            </w:tcMar>
            <w:vAlign w:val="center"/>
            <w:hideMark/>
          </w:tcPr>
          <w:p w14:paraId="2D40E1DA"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Teoría</w:t>
            </w:r>
          </w:p>
        </w:tc>
        <w:tc>
          <w:tcPr>
            <w:tcW w:w="0" w:type="auto"/>
            <w:tcMar>
              <w:top w:w="0" w:type="dxa"/>
              <w:left w:w="70" w:type="dxa"/>
              <w:bottom w:w="0" w:type="dxa"/>
              <w:right w:w="70" w:type="dxa"/>
            </w:tcMar>
            <w:vAlign w:val="center"/>
            <w:hideMark/>
          </w:tcPr>
          <w:p w14:paraId="2D253C57"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Incendios accidente personal</w:t>
            </w:r>
          </w:p>
        </w:tc>
      </w:tr>
      <w:tr w:rsidR="001C4B97" w:rsidRPr="00236217" w14:paraId="321AD673" w14:textId="77777777" w:rsidTr="00805B3F">
        <w:trPr>
          <w:trHeight w:val="315"/>
          <w:jc w:val="center"/>
        </w:trPr>
        <w:tc>
          <w:tcPr>
            <w:tcW w:w="0" w:type="auto"/>
            <w:shd w:val="clear" w:color="auto" w:fill="AEAAAA"/>
            <w:tcMar>
              <w:top w:w="0" w:type="dxa"/>
              <w:left w:w="70" w:type="dxa"/>
              <w:bottom w:w="0" w:type="dxa"/>
              <w:right w:w="70" w:type="dxa"/>
            </w:tcMar>
            <w:vAlign w:val="center"/>
            <w:hideMark/>
          </w:tcPr>
          <w:p w14:paraId="7EA59B3F"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3241BE5E" w14:textId="3E090D04"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0" w:type="auto"/>
            <w:shd w:val="clear" w:color="auto" w:fill="AEAAAA"/>
            <w:tcMar>
              <w:top w:w="0" w:type="dxa"/>
              <w:left w:w="70" w:type="dxa"/>
              <w:bottom w:w="0" w:type="dxa"/>
              <w:right w:w="70" w:type="dxa"/>
            </w:tcMar>
            <w:vAlign w:val="center"/>
            <w:hideMark/>
          </w:tcPr>
          <w:p w14:paraId="1F30E701"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116736F1" w14:textId="77777777" w:rsidTr="00805B3F">
        <w:trPr>
          <w:trHeight w:val="341"/>
          <w:jc w:val="center"/>
        </w:trPr>
        <w:tc>
          <w:tcPr>
            <w:tcW w:w="0" w:type="auto"/>
            <w:tcMar>
              <w:top w:w="0" w:type="dxa"/>
              <w:left w:w="70" w:type="dxa"/>
              <w:bottom w:w="0" w:type="dxa"/>
              <w:right w:w="70" w:type="dxa"/>
            </w:tcMar>
            <w:vAlign w:val="center"/>
            <w:hideMark/>
          </w:tcPr>
          <w:p w14:paraId="4AA1BF63"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Fuga de gas riesgo de explosión</w:t>
            </w:r>
          </w:p>
        </w:tc>
        <w:tc>
          <w:tcPr>
            <w:tcW w:w="0" w:type="auto"/>
            <w:tcMar>
              <w:top w:w="0" w:type="dxa"/>
              <w:left w:w="70" w:type="dxa"/>
              <w:bottom w:w="0" w:type="dxa"/>
              <w:right w:w="70" w:type="dxa"/>
            </w:tcMar>
            <w:vAlign w:val="center"/>
            <w:hideMark/>
          </w:tcPr>
          <w:p w14:paraId="3A3808F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con accidente personal</w:t>
            </w:r>
          </w:p>
        </w:tc>
        <w:tc>
          <w:tcPr>
            <w:tcW w:w="0" w:type="auto"/>
            <w:tcMar>
              <w:top w:w="0" w:type="dxa"/>
              <w:left w:w="70" w:type="dxa"/>
              <w:bottom w:w="0" w:type="dxa"/>
              <w:right w:w="70" w:type="dxa"/>
            </w:tcMar>
            <w:vAlign w:val="center"/>
            <w:hideMark/>
          </w:tcPr>
          <w:p w14:paraId="12BDAB74"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en Válvula de gas cabezal principal</w:t>
            </w:r>
          </w:p>
        </w:tc>
      </w:tr>
      <w:tr w:rsidR="001C4B97" w:rsidRPr="00236217" w14:paraId="5BFBEA21" w14:textId="77777777" w:rsidTr="00805B3F">
        <w:trPr>
          <w:trHeight w:val="345"/>
          <w:jc w:val="center"/>
        </w:trPr>
        <w:tc>
          <w:tcPr>
            <w:tcW w:w="0" w:type="auto"/>
            <w:shd w:val="clear" w:color="auto" w:fill="AEAAAA"/>
            <w:tcMar>
              <w:top w:w="0" w:type="dxa"/>
              <w:left w:w="70" w:type="dxa"/>
              <w:bottom w:w="0" w:type="dxa"/>
              <w:right w:w="70" w:type="dxa"/>
            </w:tcMar>
            <w:vAlign w:val="center"/>
            <w:hideMark/>
          </w:tcPr>
          <w:p w14:paraId="3FB37F10"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641E558A" w14:textId="041A526C"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0" w:type="auto"/>
            <w:shd w:val="clear" w:color="auto" w:fill="AEAAAA"/>
            <w:tcMar>
              <w:top w:w="0" w:type="dxa"/>
              <w:left w:w="70" w:type="dxa"/>
              <w:bottom w:w="0" w:type="dxa"/>
              <w:right w:w="70" w:type="dxa"/>
            </w:tcMar>
            <w:vAlign w:val="center"/>
            <w:hideMark/>
          </w:tcPr>
          <w:p w14:paraId="7AC468F8"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5B1E9FEE" w14:textId="77777777" w:rsidTr="00805B3F">
        <w:trPr>
          <w:trHeight w:val="330"/>
          <w:jc w:val="center"/>
        </w:trPr>
        <w:tc>
          <w:tcPr>
            <w:tcW w:w="0" w:type="auto"/>
            <w:tcMar>
              <w:top w:w="0" w:type="dxa"/>
              <w:left w:w="70" w:type="dxa"/>
              <w:bottom w:w="0" w:type="dxa"/>
              <w:right w:w="70" w:type="dxa"/>
            </w:tcMar>
            <w:vAlign w:val="center"/>
            <w:hideMark/>
          </w:tcPr>
          <w:p w14:paraId="6A51CD86"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Incendios accidente personal</w:t>
            </w:r>
          </w:p>
        </w:tc>
        <w:tc>
          <w:tcPr>
            <w:tcW w:w="0" w:type="auto"/>
            <w:tcMar>
              <w:top w:w="0" w:type="dxa"/>
              <w:left w:w="70" w:type="dxa"/>
              <w:bottom w:w="0" w:type="dxa"/>
              <w:right w:w="70" w:type="dxa"/>
            </w:tcMar>
            <w:vAlign w:val="center"/>
            <w:hideMark/>
          </w:tcPr>
          <w:p w14:paraId="5F469034"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Explosión, fugas gas tanque </w:t>
            </w:r>
          </w:p>
        </w:tc>
        <w:tc>
          <w:tcPr>
            <w:tcW w:w="0" w:type="auto"/>
            <w:tcMar>
              <w:top w:w="0" w:type="dxa"/>
              <w:left w:w="70" w:type="dxa"/>
              <w:bottom w:w="0" w:type="dxa"/>
              <w:right w:w="70" w:type="dxa"/>
            </w:tcMar>
            <w:vAlign w:val="center"/>
            <w:hideMark/>
          </w:tcPr>
          <w:p w14:paraId="311704C4"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Rescate</w:t>
            </w:r>
          </w:p>
        </w:tc>
      </w:tr>
      <w:tr w:rsidR="001C4B97" w:rsidRPr="00236217" w14:paraId="02EBC82F" w14:textId="77777777" w:rsidTr="00805B3F">
        <w:trPr>
          <w:trHeight w:val="390"/>
          <w:jc w:val="center"/>
        </w:trPr>
        <w:tc>
          <w:tcPr>
            <w:tcW w:w="0" w:type="auto"/>
            <w:shd w:val="clear" w:color="auto" w:fill="AEAAAA"/>
            <w:tcMar>
              <w:top w:w="0" w:type="dxa"/>
              <w:left w:w="70" w:type="dxa"/>
              <w:bottom w:w="0" w:type="dxa"/>
              <w:right w:w="70" w:type="dxa"/>
            </w:tcMar>
            <w:vAlign w:val="center"/>
            <w:hideMark/>
          </w:tcPr>
          <w:p w14:paraId="40EA474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76BE26A4" w14:textId="14A8854F"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0" w:type="auto"/>
            <w:shd w:val="clear" w:color="auto" w:fill="AEAAAA"/>
            <w:tcMar>
              <w:top w:w="0" w:type="dxa"/>
              <w:left w:w="70" w:type="dxa"/>
              <w:bottom w:w="0" w:type="dxa"/>
              <w:right w:w="70" w:type="dxa"/>
            </w:tcMar>
            <w:vAlign w:val="center"/>
            <w:hideMark/>
          </w:tcPr>
          <w:p w14:paraId="77DD6154"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020869BF" w14:textId="77777777" w:rsidTr="00805B3F">
        <w:trPr>
          <w:trHeight w:val="270"/>
          <w:jc w:val="center"/>
        </w:trPr>
        <w:tc>
          <w:tcPr>
            <w:tcW w:w="0" w:type="auto"/>
            <w:tcMar>
              <w:top w:w="0" w:type="dxa"/>
              <w:left w:w="70" w:type="dxa"/>
              <w:bottom w:w="0" w:type="dxa"/>
              <w:right w:w="70" w:type="dxa"/>
            </w:tcMar>
            <w:vAlign w:val="center"/>
            <w:hideMark/>
          </w:tcPr>
          <w:p w14:paraId="2A6B5F82"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w:t>
            </w:r>
          </w:p>
        </w:tc>
        <w:tc>
          <w:tcPr>
            <w:tcW w:w="0" w:type="auto"/>
            <w:tcMar>
              <w:top w:w="0" w:type="dxa"/>
              <w:left w:w="70" w:type="dxa"/>
              <w:bottom w:w="0" w:type="dxa"/>
              <w:right w:w="70" w:type="dxa"/>
            </w:tcMar>
            <w:vAlign w:val="center"/>
            <w:hideMark/>
          </w:tcPr>
          <w:p w14:paraId="743BCD0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Rescate</w:t>
            </w:r>
          </w:p>
        </w:tc>
        <w:tc>
          <w:tcPr>
            <w:tcW w:w="0" w:type="auto"/>
            <w:tcMar>
              <w:top w:w="0" w:type="dxa"/>
              <w:left w:w="70" w:type="dxa"/>
              <w:bottom w:w="0" w:type="dxa"/>
              <w:right w:w="70" w:type="dxa"/>
            </w:tcMar>
            <w:vAlign w:val="center"/>
            <w:hideMark/>
          </w:tcPr>
          <w:p w14:paraId="35365FD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Rescate</w:t>
            </w:r>
          </w:p>
        </w:tc>
      </w:tr>
      <w:tr w:rsidR="001C4B97" w:rsidRPr="00236217" w14:paraId="2879FE84" w14:textId="77777777" w:rsidTr="00805B3F">
        <w:trPr>
          <w:trHeight w:val="345"/>
          <w:jc w:val="center"/>
        </w:trPr>
        <w:tc>
          <w:tcPr>
            <w:tcW w:w="0" w:type="auto"/>
            <w:shd w:val="clear" w:color="auto" w:fill="AEAAAA"/>
            <w:tcMar>
              <w:top w:w="0" w:type="dxa"/>
              <w:left w:w="70" w:type="dxa"/>
              <w:bottom w:w="0" w:type="dxa"/>
              <w:right w:w="70" w:type="dxa"/>
            </w:tcMar>
            <w:vAlign w:val="center"/>
            <w:hideMark/>
          </w:tcPr>
          <w:p w14:paraId="17CD6A4E"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3E73E25E" w14:textId="74BBED5D"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0" w:type="auto"/>
            <w:shd w:val="clear" w:color="auto" w:fill="AEAAAA"/>
            <w:tcMar>
              <w:top w:w="0" w:type="dxa"/>
              <w:left w:w="70" w:type="dxa"/>
              <w:bottom w:w="0" w:type="dxa"/>
              <w:right w:w="70" w:type="dxa"/>
            </w:tcMar>
            <w:vAlign w:val="center"/>
            <w:hideMark/>
          </w:tcPr>
          <w:p w14:paraId="7EC00B2F"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50738EE0" w14:textId="77777777" w:rsidTr="00805B3F">
        <w:trPr>
          <w:trHeight w:val="480"/>
          <w:jc w:val="center"/>
        </w:trPr>
        <w:tc>
          <w:tcPr>
            <w:tcW w:w="0" w:type="auto"/>
            <w:tcMar>
              <w:top w:w="0" w:type="dxa"/>
              <w:left w:w="70" w:type="dxa"/>
              <w:bottom w:w="0" w:type="dxa"/>
              <w:right w:w="70" w:type="dxa"/>
            </w:tcMar>
            <w:vAlign w:val="center"/>
            <w:hideMark/>
          </w:tcPr>
          <w:p w14:paraId="6B25CBEB"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Colocación de uniforme completo 45 segundos</w:t>
            </w:r>
          </w:p>
        </w:tc>
        <w:tc>
          <w:tcPr>
            <w:tcW w:w="0" w:type="auto"/>
            <w:tcMar>
              <w:top w:w="0" w:type="dxa"/>
              <w:left w:w="70" w:type="dxa"/>
              <w:bottom w:w="0" w:type="dxa"/>
              <w:right w:w="70" w:type="dxa"/>
            </w:tcMar>
            <w:vAlign w:val="center"/>
            <w:hideMark/>
          </w:tcPr>
          <w:p w14:paraId="240CD887"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fugas </w:t>
            </w:r>
          </w:p>
        </w:tc>
        <w:tc>
          <w:tcPr>
            <w:tcW w:w="0" w:type="auto"/>
            <w:tcMar>
              <w:top w:w="0" w:type="dxa"/>
              <w:left w:w="70" w:type="dxa"/>
              <w:bottom w:w="0" w:type="dxa"/>
              <w:right w:w="70" w:type="dxa"/>
            </w:tcMar>
            <w:vAlign w:val="center"/>
            <w:hideMark/>
          </w:tcPr>
          <w:p w14:paraId="1BDB8B16"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fugas </w:t>
            </w:r>
          </w:p>
        </w:tc>
      </w:tr>
      <w:tr w:rsidR="001C4B97" w:rsidRPr="00236217" w14:paraId="3D19147A" w14:textId="77777777" w:rsidTr="00805B3F">
        <w:trPr>
          <w:trHeight w:val="390"/>
          <w:jc w:val="center"/>
        </w:trPr>
        <w:tc>
          <w:tcPr>
            <w:tcW w:w="0" w:type="auto"/>
            <w:shd w:val="clear" w:color="auto" w:fill="AEAAAA"/>
            <w:tcMar>
              <w:top w:w="0" w:type="dxa"/>
              <w:left w:w="70" w:type="dxa"/>
              <w:bottom w:w="0" w:type="dxa"/>
              <w:right w:w="70" w:type="dxa"/>
            </w:tcMar>
            <w:vAlign w:val="center"/>
            <w:hideMark/>
          </w:tcPr>
          <w:p w14:paraId="7C3D16F1"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4EA60726" w14:textId="2A734559"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0" w:type="auto"/>
            <w:shd w:val="clear" w:color="auto" w:fill="AEAAAA"/>
            <w:tcMar>
              <w:top w:w="0" w:type="dxa"/>
              <w:left w:w="70" w:type="dxa"/>
              <w:bottom w:w="0" w:type="dxa"/>
              <w:right w:w="70" w:type="dxa"/>
            </w:tcMar>
            <w:vAlign w:val="center"/>
            <w:hideMark/>
          </w:tcPr>
          <w:p w14:paraId="526D1059"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509323B1" w14:textId="77777777" w:rsidTr="00805B3F">
        <w:trPr>
          <w:trHeight w:val="386"/>
          <w:jc w:val="center"/>
        </w:trPr>
        <w:tc>
          <w:tcPr>
            <w:tcW w:w="0" w:type="auto"/>
            <w:tcMar>
              <w:top w:w="0" w:type="dxa"/>
              <w:left w:w="70" w:type="dxa"/>
              <w:bottom w:w="0" w:type="dxa"/>
              <w:right w:w="70" w:type="dxa"/>
            </w:tcMar>
            <w:vAlign w:val="center"/>
            <w:hideMark/>
          </w:tcPr>
          <w:p w14:paraId="0633669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Guía norteamericana</w:t>
            </w:r>
          </w:p>
        </w:tc>
        <w:tc>
          <w:tcPr>
            <w:tcW w:w="0" w:type="auto"/>
            <w:tcMar>
              <w:top w:w="0" w:type="dxa"/>
              <w:left w:w="70" w:type="dxa"/>
              <w:bottom w:w="0" w:type="dxa"/>
              <w:right w:w="70" w:type="dxa"/>
            </w:tcMar>
            <w:vAlign w:val="center"/>
            <w:hideMark/>
          </w:tcPr>
          <w:p w14:paraId="7CF443C9"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Guía norteamericana</w:t>
            </w:r>
          </w:p>
        </w:tc>
        <w:tc>
          <w:tcPr>
            <w:tcW w:w="0" w:type="auto"/>
            <w:tcMar>
              <w:top w:w="0" w:type="dxa"/>
              <w:left w:w="70" w:type="dxa"/>
              <w:bottom w:w="0" w:type="dxa"/>
              <w:right w:w="70" w:type="dxa"/>
            </w:tcMar>
            <w:vAlign w:val="center"/>
            <w:hideMark/>
          </w:tcPr>
          <w:p w14:paraId="41D98369"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Colocación de equipo y aire autónomo</w:t>
            </w:r>
          </w:p>
        </w:tc>
      </w:tr>
      <w:tr w:rsidR="001C4B97" w:rsidRPr="00236217" w14:paraId="272D1AAE" w14:textId="77777777" w:rsidTr="00805B3F">
        <w:trPr>
          <w:trHeight w:val="300"/>
          <w:jc w:val="center"/>
        </w:trPr>
        <w:tc>
          <w:tcPr>
            <w:tcW w:w="0" w:type="auto"/>
            <w:shd w:val="clear" w:color="auto" w:fill="AEAAAA"/>
            <w:tcMar>
              <w:top w:w="0" w:type="dxa"/>
              <w:left w:w="70" w:type="dxa"/>
              <w:bottom w:w="0" w:type="dxa"/>
              <w:right w:w="70" w:type="dxa"/>
            </w:tcMar>
            <w:vAlign w:val="center"/>
            <w:hideMark/>
          </w:tcPr>
          <w:p w14:paraId="37CD2142"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5381A04A" w14:textId="3FB8EBB3"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0" w:type="auto"/>
            <w:shd w:val="clear" w:color="auto" w:fill="AEAAAA"/>
            <w:tcMar>
              <w:top w:w="0" w:type="dxa"/>
              <w:left w:w="70" w:type="dxa"/>
              <w:bottom w:w="0" w:type="dxa"/>
              <w:right w:w="70" w:type="dxa"/>
            </w:tcMar>
            <w:vAlign w:val="center"/>
            <w:hideMark/>
          </w:tcPr>
          <w:p w14:paraId="2EEF2361"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232B5FFB" w14:textId="77777777" w:rsidTr="00805B3F">
        <w:trPr>
          <w:trHeight w:val="405"/>
          <w:jc w:val="center"/>
        </w:trPr>
        <w:tc>
          <w:tcPr>
            <w:tcW w:w="0" w:type="auto"/>
            <w:tcMar>
              <w:top w:w="0" w:type="dxa"/>
              <w:left w:w="70" w:type="dxa"/>
              <w:bottom w:w="0" w:type="dxa"/>
              <w:right w:w="70" w:type="dxa"/>
            </w:tcMar>
            <w:vAlign w:val="center"/>
            <w:hideMark/>
          </w:tcPr>
          <w:p w14:paraId="086541E8"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Accidente</w:t>
            </w:r>
          </w:p>
        </w:tc>
        <w:tc>
          <w:tcPr>
            <w:tcW w:w="0" w:type="auto"/>
            <w:tcMar>
              <w:top w:w="0" w:type="dxa"/>
              <w:left w:w="70" w:type="dxa"/>
              <w:bottom w:w="0" w:type="dxa"/>
              <w:right w:w="70" w:type="dxa"/>
            </w:tcMar>
            <w:vAlign w:val="center"/>
            <w:hideMark/>
          </w:tcPr>
          <w:p w14:paraId="2F9E19B4"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Guía norteamericana</w:t>
            </w:r>
          </w:p>
        </w:tc>
        <w:tc>
          <w:tcPr>
            <w:tcW w:w="0" w:type="auto"/>
            <w:tcMar>
              <w:top w:w="0" w:type="dxa"/>
              <w:left w:w="70" w:type="dxa"/>
              <w:bottom w:w="0" w:type="dxa"/>
              <w:right w:w="70" w:type="dxa"/>
            </w:tcMar>
            <w:vAlign w:val="center"/>
            <w:hideMark/>
          </w:tcPr>
          <w:p w14:paraId="5F4CDF9C" w14:textId="77777777" w:rsidR="001C4B97" w:rsidRPr="007B1C88" w:rsidRDefault="001C4B97" w:rsidP="00805B3F">
            <w:pPr>
              <w:pStyle w:val="NormalWeb"/>
              <w:keepNext/>
              <w:spacing w:before="0" w:beforeAutospacing="0" w:after="0" w:afterAutospacing="0"/>
              <w:jc w:val="center"/>
              <w:rPr>
                <w:rFonts w:ascii="Arial" w:hAnsi="Arial" w:cs="Arial"/>
                <w:sz w:val="22"/>
                <w:szCs w:val="22"/>
              </w:rPr>
            </w:pPr>
            <w:r w:rsidRPr="007B1C88">
              <w:rPr>
                <w:rFonts w:ascii="Arial" w:hAnsi="Arial" w:cs="Arial"/>
                <w:color w:val="000000"/>
                <w:sz w:val="22"/>
                <w:szCs w:val="22"/>
              </w:rPr>
              <w:t>Guía norteamericana</w:t>
            </w:r>
          </w:p>
        </w:tc>
      </w:tr>
    </w:tbl>
    <w:p w14:paraId="520DE0C5" w14:textId="77777777" w:rsidR="001C4B97" w:rsidRDefault="001C4B97" w:rsidP="001C4B97">
      <w:pPr>
        <w:pStyle w:val="Descripcin"/>
        <w:spacing w:before="240"/>
        <w:jc w:val="center"/>
      </w:pPr>
      <w:bookmarkStart w:id="679" w:name="_Toc128844993"/>
      <w:bookmarkStart w:id="680" w:name="_Toc128845221"/>
      <w:bookmarkStart w:id="681" w:name="_Toc128863940"/>
      <w:r>
        <w:t xml:space="preserve">Tabla </w:t>
      </w:r>
      <w:r w:rsidR="001F24FE">
        <w:fldChar w:fldCharType="begin"/>
      </w:r>
      <w:r w:rsidR="001F24FE">
        <w:instrText xml:space="preserve"> SEQ Tabla \* ARABIC </w:instrText>
      </w:r>
      <w:r w:rsidR="001F24FE">
        <w:fldChar w:fldCharType="separate"/>
      </w:r>
      <w:r>
        <w:rPr>
          <w:noProof/>
        </w:rPr>
        <w:t>23</w:t>
      </w:r>
      <w:r w:rsidR="001F24FE">
        <w:rPr>
          <w:noProof/>
        </w:rPr>
        <w:fldChar w:fldCharType="end"/>
      </w:r>
      <w:r>
        <w:t xml:space="preserve"> Propuesta de programa de capacitación</w:t>
      </w:r>
      <w:bookmarkEnd w:id="679"/>
      <w:bookmarkEnd w:id="680"/>
      <w:bookmarkEnd w:id="681"/>
    </w:p>
    <w:p w14:paraId="7974D56E" w14:textId="77777777" w:rsidR="001C4B97" w:rsidRPr="00236217" w:rsidRDefault="001C4B97" w:rsidP="001C4B97">
      <w:pPr>
        <w:jc w:val="left"/>
        <w:rPr>
          <w:rFonts w:cs="Arial"/>
        </w:rPr>
      </w:pPr>
      <w:r>
        <w:rPr>
          <w:rFonts w:cs="Arial"/>
        </w:rPr>
        <w:br w:type="page"/>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15"/>
        <w:gridCol w:w="2507"/>
        <w:gridCol w:w="3187"/>
      </w:tblGrid>
      <w:tr w:rsidR="001C4B97" w:rsidRPr="00236217" w14:paraId="3F5EC117" w14:textId="77777777" w:rsidTr="00805B3F">
        <w:trPr>
          <w:trHeight w:val="375"/>
          <w:jc w:val="center"/>
        </w:trPr>
        <w:tc>
          <w:tcPr>
            <w:tcW w:w="0" w:type="auto"/>
            <w:shd w:val="clear" w:color="auto" w:fill="AEAAAA"/>
            <w:tcMar>
              <w:top w:w="0" w:type="dxa"/>
              <w:left w:w="70" w:type="dxa"/>
              <w:bottom w:w="0" w:type="dxa"/>
              <w:right w:w="70" w:type="dxa"/>
            </w:tcMar>
            <w:vAlign w:val="center"/>
            <w:hideMark/>
          </w:tcPr>
          <w:p w14:paraId="122CE46F"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lastRenderedPageBreak/>
              <w:t>Lunes</w:t>
            </w:r>
          </w:p>
        </w:tc>
        <w:tc>
          <w:tcPr>
            <w:tcW w:w="0" w:type="auto"/>
            <w:shd w:val="clear" w:color="auto" w:fill="AEAAAA"/>
            <w:tcMar>
              <w:top w:w="0" w:type="dxa"/>
              <w:left w:w="70" w:type="dxa"/>
              <w:bottom w:w="0" w:type="dxa"/>
              <w:right w:w="70" w:type="dxa"/>
            </w:tcMar>
            <w:vAlign w:val="center"/>
            <w:hideMark/>
          </w:tcPr>
          <w:p w14:paraId="5F443962" w14:textId="3FD4A98D"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3187" w:type="dxa"/>
            <w:shd w:val="clear" w:color="auto" w:fill="AEAAAA"/>
            <w:tcMar>
              <w:top w:w="0" w:type="dxa"/>
              <w:left w:w="70" w:type="dxa"/>
              <w:bottom w:w="0" w:type="dxa"/>
              <w:right w:w="70" w:type="dxa"/>
            </w:tcMar>
            <w:vAlign w:val="center"/>
            <w:hideMark/>
          </w:tcPr>
          <w:p w14:paraId="575A543E"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6FCECD64" w14:textId="77777777" w:rsidTr="00805B3F">
        <w:trPr>
          <w:trHeight w:val="405"/>
          <w:jc w:val="center"/>
        </w:trPr>
        <w:tc>
          <w:tcPr>
            <w:tcW w:w="0" w:type="auto"/>
            <w:tcMar>
              <w:top w:w="0" w:type="dxa"/>
              <w:left w:w="70" w:type="dxa"/>
              <w:bottom w:w="0" w:type="dxa"/>
              <w:right w:w="70" w:type="dxa"/>
            </w:tcMar>
            <w:vAlign w:val="center"/>
            <w:hideMark/>
          </w:tcPr>
          <w:p w14:paraId="31225EC8"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Simulacro </w:t>
            </w:r>
          </w:p>
        </w:tc>
        <w:tc>
          <w:tcPr>
            <w:tcW w:w="0" w:type="auto"/>
            <w:tcMar>
              <w:top w:w="0" w:type="dxa"/>
              <w:left w:w="70" w:type="dxa"/>
              <w:bottom w:w="0" w:type="dxa"/>
              <w:right w:w="70" w:type="dxa"/>
            </w:tcMar>
            <w:vAlign w:val="center"/>
            <w:hideMark/>
          </w:tcPr>
          <w:p w14:paraId="0E9AE6D1"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derrame combustible</w:t>
            </w:r>
          </w:p>
        </w:tc>
        <w:tc>
          <w:tcPr>
            <w:tcW w:w="3187" w:type="dxa"/>
            <w:tcMar>
              <w:top w:w="0" w:type="dxa"/>
              <w:left w:w="70" w:type="dxa"/>
              <w:bottom w:w="0" w:type="dxa"/>
              <w:right w:w="70" w:type="dxa"/>
            </w:tcMar>
            <w:vAlign w:val="center"/>
            <w:hideMark/>
          </w:tcPr>
          <w:p w14:paraId="67959054"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derrame combustible</w:t>
            </w:r>
          </w:p>
        </w:tc>
      </w:tr>
      <w:tr w:rsidR="001C4B97" w:rsidRPr="00236217" w14:paraId="59B93811" w14:textId="77777777" w:rsidTr="00805B3F">
        <w:trPr>
          <w:trHeight w:val="435"/>
          <w:jc w:val="center"/>
        </w:trPr>
        <w:tc>
          <w:tcPr>
            <w:tcW w:w="0" w:type="auto"/>
            <w:shd w:val="clear" w:color="auto" w:fill="AEAAAA"/>
            <w:tcMar>
              <w:top w:w="0" w:type="dxa"/>
              <w:left w:w="70" w:type="dxa"/>
              <w:bottom w:w="0" w:type="dxa"/>
              <w:right w:w="70" w:type="dxa"/>
            </w:tcMar>
            <w:vAlign w:val="center"/>
            <w:hideMark/>
          </w:tcPr>
          <w:p w14:paraId="6BAA5E3A"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01EDBC4D" w14:textId="38A06963"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3187" w:type="dxa"/>
            <w:shd w:val="clear" w:color="auto" w:fill="AEAAAA"/>
            <w:tcMar>
              <w:top w:w="0" w:type="dxa"/>
              <w:left w:w="70" w:type="dxa"/>
              <w:bottom w:w="0" w:type="dxa"/>
              <w:right w:w="70" w:type="dxa"/>
            </w:tcMar>
            <w:vAlign w:val="center"/>
            <w:hideMark/>
          </w:tcPr>
          <w:p w14:paraId="185D98B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621027A2" w14:textId="77777777" w:rsidTr="00805B3F">
        <w:trPr>
          <w:trHeight w:val="360"/>
          <w:jc w:val="center"/>
        </w:trPr>
        <w:tc>
          <w:tcPr>
            <w:tcW w:w="0" w:type="auto"/>
            <w:tcMar>
              <w:top w:w="0" w:type="dxa"/>
              <w:left w:w="70" w:type="dxa"/>
              <w:bottom w:w="0" w:type="dxa"/>
              <w:right w:w="70" w:type="dxa"/>
            </w:tcMar>
            <w:vAlign w:val="center"/>
            <w:hideMark/>
          </w:tcPr>
          <w:p w14:paraId="31A8D7DE"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casa</w:t>
            </w:r>
          </w:p>
        </w:tc>
        <w:tc>
          <w:tcPr>
            <w:tcW w:w="0" w:type="auto"/>
            <w:tcMar>
              <w:top w:w="0" w:type="dxa"/>
              <w:left w:w="70" w:type="dxa"/>
              <w:bottom w:w="0" w:type="dxa"/>
              <w:right w:w="70" w:type="dxa"/>
            </w:tcMar>
            <w:vAlign w:val="center"/>
            <w:hideMark/>
          </w:tcPr>
          <w:p w14:paraId="356E2482"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casa</w:t>
            </w:r>
          </w:p>
        </w:tc>
        <w:tc>
          <w:tcPr>
            <w:tcW w:w="3187" w:type="dxa"/>
            <w:tcMar>
              <w:top w:w="0" w:type="dxa"/>
              <w:left w:w="70" w:type="dxa"/>
              <w:bottom w:w="0" w:type="dxa"/>
              <w:right w:w="70" w:type="dxa"/>
            </w:tcMar>
            <w:vAlign w:val="center"/>
            <w:hideMark/>
          </w:tcPr>
          <w:p w14:paraId="5D7B664B"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casa</w:t>
            </w:r>
          </w:p>
        </w:tc>
      </w:tr>
      <w:tr w:rsidR="001C4B97" w:rsidRPr="00236217" w14:paraId="4D8B0A5B" w14:textId="77777777" w:rsidTr="00805B3F">
        <w:trPr>
          <w:trHeight w:val="345"/>
          <w:jc w:val="center"/>
        </w:trPr>
        <w:tc>
          <w:tcPr>
            <w:tcW w:w="0" w:type="auto"/>
            <w:shd w:val="clear" w:color="auto" w:fill="AEAAAA"/>
            <w:tcMar>
              <w:top w:w="0" w:type="dxa"/>
              <w:left w:w="70" w:type="dxa"/>
              <w:bottom w:w="0" w:type="dxa"/>
              <w:right w:w="70" w:type="dxa"/>
            </w:tcMar>
            <w:vAlign w:val="center"/>
            <w:hideMark/>
          </w:tcPr>
          <w:p w14:paraId="20CD4A45"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7EA6F96D" w14:textId="4C46C204"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3187" w:type="dxa"/>
            <w:shd w:val="clear" w:color="auto" w:fill="AEAAAA"/>
            <w:tcMar>
              <w:top w:w="0" w:type="dxa"/>
              <w:left w:w="70" w:type="dxa"/>
              <w:bottom w:w="0" w:type="dxa"/>
              <w:right w:w="70" w:type="dxa"/>
            </w:tcMar>
            <w:vAlign w:val="center"/>
            <w:hideMark/>
          </w:tcPr>
          <w:p w14:paraId="66BBCBEC"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11BADB21" w14:textId="77777777" w:rsidTr="00805B3F">
        <w:trPr>
          <w:trHeight w:val="240"/>
          <w:jc w:val="center"/>
        </w:trPr>
        <w:tc>
          <w:tcPr>
            <w:tcW w:w="0" w:type="auto"/>
            <w:tcMar>
              <w:top w:w="0" w:type="dxa"/>
              <w:left w:w="70" w:type="dxa"/>
              <w:bottom w:w="0" w:type="dxa"/>
              <w:right w:w="70" w:type="dxa"/>
            </w:tcMar>
            <w:vAlign w:val="center"/>
            <w:hideMark/>
          </w:tcPr>
          <w:p w14:paraId="6A1914EE"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w:t>
            </w:r>
          </w:p>
        </w:tc>
        <w:tc>
          <w:tcPr>
            <w:tcW w:w="0" w:type="auto"/>
            <w:tcMar>
              <w:top w:w="0" w:type="dxa"/>
              <w:left w:w="70" w:type="dxa"/>
              <w:bottom w:w="0" w:type="dxa"/>
              <w:right w:w="70" w:type="dxa"/>
            </w:tcMar>
            <w:vAlign w:val="center"/>
            <w:hideMark/>
          </w:tcPr>
          <w:p w14:paraId="5F44E06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Accidente Automovilístico</w:t>
            </w:r>
          </w:p>
        </w:tc>
        <w:tc>
          <w:tcPr>
            <w:tcW w:w="3187" w:type="dxa"/>
            <w:tcMar>
              <w:top w:w="0" w:type="dxa"/>
              <w:left w:w="70" w:type="dxa"/>
              <w:bottom w:w="0" w:type="dxa"/>
              <w:right w:w="70" w:type="dxa"/>
            </w:tcMar>
            <w:vAlign w:val="center"/>
            <w:hideMark/>
          </w:tcPr>
          <w:p w14:paraId="70629A00"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Accidente  RB22</w:t>
            </w:r>
          </w:p>
        </w:tc>
      </w:tr>
      <w:tr w:rsidR="001C4B97" w:rsidRPr="00236217" w14:paraId="1BB029B5" w14:textId="77777777" w:rsidTr="00805B3F">
        <w:trPr>
          <w:trHeight w:val="390"/>
          <w:jc w:val="center"/>
        </w:trPr>
        <w:tc>
          <w:tcPr>
            <w:tcW w:w="0" w:type="auto"/>
            <w:shd w:val="clear" w:color="auto" w:fill="AEAAAA"/>
            <w:tcMar>
              <w:top w:w="0" w:type="dxa"/>
              <w:left w:w="70" w:type="dxa"/>
              <w:bottom w:w="0" w:type="dxa"/>
              <w:right w:w="70" w:type="dxa"/>
            </w:tcMar>
            <w:vAlign w:val="center"/>
            <w:hideMark/>
          </w:tcPr>
          <w:p w14:paraId="48752E78"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5284953F" w14:textId="4AB3007D"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3187" w:type="dxa"/>
            <w:shd w:val="clear" w:color="auto" w:fill="AEAAAA"/>
            <w:tcMar>
              <w:top w:w="0" w:type="dxa"/>
              <w:left w:w="70" w:type="dxa"/>
              <w:bottom w:w="0" w:type="dxa"/>
              <w:right w:w="70" w:type="dxa"/>
            </w:tcMar>
            <w:vAlign w:val="center"/>
            <w:hideMark/>
          </w:tcPr>
          <w:p w14:paraId="435E820E"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4C582A52" w14:textId="77777777" w:rsidTr="00805B3F">
        <w:trPr>
          <w:trHeight w:val="714"/>
          <w:jc w:val="center"/>
        </w:trPr>
        <w:tc>
          <w:tcPr>
            <w:tcW w:w="0" w:type="auto"/>
            <w:vMerge w:val="restart"/>
            <w:tcMar>
              <w:top w:w="0" w:type="dxa"/>
              <w:left w:w="70" w:type="dxa"/>
              <w:bottom w:w="0" w:type="dxa"/>
              <w:right w:w="70" w:type="dxa"/>
            </w:tcMar>
            <w:vAlign w:val="center"/>
            <w:hideMark/>
          </w:tcPr>
          <w:p w14:paraId="503CB754"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Simulacro General EVACUACION</w:t>
            </w:r>
          </w:p>
        </w:tc>
        <w:tc>
          <w:tcPr>
            <w:tcW w:w="0" w:type="auto"/>
            <w:vMerge w:val="restart"/>
            <w:tcMar>
              <w:top w:w="0" w:type="dxa"/>
              <w:left w:w="70" w:type="dxa"/>
              <w:bottom w:w="0" w:type="dxa"/>
              <w:right w:w="70" w:type="dxa"/>
            </w:tcMar>
            <w:vAlign w:val="center"/>
            <w:hideMark/>
          </w:tcPr>
          <w:p w14:paraId="445202A8"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Explosión, fugas gas tanque </w:t>
            </w:r>
          </w:p>
        </w:tc>
        <w:tc>
          <w:tcPr>
            <w:tcW w:w="3187" w:type="dxa"/>
            <w:vMerge w:val="restart"/>
            <w:tcMar>
              <w:top w:w="0" w:type="dxa"/>
              <w:left w:w="70" w:type="dxa"/>
              <w:bottom w:w="0" w:type="dxa"/>
              <w:right w:w="70" w:type="dxa"/>
            </w:tcMar>
            <w:vAlign w:val="center"/>
            <w:hideMark/>
          </w:tcPr>
          <w:p w14:paraId="193CCB83"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Teoría</w:t>
            </w:r>
          </w:p>
        </w:tc>
      </w:tr>
      <w:tr w:rsidR="001C4B97" w:rsidRPr="00236217" w14:paraId="378F23E9" w14:textId="77777777" w:rsidTr="00805B3F">
        <w:trPr>
          <w:trHeight w:val="539"/>
          <w:jc w:val="center"/>
        </w:trPr>
        <w:tc>
          <w:tcPr>
            <w:tcW w:w="0" w:type="auto"/>
            <w:vMerge/>
            <w:vAlign w:val="center"/>
            <w:hideMark/>
          </w:tcPr>
          <w:p w14:paraId="6D5C5B6F" w14:textId="77777777" w:rsidR="001C4B97" w:rsidRPr="007B1C88" w:rsidRDefault="001C4B97" w:rsidP="00805B3F">
            <w:pPr>
              <w:rPr>
                <w:rFonts w:cs="Arial"/>
                <w:sz w:val="22"/>
              </w:rPr>
            </w:pPr>
          </w:p>
        </w:tc>
        <w:tc>
          <w:tcPr>
            <w:tcW w:w="0" w:type="auto"/>
            <w:vMerge/>
            <w:vAlign w:val="center"/>
            <w:hideMark/>
          </w:tcPr>
          <w:p w14:paraId="0B2CB4C1" w14:textId="77777777" w:rsidR="001C4B97" w:rsidRPr="007B1C88" w:rsidRDefault="001C4B97" w:rsidP="00805B3F">
            <w:pPr>
              <w:rPr>
                <w:rFonts w:cs="Arial"/>
                <w:sz w:val="22"/>
              </w:rPr>
            </w:pPr>
          </w:p>
        </w:tc>
        <w:tc>
          <w:tcPr>
            <w:tcW w:w="3187" w:type="dxa"/>
            <w:vMerge/>
            <w:vAlign w:val="center"/>
            <w:hideMark/>
          </w:tcPr>
          <w:p w14:paraId="4D1EF44E" w14:textId="77777777" w:rsidR="001C4B97" w:rsidRPr="007B1C88" w:rsidRDefault="001C4B97" w:rsidP="00805B3F">
            <w:pPr>
              <w:rPr>
                <w:rFonts w:cs="Arial"/>
                <w:sz w:val="22"/>
              </w:rPr>
            </w:pPr>
          </w:p>
        </w:tc>
      </w:tr>
      <w:tr w:rsidR="001C4B97" w:rsidRPr="00236217" w14:paraId="1FD9DAF6" w14:textId="77777777" w:rsidTr="00805B3F">
        <w:trPr>
          <w:trHeight w:val="405"/>
          <w:jc w:val="center"/>
        </w:trPr>
        <w:tc>
          <w:tcPr>
            <w:tcW w:w="0" w:type="auto"/>
            <w:shd w:val="clear" w:color="auto" w:fill="AEAAAA"/>
            <w:tcMar>
              <w:top w:w="0" w:type="dxa"/>
              <w:left w:w="70" w:type="dxa"/>
              <w:bottom w:w="0" w:type="dxa"/>
              <w:right w:w="70" w:type="dxa"/>
            </w:tcMar>
            <w:vAlign w:val="center"/>
            <w:hideMark/>
          </w:tcPr>
          <w:p w14:paraId="096177BE"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7B3B5C2F" w14:textId="7582EF89"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3187" w:type="dxa"/>
            <w:shd w:val="clear" w:color="auto" w:fill="AEAAAA"/>
            <w:tcMar>
              <w:top w:w="0" w:type="dxa"/>
              <w:left w:w="70" w:type="dxa"/>
              <w:bottom w:w="0" w:type="dxa"/>
              <w:right w:w="70" w:type="dxa"/>
            </w:tcMar>
            <w:vAlign w:val="center"/>
            <w:hideMark/>
          </w:tcPr>
          <w:p w14:paraId="2F4C5EB4"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2B9BA3CB" w14:textId="77777777" w:rsidTr="00805B3F">
        <w:trPr>
          <w:trHeight w:val="319"/>
          <w:jc w:val="center"/>
        </w:trPr>
        <w:tc>
          <w:tcPr>
            <w:tcW w:w="0" w:type="auto"/>
            <w:tcMar>
              <w:top w:w="0" w:type="dxa"/>
              <w:left w:w="70" w:type="dxa"/>
              <w:bottom w:w="0" w:type="dxa"/>
              <w:right w:w="70" w:type="dxa"/>
            </w:tcMar>
            <w:vAlign w:val="center"/>
            <w:hideMark/>
          </w:tcPr>
          <w:p w14:paraId="03B1D25B"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Simulacro</w:t>
            </w:r>
          </w:p>
        </w:tc>
        <w:tc>
          <w:tcPr>
            <w:tcW w:w="0" w:type="auto"/>
            <w:vMerge w:val="restart"/>
            <w:tcMar>
              <w:top w:w="0" w:type="dxa"/>
              <w:left w:w="70" w:type="dxa"/>
              <w:bottom w:w="0" w:type="dxa"/>
              <w:right w:w="70" w:type="dxa"/>
            </w:tcMar>
            <w:vAlign w:val="center"/>
            <w:hideMark/>
          </w:tcPr>
          <w:p w14:paraId="57DFAF5E"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Teoría</w:t>
            </w:r>
          </w:p>
        </w:tc>
        <w:tc>
          <w:tcPr>
            <w:tcW w:w="3187" w:type="dxa"/>
            <w:vMerge w:val="restart"/>
            <w:tcMar>
              <w:top w:w="0" w:type="dxa"/>
              <w:left w:w="70" w:type="dxa"/>
              <w:bottom w:w="0" w:type="dxa"/>
              <w:right w:w="70" w:type="dxa"/>
            </w:tcMar>
            <w:vAlign w:val="center"/>
            <w:hideMark/>
          </w:tcPr>
          <w:p w14:paraId="3B579FD6"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Teoría</w:t>
            </w:r>
          </w:p>
        </w:tc>
      </w:tr>
      <w:tr w:rsidR="001C4B97" w:rsidRPr="00236217" w14:paraId="3852A435" w14:textId="77777777" w:rsidTr="00805B3F">
        <w:trPr>
          <w:trHeight w:val="150"/>
          <w:jc w:val="center"/>
        </w:trPr>
        <w:tc>
          <w:tcPr>
            <w:tcW w:w="0" w:type="auto"/>
            <w:tcMar>
              <w:top w:w="0" w:type="dxa"/>
              <w:left w:w="70" w:type="dxa"/>
              <w:bottom w:w="0" w:type="dxa"/>
              <w:right w:w="70" w:type="dxa"/>
            </w:tcMar>
            <w:vAlign w:val="center"/>
            <w:hideMark/>
          </w:tcPr>
          <w:p w14:paraId="0CE76E6D"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MAYOR</w:t>
            </w:r>
          </w:p>
        </w:tc>
        <w:tc>
          <w:tcPr>
            <w:tcW w:w="0" w:type="auto"/>
            <w:vMerge/>
            <w:vAlign w:val="center"/>
            <w:hideMark/>
          </w:tcPr>
          <w:p w14:paraId="2584109C" w14:textId="77777777" w:rsidR="001C4B97" w:rsidRPr="007B1C88" w:rsidRDefault="001C4B97" w:rsidP="00805B3F">
            <w:pPr>
              <w:rPr>
                <w:rFonts w:cs="Arial"/>
                <w:sz w:val="22"/>
              </w:rPr>
            </w:pPr>
          </w:p>
        </w:tc>
        <w:tc>
          <w:tcPr>
            <w:tcW w:w="3187" w:type="dxa"/>
            <w:vMerge/>
            <w:vAlign w:val="center"/>
            <w:hideMark/>
          </w:tcPr>
          <w:p w14:paraId="567DEF50" w14:textId="77777777" w:rsidR="001C4B97" w:rsidRPr="007B1C88" w:rsidRDefault="001C4B97" w:rsidP="00805B3F">
            <w:pPr>
              <w:rPr>
                <w:rFonts w:cs="Arial"/>
                <w:sz w:val="22"/>
              </w:rPr>
            </w:pPr>
          </w:p>
        </w:tc>
      </w:tr>
      <w:tr w:rsidR="001C4B97" w:rsidRPr="00236217" w14:paraId="3ECD053F" w14:textId="77777777" w:rsidTr="00805B3F">
        <w:trPr>
          <w:trHeight w:val="300"/>
          <w:jc w:val="center"/>
        </w:trPr>
        <w:tc>
          <w:tcPr>
            <w:tcW w:w="0" w:type="auto"/>
            <w:shd w:val="clear" w:color="auto" w:fill="AEAAAA"/>
            <w:tcMar>
              <w:top w:w="0" w:type="dxa"/>
              <w:left w:w="70" w:type="dxa"/>
              <w:bottom w:w="0" w:type="dxa"/>
              <w:right w:w="70" w:type="dxa"/>
            </w:tcMar>
            <w:vAlign w:val="center"/>
            <w:hideMark/>
          </w:tcPr>
          <w:p w14:paraId="55725E6B"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1F9D0E8F" w14:textId="30180F4A"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3187" w:type="dxa"/>
            <w:shd w:val="clear" w:color="auto" w:fill="AEAAAA"/>
            <w:tcMar>
              <w:top w:w="0" w:type="dxa"/>
              <w:left w:w="70" w:type="dxa"/>
              <w:bottom w:w="0" w:type="dxa"/>
              <w:right w:w="70" w:type="dxa"/>
            </w:tcMar>
            <w:vAlign w:val="center"/>
            <w:hideMark/>
          </w:tcPr>
          <w:p w14:paraId="674435B3"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681D4E11" w14:textId="77777777" w:rsidTr="00805B3F">
        <w:trPr>
          <w:trHeight w:val="720"/>
          <w:jc w:val="center"/>
        </w:trPr>
        <w:tc>
          <w:tcPr>
            <w:tcW w:w="0" w:type="auto"/>
            <w:tcMar>
              <w:top w:w="0" w:type="dxa"/>
              <w:left w:w="70" w:type="dxa"/>
              <w:bottom w:w="0" w:type="dxa"/>
              <w:right w:w="70" w:type="dxa"/>
            </w:tcMar>
            <w:vAlign w:val="center"/>
            <w:hideMark/>
          </w:tcPr>
          <w:p w14:paraId="5A4F06F8"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Colocación de uniforme completo 45 segundos</w:t>
            </w:r>
          </w:p>
        </w:tc>
        <w:tc>
          <w:tcPr>
            <w:tcW w:w="0" w:type="auto"/>
            <w:tcMar>
              <w:top w:w="0" w:type="dxa"/>
              <w:left w:w="70" w:type="dxa"/>
              <w:bottom w:w="0" w:type="dxa"/>
              <w:right w:w="70" w:type="dxa"/>
            </w:tcMar>
            <w:vAlign w:val="center"/>
            <w:hideMark/>
          </w:tcPr>
          <w:p w14:paraId="24CB4411"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Evaluación</w:t>
            </w:r>
          </w:p>
        </w:tc>
        <w:tc>
          <w:tcPr>
            <w:tcW w:w="3187" w:type="dxa"/>
            <w:tcMar>
              <w:top w:w="0" w:type="dxa"/>
              <w:left w:w="70" w:type="dxa"/>
              <w:bottom w:w="0" w:type="dxa"/>
              <w:right w:w="70" w:type="dxa"/>
            </w:tcMar>
            <w:vAlign w:val="center"/>
            <w:hideMark/>
          </w:tcPr>
          <w:p w14:paraId="24FF1034"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Rescate</w:t>
            </w:r>
          </w:p>
        </w:tc>
      </w:tr>
      <w:tr w:rsidR="001C4B97" w:rsidRPr="00236217" w14:paraId="1B05BDF7" w14:textId="77777777" w:rsidTr="00805B3F">
        <w:trPr>
          <w:trHeight w:val="397"/>
          <w:jc w:val="center"/>
        </w:trPr>
        <w:tc>
          <w:tcPr>
            <w:tcW w:w="0" w:type="auto"/>
            <w:shd w:val="clear" w:color="auto" w:fill="AEAAAA"/>
            <w:tcMar>
              <w:top w:w="0" w:type="dxa"/>
              <w:left w:w="70" w:type="dxa"/>
              <w:bottom w:w="0" w:type="dxa"/>
              <w:right w:w="70" w:type="dxa"/>
            </w:tcMar>
            <w:vAlign w:val="center"/>
            <w:hideMark/>
          </w:tcPr>
          <w:p w14:paraId="4748BE56"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4CBAD31E" w14:textId="37F2DC0F"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3187" w:type="dxa"/>
            <w:shd w:val="clear" w:color="auto" w:fill="AEAAAA"/>
            <w:tcMar>
              <w:top w:w="0" w:type="dxa"/>
              <w:left w:w="70" w:type="dxa"/>
              <w:bottom w:w="0" w:type="dxa"/>
              <w:right w:w="70" w:type="dxa"/>
            </w:tcMar>
            <w:vAlign w:val="center"/>
            <w:hideMark/>
          </w:tcPr>
          <w:p w14:paraId="3641F2A0"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61D2C659" w14:textId="77777777" w:rsidTr="00805B3F">
        <w:trPr>
          <w:trHeight w:val="495"/>
          <w:jc w:val="center"/>
        </w:trPr>
        <w:tc>
          <w:tcPr>
            <w:tcW w:w="0" w:type="auto"/>
            <w:tcMar>
              <w:top w:w="0" w:type="dxa"/>
              <w:left w:w="70" w:type="dxa"/>
              <w:bottom w:w="0" w:type="dxa"/>
              <w:right w:w="70" w:type="dxa"/>
            </w:tcMar>
            <w:vAlign w:val="center"/>
            <w:hideMark/>
          </w:tcPr>
          <w:p w14:paraId="46557E67"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Nudos</w:t>
            </w:r>
          </w:p>
        </w:tc>
        <w:tc>
          <w:tcPr>
            <w:tcW w:w="0" w:type="auto"/>
            <w:tcMar>
              <w:top w:w="0" w:type="dxa"/>
              <w:left w:w="70" w:type="dxa"/>
              <w:bottom w:w="0" w:type="dxa"/>
              <w:right w:w="70" w:type="dxa"/>
            </w:tcMar>
            <w:vAlign w:val="center"/>
            <w:hideMark/>
          </w:tcPr>
          <w:p w14:paraId="58DF0ECE"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w:t>
            </w:r>
          </w:p>
        </w:tc>
        <w:tc>
          <w:tcPr>
            <w:tcW w:w="3187" w:type="dxa"/>
            <w:tcMar>
              <w:top w:w="0" w:type="dxa"/>
              <w:left w:w="70" w:type="dxa"/>
              <w:bottom w:w="0" w:type="dxa"/>
              <w:right w:w="70" w:type="dxa"/>
            </w:tcMar>
            <w:vAlign w:val="center"/>
            <w:hideMark/>
          </w:tcPr>
          <w:p w14:paraId="0047E96E"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Colocación de equipo y aire autónomo</w:t>
            </w:r>
          </w:p>
        </w:tc>
      </w:tr>
      <w:tr w:rsidR="001C4B97" w:rsidRPr="00236217" w14:paraId="6DA0EFB7" w14:textId="77777777" w:rsidTr="00805B3F">
        <w:trPr>
          <w:trHeight w:val="360"/>
          <w:jc w:val="center"/>
        </w:trPr>
        <w:tc>
          <w:tcPr>
            <w:tcW w:w="0" w:type="auto"/>
            <w:shd w:val="clear" w:color="auto" w:fill="AEAAAA"/>
            <w:tcMar>
              <w:top w:w="0" w:type="dxa"/>
              <w:left w:w="70" w:type="dxa"/>
              <w:bottom w:w="0" w:type="dxa"/>
              <w:right w:w="70" w:type="dxa"/>
            </w:tcMar>
            <w:vAlign w:val="center"/>
            <w:hideMark/>
          </w:tcPr>
          <w:p w14:paraId="6E1036AC"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Lunes</w:t>
            </w:r>
          </w:p>
        </w:tc>
        <w:tc>
          <w:tcPr>
            <w:tcW w:w="0" w:type="auto"/>
            <w:shd w:val="clear" w:color="auto" w:fill="AEAAAA"/>
            <w:tcMar>
              <w:top w:w="0" w:type="dxa"/>
              <w:left w:w="70" w:type="dxa"/>
              <w:bottom w:w="0" w:type="dxa"/>
              <w:right w:w="70" w:type="dxa"/>
            </w:tcMar>
            <w:vAlign w:val="center"/>
            <w:hideMark/>
          </w:tcPr>
          <w:p w14:paraId="7F0E53C0" w14:textId="0C47CF5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Miércoles/</w:t>
            </w:r>
            <w:r w:rsidR="00A11B65" w:rsidRPr="007B1C88">
              <w:rPr>
                <w:rFonts w:ascii="Arial" w:hAnsi="Arial" w:cs="Arial"/>
                <w:color w:val="C00000"/>
                <w:sz w:val="22"/>
                <w:szCs w:val="22"/>
              </w:rPr>
              <w:t>jueves</w:t>
            </w:r>
          </w:p>
        </w:tc>
        <w:tc>
          <w:tcPr>
            <w:tcW w:w="3187" w:type="dxa"/>
            <w:shd w:val="clear" w:color="auto" w:fill="AEAAAA"/>
            <w:tcMar>
              <w:top w:w="0" w:type="dxa"/>
              <w:left w:w="70" w:type="dxa"/>
              <w:bottom w:w="0" w:type="dxa"/>
              <w:right w:w="70" w:type="dxa"/>
            </w:tcMar>
            <w:vAlign w:val="center"/>
            <w:hideMark/>
          </w:tcPr>
          <w:p w14:paraId="63AFE2E9"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C00000"/>
                <w:sz w:val="22"/>
                <w:szCs w:val="22"/>
              </w:rPr>
              <w:t>Sábado</w:t>
            </w:r>
          </w:p>
        </w:tc>
      </w:tr>
      <w:tr w:rsidR="001C4B97" w:rsidRPr="00236217" w14:paraId="7C2F54CC" w14:textId="77777777" w:rsidTr="00805B3F">
        <w:trPr>
          <w:trHeight w:val="405"/>
          <w:jc w:val="center"/>
        </w:trPr>
        <w:tc>
          <w:tcPr>
            <w:tcW w:w="0" w:type="auto"/>
            <w:tcMar>
              <w:top w:w="0" w:type="dxa"/>
              <w:left w:w="70" w:type="dxa"/>
              <w:bottom w:w="0" w:type="dxa"/>
              <w:right w:w="70" w:type="dxa"/>
            </w:tcMar>
            <w:vAlign w:val="center"/>
            <w:hideMark/>
          </w:tcPr>
          <w:p w14:paraId="52192EF9"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Nudos</w:t>
            </w:r>
          </w:p>
        </w:tc>
        <w:tc>
          <w:tcPr>
            <w:tcW w:w="0" w:type="auto"/>
            <w:tcMar>
              <w:top w:w="0" w:type="dxa"/>
              <w:left w:w="70" w:type="dxa"/>
              <w:bottom w:w="0" w:type="dxa"/>
              <w:right w:w="70" w:type="dxa"/>
            </w:tcMar>
            <w:vAlign w:val="center"/>
            <w:hideMark/>
          </w:tcPr>
          <w:p w14:paraId="2B2BEB16" w14:textId="77777777" w:rsidR="001C4B97" w:rsidRPr="007B1C88" w:rsidRDefault="001C4B97" w:rsidP="00805B3F">
            <w:pPr>
              <w:pStyle w:val="NormalWeb"/>
              <w:spacing w:before="0" w:beforeAutospacing="0" w:after="0" w:afterAutospacing="0"/>
              <w:jc w:val="center"/>
              <w:rPr>
                <w:rFonts w:ascii="Arial" w:hAnsi="Arial" w:cs="Arial"/>
                <w:sz w:val="22"/>
                <w:szCs w:val="22"/>
              </w:rPr>
            </w:pPr>
            <w:r w:rsidRPr="007B1C88">
              <w:rPr>
                <w:rFonts w:ascii="Arial" w:hAnsi="Arial" w:cs="Arial"/>
                <w:color w:val="000000"/>
                <w:sz w:val="22"/>
                <w:szCs w:val="22"/>
              </w:rPr>
              <w:t>Nudos</w:t>
            </w:r>
          </w:p>
        </w:tc>
        <w:tc>
          <w:tcPr>
            <w:tcW w:w="3187" w:type="dxa"/>
            <w:tcMar>
              <w:top w:w="0" w:type="dxa"/>
              <w:left w:w="70" w:type="dxa"/>
              <w:bottom w:w="0" w:type="dxa"/>
              <w:right w:w="70" w:type="dxa"/>
            </w:tcMar>
            <w:vAlign w:val="center"/>
            <w:hideMark/>
          </w:tcPr>
          <w:p w14:paraId="4EE682A8" w14:textId="77777777" w:rsidR="001C4B97" w:rsidRPr="007B1C88" w:rsidRDefault="001C4B97" w:rsidP="00805B3F">
            <w:pPr>
              <w:pStyle w:val="NormalWeb"/>
              <w:keepNext/>
              <w:spacing w:before="0" w:beforeAutospacing="0" w:after="0" w:afterAutospacing="0"/>
              <w:jc w:val="center"/>
              <w:rPr>
                <w:rFonts w:ascii="Arial" w:hAnsi="Arial" w:cs="Arial"/>
                <w:sz w:val="22"/>
                <w:szCs w:val="22"/>
              </w:rPr>
            </w:pPr>
            <w:r w:rsidRPr="007B1C88">
              <w:rPr>
                <w:rFonts w:ascii="Arial" w:hAnsi="Arial" w:cs="Arial"/>
                <w:color w:val="000000"/>
                <w:sz w:val="22"/>
                <w:szCs w:val="22"/>
              </w:rPr>
              <w:t>Incendio en pila</w:t>
            </w:r>
          </w:p>
        </w:tc>
      </w:tr>
    </w:tbl>
    <w:p w14:paraId="3ED51A49" w14:textId="77777777" w:rsidR="001C4B97" w:rsidRPr="00A26A04" w:rsidRDefault="001C4B97" w:rsidP="001C4B97">
      <w:pPr>
        <w:pStyle w:val="Descripcin"/>
        <w:spacing w:before="240"/>
        <w:jc w:val="center"/>
      </w:pPr>
      <w:bookmarkStart w:id="682" w:name="_Toc128844994"/>
      <w:bookmarkStart w:id="683" w:name="_Toc128845222"/>
      <w:bookmarkStart w:id="684" w:name="_Toc128863941"/>
      <w:r>
        <w:t xml:space="preserve">Tabla </w:t>
      </w:r>
      <w:r w:rsidR="001F24FE">
        <w:fldChar w:fldCharType="begin"/>
      </w:r>
      <w:r w:rsidR="001F24FE">
        <w:instrText xml:space="preserve"> SEQ Tabla \* ARABIC </w:instrText>
      </w:r>
      <w:r w:rsidR="001F24FE">
        <w:fldChar w:fldCharType="separate"/>
      </w:r>
      <w:r>
        <w:rPr>
          <w:noProof/>
        </w:rPr>
        <w:t>24</w:t>
      </w:r>
      <w:r w:rsidR="001F24FE">
        <w:rPr>
          <w:noProof/>
        </w:rPr>
        <w:fldChar w:fldCharType="end"/>
      </w:r>
      <w:r>
        <w:t xml:space="preserve"> Propuesta de programa de simulacros y capacitaciones</w:t>
      </w:r>
      <w:bookmarkEnd w:id="682"/>
      <w:bookmarkEnd w:id="683"/>
      <w:bookmarkEnd w:id="684"/>
    </w:p>
    <w:p w14:paraId="105E25E2" w14:textId="77777777" w:rsidR="001C4B97" w:rsidRPr="00661701" w:rsidRDefault="001C4B97" w:rsidP="001C4B97"/>
    <w:p w14:paraId="06E00DE5" w14:textId="77777777" w:rsidR="001C4B97" w:rsidRDefault="001C4B97" w:rsidP="001C4B97">
      <w:pPr>
        <w:rPr>
          <w:rFonts w:cs="Arial"/>
          <w:b/>
          <w:bCs/>
        </w:rPr>
      </w:pPr>
    </w:p>
    <w:p w14:paraId="0574FFB4" w14:textId="77777777" w:rsidR="006E632A" w:rsidRDefault="006E632A" w:rsidP="006E632A">
      <w:pPr>
        <w:rPr>
          <w:rFonts w:cs="Arial"/>
          <w:b/>
          <w:bCs/>
        </w:rPr>
      </w:pPr>
    </w:p>
    <w:sectPr w:rsidR="006E632A" w:rsidSect="00DD3E20">
      <w:footerReference w:type="default" r:id="rId148"/>
      <w:pgSz w:w="12240" w:h="15840"/>
      <w:pgMar w:top="1418" w:right="1418" w:bottom="1418"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F6E3AE" w14:textId="77777777" w:rsidR="001F24FE" w:rsidRDefault="001F24FE" w:rsidP="00D175B0">
      <w:pPr>
        <w:spacing w:after="0" w:line="240" w:lineRule="auto"/>
      </w:pPr>
      <w:r>
        <w:separator/>
      </w:r>
    </w:p>
  </w:endnote>
  <w:endnote w:type="continuationSeparator" w:id="0">
    <w:p w14:paraId="1674480C" w14:textId="77777777" w:rsidR="001F24FE" w:rsidRDefault="001F24FE" w:rsidP="00D175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2401012"/>
      <w:docPartObj>
        <w:docPartGallery w:val="Page Numbers (Bottom of Page)"/>
        <w:docPartUnique/>
      </w:docPartObj>
    </w:sdtPr>
    <w:sdtEndPr/>
    <w:sdtContent>
      <w:p w14:paraId="467ABF71" w14:textId="0AD81F12" w:rsidR="00DD3E20" w:rsidRDefault="00DD3E20">
        <w:pPr>
          <w:pStyle w:val="Piedepgina"/>
          <w:jc w:val="right"/>
        </w:pPr>
        <w:r>
          <w:fldChar w:fldCharType="begin"/>
        </w:r>
        <w:r>
          <w:instrText>PAGE   \* MERGEFORMAT</w:instrText>
        </w:r>
        <w:r>
          <w:fldChar w:fldCharType="separate"/>
        </w:r>
        <w:r w:rsidR="0017374A" w:rsidRPr="0017374A">
          <w:rPr>
            <w:noProof/>
            <w:lang w:val="es-ES"/>
          </w:rPr>
          <w:t>22</w:t>
        </w:r>
        <w:r>
          <w:fldChar w:fldCharType="end"/>
        </w:r>
      </w:p>
    </w:sdtContent>
  </w:sdt>
  <w:p w14:paraId="6E0F3421" w14:textId="77777777" w:rsidR="00DD3E20" w:rsidRDefault="00DD3E20">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535931" w14:textId="77777777" w:rsidR="001F24FE" w:rsidRDefault="001F24FE" w:rsidP="00D175B0">
      <w:pPr>
        <w:spacing w:after="0" w:line="240" w:lineRule="auto"/>
      </w:pPr>
      <w:r>
        <w:separator/>
      </w:r>
    </w:p>
  </w:footnote>
  <w:footnote w:type="continuationSeparator" w:id="0">
    <w:p w14:paraId="6F65B911" w14:textId="77777777" w:rsidR="001F24FE" w:rsidRDefault="001F24FE" w:rsidP="00D175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A51EE"/>
    <w:multiLevelType w:val="hybridMultilevel"/>
    <w:tmpl w:val="A306A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526657"/>
    <w:multiLevelType w:val="hybridMultilevel"/>
    <w:tmpl w:val="F4EE045C"/>
    <w:lvl w:ilvl="0" w:tplc="0409000F">
      <w:start w:val="1"/>
      <w:numFmt w:val="decimal"/>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921291"/>
    <w:multiLevelType w:val="hybridMultilevel"/>
    <w:tmpl w:val="CEBCA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237BCC"/>
    <w:multiLevelType w:val="hybridMultilevel"/>
    <w:tmpl w:val="8D624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3C275F"/>
    <w:multiLevelType w:val="hybridMultilevel"/>
    <w:tmpl w:val="C7ACBE46"/>
    <w:lvl w:ilvl="0" w:tplc="18E2FDD4">
      <w:start w:val="1"/>
      <w:numFmt w:val="decimal"/>
      <w:lvlText w:val="%1."/>
      <w:lvlJc w:val="left"/>
      <w:pPr>
        <w:ind w:left="720" w:hanging="360"/>
      </w:pPr>
      <w:rPr>
        <w:rFonts w:hint="default"/>
        <w:b w:val="0"/>
        <w:bCs w:val="0"/>
        <w:sz w:val="24"/>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7766856"/>
    <w:multiLevelType w:val="hybridMultilevel"/>
    <w:tmpl w:val="FAAA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097003"/>
    <w:multiLevelType w:val="hybridMultilevel"/>
    <w:tmpl w:val="06EE5B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4807D9"/>
    <w:multiLevelType w:val="hybridMultilevel"/>
    <w:tmpl w:val="5E683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EC08BE"/>
    <w:multiLevelType w:val="hybridMultilevel"/>
    <w:tmpl w:val="31723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8E4C42"/>
    <w:multiLevelType w:val="hybridMultilevel"/>
    <w:tmpl w:val="A6126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151D36"/>
    <w:multiLevelType w:val="hybridMultilevel"/>
    <w:tmpl w:val="F15AA12A"/>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2516B39"/>
    <w:multiLevelType w:val="hybridMultilevel"/>
    <w:tmpl w:val="5CE896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61568D9"/>
    <w:multiLevelType w:val="multilevel"/>
    <w:tmpl w:val="E96A0ECA"/>
    <w:lvl w:ilvl="0">
      <w:start w:val="1"/>
      <w:numFmt w:val="decimal"/>
      <w:lvlText w:val="%1."/>
      <w:lvlJc w:val="left"/>
      <w:pPr>
        <w:ind w:left="720" w:hanging="360"/>
      </w:pPr>
    </w:lvl>
    <w:lvl w:ilvl="1">
      <w:start w:val="18"/>
      <w:numFmt w:val="decimal"/>
      <w:isLgl/>
      <w:lvlText w:val="%1.%2"/>
      <w:lvlJc w:val="left"/>
      <w:pPr>
        <w:ind w:left="1095" w:hanging="735"/>
      </w:pPr>
      <w:rPr>
        <w:rFonts w:hint="default"/>
      </w:rPr>
    </w:lvl>
    <w:lvl w:ilvl="2">
      <w:start w:val="3"/>
      <w:numFmt w:val="decimal"/>
      <w:isLgl/>
      <w:lvlText w:val="%1.%2.%3"/>
      <w:lvlJc w:val="left"/>
      <w:pPr>
        <w:ind w:left="1095" w:hanging="73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16A55D4F"/>
    <w:multiLevelType w:val="hybridMultilevel"/>
    <w:tmpl w:val="F8B00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D44651"/>
    <w:multiLevelType w:val="hybridMultilevel"/>
    <w:tmpl w:val="6472FCD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8F332D"/>
    <w:multiLevelType w:val="hybridMultilevel"/>
    <w:tmpl w:val="0B5413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1BE60007"/>
    <w:multiLevelType w:val="multilevel"/>
    <w:tmpl w:val="8450998E"/>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C1E6D22"/>
    <w:multiLevelType w:val="hybridMultilevel"/>
    <w:tmpl w:val="4168B822"/>
    <w:lvl w:ilvl="0" w:tplc="686C5442">
      <w:start w:val="1"/>
      <w:numFmt w:val="decimal"/>
      <w:lvlText w:val="%1."/>
      <w:lvlJc w:val="left"/>
      <w:pPr>
        <w:ind w:left="720" w:hanging="360"/>
      </w:pPr>
      <w:rPr>
        <w:rFonts w:hint="default"/>
        <w:b/>
        <w:bCs/>
        <w:sz w:val="24"/>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5945F9"/>
    <w:multiLevelType w:val="hybridMultilevel"/>
    <w:tmpl w:val="3CEEC3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C2028F"/>
    <w:multiLevelType w:val="hybridMultilevel"/>
    <w:tmpl w:val="D1D6A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2C46E6A"/>
    <w:multiLevelType w:val="hybridMultilevel"/>
    <w:tmpl w:val="574A1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895935"/>
    <w:multiLevelType w:val="hybridMultilevel"/>
    <w:tmpl w:val="1BD2B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7B0FF8"/>
    <w:multiLevelType w:val="hybridMultilevel"/>
    <w:tmpl w:val="5CF6A77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9B12E3D"/>
    <w:multiLevelType w:val="hybridMultilevel"/>
    <w:tmpl w:val="349A7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A8202F7"/>
    <w:multiLevelType w:val="hybridMultilevel"/>
    <w:tmpl w:val="F6466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E005FD3"/>
    <w:multiLevelType w:val="hybridMultilevel"/>
    <w:tmpl w:val="AD7E5D14"/>
    <w:lvl w:ilvl="0" w:tplc="04090015">
      <w:start w:val="1"/>
      <w:numFmt w:val="upperLetter"/>
      <w:lvlText w:val="%1."/>
      <w:lvlJc w:val="left"/>
      <w:pPr>
        <w:ind w:left="786"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F882830"/>
    <w:multiLevelType w:val="hybridMultilevel"/>
    <w:tmpl w:val="DB609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3F0DBA"/>
    <w:multiLevelType w:val="hybridMultilevel"/>
    <w:tmpl w:val="9AFC5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5012F43"/>
    <w:multiLevelType w:val="hybridMultilevel"/>
    <w:tmpl w:val="A6848F50"/>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9" w15:restartNumberingAfterBreak="0">
    <w:nsid w:val="35263720"/>
    <w:multiLevelType w:val="hybridMultilevel"/>
    <w:tmpl w:val="F54E6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D87C3C"/>
    <w:multiLevelType w:val="hybridMultilevel"/>
    <w:tmpl w:val="B6F43C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0EC70D7"/>
    <w:multiLevelType w:val="hybridMultilevel"/>
    <w:tmpl w:val="7DB4D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1D71C5D"/>
    <w:multiLevelType w:val="hybridMultilevel"/>
    <w:tmpl w:val="AB02D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7E67D6D"/>
    <w:multiLevelType w:val="hybridMultilevel"/>
    <w:tmpl w:val="305CA6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B136EE5"/>
    <w:multiLevelType w:val="hybridMultilevel"/>
    <w:tmpl w:val="2ADEF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A072E2"/>
    <w:multiLevelType w:val="hybridMultilevel"/>
    <w:tmpl w:val="3098B4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E5A10C8"/>
    <w:multiLevelType w:val="hybridMultilevel"/>
    <w:tmpl w:val="2B748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F7F75DB"/>
    <w:multiLevelType w:val="hybridMultilevel"/>
    <w:tmpl w:val="3CC82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FA708C1"/>
    <w:multiLevelType w:val="hybridMultilevel"/>
    <w:tmpl w:val="0C989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FEE3208"/>
    <w:multiLevelType w:val="multilevel"/>
    <w:tmpl w:val="23FCD1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Arial" w:eastAsia="Times New Roman" w:hAnsi="Arial" w:cs="Arial" w:hint="default"/>
        <w:color w:val="00000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1DC1C4F"/>
    <w:multiLevelType w:val="hybridMultilevel"/>
    <w:tmpl w:val="2B8E2B72"/>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562F1EBD"/>
    <w:multiLevelType w:val="hybridMultilevel"/>
    <w:tmpl w:val="D598B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6682532"/>
    <w:multiLevelType w:val="hybridMultilevel"/>
    <w:tmpl w:val="39BE7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9B9490E"/>
    <w:multiLevelType w:val="hybridMultilevel"/>
    <w:tmpl w:val="C452F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00F6D09"/>
    <w:multiLevelType w:val="hybridMultilevel"/>
    <w:tmpl w:val="625CE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270335A"/>
    <w:multiLevelType w:val="hybridMultilevel"/>
    <w:tmpl w:val="6478C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5327406"/>
    <w:multiLevelType w:val="hybridMultilevel"/>
    <w:tmpl w:val="9D80D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5C2159F"/>
    <w:multiLevelType w:val="hybridMultilevel"/>
    <w:tmpl w:val="5C20B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A1D26A8"/>
    <w:multiLevelType w:val="hybridMultilevel"/>
    <w:tmpl w:val="84B49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A464904"/>
    <w:multiLevelType w:val="hybridMultilevel"/>
    <w:tmpl w:val="BB88C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9C44FD"/>
    <w:multiLevelType w:val="hybridMultilevel"/>
    <w:tmpl w:val="AD7A9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2DC412A"/>
    <w:multiLevelType w:val="hybridMultilevel"/>
    <w:tmpl w:val="66AA2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5A17C9D"/>
    <w:multiLevelType w:val="hybridMultilevel"/>
    <w:tmpl w:val="AB0A0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6D47703"/>
    <w:multiLevelType w:val="hybridMultilevel"/>
    <w:tmpl w:val="148C9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9BA20EE"/>
    <w:multiLevelType w:val="hybridMultilevel"/>
    <w:tmpl w:val="057E0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DD76C8A"/>
    <w:multiLevelType w:val="hybridMultilevel"/>
    <w:tmpl w:val="6A3C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43"/>
  </w:num>
  <w:num w:numId="3">
    <w:abstractNumId w:val="50"/>
  </w:num>
  <w:num w:numId="4">
    <w:abstractNumId w:val="36"/>
  </w:num>
  <w:num w:numId="5">
    <w:abstractNumId w:val="29"/>
  </w:num>
  <w:num w:numId="6">
    <w:abstractNumId w:val="31"/>
  </w:num>
  <w:num w:numId="7">
    <w:abstractNumId w:val="53"/>
  </w:num>
  <w:num w:numId="8">
    <w:abstractNumId w:val="11"/>
  </w:num>
  <w:num w:numId="9">
    <w:abstractNumId w:val="39"/>
  </w:num>
  <w:num w:numId="10">
    <w:abstractNumId w:val="7"/>
  </w:num>
  <w:num w:numId="11">
    <w:abstractNumId w:val="8"/>
  </w:num>
  <w:num w:numId="12">
    <w:abstractNumId w:val="55"/>
  </w:num>
  <w:num w:numId="13">
    <w:abstractNumId w:val="14"/>
  </w:num>
  <w:num w:numId="14">
    <w:abstractNumId w:val="46"/>
  </w:num>
  <w:num w:numId="15">
    <w:abstractNumId w:val="24"/>
  </w:num>
  <w:num w:numId="16">
    <w:abstractNumId w:val="17"/>
  </w:num>
  <w:num w:numId="17">
    <w:abstractNumId w:val="28"/>
  </w:num>
  <w:num w:numId="18">
    <w:abstractNumId w:val="30"/>
  </w:num>
  <w:num w:numId="19">
    <w:abstractNumId w:val="33"/>
  </w:num>
  <w:num w:numId="20">
    <w:abstractNumId w:val="47"/>
  </w:num>
  <w:num w:numId="21">
    <w:abstractNumId w:val="22"/>
  </w:num>
  <w:num w:numId="22">
    <w:abstractNumId w:val="18"/>
  </w:num>
  <w:num w:numId="23">
    <w:abstractNumId w:val="12"/>
  </w:num>
  <w:num w:numId="24">
    <w:abstractNumId w:val="15"/>
  </w:num>
  <w:num w:numId="25">
    <w:abstractNumId w:val="35"/>
  </w:num>
  <w:num w:numId="26">
    <w:abstractNumId w:val="6"/>
  </w:num>
  <w:num w:numId="27">
    <w:abstractNumId w:val="5"/>
  </w:num>
  <w:num w:numId="28">
    <w:abstractNumId w:val="37"/>
  </w:num>
  <w:num w:numId="29">
    <w:abstractNumId w:val="41"/>
  </w:num>
  <w:num w:numId="30">
    <w:abstractNumId w:val="32"/>
  </w:num>
  <w:num w:numId="31">
    <w:abstractNumId w:val="0"/>
  </w:num>
  <w:num w:numId="32">
    <w:abstractNumId w:val="48"/>
  </w:num>
  <w:num w:numId="33">
    <w:abstractNumId w:val="2"/>
  </w:num>
  <w:num w:numId="34">
    <w:abstractNumId w:val="3"/>
  </w:num>
  <w:num w:numId="35">
    <w:abstractNumId w:val="1"/>
  </w:num>
  <w:num w:numId="36">
    <w:abstractNumId w:val="44"/>
  </w:num>
  <w:num w:numId="37">
    <w:abstractNumId w:val="34"/>
  </w:num>
  <w:num w:numId="38">
    <w:abstractNumId w:val="10"/>
  </w:num>
  <w:num w:numId="39">
    <w:abstractNumId w:val="23"/>
  </w:num>
  <w:num w:numId="40">
    <w:abstractNumId w:val="49"/>
  </w:num>
  <w:num w:numId="41">
    <w:abstractNumId w:val="51"/>
  </w:num>
  <w:num w:numId="42">
    <w:abstractNumId w:val="52"/>
  </w:num>
  <w:num w:numId="43">
    <w:abstractNumId w:val="20"/>
  </w:num>
  <w:num w:numId="44">
    <w:abstractNumId w:val="13"/>
  </w:num>
  <w:num w:numId="45">
    <w:abstractNumId w:val="38"/>
  </w:num>
  <w:num w:numId="46">
    <w:abstractNumId w:val="26"/>
  </w:num>
  <w:num w:numId="47">
    <w:abstractNumId w:val="40"/>
  </w:num>
  <w:num w:numId="48">
    <w:abstractNumId w:val="27"/>
  </w:num>
  <w:num w:numId="49">
    <w:abstractNumId w:val="9"/>
  </w:num>
  <w:num w:numId="50">
    <w:abstractNumId w:val="19"/>
  </w:num>
  <w:num w:numId="51">
    <w:abstractNumId w:val="54"/>
  </w:num>
  <w:num w:numId="52">
    <w:abstractNumId w:val="21"/>
  </w:num>
  <w:num w:numId="53">
    <w:abstractNumId w:val="25"/>
  </w:num>
  <w:num w:numId="54">
    <w:abstractNumId w:val="42"/>
  </w:num>
  <w:num w:numId="55">
    <w:abstractNumId w:val="4"/>
  </w:num>
  <w:num w:numId="56">
    <w:abstractNumId w:val="4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3554"/>
    <w:rsid w:val="00013554"/>
    <w:rsid w:val="00013C0B"/>
    <w:rsid w:val="0001500B"/>
    <w:rsid w:val="00016B37"/>
    <w:rsid w:val="00023967"/>
    <w:rsid w:val="00031E70"/>
    <w:rsid w:val="000850E4"/>
    <w:rsid w:val="00093590"/>
    <w:rsid w:val="0009676F"/>
    <w:rsid w:val="000A2FF5"/>
    <w:rsid w:val="000B1103"/>
    <w:rsid w:val="000F130F"/>
    <w:rsid w:val="00127B86"/>
    <w:rsid w:val="00134866"/>
    <w:rsid w:val="00135EE8"/>
    <w:rsid w:val="00136C74"/>
    <w:rsid w:val="0013792C"/>
    <w:rsid w:val="00144E2D"/>
    <w:rsid w:val="00160970"/>
    <w:rsid w:val="0016267D"/>
    <w:rsid w:val="00171AC6"/>
    <w:rsid w:val="0017374A"/>
    <w:rsid w:val="00191E8B"/>
    <w:rsid w:val="001C4B97"/>
    <w:rsid w:val="001F24FE"/>
    <w:rsid w:val="00206350"/>
    <w:rsid w:val="00212CD6"/>
    <w:rsid w:val="0021493E"/>
    <w:rsid w:val="002178FC"/>
    <w:rsid w:val="00226BD2"/>
    <w:rsid w:val="0023743E"/>
    <w:rsid w:val="0026052A"/>
    <w:rsid w:val="00264664"/>
    <w:rsid w:val="002746CF"/>
    <w:rsid w:val="002C3B04"/>
    <w:rsid w:val="002D3A76"/>
    <w:rsid w:val="002E3C39"/>
    <w:rsid w:val="002E7EB2"/>
    <w:rsid w:val="002F0B6B"/>
    <w:rsid w:val="00302127"/>
    <w:rsid w:val="00320C4F"/>
    <w:rsid w:val="00335D84"/>
    <w:rsid w:val="003522CC"/>
    <w:rsid w:val="003723E1"/>
    <w:rsid w:val="003802D5"/>
    <w:rsid w:val="003C44D5"/>
    <w:rsid w:val="0040743A"/>
    <w:rsid w:val="0042319C"/>
    <w:rsid w:val="004243DB"/>
    <w:rsid w:val="00426900"/>
    <w:rsid w:val="0044700A"/>
    <w:rsid w:val="00461390"/>
    <w:rsid w:val="00474963"/>
    <w:rsid w:val="004775A6"/>
    <w:rsid w:val="004C775E"/>
    <w:rsid w:val="004D42D8"/>
    <w:rsid w:val="004E24E7"/>
    <w:rsid w:val="004F132F"/>
    <w:rsid w:val="004F4197"/>
    <w:rsid w:val="00503486"/>
    <w:rsid w:val="00542660"/>
    <w:rsid w:val="0055418E"/>
    <w:rsid w:val="005819FB"/>
    <w:rsid w:val="00583D61"/>
    <w:rsid w:val="005C1ACD"/>
    <w:rsid w:val="005E6C1D"/>
    <w:rsid w:val="005F6FE2"/>
    <w:rsid w:val="006019D6"/>
    <w:rsid w:val="0061333B"/>
    <w:rsid w:val="006263F3"/>
    <w:rsid w:val="00634C44"/>
    <w:rsid w:val="00661701"/>
    <w:rsid w:val="00682A4E"/>
    <w:rsid w:val="006B608B"/>
    <w:rsid w:val="006C3715"/>
    <w:rsid w:val="006D0C24"/>
    <w:rsid w:val="006E4497"/>
    <w:rsid w:val="006E632A"/>
    <w:rsid w:val="006E6AD2"/>
    <w:rsid w:val="006F0EA0"/>
    <w:rsid w:val="00714A71"/>
    <w:rsid w:val="00723916"/>
    <w:rsid w:val="00723A3B"/>
    <w:rsid w:val="00723F01"/>
    <w:rsid w:val="0074117B"/>
    <w:rsid w:val="00752F0B"/>
    <w:rsid w:val="00784AAB"/>
    <w:rsid w:val="00794399"/>
    <w:rsid w:val="007B2669"/>
    <w:rsid w:val="007C5BB4"/>
    <w:rsid w:val="007D3C5F"/>
    <w:rsid w:val="007D5574"/>
    <w:rsid w:val="007D5713"/>
    <w:rsid w:val="00817E60"/>
    <w:rsid w:val="008321DB"/>
    <w:rsid w:val="008374A1"/>
    <w:rsid w:val="00876A11"/>
    <w:rsid w:val="00885156"/>
    <w:rsid w:val="00885C67"/>
    <w:rsid w:val="00897CC9"/>
    <w:rsid w:val="00897F2C"/>
    <w:rsid w:val="008B4941"/>
    <w:rsid w:val="008B5629"/>
    <w:rsid w:val="008B736B"/>
    <w:rsid w:val="008C226D"/>
    <w:rsid w:val="008C4711"/>
    <w:rsid w:val="009223CA"/>
    <w:rsid w:val="00947519"/>
    <w:rsid w:val="00971849"/>
    <w:rsid w:val="0097254F"/>
    <w:rsid w:val="00972D6D"/>
    <w:rsid w:val="00991974"/>
    <w:rsid w:val="009A437B"/>
    <w:rsid w:val="009C4FA7"/>
    <w:rsid w:val="00A01320"/>
    <w:rsid w:val="00A11B65"/>
    <w:rsid w:val="00A316BD"/>
    <w:rsid w:val="00A346E0"/>
    <w:rsid w:val="00A52AD6"/>
    <w:rsid w:val="00A647E1"/>
    <w:rsid w:val="00A95DEF"/>
    <w:rsid w:val="00AE1F32"/>
    <w:rsid w:val="00AE31A9"/>
    <w:rsid w:val="00B01561"/>
    <w:rsid w:val="00B13FE4"/>
    <w:rsid w:val="00B32E9D"/>
    <w:rsid w:val="00B374B0"/>
    <w:rsid w:val="00B4318E"/>
    <w:rsid w:val="00B608C9"/>
    <w:rsid w:val="00B83025"/>
    <w:rsid w:val="00B93B87"/>
    <w:rsid w:val="00B948E9"/>
    <w:rsid w:val="00BB23CB"/>
    <w:rsid w:val="00BB2635"/>
    <w:rsid w:val="00C031B2"/>
    <w:rsid w:val="00C260E3"/>
    <w:rsid w:val="00C4422C"/>
    <w:rsid w:val="00C778DF"/>
    <w:rsid w:val="00CB6B44"/>
    <w:rsid w:val="00CE6238"/>
    <w:rsid w:val="00CE7B6B"/>
    <w:rsid w:val="00D175B0"/>
    <w:rsid w:val="00D24700"/>
    <w:rsid w:val="00D349F7"/>
    <w:rsid w:val="00D41978"/>
    <w:rsid w:val="00D43262"/>
    <w:rsid w:val="00D654F1"/>
    <w:rsid w:val="00D71289"/>
    <w:rsid w:val="00D84685"/>
    <w:rsid w:val="00DA1634"/>
    <w:rsid w:val="00DD3E20"/>
    <w:rsid w:val="00DE7B02"/>
    <w:rsid w:val="00E32FA0"/>
    <w:rsid w:val="00E35CBA"/>
    <w:rsid w:val="00E56018"/>
    <w:rsid w:val="00EB49D1"/>
    <w:rsid w:val="00EC4BED"/>
    <w:rsid w:val="00EE407B"/>
    <w:rsid w:val="00EF10C8"/>
    <w:rsid w:val="00EF783F"/>
    <w:rsid w:val="00F02658"/>
    <w:rsid w:val="00F05B19"/>
    <w:rsid w:val="00F21EC6"/>
    <w:rsid w:val="00F31ADA"/>
    <w:rsid w:val="00F52BAD"/>
    <w:rsid w:val="00F70383"/>
    <w:rsid w:val="00FD638E"/>
    <w:rsid w:val="00FE39BD"/>
    <w:rsid w:val="00FE685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C6A6E"/>
  <w15:chartTrackingRefBased/>
  <w15:docId w15:val="{0C89AC91-2019-4865-9E88-EAD0933B6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3C39"/>
    <w:pPr>
      <w:spacing w:line="360" w:lineRule="auto"/>
      <w:jc w:val="both"/>
    </w:pPr>
    <w:rPr>
      <w:rFonts w:ascii="Arial" w:hAnsi="Arial"/>
      <w:sz w:val="24"/>
    </w:rPr>
  </w:style>
  <w:style w:type="paragraph" w:styleId="Ttulo1">
    <w:name w:val="heading 1"/>
    <w:basedOn w:val="Normal"/>
    <w:next w:val="Normal"/>
    <w:link w:val="Ttulo1Car"/>
    <w:autoRedefine/>
    <w:uiPriority w:val="9"/>
    <w:qFormat/>
    <w:rsid w:val="002E3C39"/>
    <w:pPr>
      <w:keepNext/>
      <w:keepLines/>
      <w:spacing w:before="240" w:after="0"/>
      <w:jc w:val="center"/>
      <w:outlineLvl w:val="0"/>
    </w:pPr>
    <w:rPr>
      <w:rFonts w:eastAsiaTheme="majorEastAsia" w:cs="Arial"/>
      <w:b/>
      <w:color w:val="0D0D0D" w:themeColor="text1" w:themeTint="F2"/>
      <w:sz w:val="32"/>
      <w:szCs w:val="28"/>
    </w:rPr>
  </w:style>
  <w:style w:type="paragraph" w:styleId="Ttulo2">
    <w:name w:val="heading 2"/>
    <w:basedOn w:val="Normal"/>
    <w:next w:val="Normal"/>
    <w:link w:val="Ttulo2Car"/>
    <w:autoRedefine/>
    <w:uiPriority w:val="9"/>
    <w:unhideWhenUsed/>
    <w:qFormat/>
    <w:rsid w:val="008C226D"/>
    <w:pPr>
      <w:keepNext/>
      <w:keepLines/>
      <w:spacing w:before="40" w:after="0" w:line="480" w:lineRule="auto"/>
      <w:outlineLvl w:val="1"/>
    </w:pPr>
    <w:rPr>
      <w:rFonts w:eastAsiaTheme="majorEastAsia" w:cstheme="majorBidi"/>
      <w:b/>
      <w:color w:val="0D0D0D" w:themeColor="text1" w:themeTint="F2"/>
      <w:sz w:val="28"/>
      <w:szCs w:val="26"/>
    </w:rPr>
  </w:style>
  <w:style w:type="paragraph" w:styleId="Ttulo3">
    <w:name w:val="heading 3"/>
    <w:basedOn w:val="Normal"/>
    <w:next w:val="Normal"/>
    <w:link w:val="Ttulo3Car"/>
    <w:autoRedefine/>
    <w:uiPriority w:val="9"/>
    <w:unhideWhenUsed/>
    <w:qFormat/>
    <w:rsid w:val="00D71289"/>
    <w:pPr>
      <w:keepNext/>
      <w:keepLines/>
      <w:spacing w:after="0"/>
      <w:outlineLvl w:val="2"/>
    </w:pPr>
    <w:rPr>
      <w:rFonts w:eastAsiaTheme="majorEastAsia" w:cstheme="majorBidi"/>
      <w:b/>
      <w:color w:val="000000" w:themeColor="text1"/>
      <w:sz w:val="26"/>
      <w:szCs w:val="24"/>
    </w:rPr>
  </w:style>
  <w:style w:type="paragraph" w:styleId="Ttulo4">
    <w:name w:val="heading 4"/>
    <w:basedOn w:val="Normal"/>
    <w:next w:val="Normal"/>
    <w:link w:val="Ttulo4Car"/>
    <w:uiPriority w:val="9"/>
    <w:unhideWhenUsed/>
    <w:qFormat/>
    <w:rsid w:val="006B608B"/>
    <w:pPr>
      <w:keepNext/>
      <w:keepLines/>
      <w:spacing w:before="40" w:after="0"/>
      <w:outlineLvl w:val="3"/>
    </w:pPr>
    <w:rPr>
      <w:rFonts w:eastAsiaTheme="majorEastAsia" w:cstheme="majorBidi"/>
      <w:b/>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E3C39"/>
    <w:rPr>
      <w:rFonts w:ascii="Arial" w:eastAsiaTheme="majorEastAsia" w:hAnsi="Arial" w:cs="Arial"/>
      <w:b/>
      <w:color w:val="0D0D0D" w:themeColor="text1" w:themeTint="F2"/>
      <w:sz w:val="32"/>
      <w:szCs w:val="28"/>
    </w:rPr>
  </w:style>
  <w:style w:type="character" w:customStyle="1" w:styleId="Ttulo2Car">
    <w:name w:val="Título 2 Car"/>
    <w:basedOn w:val="Fuentedeprrafopredeter"/>
    <w:link w:val="Ttulo2"/>
    <w:uiPriority w:val="9"/>
    <w:rsid w:val="008C226D"/>
    <w:rPr>
      <w:rFonts w:ascii="Arial" w:eastAsiaTheme="majorEastAsia" w:hAnsi="Arial" w:cstheme="majorBidi"/>
      <w:b/>
      <w:color w:val="0D0D0D" w:themeColor="text1" w:themeTint="F2"/>
      <w:sz w:val="28"/>
      <w:szCs w:val="26"/>
    </w:rPr>
  </w:style>
  <w:style w:type="character" w:customStyle="1" w:styleId="Ttulo3Car">
    <w:name w:val="Título 3 Car"/>
    <w:basedOn w:val="Fuentedeprrafopredeter"/>
    <w:link w:val="Ttulo3"/>
    <w:uiPriority w:val="9"/>
    <w:rsid w:val="00D71289"/>
    <w:rPr>
      <w:rFonts w:ascii="Arial" w:eastAsiaTheme="majorEastAsia" w:hAnsi="Arial" w:cstheme="majorBidi"/>
      <w:b/>
      <w:color w:val="000000" w:themeColor="text1"/>
      <w:sz w:val="26"/>
      <w:szCs w:val="24"/>
    </w:rPr>
  </w:style>
  <w:style w:type="paragraph" w:styleId="TtuloTDC">
    <w:name w:val="TOC Heading"/>
    <w:basedOn w:val="Ttulo1"/>
    <w:next w:val="Normal"/>
    <w:uiPriority w:val="39"/>
    <w:unhideWhenUsed/>
    <w:qFormat/>
    <w:rsid w:val="00013554"/>
    <w:pPr>
      <w:jc w:val="left"/>
      <w:outlineLvl w:val="9"/>
    </w:pPr>
    <w:rPr>
      <w:rFonts w:asciiTheme="majorHAnsi" w:hAnsiTheme="majorHAnsi" w:cstheme="majorBidi"/>
      <w:b w:val="0"/>
      <w:color w:val="2E74B5" w:themeColor="accent1" w:themeShade="BF"/>
      <w:lang w:eastAsia="es-MX"/>
    </w:rPr>
  </w:style>
  <w:style w:type="paragraph" w:styleId="TDC1">
    <w:name w:val="toc 1"/>
    <w:basedOn w:val="Normal"/>
    <w:next w:val="Normal"/>
    <w:autoRedefine/>
    <w:uiPriority w:val="39"/>
    <w:unhideWhenUsed/>
    <w:rsid w:val="004F4197"/>
    <w:pPr>
      <w:tabs>
        <w:tab w:val="right" w:leader="dot" w:pos="8828"/>
      </w:tabs>
      <w:spacing w:before="240" w:after="100"/>
      <w:jc w:val="right"/>
    </w:pPr>
    <w:rPr>
      <w:rFonts w:cs="Arial"/>
      <w:b/>
      <w:noProof/>
      <w:color w:val="0D0D0D" w:themeColor="text1" w:themeTint="F2"/>
    </w:rPr>
  </w:style>
  <w:style w:type="paragraph" w:styleId="TDC2">
    <w:name w:val="toc 2"/>
    <w:basedOn w:val="Normal"/>
    <w:next w:val="Normal"/>
    <w:autoRedefine/>
    <w:uiPriority w:val="39"/>
    <w:unhideWhenUsed/>
    <w:rsid w:val="00226BD2"/>
    <w:pPr>
      <w:tabs>
        <w:tab w:val="left" w:pos="426"/>
        <w:tab w:val="left" w:pos="709"/>
        <w:tab w:val="left" w:pos="880"/>
        <w:tab w:val="right" w:leader="dot" w:pos="9111"/>
      </w:tabs>
      <w:spacing w:after="100"/>
      <w:ind w:left="220"/>
    </w:pPr>
  </w:style>
  <w:style w:type="paragraph" w:styleId="TDC3">
    <w:name w:val="toc 3"/>
    <w:basedOn w:val="Normal"/>
    <w:next w:val="Normal"/>
    <w:autoRedefine/>
    <w:uiPriority w:val="39"/>
    <w:unhideWhenUsed/>
    <w:rsid w:val="004F4197"/>
    <w:pPr>
      <w:tabs>
        <w:tab w:val="right" w:leader="dot" w:pos="9111"/>
      </w:tabs>
      <w:spacing w:after="100"/>
      <w:ind w:left="440"/>
    </w:pPr>
  </w:style>
  <w:style w:type="character" w:styleId="Hipervnculo">
    <w:name w:val="Hyperlink"/>
    <w:basedOn w:val="Fuentedeprrafopredeter"/>
    <w:uiPriority w:val="99"/>
    <w:unhideWhenUsed/>
    <w:rsid w:val="00013554"/>
    <w:rPr>
      <w:color w:val="0563C1" w:themeColor="hyperlink"/>
      <w:u w:val="single"/>
    </w:rPr>
  </w:style>
  <w:style w:type="paragraph" w:styleId="NormalWeb">
    <w:name w:val="Normal (Web)"/>
    <w:basedOn w:val="Normal"/>
    <w:uiPriority w:val="99"/>
    <w:unhideWhenUsed/>
    <w:rsid w:val="006F0EA0"/>
    <w:pPr>
      <w:spacing w:before="100" w:beforeAutospacing="1" w:after="100" w:afterAutospacing="1" w:line="240" w:lineRule="auto"/>
    </w:pPr>
    <w:rPr>
      <w:rFonts w:ascii="Times New Roman" w:eastAsia="Times New Roman" w:hAnsi="Times New Roman" w:cs="Times New Roman"/>
      <w:szCs w:val="24"/>
      <w:lang w:eastAsia="es-MX"/>
    </w:rPr>
  </w:style>
  <w:style w:type="paragraph" w:styleId="Encabezado">
    <w:name w:val="header"/>
    <w:basedOn w:val="Normal"/>
    <w:link w:val="EncabezadoCar"/>
    <w:uiPriority w:val="99"/>
    <w:unhideWhenUsed/>
    <w:rsid w:val="00D175B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175B0"/>
  </w:style>
  <w:style w:type="paragraph" w:styleId="Piedepgina">
    <w:name w:val="footer"/>
    <w:basedOn w:val="Normal"/>
    <w:link w:val="PiedepginaCar"/>
    <w:uiPriority w:val="99"/>
    <w:unhideWhenUsed/>
    <w:rsid w:val="00D175B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175B0"/>
  </w:style>
  <w:style w:type="paragraph" w:customStyle="1" w:styleId="Default">
    <w:name w:val="Default"/>
    <w:rsid w:val="00D175B0"/>
    <w:pPr>
      <w:autoSpaceDE w:val="0"/>
      <w:autoSpaceDN w:val="0"/>
      <w:adjustRightInd w:val="0"/>
      <w:spacing w:after="0" w:line="240" w:lineRule="auto"/>
    </w:pPr>
    <w:rPr>
      <w:rFonts w:ascii="Calibri" w:eastAsiaTheme="minorEastAsia" w:hAnsi="Calibri" w:cs="Calibri"/>
      <w:color w:val="000000"/>
      <w:sz w:val="24"/>
      <w:szCs w:val="24"/>
    </w:rPr>
  </w:style>
  <w:style w:type="paragraph" w:styleId="Prrafodelista">
    <w:name w:val="List Paragraph"/>
    <w:basedOn w:val="Normal"/>
    <w:uiPriority w:val="34"/>
    <w:qFormat/>
    <w:rsid w:val="00661701"/>
    <w:pPr>
      <w:ind w:left="720"/>
      <w:contextualSpacing/>
    </w:pPr>
  </w:style>
  <w:style w:type="paragraph" w:styleId="Textoindependiente">
    <w:name w:val="Body Text"/>
    <w:basedOn w:val="Normal"/>
    <w:link w:val="TextoindependienteCar"/>
    <w:semiHidden/>
    <w:unhideWhenUsed/>
    <w:rsid w:val="006E632A"/>
    <w:pPr>
      <w:spacing w:after="0" w:line="240" w:lineRule="auto"/>
    </w:pPr>
    <w:rPr>
      <w:rFonts w:eastAsia="Times New Roman" w:cs="Arial"/>
      <w:szCs w:val="24"/>
    </w:rPr>
  </w:style>
  <w:style w:type="character" w:customStyle="1" w:styleId="TextoindependienteCar">
    <w:name w:val="Texto independiente Car"/>
    <w:basedOn w:val="Fuentedeprrafopredeter"/>
    <w:link w:val="Textoindependiente"/>
    <w:semiHidden/>
    <w:rsid w:val="006E632A"/>
    <w:rPr>
      <w:rFonts w:ascii="Arial" w:eastAsia="Times New Roman" w:hAnsi="Arial" w:cs="Arial"/>
      <w:sz w:val="24"/>
      <w:szCs w:val="24"/>
    </w:rPr>
  </w:style>
  <w:style w:type="character" w:styleId="Refdecomentario">
    <w:name w:val="annotation reference"/>
    <w:basedOn w:val="Fuentedeprrafopredeter"/>
    <w:uiPriority w:val="99"/>
    <w:semiHidden/>
    <w:unhideWhenUsed/>
    <w:rsid w:val="00206350"/>
    <w:rPr>
      <w:sz w:val="16"/>
      <w:szCs w:val="16"/>
    </w:rPr>
  </w:style>
  <w:style w:type="paragraph" w:styleId="Textocomentario">
    <w:name w:val="annotation text"/>
    <w:basedOn w:val="Normal"/>
    <w:link w:val="TextocomentarioCar"/>
    <w:uiPriority w:val="99"/>
    <w:semiHidden/>
    <w:unhideWhenUsed/>
    <w:rsid w:val="0020635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06350"/>
    <w:rPr>
      <w:sz w:val="20"/>
      <w:szCs w:val="20"/>
    </w:rPr>
  </w:style>
  <w:style w:type="paragraph" w:styleId="Asuntodelcomentario">
    <w:name w:val="annotation subject"/>
    <w:basedOn w:val="Textocomentario"/>
    <w:next w:val="Textocomentario"/>
    <w:link w:val="AsuntodelcomentarioCar"/>
    <w:uiPriority w:val="99"/>
    <w:semiHidden/>
    <w:unhideWhenUsed/>
    <w:rsid w:val="00206350"/>
    <w:rPr>
      <w:b/>
      <w:bCs/>
    </w:rPr>
  </w:style>
  <w:style w:type="character" w:customStyle="1" w:styleId="AsuntodelcomentarioCar">
    <w:name w:val="Asunto del comentario Car"/>
    <w:basedOn w:val="TextocomentarioCar"/>
    <w:link w:val="Asuntodelcomentario"/>
    <w:uiPriority w:val="99"/>
    <w:semiHidden/>
    <w:rsid w:val="00206350"/>
    <w:rPr>
      <w:b/>
      <w:bCs/>
      <w:sz w:val="20"/>
      <w:szCs w:val="20"/>
    </w:rPr>
  </w:style>
  <w:style w:type="paragraph" w:styleId="Textodeglobo">
    <w:name w:val="Balloon Text"/>
    <w:basedOn w:val="Normal"/>
    <w:link w:val="TextodegloboCar"/>
    <w:uiPriority w:val="99"/>
    <w:semiHidden/>
    <w:unhideWhenUsed/>
    <w:rsid w:val="0020635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06350"/>
    <w:rPr>
      <w:rFonts w:ascii="Segoe UI" w:hAnsi="Segoe UI" w:cs="Segoe UI"/>
      <w:sz w:val="18"/>
      <w:szCs w:val="18"/>
    </w:rPr>
  </w:style>
  <w:style w:type="character" w:customStyle="1" w:styleId="Ttulo4Car">
    <w:name w:val="Título 4 Car"/>
    <w:basedOn w:val="Fuentedeprrafopredeter"/>
    <w:link w:val="Ttulo4"/>
    <w:uiPriority w:val="9"/>
    <w:rsid w:val="006B608B"/>
    <w:rPr>
      <w:rFonts w:ascii="Arial" w:eastAsiaTheme="majorEastAsia" w:hAnsi="Arial" w:cstheme="majorBidi"/>
      <w:b/>
      <w:i/>
      <w:iCs/>
      <w:sz w:val="24"/>
    </w:rPr>
  </w:style>
  <w:style w:type="paragraph" w:styleId="Descripcin">
    <w:name w:val="caption"/>
    <w:basedOn w:val="Normal"/>
    <w:next w:val="Normal"/>
    <w:uiPriority w:val="35"/>
    <w:unhideWhenUsed/>
    <w:qFormat/>
    <w:rsid w:val="008C226D"/>
    <w:pPr>
      <w:spacing w:after="200" w:line="240" w:lineRule="auto"/>
    </w:pPr>
    <w:rPr>
      <w:i/>
      <w:iCs/>
      <w:color w:val="44546A" w:themeColor="text2"/>
      <w:sz w:val="18"/>
      <w:szCs w:val="18"/>
    </w:rPr>
  </w:style>
  <w:style w:type="table" w:styleId="Tablaconcuadrcula">
    <w:name w:val="Table Grid"/>
    <w:basedOn w:val="Tablanormal"/>
    <w:uiPriority w:val="39"/>
    <w:rsid w:val="00D712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D71289"/>
    <w:rPr>
      <w:color w:val="808080"/>
    </w:rPr>
  </w:style>
  <w:style w:type="paragraph" w:styleId="TDC4">
    <w:name w:val="toc 4"/>
    <w:basedOn w:val="Normal"/>
    <w:next w:val="Normal"/>
    <w:autoRedefine/>
    <w:uiPriority w:val="39"/>
    <w:unhideWhenUsed/>
    <w:rsid w:val="00D71289"/>
    <w:pPr>
      <w:spacing w:after="100"/>
      <w:ind w:left="660"/>
    </w:pPr>
    <w:rPr>
      <w:rFonts w:eastAsiaTheme="minorEastAsia"/>
      <w:lang w:val="en-US"/>
    </w:rPr>
  </w:style>
  <w:style w:type="paragraph" w:styleId="TDC5">
    <w:name w:val="toc 5"/>
    <w:basedOn w:val="Normal"/>
    <w:next w:val="Normal"/>
    <w:autoRedefine/>
    <w:uiPriority w:val="39"/>
    <w:unhideWhenUsed/>
    <w:rsid w:val="00D71289"/>
    <w:pPr>
      <w:spacing w:after="100"/>
      <w:ind w:left="880"/>
    </w:pPr>
    <w:rPr>
      <w:rFonts w:eastAsiaTheme="minorEastAsia"/>
      <w:lang w:val="en-US"/>
    </w:rPr>
  </w:style>
  <w:style w:type="paragraph" w:styleId="TDC6">
    <w:name w:val="toc 6"/>
    <w:basedOn w:val="Normal"/>
    <w:next w:val="Normal"/>
    <w:autoRedefine/>
    <w:uiPriority w:val="39"/>
    <w:unhideWhenUsed/>
    <w:rsid w:val="00D71289"/>
    <w:pPr>
      <w:spacing w:after="100"/>
      <w:ind w:left="1100"/>
    </w:pPr>
    <w:rPr>
      <w:rFonts w:eastAsiaTheme="minorEastAsia"/>
      <w:lang w:val="en-US"/>
    </w:rPr>
  </w:style>
  <w:style w:type="paragraph" w:styleId="TDC7">
    <w:name w:val="toc 7"/>
    <w:basedOn w:val="Normal"/>
    <w:next w:val="Normal"/>
    <w:autoRedefine/>
    <w:uiPriority w:val="39"/>
    <w:unhideWhenUsed/>
    <w:rsid w:val="00D71289"/>
    <w:pPr>
      <w:spacing w:after="100"/>
      <w:ind w:left="1320"/>
    </w:pPr>
    <w:rPr>
      <w:rFonts w:eastAsiaTheme="minorEastAsia"/>
      <w:lang w:val="en-US"/>
    </w:rPr>
  </w:style>
  <w:style w:type="paragraph" w:styleId="TDC8">
    <w:name w:val="toc 8"/>
    <w:basedOn w:val="Normal"/>
    <w:next w:val="Normal"/>
    <w:autoRedefine/>
    <w:uiPriority w:val="39"/>
    <w:unhideWhenUsed/>
    <w:rsid w:val="00D71289"/>
    <w:pPr>
      <w:spacing w:after="100"/>
      <w:ind w:left="1540"/>
    </w:pPr>
    <w:rPr>
      <w:rFonts w:eastAsiaTheme="minorEastAsia"/>
      <w:lang w:val="en-US"/>
    </w:rPr>
  </w:style>
  <w:style w:type="paragraph" w:styleId="TDC9">
    <w:name w:val="toc 9"/>
    <w:basedOn w:val="Normal"/>
    <w:next w:val="Normal"/>
    <w:autoRedefine/>
    <w:uiPriority w:val="39"/>
    <w:unhideWhenUsed/>
    <w:rsid w:val="00D71289"/>
    <w:pPr>
      <w:spacing w:after="100"/>
      <w:ind w:left="1760"/>
    </w:pPr>
    <w:rPr>
      <w:rFonts w:eastAsiaTheme="minorEastAsia"/>
      <w:lang w:val="en-US"/>
    </w:rPr>
  </w:style>
  <w:style w:type="character" w:customStyle="1" w:styleId="UnresolvedMention">
    <w:name w:val="Unresolved Mention"/>
    <w:basedOn w:val="Fuentedeprrafopredeter"/>
    <w:uiPriority w:val="99"/>
    <w:semiHidden/>
    <w:unhideWhenUsed/>
    <w:rsid w:val="00D71289"/>
    <w:rPr>
      <w:color w:val="605E5C"/>
      <w:shd w:val="clear" w:color="auto" w:fill="E1DFDD"/>
    </w:rPr>
  </w:style>
  <w:style w:type="paragraph" w:styleId="Tabladeilustraciones">
    <w:name w:val="table of figures"/>
    <w:basedOn w:val="Normal"/>
    <w:next w:val="Normal"/>
    <w:uiPriority w:val="99"/>
    <w:unhideWhenUsed/>
    <w:rsid w:val="00D71289"/>
    <w:pPr>
      <w:spacing w:after="0"/>
      <w:ind w:left="480" w:hanging="480"/>
      <w:jc w:val="left"/>
    </w:pPr>
    <w:rPr>
      <w:rFonts w:asciiTheme="minorHAnsi" w:hAnsiTheme="minorHAnsi" w:cstheme="minorHAnsi"/>
      <w:caps/>
      <w:sz w:val="20"/>
      <w:szCs w:val="20"/>
    </w:rPr>
  </w:style>
  <w:style w:type="paragraph" w:styleId="Encabezadodelista">
    <w:name w:val="toa heading"/>
    <w:basedOn w:val="Normal"/>
    <w:next w:val="Normal"/>
    <w:uiPriority w:val="99"/>
    <w:semiHidden/>
    <w:unhideWhenUsed/>
    <w:rsid w:val="00D71289"/>
    <w:pPr>
      <w:spacing w:before="120"/>
    </w:pPr>
    <w:rPr>
      <w:rFonts w:asciiTheme="majorHAnsi" w:eastAsiaTheme="majorEastAsia" w:hAnsiTheme="majorHAnsi" w:cstheme="majorBidi"/>
      <w:b/>
      <w:bCs/>
      <w:szCs w:val="24"/>
    </w:rPr>
  </w:style>
  <w:style w:type="character" w:styleId="Hipervnculovisitado">
    <w:name w:val="FollowedHyperlink"/>
    <w:basedOn w:val="Fuentedeprrafopredeter"/>
    <w:uiPriority w:val="99"/>
    <w:semiHidden/>
    <w:unhideWhenUsed/>
    <w:rsid w:val="00D7128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720153">
      <w:bodyDiv w:val="1"/>
      <w:marLeft w:val="0"/>
      <w:marRight w:val="0"/>
      <w:marTop w:val="0"/>
      <w:marBottom w:val="0"/>
      <w:divBdr>
        <w:top w:val="none" w:sz="0" w:space="0" w:color="auto"/>
        <w:left w:val="none" w:sz="0" w:space="0" w:color="auto"/>
        <w:bottom w:val="none" w:sz="0" w:space="0" w:color="auto"/>
        <w:right w:val="none" w:sz="0" w:space="0" w:color="auto"/>
      </w:divBdr>
    </w:div>
    <w:div w:id="262425238">
      <w:bodyDiv w:val="1"/>
      <w:marLeft w:val="0"/>
      <w:marRight w:val="0"/>
      <w:marTop w:val="0"/>
      <w:marBottom w:val="0"/>
      <w:divBdr>
        <w:top w:val="none" w:sz="0" w:space="0" w:color="auto"/>
        <w:left w:val="none" w:sz="0" w:space="0" w:color="auto"/>
        <w:bottom w:val="none" w:sz="0" w:space="0" w:color="auto"/>
        <w:right w:val="none" w:sz="0" w:space="0" w:color="auto"/>
      </w:divBdr>
    </w:div>
    <w:div w:id="515653237">
      <w:bodyDiv w:val="1"/>
      <w:marLeft w:val="0"/>
      <w:marRight w:val="0"/>
      <w:marTop w:val="0"/>
      <w:marBottom w:val="0"/>
      <w:divBdr>
        <w:top w:val="none" w:sz="0" w:space="0" w:color="auto"/>
        <w:left w:val="none" w:sz="0" w:space="0" w:color="auto"/>
        <w:bottom w:val="none" w:sz="0" w:space="0" w:color="auto"/>
        <w:right w:val="none" w:sz="0" w:space="0" w:color="auto"/>
      </w:divBdr>
    </w:div>
    <w:div w:id="560675868">
      <w:bodyDiv w:val="1"/>
      <w:marLeft w:val="0"/>
      <w:marRight w:val="0"/>
      <w:marTop w:val="0"/>
      <w:marBottom w:val="0"/>
      <w:divBdr>
        <w:top w:val="none" w:sz="0" w:space="0" w:color="auto"/>
        <w:left w:val="none" w:sz="0" w:space="0" w:color="auto"/>
        <w:bottom w:val="none" w:sz="0" w:space="0" w:color="auto"/>
        <w:right w:val="none" w:sz="0" w:space="0" w:color="auto"/>
      </w:divBdr>
    </w:div>
    <w:div w:id="755710132">
      <w:bodyDiv w:val="1"/>
      <w:marLeft w:val="0"/>
      <w:marRight w:val="0"/>
      <w:marTop w:val="0"/>
      <w:marBottom w:val="0"/>
      <w:divBdr>
        <w:top w:val="none" w:sz="0" w:space="0" w:color="auto"/>
        <w:left w:val="none" w:sz="0" w:space="0" w:color="auto"/>
        <w:bottom w:val="none" w:sz="0" w:space="0" w:color="auto"/>
        <w:right w:val="none" w:sz="0" w:space="0" w:color="auto"/>
      </w:divBdr>
    </w:div>
    <w:div w:id="759570133">
      <w:bodyDiv w:val="1"/>
      <w:marLeft w:val="0"/>
      <w:marRight w:val="0"/>
      <w:marTop w:val="0"/>
      <w:marBottom w:val="0"/>
      <w:divBdr>
        <w:top w:val="none" w:sz="0" w:space="0" w:color="auto"/>
        <w:left w:val="none" w:sz="0" w:space="0" w:color="auto"/>
        <w:bottom w:val="none" w:sz="0" w:space="0" w:color="auto"/>
        <w:right w:val="none" w:sz="0" w:space="0" w:color="auto"/>
      </w:divBdr>
    </w:div>
    <w:div w:id="803931399">
      <w:bodyDiv w:val="1"/>
      <w:marLeft w:val="0"/>
      <w:marRight w:val="0"/>
      <w:marTop w:val="0"/>
      <w:marBottom w:val="0"/>
      <w:divBdr>
        <w:top w:val="none" w:sz="0" w:space="0" w:color="auto"/>
        <w:left w:val="none" w:sz="0" w:space="0" w:color="auto"/>
        <w:bottom w:val="none" w:sz="0" w:space="0" w:color="auto"/>
        <w:right w:val="none" w:sz="0" w:space="0" w:color="auto"/>
      </w:divBdr>
    </w:div>
    <w:div w:id="822043289">
      <w:bodyDiv w:val="1"/>
      <w:marLeft w:val="0"/>
      <w:marRight w:val="0"/>
      <w:marTop w:val="0"/>
      <w:marBottom w:val="0"/>
      <w:divBdr>
        <w:top w:val="none" w:sz="0" w:space="0" w:color="auto"/>
        <w:left w:val="none" w:sz="0" w:space="0" w:color="auto"/>
        <w:bottom w:val="none" w:sz="0" w:space="0" w:color="auto"/>
        <w:right w:val="none" w:sz="0" w:space="0" w:color="auto"/>
      </w:divBdr>
    </w:div>
    <w:div w:id="984354967">
      <w:bodyDiv w:val="1"/>
      <w:marLeft w:val="0"/>
      <w:marRight w:val="0"/>
      <w:marTop w:val="0"/>
      <w:marBottom w:val="0"/>
      <w:divBdr>
        <w:top w:val="none" w:sz="0" w:space="0" w:color="auto"/>
        <w:left w:val="none" w:sz="0" w:space="0" w:color="auto"/>
        <w:bottom w:val="none" w:sz="0" w:space="0" w:color="auto"/>
        <w:right w:val="none" w:sz="0" w:space="0" w:color="auto"/>
      </w:divBdr>
    </w:div>
    <w:div w:id="987978442">
      <w:bodyDiv w:val="1"/>
      <w:marLeft w:val="0"/>
      <w:marRight w:val="0"/>
      <w:marTop w:val="0"/>
      <w:marBottom w:val="0"/>
      <w:divBdr>
        <w:top w:val="none" w:sz="0" w:space="0" w:color="auto"/>
        <w:left w:val="none" w:sz="0" w:space="0" w:color="auto"/>
        <w:bottom w:val="none" w:sz="0" w:space="0" w:color="auto"/>
        <w:right w:val="none" w:sz="0" w:space="0" w:color="auto"/>
      </w:divBdr>
    </w:div>
    <w:div w:id="1152718644">
      <w:bodyDiv w:val="1"/>
      <w:marLeft w:val="0"/>
      <w:marRight w:val="0"/>
      <w:marTop w:val="0"/>
      <w:marBottom w:val="0"/>
      <w:divBdr>
        <w:top w:val="none" w:sz="0" w:space="0" w:color="auto"/>
        <w:left w:val="none" w:sz="0" w:space="0" w:color="auto"/>
        <w:bottom w:val="none" w:sz="0" w:space="0" w:color="auto"/>
        <w:right w:val="none" w:sz="0" w:space="0" w:color="auto"/>
      </w:divBdr>
    </w:div>
    <w:div w:id="1258713457">
      <w:bodyDiv w:val="1"/>
      <w:marLeft w:val="0"/>
      <w:marRight w:val="0"/>
      <w:marTop w:val="0"/>
      <w:marBottom w:val="0"/>
      <w:divBdr>
        <w:top w:val="none" w:sz="0" w:space="0" w:color="auto"/>
        <w:left w:val="none" w:sz="0" w:space="0" w:color="auto"/>
        <w:bottom w:val="none" w:sz="0" w:space="0" w:color="auto"/>
        <w:right w:val="none" w:sz="0" w:space="0" w:color="auto"/>
      </w:divBdr>
    </w:div>
    <w:div w:id="1258976377">
      <w:bodyDiv w:val="1"/>
      <w:marLeft w:val="0"/>
      <w:marRight w:val="0"/>
      <w:marTop w:val="0"/>
      <w:marBottom w:val="0"/>
      <w:divBdr>
        <w:top w:val="none" w:sz="0" w:space="0" w:color="auto"/>
        <w:left w:val="none" w:sz="0" w:space="0" w:color="auto"/>
        <w:bottom w:val="none" w:sz="0" w:space="0" w:color="auto"/>
        <w:right w:val="none" w:sz="0" w:space="0" w:color="auto"/>
      </w:divBdr>
    </w:div>
    <w:div w:id="1492065520">
      <w:bodyDiv w:val="1"/>
      <w:marLeft w:val="0"/>
      <w:marRight w:val="0"/>
      <w:marTop w:val="0"/>
      <w:marBottom w:val="0"/>
      <w:divBdr>
        <w:top w:val="none" w:sz="0" w:space="0" w:color="auto"/>
        <w:left w:val="none" w:sz="0" w:space="0" w:color="auto"/>
        <w:bottom w:val="none" w:sz="0" w:space="0" w:color="auto"/>
        <w:right w:val="none" w:sz="0" w:space="0" w:color="auto"/>
      </w:divBdr>
    </w:div>
    <w:div w:id="1785617884">
      <w:bodyDiv w:val="1"/>
      <w:marLeft w:val="0"/>
      <w:marRight w:val="0"/>
      <w:marTop w:val="0"/>
      <w:marBottom w:val="0"/>
      <w:divBdr>
        <w:top w:val="none" w:sz="0" w:space="0" w:color="auto"/>
        <w:left w:val="none" w:sz="0" w:space="0" w:color="auto"/>
        <w:bottom w:val="none" w:sz="0" w:space="0" w:color="auto"/>
        <w:right w:val="none" w:sz="0" w:space="0" w:color="auto"/>
      </w:divBdr>
    </w:div>
    <w:div w:id="1918247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6" Type="http://schemas.openxmlformats.org/officeDocument/2006/relationships/image" Target="media/image9.jpe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hyperlink" Target="http://cdigital.dgb.uanl.mx/te/1020146704.pdf" TargetMode="External"/><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png"/><Relationship Id="rId20" Type="http://schemas.openxmlformats.org/officeDocument/2006/relationships/image" Target="media/image13.png"/><Relationship Id="rId41" Type="http://schemas.openxmlformats.org/officeDocument/2006/relationships/hyperlink" Target="http://www.orizabaenred.com.mx/cgi-bin/orizabaenred?%7bpalabras%7d=Productos+Qu%EDmicos+Naturales+&amp;b=ARCHIVO" TargetMode="External"/><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jpeg"/><Relationship Id="rId140" Type="http://schemas.openxmlformats.org/officeDocument/2006/relationships/image" Target="media/image131.png"/><Relationship Id="rId145" Type="http://schemas.openxmlformats.org/officeDocument/2006/relationships/hyperlink" Target="http://davinci.ing.unlp.edu.ar/produccion/catingp/transparencias%20distribucin.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png"/><Relationship Id="rId143" Type="http://schemas.openxmlformats.org/officeDocument/2006/relationships/hyperlink" Target="http://unavdocs.files.wordpress.com/2010/10/diego_mas_distribucion_en_planta.pdf" TargetMode="External"/><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png"/><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png"/><Relationship Id="rId146" Type="http://schemas.openxmlformats.org/officeDocument/2006/relationships/image" Target="media/image134.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http://es.wikipedia.org/wiki/Veracruz_de_Ignacio_de_la_Llave" TargetMode="External"/><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jpeg"/><Relationship Id="rId136" Type="http://schemas.openxmlformats.org/officeDocument/2006/relationships/image" Target="media/image127.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5.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Tor13</b:Tag>
    <b:SourceType>BookSection</b:SourceType>
    <b:Guid>{47CB4090-6976-4315-A344-779040945F5F}</b:Guid>
    <b:Author>
      <b:Author>
        <b:NameList>
          <b:Person>
            <b:Last>Torres</b:Last>
          </b:Person>
        </b:NameList>
      </b:Author>
      <b:BookAuthor>
        <b:NameList>
          <b:Person>
            <b:Last>Torres</b:Last>
          </b:Person>
        </b:NameList>
      </b:BookAuthor>
    </b:Author>
    <b:Year>2013</b:Year>
    <b:Pages>12</b:Pages>
    <b:RefOrder>1</b:RefOrder>
  </b:Source>
  <b:Source>
    <b:Tag>Mar06</b:Tag>
    <b:SourceType>Book</b:SourceType>
    <b:Guid>{8145E45B-5F47-4744-8E4E-DA326F324100}</b:Guid>
    <b:Year>2006</b:Year>
    <b:Author>
      <b:Author>
        <b:NameList>
          <b:Person>
            <b:Last>Martínez</b:Last>
          </b:Person>
        </b:NameList>
      </b:Author>
    </b:Author>
    <b:RefOrder>2</b:RefOrder>
  </b:Source>
  <b:Source>
    <b:Tag>Mar061</b:Tag>
    <b:SourceType>BookSection</b:SourceType>
    <b:Guid>{BCB137D9-3928-4115-903D-B13AA59F7AAB}</b:Guid>
    <b:Author>
      <b:Author>
        <b:NameList>
          <b:Person>
            <b:Last>Martínez</b:Last>
          </b:Person>
        </b:NameList>
      </b:Author>
    </b:Author>
    <b:Year>2006</b:Year>
    <b:Pages>1</b:Pages>
    <b:RefOrder>3</b:RefOrder>
  </b:Source>
  <b:Source>
    <b:Tag>Def15</b:Tag>
    <b:SourceType>BookSection</b:SourceType>
    <b:Guid>{F20D908B-0A12-4FFA-8D5C-76546FB4E4E2}</b:Guid>
    <b:Title>Definiciones ABC</b:Title>
    <b:Year>2015</b:Year>
    <b:RefOrder>4</b:RefOrder>
  </b:Source>
  <b:Source>
    <b:Tag>Val911</b:Tag>
    <b:SourceType>Book</b:SourceType>
    <b:Guid>{88CDE0FD-2EFE-4210-868B-6815FAAB3ADF}</b:Guid>
    <b:Author>
      <b:Author>
        <b:Corporate>Vallhonrat, Bou, Subias, &amp; Corominas</b:Corporate>
      </b:Author>
    </b:Author>
    <b:Year>1991</b:Year>
    <b:RefOrder>5</b:RefOrder>
  </b:Source>
  <b:Source>
    <b:Tag>Tov15</b:Tag>
    <b:SourceType>Book</b:SourceType>
    <b:Guid>{A84DC0AA-E4E0-4CDC-8C68-A1AE4388BBDC}</b:Guid>
    <b:Author>
      <b:Author>
        <b:NameList>
          <b:Person>
            <b:Last>Tovar</b:Last>
          </b:Person>
        </b:NameList>
      </b:Author>
    </b:Author>
    <b:Year>2015</b:Year>
    <b:RefOrder>6</b:RefOrder>
  </b:Source>
  <b:Source>
    <b:Tag>Uni151</b:Tag>
    <b:SourceType>Report</b:SourceType>
    <b:Guid>{71A601A8-1B5F-42DB-BC8C-BF8FB6B95FB0}</b:Guid>
    <b:Author>
      <b:Author>
        <b:Corporate>Universidad de Ovideo</b:Corporate>
      </b:Author>
    </b:Author>
    <b:Year>2015</b:Year>
    <b:RefOrder>7</b:RefOrder>
  </b:Source>
  <b:Source>
    <b:Tag>Fac15</b:Tag>
    <b:SourceType>Report</b:SourceType>
    <b:Guid>{1FC73EBF-BA03-4FFA-A9A4-BBB350FBD4E6}</b:Guid>
    <b:Author>
      <b:Author>
        <b:Corporate>Facultad Regional Rosario UTN</b:Corporate>
      </b:Author>
    </b:Author>
    <b:Year>2015</b:Year>
    <b:RefOrder>8</b:RefOrder>
  </b:Source>
  <b:Source>
    <b:Tag>Sal97</b:Tag>
    <b:SourceType>Book</b:SourceType>
    <b:Guid>{0438A5C9-6010-4F08-B0C5-506A02332AC1}</b:Guid>
    <b:Year>1997</b:Year>
    <b:Author>
      <b:Author>
        <b:NameList>
          <b:Person>
            <b:Last>Salort</b:Last>
          </b:Person>
        </b:NameList>
      </b:Author>
    </b:Author>
    <b:RefOrder>9</b:RefOrder>
  </b:Source>
  <b:Source>
    <b:Tag>Del95</b:Tag>
    <b:SourceType>Book</b:SourceType>
    <b:Guid>{0A0011F7-9621-481A-9FE3-00BDE78F7459}</b:Guid>
    <b:Author>
      <b:Author>
        <b:Corporate>De la Fuente García, García, &amp; Fernández</b:Corporate>
      </b:Author>
    </b:Author>
    <b:Year>1995</b:Year>
    <b:RefOrder>10</b:RefOrder>
  </b:Source>
  <b:Source>
    <b:Tag>Par05</b:Tag>
    <b:SourceType>Book</b:SourceType>
    <b:Guid>{DBB7C908-E903-4DBB-AB35-F2924218AEA7}</b:Guid>
    <b:Author>
      <b:Author>
        <b:NameList>
          <b:Person>
            <b:Last>Paredes</b:Last>
          </b:Person>
        </b:NameList>
      </b:Author>
    </b:Author>
    <b:Year>2005</b:Year>
    <b:RefOrder>11</b:RefOrder>
  </b:Source>
  <b:Source>
    <b:Tag>Ord10</b:Tag>
    <b:SourceType>Book</b:SourceType>
    <b:Guid>{1BF5C72E-0307-4994-8346-27BB9BC9E3C4}</b:Guid>
    <b:Author>
      <b:Author>
        <b:NameList>
          <b:Person>
            <b:Last>Orduña</b:Last>
          </b:Person>
        </b:NameList>
      </b:Author>
    </b:Author>
    <b:Year>2010</b:Year>
    <b:RefOrder>12</b:RefOrder>
  </b:Source>
  <b:Source>
    <b:Tag>Val91</b:Tag>
    <b:SourceType>Book</b:SourceType>
    <b:Guid>{35BD1A9F-B5F5-462A-BBDE-A92D2ACCD917}</b:Guid>
    <b:Year>1991</b:Year>
    <b:Author>
      <b:Author>
        <b:NameList>
          <b:Person>
            <b:Last>Vallhonrat</b:Last>
            <b:First>Bou,</b:First>
            <b:Middle>Subias, &amp; Corominas</b:Middle>
          </b:Person>
        </b:NameList>
      </b:Author>
    </b:Author>
    <b:RefOrder>13</b:RefOrder>
  </b:Source>
  <b:Source>
    <b:Tag>Gar14</b:Tag>
    <b:SourceType>Book</b:SourceType>
    <b:Guid>{4C293311-E657-4189-8867-71E2E4D723F4}</b:Guid>
    <b:Author>
      <b:Author>
        <b:Corporate>García &amp; Valencia</b:Corporate>
      </b:Author>
    </b:Author>
    <b:Year>2014</b:Year>
    <b:RefOrder>14</b:RefOrder>
  </b:Source>
  <b:Source>
    <b:Tag>Kra00</b:Tag>
    <b:SourceType>Book</b:SourceType>
    <b:Guid>{66ADBED9-2E4B-45A3-A742-17D2F869CB9A}</b:Guid>
    <b:Author>
      <b:Author>
        <b:Corporate>Krajewski &amp; Ritzman</b:Corporate>
      </b:Author>
    </b:Author>
    <b:Year>2000</b:Year>
    <b:RefOrder>15</b:RefOrder>
  </b:Source>
  <b:Source>
    <b:Tag>AiT12</b:Tag>
    <b:SourceType>Report</b:SourceType>
    <b:Guid>{344A8037-BEAA-46C5-9F70-6E4E01BF1982}</b:Guid>
    <b:Year>2012</b:Year>
    <b:Author>
      <b:Author>
        <b:NameList>
          <b:Person>
            <b:Last>AiTS</b:Last>
          </b:Person>
        </b:NameList>
      </b:Author>
    </b:Author>
    <b:RefOrder>16</b:RefOrder>
  </b:Source>
  <b:Source>
    <b:Tag>Neg09</b:Tag>
    <b:SourceType>Book</b:SourceType>
    <b:Guid>{88B0662E-199F-4608-898B-894DC91B2178}</b:Guid>
    <b:Author>
      <b:Author>
        <b:NameList>
          <b:Person>
            <b:Last>Negron</b:Last>
          </b:Person>
        </b:NameList>
      </b:Author>
    </b:Author>
    <b:Year>2009</b:Year>
    <b:RefOrder>17</b:RefOrder>
  </b:Source>
  <b:Source>
    <b:Tag>Urb14</b:Tag>
    <b:SourceType>Book</b:SourceType>
    <b:Guid>{0E11A91B-B595-4230-9EBF-D7FC6EAAEB37}</b:Guid>
    <b:Author>
      <b:Author>
        <b:NameList>
          <b:Person>
            <b:Last>Urbina</b:Last>
          </b:Person>
        </b:NameList>
      </b:Author>
    </b:Author>
    <b:Year>2014</b:Year>
    <b:RefOrder>18</b:RefOrder>
  </b:Source>
  <b:Source>
    <b:Tag>Eis13</b:Tag>
    <b:SourceType>Book</b:SourceType>
    <b:Guid>{26946800-C28F-4ECC-8BEB-7AF3E47C2D8C}</b:Guid>
    <b:Author>
      <b:Author>
        <b:Corporate>Eiselt &amp; Sandblom</b:Corporate>
      </b:Author>
    </b:Author>
    <b:Year>2013</b:Year>
    <b:RefOrder>19</b:RefOrder>
  </b:Source>
  <b:Source>
    <b:Tag>Pér92</b:Tag>
    <b:SourceType>Book</b:SourceType>
    <b:Guid>{3DCB5F64-0D13-499A-B75A-DA9A89136FD3}</b:Guid>
    <b:Author>
      <b:Author>
        <b:NameList>
          <b:Person>
            <b:Last>Pérez</b:Last>
          </b:Person>
        </b:NameList>
      </b:Author>
    </b:Author>
    <b:Year>1992</b:Year>
    <b:RefOrder>20</b:RefOrder>
  </b:Source>
  <b:Source>
    <b:Tag>Dre04</b:Tag>
    <b:SourceType>Book</b:SourceType>
    <b:Guid>{E1CF8A42-AAA7-4061-90A9-A53B8AFD92D3}</b:Guid>
    <b:Author>
      <b:Author>
        <b:Corporate>Drezner &amp; Hamacher</b:Corporate>
      </b:Author>
    </b:Author>
    <b:Year>2004</b:Year>
    <b:RefOrder>21</b:RefOrder>
  </b:Source>
  <b:Source>
    <b:Tag>Olm12</b:Tag>
    <b:SourceType>Interview</b:SourceType>
    <b:Guid>{7929C462-018D-48B0-9E61-CEF4780FA986}</b:Guid>
    <b:Year>2012</b:Year>
    <b:Author>
      <b:Interviewee>
        <b:NameList>
          <b:Person>
            <b:Last>Robles</b:Last>
            <b:First>Olmos</b:First>
          </b:Person>
        </b:NameList>
      </b:Interviewee>
    </b:Author>
    <b:RefOrder>22</b:RefOrder>
  </b:Source>
  <b:Source>
    <b:Tag>Mét15</b:Tag>
    <b:SourceType>Book</b:SourceType>
    <b:Guid>{B4B9E33F-44CC-4CAC-876D-9853D3810B03}</b:Guid>
    <b:Title>Métodos cualitativos para el análisis de riesgos</b:Title>
    <b:Year>2015</b:Year>
    <b:RefOrder>23</b:RefOrder>
  </b:Source>
  <b:Source>
    <b:Tag>Gal95</b:Tag>
    <b:SourceType>Book</b:SourceType>
    <b:Guid>{E65E4959-39B3-40CF-9C5E-ADC2ADD70BCB}</b:Guid>
    <b:Author>
      <b:Author>
        <b:NameList>
          <b:Person>
            <b:Last>Galgano</b:Last>
          </b:Person>
        </b:NameList>
      </b:Author>
    </b:Author>
    <b:Year>1995</b:Year>
    <b:RefOrder>24</b:RefOrder>
  </b:Source>
  <b:Source>
    <b:Tag>Ren091</b:Tag>
    <b:SourceType>Book</b:SourceType>
    <b:Guid>{A74C38D0-457D-4D8C-B6CE-39D0252EC324}</b:Guid>
    <b:Author>
      <b:Author>
        <b:Corporate>Render &amp; Heizer</b:Corporate>
      </b:Author>
    </b:Author>
    <b:Year>2009</b:Year>
    <b:RefOrder>25</b:RefOrder>
  </b:Source>
  <b:Source>
    <b:Tag>Cha09</b:Tag>
    <b:SourceType>Book</b:SourceType>
    <b:Guid>{077B941C-579E-44AA-8DEA-7D209E745D20}</b:Guid>
    <b:Author>
      <b:Author>
        <b:Corporate>Chase, Jacobs &amp; Aquilano</b:Corporate>
      </b:Author>
    </b:Author>
    <b:Year>2009</b:Year>
    <b:RefOrder>26</b:RefOrder>
  </b:Source>
  <b:Source>
    <b:Tag>Pla14</b:Tag>
    <b:SourceType>Book</b:SourceType>
    <b:Guid>{869DCB57-1BB4-4F5B-990F-01DA2346AC0E}</b:Guid>
    <b:Author>
      <b:Author>
        <b:Corporate>Platas &amp; Cervantes</b:Corporate>
      </b:Author>
    </b:Author>
    <b:Year>2014</b:Year>
    <b:RefOrder>27</b:RefOrder>
  </b:Source>
  <b:Source>
    <b:Tag>Mor13</b:Tag>
    <b:SourceType>Book</b:SourceType>
    <b:Guid>{FAEB2023-7B54-41E3-878F-3A12E2EADD15}</b:Guid>
    <b:Author>
      <b:Author>
        <b:NameList>
          <b:Person>
            <b:Last>Moreno</b:Last>
          </b:Person>
        </b:NameList>
      </b:Author>
    </b:Author>
    <b:Year>2013</b:Year>
    <b:RefOrder>28</b:RefOrder>
  </b:Source>
  <b:Source>
    <b:Tag>Del01</b:Tag>
    <b:SourceType>Book</b:SourceType>
    <b:Guid>{11E09F4F-D4F8-4CBA-9D42-C153E838AB6F}</b:Guid>
    <b:Author>
      <b:Author>
        <b:Corporate>De la fuente y Fernández</b:Corporate>
      </b:Author>
    </b:Author>
    <b:Year>2001</b:Year>
    <b:RefOrder>29</b:RefOrder>
  </b:Source>
  <b:Source>
    <b:Tag>Sun06</b:Tag>
    <b:SourceType>Book</b:SourceType>
    <b:Guid>{746CF113-79CD-4925-9AE6-2820C6E18B3B}</b:Guid>
    <b:Author>
      <b:Author>
        <b:NameList>
          <b:Person>
            <b:Last>Sunderesh</b:Last>
          </b:Person>
        </b:NameList>
      </b:Author>
    </b:Author>
    <b:Year>2006</b:Year>
    <b:RefOrder>30</b:RefOrder>
  </b:Source>
  <b:Source>
    <b:Tag>Mey06</b:Tag>
    <b:SourceType>Book</b:SourceType>
    <b:Guid>{482AF73B-4AB9-4BE6-A478-454D4F3B0219}</b:Guid>
    <b:Author>
      <b:Author>
        <b:Corporate>Meyers &amp; Stephens</b:Corporate>
      </b:Author>
    </b:Author>
    <b:Year>2006</b:Year>
    <b:RefOrder>31</b:RefOrder>
  </b:Source>
  <b:Source>
    <b:Tag>UNA10</b:Tag>
    <b:SourceType>ArticleInAPeriodical</b:SourceType>
    <b:Guid>{703CD260-A56B-476A-9472-D9DEE2EF4E26}</b:Guid>
    <b:Year>2010</b:Year>
    <b:Author>
      <b:Author>
        <b:NameList>
          <b:Person>
            <b:Last>UNAV</b:Last>
          </b:Person>
        </b:NameList>
      </b:Author>
    </b:Author>
    <b:RefOrder>32</b:RefOrder>
  </b:Source>
  <b:Source>
    <b:Tag>UNA12</b:Tag>
    <b:SourceType>ArticleInAPeriodical</b:SourceType>
    <b:Guid>{AA851A38-4193-4FD1-AE40-19929054CF83}</b:Guid>
    <b:Author>
      <b:Author>
        <b:NameList>
          <b:Person>
            <b:Last>UNAD</b:Last>
          </b:Person>
        </b:NameList>
      </b:Author>
    </b:Author>
    <b:Year>2012</b:Year>
    <b:RefOrder>33</b:RefOrder>
  </b:Source>
  <b:Source>
    <b:Tag>Car09</b:Tag>
    <b:SourceType>ArticleInAPeriodical</b:SourceType>
    <b:Guid>{A96D0340-F863-4599-A299-DD246E229FB6}</b:Guid>
    <b:Author>
      <b:Author>
        <b:NameList>
          <b:Person>
            <b:Last>Carreras</b:Last>
          </b:Person>
        </b:NameList>
      </b:Author>
    </b:Author>
    <b:Year>2009</b:Year>
    <b:RefOrder>34</b:RefOrder>
  </b:Source>
  <b:Source>
    <b:Tag>Puc07</b:Tag>
    <b:SourceType>ArticleInAPeriodical</b:SourceType>
    <b:Guid>{8FEDA86A-BB5A-4CFC-BABE-1FF0F2DA889A}</b:Guid>
    <b:Author>
      <b:Author>
        <b:NameList>
          <b:Person>
            <b:Last>Puchol</b:Last>
          </b:Person>
        </b:NameList>
      </b:Author>
    </b:Author>
    <b:Year>2007</b:Year>
    <b:RefOrder>35</b:RefOrder>
  </b:Source>
  <b:Source>
    <b:Tag>Hei04</b:Tag>
    <b:SourceType>ArticleInAPeriodical</b:SourceType>
    <b:Guid>{DBBE7638-167D-4406-A6C1-AFA907847DBC}</b:Guid>
    <b:Author>
      <b:Author>
        <b:Corporate>Heizer. render &amp; de Lara Choy </b:Corporate>
      </b:Author>
    </b:Author>
    <b:Year>2004</b:Year>
    <b:RefOrder>36</b:RefOrder>
  </b:Source>
</b:Sources>
</file>

<file path=customXml/itemProps1.xml><?xml version="1.0" encoding="utf-8"?>
<ds:datastoreItem xmlns:ds="http://schemas.openxmlformats.org/officeDocument/2006/customXml" ds:itemID="{F6461642-CE34-4F91-A830-24A91A947D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160</Pages>
  <Words>25385</Words>
  <Characters>139622</Characters>
  <Application>Microsoft Office Word</Application>
  <DocSecurity>0</DocSecurity>
  <Lines>1163</Lines>
  <Paragraphs>329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164678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 ANGELICA</dc:creator>
  <cp:keywords/>
  <dc:description/>
  <cp:lastModifiedBy>Dirección Académica</cp:lastModifiedBy>
  <cp:revision>4</cp:revision>
  <dcterms:created xsi:type="dcterms:W3CDTF">2023-05-30T13:49:00Z</dcterms:created>
  <dcterms:modified xsi:type="dcterms:W3CDTF">2023-06-01T17:56:00Z</dcterms:modified>
</cp:coreProperties>
</file>