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3">
      <w:pPr>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4">
      <w:pPr>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5">
      <w:pPr>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6">
      <w:pPr>
        <w:jc w:val="center"/>
        <w:rPr>
          <w:rFonts w:ascii="Arial" w:cs="Arial" w:eastAsia="Arial" w:hAnsi="Arial"/>
          <w:sz w:val="40"/>
          <w:szCs w:val="40"/>
        </w:rPr>
      </w:pPr>
      <w:r w:rsidDel="00000000" w:rsidR="00000000" w:rsidRPr="00000000">
        <w:rPr>
          <w:rFonts w:ascii="Arial" w:cs="Arial" w:eastAsia="Arial" w:hAnsi="Arial"/>
          <w:sz w:val="40"/>
          <w:szCs w:val="40"/>
          <w:rtl w:val="0"/>
        </w:rPr>
        <w:t xml:space="preserve">TECNOLÓGICO NACIONAL DE MÉXICO</w:t>
      </w:r>
    </w:p>
    <w:p w:rsidR="00000000" w:rsidDel="00000000" w:rsidP="00000000" w:rsidRDefault="00000000" w:rsidRPr="00000000" w14:paraId="00000007">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INSTITUTO TECNOLÓGICO DE TIJUANA</w:t>
      </w:r>
    </w:p>
    <w:p w:rsidR="00000000" w:rsidDel="00000000" w:rsidP="00000000" w:rsidRDefault="00000000" w:rsidRPr="00000000" w14:paraId="00000008">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9">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A">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DEPARTAMENTO DE INGENIERÍA ELÉCTRICA Y ELECTRÓNICA</w:t>
      </w:r>
    </w:p>
    <w:p w:rsidR="00000000" w:rsidDel="00000000" w:rsidP="00000000" w:rsidRDefault="00000000" w:rsidRPr="00000000" w14:paraId="0000000B">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C">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MANUAL DE PRÁCTICAS </w:t>
      </w:r>
    </w:p>
    <w:p w:rsidR="00000000" w:rsidDel="00000000" w:rsidP="00000000" w:rsidRDefault="00000000" w:rsidRPr="00000000" w14:paraId="0000000D">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ELECTRÓNICA ANALÓGICA (IBF-1008)</w:t>
      </w:r>
    </w:p>
    <w:p w:rsidR="00000000" w:rsidDel="00000000" w:rsidP="00000000" w:rsidRDefault="00000000" w:rsidRPr="00000000" w14:paraId="0000000E">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PARA INGENIERÍA BIOMÉDICA</w:t>
      </w:r>
    </w:p>
    <w:p w:rsidR="00000000" w:rsidDel="00000000" w:rsidP="00000000" w:rsidRDefault="00000000" w:rsidRPr="00000000" w14:paraId="0000000F">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0">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ARTURO SOTELO OROZCO</w:t>
      </w:r>
    </w:p>
    <w:p w:rsidR="00000000" w:rsidDel="00000000" w:rsidP="00000000" w:rsidRDefault="00000000" w:rsidRPr="00000000" w14:paraId="00000011">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DICTAMEN No. AS-2-272/2017</w:t>
      </w:r>
    </w:p>
    <w:p w:rsidR="00000000" w:rsidDel="00000000" w:rsidP="00000000" w:rsidRDefault="00000000" w:rsidRPr="00000000" w14:paraId="00000012">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06/08/2018</w:t>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sectPr>
          <w:pgSz w:h="15840" w:w="12240" w:orient="portrait"/>
          <w:pgMar w:bottom="1417" w:top="1417" w:left="1701" w:right="1701" w:header="708" w:footer="708"/>
          <w:pgNumType w:start="1"/>
        </w:sectPr>
      </w:pPr>
      <w:r w:rsidDel="00000000" w:rsidR="00000000" w:rsidRPr="00000000">
        <w:rPr>
          <w:rtl w:val="0"/>
        </w:rPr>
      </w:r>
    </w:p>
    <w:p w:rsidR="00000000" w:rsidDel="00000000" w:rsidP="00000000" w:rsidRDefault="00000000" w:rsidRPr="00000000" w14:paraId="00000015">
      <w:pPr>
        <w:pStyle w:val="Heading1"/>
        <w:rPr>
          <w:rFonts w:ascii="Arial" w:cs="Arial" w:eastAsia="Arial" w:hAnsi="Arial"/>
          <w:color w:val="000000"/>
        </w:rPr>
      </w:pPr>
      <w:bookmarkStart w:colFirst="0" w:colLast="0" w:name="_heading=h.io1uu79whnmj" w:id="0"/>
      <w:bookmarkEnd w:id="0"/>
      <w:r w:rsidDel="00000000" w:rsidR="00000000" w:rsidRPr="00000000">
        <w:rPr>
          <w:rFonts w:ascii="Arial" w:cs="Arial" w:eastAsia="Arial" w:hAnsi="Arial"/>
          <w:color w:val="000000"/>
          <w:rtl w:val="0"/>
        </w:rPr>
        <w:t xml:space="preserve">Agradecimientos</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Agradezco a mis compañeros profesores que me brindaron apoyo y comentarios para la realización de este manual.</w:t>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Al Tecnológico Nacional de México por haberme brindado la oportunidad de realizar ese trabajo durante el tiempo del periodo sabático.</w:t>
      </w:r>
    </w:p>
    <w:p w:rsidR="00000000" w:rsidDel="00000000" w:rsidP="00000000" w:rsidRDefault="00000000" w:rsidRPr="00000000" w14:paraId="00000018">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019">
      <w:pPr>
        <w:pStyle w:val="Heading1"/>
        <w:rPr>
          <w:rFonts w:ascii="Arial" w:cs="Arial" w:eastAsia="Arial" w:hAnsi="Arial"/>
          <w:color w:val="000000"/>
        </w:rPr>
      </w:pPr>
      <w:bookmarkStart w:colFirst="0" w:colLast="0" w:name="_heading=h.6k2u11wv3ide" w:id="1"/>
      <w:bookmarkEnd w:id="1"/>
      <w:r w:rsidDel="00000000" w:rsidR="00000000" w:rsidRPr="00000000">
        <w:rPr>
          <w:rFonts w:ascii="Arial" w:cs="Arial" w:eastAsia="Arial" w:hAnsi="Arial"/>
          <w:color w:val="000000"/>
          <w:rtl w:val="0"/>
        </w:rPr>
        <w:t xml:space="preserve">Índice general</w:t>
      </w:r>
    </w:p>
    <w:sdt>
      <w:sdtPr>
        <w:id w:val="2116357433"/>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io1uu79whnm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Agradecimientos</w:t>
            </w:r>
          </w:hyperlink>
          <w:hyperlink w:anchor="_heading=h.io1uu79whnm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k2u11wv3id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Índice general</w:t>
            </w:r>
          </w:hyperlink>
          <w:hyperlink w:anchor="_heading=h.6k2u11wv3id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yd9zn4iqv3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Presentación</w:t>
            </w:r>
          </w:hyperlink>
          <w:hyperlink w:anchor="_heading=h.iyd9zn4iqv3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fg59lvq52te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w:t>
            </w:r>
          </w:hyperlink>
          <w:hyperlink w:anchor="_heading=h.fg59lvq52te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_heading=h.fg59lvq52teq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Polarización del diodo de unión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sjfob2fp8g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w:t>
            </w:r>
          </w:hyperlink>
          <w:hyperlink w:anchor="_heading=h.ksjfob2fp8g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_heading=h.ksjfob2fp8go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Rectificador de media onda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237qh3ik0m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w:t>
            </w:r>
          </w:hyperlink>
          <w:hyperlink w:anchor="_heading=h.u237qh3ik0m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_heading=h.u237qh3ik0mt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Rectificador de onda completa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7g1754nqzg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w:t>
            </w:r>
          </w:hyperlink>
          <w:hyperlink w:anchor="_heading=h.7g1754nqzgz">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_heading=h.7g1754nqzgz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Diodo Zener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73jcmbyt2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w:t>
            </w:r>
          </w:hyperlink>
          <w:hyperlink w:anchor="_heading=h.p73jcmbyt2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_heading=h.p73jcmbyt2m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Diodo emisor de luz</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pkt5wy9zey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w:t>
            </w:r>
          </w:hyperlink>
          <w:hyperlink w:anchor="_heading=h.3pkt5wy9zey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_heading=h.3pkt5wy9zey1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Fuente de alimentación regulada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1ir1i2b1wp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w:t>
            </w:r>
          </w:hyperlink>
          <w:hyperlink w:anchor="_heading=h.h1ir1i2b1wp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_heading=h.h1ir1i2b1wpe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Polarización del transistor de unión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trxp01csyf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w:t>
            </w:r>
          </w:hyperlink>
          <w:hyperlink w:anchor="_heading=h.ptrxp01csyf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_heading=h.ptrxp01csyf7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Amplificación fiel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a8ckmmtg2m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w:t>
            </w:r>
          </w:hyperlink>
          <w:hyperlink w:anchor="_heading=h.ka8ckmmtg2m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_heading=h.ka8ckmmtg2ms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Amplificador en emisor común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4y7qcv6ui5y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w:t>
            </w:r>
          </w:hyperlink>
          <w:hyperlink w:anchor="_heading=h.4y7qcv6ui5y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_heading=h.4y7qcv6ui5yx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Amplificador colector y base común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rc5wr172ny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w:t>
            </w:r>
          </w:hyperlink>
          <w:hyperlink w:anchor="_heading=h.urc5wr172nyg">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_heading=h.urc5wr172nyg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Polarización del JFET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vq8styy77uq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w:t>
            </w:r>
          </w:hyperlink>
          <w:hyperlink w:anchor="_heading=h.vq8styy77uq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_heading=h.vq8styy77uqx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Amplificador con JFET en fuente común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vrbtclt52ff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w:t>
            </w:r>
          </w:hyperlink>
          <w:hyperlink w:anchor="_heading=h.vrbtclt52ff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_heading=h.vrbtclt52ff9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Circuitos de conmutación con transistores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78</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v85sm4tz1h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w:t>
            </w:r>
          </w:hyperlink>
          <w:hyperlink w:anchor="_heading=h.jv85sm4tz1h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_heading=h.jv85sm4tz1hx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Amplificadores no-inversor vs inversor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85</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nl4yejiefp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w:t>
            </w:r>
          </w:hyperlink>
          <w:hyperlink w:anchor="_heading=h.8nl4yejiefp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_heading=h.8nl4yejiefp6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Circuitos básicos operaciones aritméticas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92</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g9g0pncjsg1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w:t>
            </w:r>
          </w:hyperlink>
          <w:hyperlink w:anchor="_heading=h.g9g0pncjsg1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_heading=h.g9g0pncjsg11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Integrador y diferenciador con op-amps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99</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tbrigzkf8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w:t>
            </w:r>
          </w:hyperlink>
          <w:hyperlink w:anchor="_heading=h.wtbrigzkf8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_heading=h.wtbrigzkf8t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Dispositivos de potencia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106</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828"/>
            </w:tabs>
            <w:spacing w:after="1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t6ty0zqegnj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w:t>
            </w:r>
          </w:hyperlink>
          <w:hyperlink w:anchor="_heading=h.t6ty0zqegnj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_heading=h.t6ty0zqegnjw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Dispositivos optoelectrónicos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113</w:t>
          </w:r>
          <w:r w:rsidDel="00000000" w:rsidR="00000000" w:rsidRPr="00000000">
            <w:fldChar w:fldCharType="end"/>
          </w: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0">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031">
      <w:pPr>
        <w:pStyle w:val="Heading1"/>
        <w:rPr>
          <w:rFonts w:ascii="Arial" w:cs="Arial" w:eastAsia="Arial" w:hAnsi="Arial"/>
          <w:color w:val="000000"/>
        </w:rPr>
      </w:pPr>
      <w:bookmarkStart w:colFirst="0" w:colLast="0" w:name="_heading=h.iyd9zn4iqv3b" w:id="2"/>
      <w:bookmarkEnd w:id="2"/>
      <w:r w:rsidDel="00000000" w:rsidR="00000000" w:rsidRPr="00000000">
        <w:rPr>
          <w:rFonts w:ascii="Arial" w:cs="Arial" w:eastAsia="Arial" w:hAnsi="Arial"/>
          <w:color w:val="000000"/>
          <w:rtl w:val="0"/>
        </w:rPr>
        <w:t xml:space="preserve">Presentación</w:t>
      </w:r>
    </w:p>
    <w:p w:rsidR="00000000" w:rsidDel="00000000" w:rsidP="00000000" w:rsidRDefault="00000000" w:rsidRPr="00000000" w14:paraId="00000032">
      <w:pPr>
        <w:jc w:val="both"/>
        <w:rPr>
          <w:rFonts w:ascii="Arial" w:cs="Arial" w:eastAsia="Arial" w:hAnsi="Arial"/>
        </w:rPr>
      </w:pPr>
      <w:r w:rsidDel="00000000" w:rsidR="00000000" w:rsidRPr="00000000">
        <w:rPr>
          <w:rFonts w:ascii="Arial" w:cs="Arial" w:eastAsia="Arial" w:hAnsi="Arial"/>
          <w:rtl w:val="0"/>
        </w:rPr>
        <w:t xml:space="preserve">El objetivo del manual es proporcionar una guía al estudiante de ingeniería biomédica para el desarrollo de prácticas de laboratorio en electrónica analógica, que le permitan concretar el conocimiento teórico adquirido en el aula.</w:t>
      </w:r>
    </w:p>
    <w:p w:rsidR="00000000" w:rsidDel="00000000" w:rsidP="00000000" w:rsidRDefault="00000000" w:rsidRPr="00000000" w14:paraId="00000033">
      <w:pPr>
        <w:jc w:val="both"/>
        <w:rPr>
          <w:rFonts w:ascii="Arial" w:cs="Arial" w:eastAsia="Arial" w:hAnsi="Arial"/>
        </w:rPr>
      </w:pPr>
      <w:r w:rsidDel="00000000" w:rsidR="00000000" w:rsidRPr="00000000">
        <w:rPr>
          <w:rFonts w:ascii="Arial" w:cs="Arial" w:eastAsia="Arial" w:hAnsi="Arial"/>
          <w:rtl w:val="0"/>
        </w:rPr>
        <w:t xml:space="preserve">Este manual presenta en la introducción material que permite al estudiante complementar y reforzar la teoría expuesta en el aula. La metodología lo guía para el desarrollo del ejercicio dentro del contexto de la competencia propuesta en el programa de estudio.</w:t>
      </w:r>
    </w:p>
    <w:p w:rsidR="00000000" w:rsidDel="00000000" w:rsidP="00000000" w:rsidRDefault="00000000" w:rsidRPr="00000000" w14:paraId="00000034">
      <w:pPr>
        <w:jc w:val="both"/>
        <w:rPr>
          <w:rFonts w:ascii="Arial" w:cs="Arial" w:eastAsia="Arial" w:hAnsi="Arial"/>
        </w:rPr>
      </w:pPr>
      <w:r w:rsidDel="00000000" w:rsidR="00000000" w:rsidRPr="00000000">
        <w:rPr>
          <w:rFonts w:ascii="Arial" w:cs="Arial" w:eastAsia="Arial" w:hAnsi="Arial"/>
          <w:rtl w:val="0"/>
        </w:rPr>
        <w:t xml:space="preserve">Considerando lo antes mencionado, este manual puede funcionar como un texto orientado a la formación de competencias en electrónica analógica para estudiantes de ingeniería biomédica.</w:t>
      </w:r>
    </w:p>
    <w:p w:rsidR="00000000" w:rsidDel="00000000" w:rsidP="00000000" w:rsidRDefault="00000000" w:rsidRPr="00000000" w14:paraId="00000035">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MANUAL DE PRÁCTICAS </w:t>
      </w:r>
    </w:p>
    <w:p w:rsidR="00000000" w:rsidDel="00000000" w:rsidP="00000000" w:rsidRDefault="00000000" w:rsidRPr="00000000" w14:paraId="00000038">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ELECTRÓNICA ANALÓGICA (IBF-1008)</w:t>
      </w:r>
    </w:p>
    <w:p w:rsidR="00000000" w:rsidDel="00000000" w:rsidP="00000000" w:rsidRDefault="00000000" w:rsidRPr="00000000" w14:paraId="00000039">
      <w:pPr>
        <w:jc w:val="center"/>
        <w:rPr>
          <w:rFonts w:ascii="Arial" w:cs="Arial" w:eastAsia="Arial" w:hAnsi="Arial"/>
          <w:sz w:val="36"/>
          <w:szCs w:val="36"/>
        </w:rPr>
        <w:sectPr>
          <w:type w:val="nextPage"/>
          <w:pgSz w:h="15840" w:w="12240" w:orient="portrait"/>
          <w:pgMar w:bottom="1417" w:top="1417" w:left="1701" w:right="1701" w:header="708" w:footer="708"/>
        </w:sectPr>
      </w:pPr>
      <w:r w:rsidDel="00000000" w:rsidR="00000000" w:rsidRPr="00000000">
        <w:rPr>
          <w:rFonts w:ascii="Arial" w:cs="Arial" w:eastAsia="Arial" w:hAnsi="Arial"/>
          <w:sz w:val="36"/>
          <w:szCs w:val="36"/>
          <w:rtl w:val="0"/>
        </w:rPr>
        <w:t xml:space="preserve">PARA INGENIERÍA BIOMÉDICA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fg59lvq52teq" w:id="3"/>
      <w:bookmarkEnd w:id="3"/>
      <w:r w:rsidDel="00000000" w:rsidR="00000000" w:rsidRPr="00000000">
        <w:rPr>
          <w:rFonts w:ascii="Arial" w:cs="Arial" w:eastAsia="Arial" w:hAnsi="Arial"/>
          <w:color w:val="000000"/>
          <w:rtl w:val="0"/>
        </w:rPr>
        <w:t xml:space="preserve">Polarización del diodo de unión</w:t>
      </w:r>
    </w:p>
    <w:p w:rsidR="00000000" w:rsidDel="00000000" w:rsidP="00000000" w:rsidRDefault="00000000" w:rsidRPr="00000000" w14:paraId="0000004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048">
      <w:pPr>
        <w:jc w:val="both"/>
        <w:rPr>
          <w:rFonts w:ascii="Arial" w:cs="Arial" w:eastAsia="Arial" w:hAnsi="Arial"/>
        </w:rPr>
      </w:pPr>
      <w:r w:rsidDel="00000000" w:rsidR="00000000" w:rsidRPr="00000000">
        <w:rPr>
          <w:rFonts w:ascii="Arial" w:cs="Arial" w:eastAsia="Arial" w:hAnsi="Arial"/>
          <w:rtl w:val="0"/>
        </w:rPr>
        <w:t xml:space="preserve">Explica los principales parámetros de un diodo de unión en polarización directa, y la importancia de estos en la selección de este componente electrónico.</w:t>
      </w:r>
    </w:p>
    <w:p w:rsidR="00000000" w:rsidDel="00000000" w:rsidP="00000000" w:rsidRDefault="00000000" w:rsidRPr="00000000" w14:paraId="0000004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04A">
      <w:pPr>
        <w:spacing w:line="360" w:lineRule="auto"/>
        <w:jc w:val="both"/>
        <w:rPr>
          <w:rFonts w:ascii="Arial" w:cs="Arial" w:eastAsia="Arial" w:hAnsi="Arial"/>
        </w:rPr>
      </w:pPr>
      <w:r w:rsidDel="00000000" w:rsidR="00000000" w:rsidRPr="00000000">
        <w:rPr>
          <w:rFonts w:ascii="Arial" w:cs="Arial" w:eastAsia="Arial" w:hAnsi="Arial"/>
          <w:rtl w:val="0"/>
        </w:rPr>
        <w:t xml:space="preserve">En el instante de la formación de una unión PN los portadores se difunden de forma instantánea a través de la unión, creándose una región formada por dos estratos: uno de carga positiva y otro de carga negativa. A la región formada por estos dos estrato se le denomina región de agotamiento, en ésta no hay portadores de carga por lo que actúa como barrera al movimiento de electrones libres a través de la unión. Debido a las cargas en los estratos se produce una diferencia de potencial, a la que se denomina barrera de potencial (V</w:t>
      </w:r>
      <w:r w:rsidDel="00000000" w:rsidR="00000000" w:rsidRPr="00000000">
        <w:rPr>
          <w:rFonts w:ascii="Arial" w:cs="Arial" w:eastAsia="Arial" w:hAnsi="Arial"/>
          <w:vertAlign w:val="subscript"/>
          <w:rtl w:val="0"/>
        </w:rPr>
        <w:t xml:space="preserve">0</w:t>
      </w:r>
      <w:r w:rsidDel="00000000" w:rsidR="00000000" w:rsidRPr="00000000">
        <w:rPr>
          <w:rFonts w:ascii="Arial" w:cs="Arial" w:eastAsia="Arial" w:hAnsi="Arial"/>
          <w:rtl w:val="0"/>
        </w:rPr>
        <w:t xml:space="preserve">). Típicamente la barrera de potencial para el Silicio V</w:t>
      </w:r>
      <w:r w:rsidDel="00000000" w:rsidR="00000000" w:rsidRPr="00000000">
        <w:rPr>
          <w:rFonts w:ascii="Arial" w:cs="Arial" w:eastAsia="Arial" w:hAnsi="Arial"/>
          <w:vertAlign w:val="subscript"/>
          <w:rtl w:val="0"/>
        </w:rPr>
        <w:t xml:space="preserve">0</w:t>
      </w:r>
      <w:r w:rsidDel="00000000" w:rsidR="00000000" w:rsidRPr="00000000">
        <w:rPr>
          <w:rFonts w:ascii="Arial" w:cs="Arial" w:eastAsia="Arial" w:hAnsi="Arial"/>
          <w:rtl w:val="0"/>
        </w:rPr>
        <w:t xml:space="preserve">=0.7 V; para el Germanio V</w:t>
      </w:r>
      <w:r w:rsidDel="00000000" w:rsidR="00000000" w:rsidRPr="00000000">
        <w:rPr>
          <w:rFonts w:ascii="Arial" w:cs="Arial" w:eastAsia="Arial" w:hAnsi="Arial"/>
          <w:vertAlign w:val="subscript"/>
          <w:rtl w:val="0"/>
        </w:rPr>
        <w:t xml:space="preserve">0</w:t>
      </w:r>
      <w:r w:rsidDel="00000000" w:rsidR="00000000" w:rsidRPr="00000000">
        <w:rPr>
          <w:rFonts w:ascii="Arial" w:cs="Arial" w:eastAsia="Arial" w:hAnsi="Arial"/>
          <w:rtl w:val="0"/>
        </w:rPr>
        <w:t xml:space="preserve">=0.3 V. </w:t>
      </w:r>
    </w:p>
    <w:p w:rsidR="00000000" w:rsidDel="00000000" w:rsidP="00000000" w:rsidRDefault="00000000" w:rsidRPr="00000000" w14:paraId="0000004B">
      <w:pPr>
        <w:spacing w:line="360" w:lineRule="auto"/>
        <w:jc w:val="both"/>
        <w:rPr>
          <w:rFonts w:ascii="Arial" w:cs="Arial" w:eastAsia="Arial" w:hAnsi="Arial"/>
        </w:rPr>
      </w:pPr>
      <w:r w:rsidDel="00000000" w:rsidR="00000000" w:rsidRPr="00000000">
        <w:rPr>
          <w:rFonts w:ascii="Arial" w:cs="Arial" w:eastAsia="Arial" w:hAnsi="Arial"/>
          <w:rtl w:val="0"/>
        </w:rPr>
        <w:t xml:space="preserve"> Cuando un diodo de unión se polariza en directo y la caída de tensión en el diodo es de magnitud inferior a la barrera de potencia, la conductividad de la unión es muy baja conduciendo corriente de muy baja intensidad. Si la magnitud de la caída de tensión se va incrementando la corriente aumentará de forma no lineal respecto a la  caída de tensión, es decir la conductividad de la unión varia de forma no lineal. Cuando la magnitud de la caída de tensión alcanza y superar el del potencial de la barrera, la conductividad de la unión alcanza su máximo valor (prácticamente constante), entonces la unión conduce corriente que varía de forma "lineal" respecto de la caída de tensión. A la magnitud del potencial en directa que iguala al de la región de agotamiento se le denomina voltaje de rodilla. En la Ilustración 1-1 se muestra la gráfica de caída de tensión aplicada en directa contra magnitud de corriente en un diodo de unión, en ella se aprecia la localización del voltaje de rodilla.</w:t>
      </w:r>
    </w:p>
    <w:p w:rsidR="00000000" w:rsidDel="00000000" w:rsidP="00000000" w:rsidRDefault="00000000" w:rsidRPr="00000000" w14:paraId="0000004C">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4712970" cy="1700346"/>
            <wp:effectExtent b="0" l="0" r="0" t="0"/>
            <wp:docPr id="200" name="image93.png"/>
            <a:graphic>
              <a:graphicData uri="http://schemas.openxmlformats.org/drawingml/2006/picture">
                <pic:pic>
                  <pic:nvPicPr>
                    <pic:cNvPr id="0" name="image93.png"/>
                    <pic:cNvPicPr preferRelativeResize="0"/>
                  </pic:nvPicPr>
                  <pic:blipFill>
                    <a:blip r:embed="rId8"/>
                    <a:srcRect b="0" l="0" r="0" t="0"/>
                    <a:stretch>
                      <a:fillRect/>
                    </a:stretch>
                  </pic:blipFill>
                  <pic:spPr>
                    <a:xfrm>
                      <a:off x="0" y="0"/>
                      <a:ext cx="4712970" cy="1700346"/>
                    </a:xfrm>
                    <a:prstGeom prst="rect"/>
                    <a:ln/>
                  </pic:spPr>
                </pic:pic>
              </a:graphicData>
            </a:graphic>
          </wp:inline>
        </w:drawing>
      </w:r>
      <w:r w:rsidDel="00000000" w:rsidR="00000000" w:rsidRPr="00000000">
        <w:rPr>
          <w:rtl w:val="0"/>
        </w:rPr>
      </w:r>
    </w:p>
    <w:bookmarkStart w:colFirst="0" w:colLast="0" w:name="bookmark=id.8xq9bs6f7f9" w:id="4"/>
    <w:bookmarkEnd w:id="4"/>
    <w:bookmarkStart w:colFirst="0" w:colLast="0" w:name="bookmark=id.ajxevee3l7hw" w:id="5"/>
    <w:bookmarkEnd w:id="5"/>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Ilustración 1-1.- Curva característica de polarización directa de un diodo de unión PN de silicio y germanio, donde se muestra el voltaje de rodilla (Mitchell, 1988).</w:t>
      </w:r>
    </w:p>
    <w:p w:rsidR="00000000" w:rsidDel="00000000" w:rsidP="00000000" w:rsidRDefault="00000000" w:rsidRPr="00000000" w14:paraId="0000004E">
      <w:pPr>
        <w:jc w:val="both"/>
        <w:rPr>
          <w:rFonts w:ascii="Arial" w:cs="Arial" w:eastAsia="Arial" w:hAnsi="Arial"/>
        </w:rPr>
      </w:pPr>
      <w:r w:rsidDel="00000000" w:rsidR="00000000" w:rsidRPr="00000000">
        <w:rPr>
          <w:rFonts w:ascii="Arial" w:cs="Arial" w:eastAsia="Arial" w:hAnsi="Arial"/>
          <w:rtl w:val="0"/>
        </w:rPr>
        <w:t xml:space="preserve">La resistencia en directa es la que presenta el diodo cuando se encuentra en polarización (bias, en inglés) directa. Esta resistencia no es la misma para corriente directa constante (CC) que para corriente directa variable (CD). Resistencia a DC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y resistencia a CA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Respecto de la Ilustración 1-3 se establecen como sigue¨</w:t>
      </w:r>
    </w:p>
    <w:p w:rsidR="00000000" w:rsidDel="00000000" w:rsidP="00000000" w:rsidRDefault="00000000" w:rsidRPr="00000000" w14:paraId="0000004F">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OA</m:t>
            </m:r>
          </m:num>
          <m:den>
            <m:r>
              <w:rPr>
                <w:rFonts w:ascii="Cambria Math" w:cs="Cambria Math" w:eastAsia="Cambria Math" w:hAnsi="Cambria Math"/>
              </w:rPr>
              <m:t xml:space="preserve">OB</m:t>
            </m:r>
          </m:den>
        </m:f>
      </m:oMath>
      <w:r w:rsidDel="00000000" w:rsidR="00000000" w:rsidRPr="00000000">
        <w:rPr>
          <w:rFonts w:ascii="Arial" w:cs="Arial" w:eastAsia="Arial" w:hAnsi="Arial"/>
          <w:rtl w:val="0"/>
        </w:rPr>
        <w:t xml:space="preserve">  y </w:t>
      </w: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oc-oa</m:t>
            </m:r>
          </m:num>
          <m:den>
            <m:r>
              <w:rPr>
                <w:rFonts w:ascii="Cambria Math" w:cs="Cambria Math" w:eastAsia="Cambria Math" w:hAnsi="Cambria Math"/>
              </w:rPr>
              <m:t xml:space="preserve">of-od</m:t>
            </m:r>
          </m:den>
        </m:f>
      </m:oMath>
      <w:r w:rsidDel="00000000" w:rsidR="00000000" w:rsidRPr="00000000">
        <w:rPr>
          <w:rtl w:val="0"/>
        </w:rPr>
      </w:r>
    </w:p>
    <w:p w:rsidR="00000000" w:rsidDel="00000000" w:rsidP="00000000" w:rsidRDefault="00000000" w:rsidRPr="00000000" w14:paraId="00000050">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4069080" cy="1525114"/>
            <wp:effectExtent b="0" l="0" r="0" t="0"/>
            <wp:docPr id="202" name="image76.png"/>
            <a:graphic>
              <a:graphicData uri="http://schemas.openxmlformats.org/drawingml/2006/picture">
                <pic:pic>
                  <pic:nvPicPr>
                    <pic:cNvPr id="0" name="image76.png"/>
                    <pic:cNvPicPr preferRelativeResize="0"/>
                  </pic:nvPicPr>
                  <pic:blipFill>
                    <a:blip r:embed="rId9"/>
                    <a:srcRect b="0" l="0" r="0" t="0"/>
                    <a:stretch>
                      <a:fillRect/>
                    </a:stretch>
                  </pic:blipFill>
                  <pic:spPr>
                    <a:xfrm>
                      <a:off x="0" y="0"/>
                      <a:ext cx="4069080" cy="1525114"/>
                    </a:xfrm>
                    <a:prstGeom prst="rect"/>
                    <a:ln/>
                  </pic:spPr>
                </pic:pic>
              </a:graphicData>
            </a:graphic>
          </wp:inline>
        </w:drawing>
      </w:r>
      <w:r w:rsidDel="00000000" w:rsidR="00000000" w:rsidRPr="00000000">
        <w:rPr>
          <w:rtl w:val="0"/>
        </w:rPr>
      </w:r>
    </w:p>
    <w:bookmarkStart w:colFirst="0" w:colLast="0" w:name="bookmark=id.ap20t5ovdxrw" w:id="6"/>
    <w:bookmarkEnd w:id="6"/>
    <w:bookmarkStart w:colFirst="0" w:colLast="0" w:name="bookmark=id.538gpdbnwj8b" w:id="7"/>
    <w:bookmarkEnd w:id="7"/>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1-2.- Resistencia de corriente directa y de corriente alterna (Mitchell, 1988).</w:t>
      </w:r>
    </w:p>
    <w:p w:rsidR="00000000" w:rsidDel="00000000" w:rsidP="00000000" w:rsidRDefault="00000000" w:rsidRPr="00000000" w14:paraId="0000005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053">
      <w:pPr>
        <w:jc w:val="both"/>
        <w:rPr>
          <w:rFonts w:ascii="Arial" w:cs="Arial" w:eastAsia="Arial" w:hAnsi="Arial"/>
        </w:rPr>
      </w:pPr>
      <w:r w:rsidDel="00000000" w:rsidR="00000000" w:rsidRPr="00000000">
        <w:rPr>
          <w:rFonts w:ascii="Arial" w:cs="Arial" w:eastAsia="Arial" w:hAnsi="Arial"/>
          <w:rtl w:val="0"/>
        </w:rPr>
        <w:t xml:space="preserve">Mediante este ejercicio se determinará el voltaje de rodilla, la curva característica de polarización en directa, y la resistencia a CD y CA.</w:t>
      </w:r>
    </w:p>
    <w:p w:rsidR="00000000" w:rsidDel="00000000" w:rsidP="00000000" w:rsidRDefault="00000000" w:rsidRPr="00000000" w14:paraId="0000005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05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 y equipo necesario</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diodos rectificador de silicio, ya sea 1N4001 o 1N404 (D1 a D4),</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100 Ω @ ½ Watt (RL),  </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 Ω @ ½ Watt (RL)</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diodo seleccionado,</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068">
      <w:pPr>
        <w:spacing w:line="360" w:lineRule="auto"/>
        <w:jc w:val="both"/>
        <w:rPr>
          <w:rFonts w:ascii="Arial" w:cs="Arial" w:eastAsia="Arial" w:hAnsi="Arial"/>
        </w:rPr>
      </w:pPr>
      <w:r w:rsidDel="00000000" w:rsidR="00000000" w:rsidRPr="00000000">
        <w:rPr>
          <w:rFonts w:ascii="Arial" w:cs="Arial" w:eastAsia="Arial" w:hAnsi="Arial"/>
          <w:rtl w:val="0"/>
        </w:rPr>
        <w:t xml:space="preserve">Procedimiento general</w:t>
      </w:r>
    </w:p>
    <w:p w:rsidR="00000000" w:rsidDel="00000000" w:rsidP="00000000" w:rsidRDefault="00000000" w:rsidRPr="00000000" w14:paraId="00000069">
      <w:pPr>
        <w:spacing w:line="360" w:lineRule="auto"/>
        <w:jc w:val="both"/>
        <w:rPr>
          <w:rFonts w:ascii="Arial" w:cs="Arial" w:eastAsia="Arial" w:hAnsi="Arial"/>
        </w:rPr>
      </w:pPr>
      <w:r w:rsidDel="00000000" w:rsidR="00000000" w:rsidRPr="00000000">
        <w:rPr>
          <w:rFonts w:ascii="Arial" w:cs="Arial" w:eastAsia="Arial" w:hAnsi="Arial"/>
          <w:rtl w:val="0"/>
        </w:rPr>
        <w:t xml:space="preserve">a) Medir con el ohmímetro la resistencia del resistor, realizar cuatro mediciones, calcular el promedio y registrarlo en la Tabla 1-1.</w:t>
      </w:r>
    </w:p>
    <w:tbl>
      <w:tblPr>
        <w:tblStyle w:val="Table1"/>
        <w:tblW w:w="481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9"/>
        <w:gridCol w:w="771"/>
        <w:gridCol w:w="771"/>
        <w:gridCol w:w="771"/>
        <w:gridCol w:w="771"/>
        <w:gridCol w:w="771"/>
        <w:tblGridChange w:id="0">
          <w:tblGrid>
            <w:gridCol w:w="959"/>
            <w:gridCol w:w="771"/>
            <w:gridCol w:w="771"/>
            <w:gridCol w:w="771"/>
            <w:gridCol w:w="771"/>
            <w:gridCol w:w="771"/>
          </w:tblGrid>
        </w:tblGridChange>
      </w:tblGrid>
      <w:tr>
        <w:trPr>
          <w:cantSplit w:val="0"/>
          <w:tblHeader w:val="0"/>
        </w:trPr>
        <w:tc>
          <w:tcPr/>
          <w:p w:rsidR="00000000" w:rsidDel="00000000" w:rsidP="00000000" w:rsidRDefault="00000000" w:rsidRPr="00000000" w14:paraId="0000006A">
            <w:pPr>
              <w:spacing w:line="360" w:lineRule="auto"/>
              <w:jc w:val="both"/>
              <w:rPr>
                <w:rFonts w:ascii="Arial" w:cs="Arial" w:eastAsia="Arial" w:hAnsi="Arial"/>
              </w:rPr>
            </w:pP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(Ω)</w:t>
            </w:r>
          </w:p>
        </w:tc>
        <w:tc>
          <w:tcPr/>
          <w:p w:rsidR="00000000" w:rsidDel="00000000" w:rsidP="00000000" w:rsidRDefault="00000000" w:rsidRPr="00000000" w14:paraId="0000006B">
            <w:pPr>
              <w:spacing w:line="360" w:lineRule="auto"/>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6C">
            <w:pPr>
              <w:spacing w:line="360" w:lineRule="auto"/>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6D">
            <w:pPr>
              <w:spacing w:line="360" w:lineRule="auto"/>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6E">
            <w:pPr>
              <w:spacing w:line="360" w:lineRule="auto"/>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6F">
            <w:pPr>
              <w:spacing w:line="360" w:lineRule="auto"/>
              <w:jc w:val="both"/>
              <w:rPr>
                <w:rFonts w:ascii="Arial" w:cs="Arial" w:eastAsia="Arial" w:hAnsi="Arial"/>
              </w:rPr>
            </w:pPr>
            <w:r w:rsidDel="00000000" w:rsidR="00000000" w:rsidRPr="00000000">
              <w:rPr>
                <w:rtl w:val="0"/>
              </w:rPr>
            </w:r>
          </w:p>
        </w:tc>
      </w:tr>
    </w:tbl>
    <w:bookmarkStart w:colFirst="0" w:colLast="0" w:name="bookmark=id.n724261iaf5m" w:id="8"/>
    <w:bookmarkEnd w:id="8"/>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1-1</w:t>
      </w:r>
      <w:r w:rsidDel="00000000" w:rsidR="00000000" w:rsidRPr="00000000">
        <w:rPr>
          <w:rtl w:val="0"/>
        </w:rPr>
      </w:r>
    </w:p>
    <w:p w:rsidR="00000000" w:rsidDel="00000000" w:rsidP="00000000" w:rsidRDefault="00000000" w:rsidRPr="00000000" w14:paraId="00000071">
      <w:pPr>
        <w:spacing w:line="360" w:lineRule="auto"/>
        <w:jc w:val="both"/>
        <w:rPr>
          <w:rFonts w:ascii="Arial" w:cs="Arial" w:eastAsia="Arial" w:hAnsi="Arial"/>
        </w:rPr>
      </w:pPr>
      <w:r w:rsidDel="00000000" w:rsidR="00000000" w:rsidRPr="00000000">
        <w:rPr>
          <w:rFonts w:ascii="Arial" w:cs="Arial" w:eastAsia="Arial" w:hAnsi="Arial"/>
          <w:rtl w:val="0"/>
        </w:rPr>
        <w:t xml:space="preserve">b) Ensamblar en el protoboard el circuito que se muestra muestran en la Ilustración 1-3.  </w:t>
      </w:r>
    </w:p>
    <w:p w:rsidR="00000000" w:rsidDel="00000000" w:rsidP="00000000" w:rsidRDefault="00000000" w:rsidRPr="00000000" w14:paraId="00000072">
      <w:pPr>
        <w:spacing w:line="240" w:lineRule="auto"/>
        <w:jc w:val="center"/>
        <w:rPr>
          <w:rFonts w:ascii="Arial" w:cs="Arial" w:eastAsia="Arial" w:hAnsi="Arial"/>
        </w:rPr>
      </w:pPr>
      <w:r w:rsidDel="00000000" w:rsidR="00000000" w:rsidRPr="00000000">
        <w:rPr>
          <w:rFonts w:ascii="Arial" w:cs="Arial" w:eastAsia="Arial" w:hAnsi="Arial"/>
        </w:rPr>
        <w:drawing>
          <wp:inline distB="0" distT="0" distL="0" distR="0">
            <wp:extent cx="2281588" cy="1318161"/>
            <wp:effectExtent b="0" l="0" r="0" t="0"/>
            <wp:docPr id="201" name="image86.png"/>
            <a:graphic>
              <a:graphicData uri="http://schemas.openxmlformats.org/drawingml/2006/picture">
                <pic:pic>
                  <pic:nvPicPr>
                    <pic:cNvPr id="0" name="image86.png"/>
                    <pic:cNvPicPr preferRelativeResize="0"/>
                  </pic:nvPicPr>
                  <pic:blipFill>
                    <a:blip r:embed="rId10"/>
                    <a:srcRect b="8264" l="0" r="0" t="0"/>
                    <a:stretch>
                      <a:fillRect/>
                    </a:stretch>
                  </pic:blipFill>
                  <pic:spPr>
                    <a:xfrm>
                      <a:off x="0" y="0"/>
                      <a:ext cx="2281588" cy="1318161"/>
                    </a:xfrm>
                    <a:prstGeom prst="rect"/>
                    <a:ln/>
                  </pic:spPr>
                </pic:pic>
              </a:graphicData>
            </a:graphic>
          </wp:inline>
        </w:drawing>
      </w:r>
      <w:r w:rsidDel="00000000" w:rsidR="00000000" w:rsidRPr="00000000">
        <w:rPr>
          <w:rtl w:val="0"/>
        </w:rPr>
      </w:r>
    </w:p>
    <w:bookmarkStart w:colFirst="0" w:colLast="0" w:name="bookmark=id.dcowi3wyehsj" w:id="9"/>
    <w:bookmarkEnd w:id="9"/>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Ilustración 1-3.-Circuito de polarización en directa de un diodo de unión.</w:t>
      </w:r>
    </w:p>
    <w:p w:rsidR="00000000" w:rsidDel="00000000" w:rsidP="00000000" w:rsidRDefault="00000000" w:rsidRPr="00000000" w14:paraId="00000074">
      <w:pPr>
        <w:jc w:val="both"/>
        <w:rPr>
          <w:rFonts w:ascii="Arial" w:cs="Arial" w:eastAsia="Arial" w:hAnsi="Arial"/>
        </w:rPr>
      </w:pPr>
      <w:r w:rsidDel="00000000" w:rsidR="00000000" w:rsidRPr="00000000">
        <w:rPr>
          <w:rFonts w:ascii="Arial" w:cs="Arial" w:eastAsia="Arial" w:hAnsi="Arial"/>
          <w:rtl w:val="0"/>
        </w:rPr>
        <w:t xml:space="preserve">c) Revisar las conexiones del circuito y verificar que el control de la voltaje de la fuente de voltaje este puesto a cero.</w:t>
      </w:r>
    </w:p>
    <w:p w:rsidR="00000000" w:rsidDel="00000000" w:rsidP="00000000" w:rsidRDefault="00000000" w:rsidRPr="00000000" w14:paraId="00000075">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6">
      <w:pPr>
        <w:spacing w:after="0" w:lineRule="auto"/>
        <w:jc w:val="both"/>
        <w:rPr>
          <w:rFonts w:ascii="Arial" w:cs="Arial" w:eastAsia="Arial" w:hAnsi="Arial"/>
        </w:rPr>
      </w:pPr>
      <w:r w:rsidDel="00000000" w:rsidR="00000000" w:rsidRPr="00000000">
        <w:rPr>
          <w:rFonts w:ascii="Arial" w:cs="Arial" w:eastAsia="Arial" w:hAnsi="Arial"/>
          <w:rtl w:val="0"/>
        </w:rPr>
        <w:t xml:space="preserve">Voltaje de rodilla. </w:t>
      </w:r>
    </w:p>
    <w:p w:rsidR="00000000" w:rsidDel="00000000" w:rsidP="00000000" w:rsidRDefault="00000000" w:rsidRPr="00000000" w14:paraId="00000077">
      <w:pPr>
        <w:jc w:val="both"/>
        <w:rPr>
          <w:rFonts w:ascii="Arial" w:cs="Arial" w:eastAsia="Arial" w:hAnsi="Arial"/>
        </w:rPr>
      </w:pPr>
      <w:r w:rsidDel="00000000" w:rsidR="00000000" w:rsidRPr="00000000">
        <w:rPr>
          <w:rFonts w:ascii="Arial" w:cs="Arial" w:eastAsia="Arial" w:hAnsi="Arial"/>
          <w:rtl w:val="0"/>
        </w:rPr>
        <w:t xml:space="preserve">1.- Ajustar la fuente para 0 V, encenderla. Con el voltímetro medir la caída de tensión en el diodo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y en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w:t>
      </w:r>
      <w:r w:rsidDel="00000000" w:rsidR="00000000" w:rsidRPr="00000000">
        <w:rPr>
          <w:rFonts w:ascii="Arial" w:cs="Arial" w:eastAsia="Arial" w:hAnsi="Arial"/>
          <w:rtl w:val="0"/>
        </w:rPr>
        <w:t xml:space="preserve">) y registrarlo en la Tabla 1-2.</w:t>
      </w:r>
    </w:p>
    <w:p w:rsidR="00000000" w:rsidDel="00000000" w:rsidP="00000000" w:rsidRDefault="00000000" w:rsidRPr="00000000" w14:paraId="00000078">
      <w:pPr>
        <w:jc w:val="both"/>
        <w:rPr>
          <w:rFonts w:ascii="Arial" w:cs="Arial" w:eastAsia="Arial" w:hAnsi="Arial"/>
        </w:rPr>
      </w:pPr>
      <w:r w:rsidDel="00000000" w:rsidR="00000000" w:rsidRPr="00000000">
        <w:rPr>
          <w:rFonts w:ascii="Arial" w:cs="Arial" w:eastAsia="Arial" w:hAnsi="Arial"/>
          <w:rtl w:val="0"/>
        </w:rPr>
        <w:t xml:space="preserve">2.- Incrementar el voltaje de la fuente hasta lograr los valores de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indicados en la Tabla 1-2, para cada uno de ellos medir con el voltímetro la caída de tensión en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y registrarlo en la Tabla</w:t>
      </w:r>
      <w:r w:rsidDel="00000000" w:rsidR="00000000" w:rsidRPr="00000000">
        <w:rPr>
          <w:rtl w:val="0"/>
        </w:rPr>
        <w:t xml:space="preserve"> 1-2</w:t>
      </w:r>
      <w:r w:rsidDel="00000000" w:rsidR="00000000" w:rsidRPr="00000000">
        <w:rPr>
          <w:rFonts w:ascii="Arial" w:cs="Arial" w:eastAsia="Arial" w:hAnsi="Arial"/>
          <w:rtl w:val="0"/>
        </w:rPr>
        <w:t xml:space="preserve">.</w:t>
      </w:r>
    </w:p>
    <w:tbl>
      <w:tblPr>
        <w:tblStyle w:val="Table2"/>
        <w:tblW w:w="804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5"/>
        <w:gridCol w:w="236"/>
        <w:gridCol w:w="538"/>
        <w:gridCol w:w="567"/>
        <w:gridCol w:w="567"/>
        <w:gridCol w:w="567"/>
        <w:gridCol w:w="567"/>
        <w:gridCol w:w="567"/>
        <w:gridCol w:w="567"/>
        <w:gridCol w:w="567"/>
        <w:gridCol w:w="567"/>
        <w:gridCol w:w="567"/>
        <w:gridCol w:w="567"/>
        <w:gridCol w:w="567"/>
        <w:tblGridChange w:id="0">
          <w:tblGrid>
            <w:gridCol w:w="1035"/>
            <w:gridCol w:w="236"/>
            <w:gridCol w:w="538"/>
            <w:gridCol w:w="567"/>
            <w:gridCol w:w="567"/>
            <w:gridCol w:w="567"/>
            <w:gridCol w:w="567"/>
            <w:gridCol w:w="567"/>
            <w:gridCol w:w="567"/>
            <w:gridCol w:w="567"/>
            <w:gridCol w:w="567"/>
            <w:gridCol w:w="567"/>
            <w:gridCol w:w="567"/>
            <w:gridCol w:w="567"/>
          </w:tblGrid>
        </w:tblGridChange>
      </w:tblGrid>
      <w:tr>
        <w:trPr>
          <w:cantSplit w:val="0"/>
          <w:tblHeader w:val="0"/>
        </w:trPr>
        <w:tc>
          <w:tcPr/>
          <w:p w:rsidR="00000000" w:rsidDel="00000000" w:rsidP="00000000" w:rsidRDefault="00000000" w:rsidRPr="00000000" w14:paraId="00000079">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D</w:t>
            </w:r>
            <w:r w:rsidDel="00000000" w:rsidR="00000000" w:rsidRPr="00000000">
              <w:rPr>
                <w:rFonts w:ascii="Arial" w:cs="Arial" w:eastAsia="Arial" w:hAnsi="Arial"/>
                <w:sz w:val="16"/>
                <w:szCs w:val="16"/>
                <w:rtl w:val="0"/>
              </w:rPr>
              <w:t xml:space="preserve"> (mV)</w:t>
            </w:r>
          </w:p>
        </w:tc>
        <w:tc>
          <w:tcPr/>
          <w:p w:rsidR="00000000" w:rsidDel="00000000" w:rsidP="00000000" w:rsidRDefault="00000000" w:rsidRPr="00000000" w14:paraId="0000007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0</w:t>
            </w:r>
          </w:p>
        </w:tc>
        <w:tc>
          <w:tcPr/>
          <w:p w:rsidR="00000000" w:rsidDel="00000000" w:rsidP="00000000" w:rsidRDefault="00000000" w:rsidRPr="00000000" w14:paraId="0000007B">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520</w:t>
            </w:r>
          </w:p>
        </w:tc>
        <w:tc>
          <w:tcPr/>
          <w:p w:rsidR="00000000" w:rsidDel="00000000" w:rsidP="00000000" w:rsidRDefault="00000000" w:rsidRPr="00000000" w14:paraId="0000007C">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580</w:t>
            </w:r>
          </w:p>
        </w:tc>
        <w:tc>
          <w:tcPr/>
          <w:p w:rsidR="00000000" w:rsidDel="00000000" w:rsidP="00000000" w:rsidRDefault="00000000" w:rsidRPr="00000000" w14:paraId="0000007D">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600</w:t>
            </w:r>
          </w:p>
        </w:tc>
        <w:tc>
          <w:tcPr/>
          <w:p w:rsidR="00000000" w:rsidDel="00000000" w:rsidP="00000000" w:rsidRDefault="00000000" w:rsidRPr="00000000" w14:paraId="0000007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630</w:t>
            </w:r>
          </w:p>
        </w:tc>
        <w:tc>
          <w:tcPr/>
          <w:p w:rsidR="00000000" w:rsidDel="00000000" w:rsidP="00000000" w:rsidRDefault="00000000" w:rsidRPr="00000000" w14:paraId="0000007F">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640</w:t>
            </w:r>
          </w:p>
        </w:tc>
        <w:tc>
          <w:tcPr/>
          <w:p w:rsidR="00000000" w:rsidDel="00000000" w:rsidP="00000000" w:rsidRDefault="00000000" w:rsidRPr="00000000" w14:paraId="00000080">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650</w:t>
            </w:r>
          </w:p>
        </w:tc>
        <w:tc>
          <w:tcPr/>
          <w:p w:rsidR="00000000" w:rsidDel="00000000" w:rsidP="00000000" w:rsidRDefault="00000000" w:rsidRPr="00000000" w14:paraId="00000081">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660</w:t>
            </w:r>
          </w:p>
        </w:tc>
        <w:tc>
          <w:tcPr/>
          <w:p w:rsidR="00000000" w:rsidDel="00000000" w:rsidP="00000000" w:rsidRDefault="00000000" w:rsidRPr="00000000" w14:paraId="00000082">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670</w:t>
            </w:r>
          </w:p>
        </w:tc>
        <w:tc>
          <w:tcPr/>
          <w:p w:rsidR="00000000" w:rsidDel="00000000" w:rsidP="00000000" w:rsidRDefault="00000000" w:rsidRPr="00000000" w14:paraId="00000083">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680</w:t>
            </w:r>
          </w:p>
        </w:tc>
        <w:tc>
          <w:tcPr/>
          <w:p w:rsidR="00000000" w:rsidDel="00000000" w:rsidP="00000000" w:rsidRDefault="00000000" w:rsidRPr="00000000" w14:paraId="00000084">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685</w:t>
            </w:r>
          </w:p>
        </w:tc>
        <w:tc>
          <w:tcPr/>
          <w:p w:rsidR="00000000" w:rsidDel="00000000" w:rsidP="00000000" w:rsidRDefault="00000000" w:rsidRPr="00000000" w14:paraId="00000085">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690</w:t>
            </w:r>
          </w:p>
        </w:tc>
        <w:tc>
          <w:tcPr/>
          <w:p w:rsidR="00000000" w:rsidDel="00000000" w:rsidP="00000000" w:rsidRDefault="00000000" w:rsidRPr="00000000" w14:paraId="00000086">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700</w:t>
            </w:r>
          </w:p>
        </w:tc>
      </w:tr>
      <w:tr>
        <w:trPr>
          <w:cantSplit w:val="0"/>
          <w:tblHeader w:val="0"/>
        </w:trPr>
        <w:tc>
          <w:tcPr/>
          <w:p w:rsidR="00000000" w:rsidDel="00000000" w:rsidP="00000000" w:rsidRDefault="00000000" w:rsidRPr="00000000" w14:paraId="00000087">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w:t>
            </w:r>
            <w:r w:rsidDel="00000000" w:rsidR="00000000" w:rsidRPr="00000000">
              <w:rPr>
                <w:rFonts w:ascii="Arial" w:cs="Arial" w:eastAsia="Arial" w:hAnsi="Arial"/>
                <w:sz w:val="16"/>
                <w:szCs w:val="16"/>
                <w:rtl w:val="0"/>
              </w:rPr>
              <w:t xml:space="preserve"> (mV)</w:t>
            </w:r>
          </w:p>
        </w:tc>
        <w:tc>
          <w:tcPr/>
          <w:p w:rsidR="00000000" w:rsidDel="00000000" w:rsidP="00000000" w:rsidRDefault="00000000" w:rsidRPr="00000000" w14:paraId="00000088">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9">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A">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B">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C">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D">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E">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8F">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0">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1">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2">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3">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4">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95">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Ic (mA)</w:t>
            </w:r>
          </w:p>
        </w:tc>
        <w:tc>
          <w:tcPr/>
          <w:p w:rsidR="00000000" w:rsidDel="00000000" w:rsidP="00000000" w:rsidRDefault="00000000" w:rsidRPr="00000000" w14:paraId="00000096">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7">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8">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9">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A">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B">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C">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D">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E">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9F">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A0">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A1">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A2">
            <w:pPr>
              <w:jc w:val="both"/>
              <w:rPr>
                <w:rFonts w:ascii="Arial" w:cs="Arial" w:eastAsia="Arial" w:hAnsi="Arial"/>
                <w:sz w:val="16"/>
                <w:szCs w:val="16"/>
              </w:rPr>
            </w:pPr>
            <w:r w:rsidDel="00000000" w:rsidR="00000000" w:rsidRPr="00000000">
              <w:rPr>
                <w:rtl w:val="0"/>
              </w:rPr>
            </w:r>
          </w:p>
        </w:tc>
      </w:tr>
    </w:tbl>
    <w:bookmarkStart w:colFirst="0" w:colLast="0" w:name="bookmark=id.2ekbazqhtmgg" w:id="10"/>
    <w:bookmarkEnd w:id="10"/>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1-2</w:t>
      </w:r>
      <w:r w:rsidDel="00000000" w:rsidR="00000000" w:rsidRPr="00000000">
        <w:rPr>
          <w:rtl w:val="0"/>
        </w:rPr>
      </w:r>
    </w:p>
    <w:p w:rsidR="00000000" w:rsidDel="00000000" w:rsidP="00000000" w:rsidRDefault="00000000" w:rsidRPr="00000000" w14:paraId="000000A4">
      <w:pPr>
        <w:jc w:val="both"/>
        <w:rPr>
          <w:rFonts w:ascii="Arial" w:cs="Arial" w:eastAsia="Arial" w:hAnsi="Arial"/>
        </w:rPr>
      </w:pPr>
      <w:r w:rsidDel="00000000" w:rsidR="00000000" w:rsidRPr="00000000">
        <w:rPr>
          <w:rFonts w:ascii="Arial" w:cs="Arial" w:eastAsia="Arial" w:hAnsi="Arial"/>
          <w:rtl w:val="0"/>
        </w:rPr>
        <w:t xml:space="preserve">3.- Para cada valor de V</w:t>
      </w:r>
      <w:r w:rsidDel="00000000" w:rsidR="00000000" w:rsidRPr="00000000">
        <w:rPr>
          <w:rFonts w:ascii="Arial" w:cs="Arial" w:eastAsia="Arial" w:hAnsi="Arial"/>
          <w:vertAlign w:val="subscript"/>
          <w:rtl w:val="0"/>
        </w:rPr>
        <w:t xml:space="preserve">R</w:t>
      </w:r>
      <w:r w:rsidDel="00000000" w:rsidR="00000000" w:rsidRPr="00000000">
        <w:rPr>
          <w:rFonts w:ascii="Arial" w:cs="Arial" w:eastAsia="Arial" w:hAnsi="Arial"/>
          <w:rtl w:val="0"/>
        </w:rPr>
        <w:t xml:space="preserve"> con el valor promedio de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calcular la corriente del circuito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y registrarlo en la Tabla 1-2.</w:t>
      </w:r>
    </w:p>
    <w:p w:rsidR="00000000" w:rsidDel="00000000" w:rsidP="00000000" w:rsidRDefault="00000000" w:rsidRPr="00000000" w14:paraId="000000A5">
      <w:pPr>
        <w:jc w:val="both"/>
        <w:rPr>
          <w:rFonts w:ascii="Arial" w:cs="Arial" w:eastAsia="Arial" w:hAnsi="Arial"/>
        </w:rPr>
      </w:pPr>
      <w:r w:rsidDel="00000000" w:rsidR="00000000" w:rsidRPr="00000000">
        <w:rPr>
          <w:rFonts w:ascii="Arial" w:cs="Arial" w:eastAsia="Arial" w:hAnsi="Arial"/>
          <w:rtl w:val="0"/>
        </w:rPr>
        <w:t xml:space="preserve">4.- Realizar la gráfica de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contra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y determine el valor del voltaje de rodilla.</w:t>
      </w:r>
    </w:p>
    <w:p w:rsidR="00000000" w:rsidDel="00000000" w:rsidP="00000000" w:rsidRDefault="00000000" w:rsidRPr="00000000" w14:paraId="000000A6">
      <w:pPr>
        <w:spacing w:after="0" w:lineRule="auto"/>
        <w:jc w:val="both"/>
        <w:rPr>
          <w:rFonts w:ascii="Arial" w:cs="Arial" w:eastAsia="Arial" w:hAnsi="Arial"/>
        </w:rPr>
      </w:pPr>
      <w:r w:rsidDel="00000000" w:rsidR="00000000" w:rsidRPr="00000000">
        <w:rPr>
          <w:rFonts w:ascii="Arial" w:cs="Arial" w:eastAsia="Arial" w:hAnsi="Arial"/>
          <w:rtl w:val="0"/>
        </w:rPr>
        <w:t xml:space="preserve">Resistencia de CD y CA</w:t>
      </w:r>
    </w:p>
    <w:p w:rsidR="00000000" w:rsidDel="00000000" w:rsidP="00000000" w:rsidRDefault="00000000" w:rsidRPr="00000000" w14:paraId="000000A7">
      <w:pPr>
        <w:jc w:val="both"/>
        <w:rPr/>
      </w:pPr>
      <w:r w:rsidDel="00000000" w:rsidR="00000000" w:rsidRPr="00000000">
        <w:rPr>
          <w:rFonts w:ascii="Arial" w:cs="Arial" w:eastAsia="Arial" w:hAnsi="Arial"/>
          <w:rtl w:val="0"/>
        </w:rPr>
        <w:t xml:space="preserve">1.- Con el circuito de la Ilustración 1-2</w:t>
      </w:r>
      <w:r w:rsidDel="00000000" w:rsidR="00000000" w:rsidRPr="00000000">
        <w:rPr>
          <w:rtl w:val="0"/>
        </w:rPr>
        <w:t xml:space="preserve"> </w:t>
      </w:r>
    </w:p>
    <w:p w:rsidR="00000000" w:rsidDel="00000000" w:rsidP="00000000" w:rsidRDefault="00000000" w:rsidRPr="00000000" w14:paraId="000000A8">
      <w:pPr>
        <w:jc w:val="both"/>
        <w:rPr>
          <w:rFonts w:ascii="Arial" w:cs="Arial" w:eastAsia="Arial" w:hAnsi="Arial"/>
        </w:rPr>
      </w:pPr>
      <w:r w:rsidDel="00000000" w:rsidR="00000000" w:rsidRPr="00000000">
        <w:rPr>
          <w:rFonts w:ascii="Arial" w:cs="Arial" w:eastAsia="Arial" w:hAnsi="Arial"/>
          <w:rtl w:val="0"/>
        </w:rPr>
        <w:t xml:space="preserve">2.- Incrementar el voltaje de la fuente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hasta lograr los valores indicados en la Tabla 1-3, para cada uno de ellos medir con el voltímetro la caída de tensión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R</w:t>
      </w:r>
      <w:r w:rsidDel="00000000" w:rsidR="00000000" w:rsidRPr="00000000">
        <w:rPr>
          <w:rFonts w:ascii="Arial" w:cs="Arial" w:eastAsia="Arial" w:hAnsi="Arial"/>
          <w:rtl w:val="0"/>
        </w:rPr>
        <w:t xml:space="preserve"> y registrarlo en la Tabla 1-3.</w:t>
      </w:r>
    </w:p>
    <w:tbl>
      <w:tblPr>
        <w:tblStyle w:val="Table3"/>
        <w:tblW w:w="645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542"/>
        <w:gridCol w:w="602"/>
        <w:gridCol w:w="617"/>
        <w:gridCol w:w="567"/>
        <w:gridCol w:w="482"/>
        <w:gridCol w:w="567"/>
        <w:gridCol w:w="699"/>
        <w:gridCol w:w="425"/>
        <w:gridCol w:w="567"/>
        <w:gridCol w:w="567"/>
        <w:tblGridChange w:id="0">
          <w:tblGrid>
            <w:gridCol w:w="817"/>
            <w:gridCol w:w="542"/>
            <w:gridCol w:w="602"/>
            <w:gridCol w:w="617"/>
            <w:gridCol w:w="567"/>
            <w:gridCol w:w="482"/>
            <w:gridCol w:w="567"/>
            <w:gridCol w:w="699"/>
            <w:gridCol w:w="425"/>
            <w:gridCol w:w="567"/>
            <w:gridCol w:w="567"/>
          </w:tblGrid>
        </w:tblGridChange>
      </w:tblGrid>
      <w:tr>
        <w:trPr>
          <w:cantSplit w:val="0"/>
          <w:tblHeader w:val="0"/>
        </w:trPr>
        <w:tc>
          <w:tcPr/>
          <w:p w:rsidR="00000000" w:rsidDel="00000000" w:rsidP="00000000" w:rsidRDefault="00000000" w:rsidRPr="00000000" w14:paraId="000000A9">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Vs (V)</w:t>
            </w:r>
          </w:p>
        </w:tc>
        <w:tc>
          <w:tcPr/>
          <w:p w:rsidR="00000000" w:rsidDel="00000000" w:rsidP="00000000" w:rsidRDefault="00000000" w:rsidRPr="00000000" w14:paraId="000000A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1</w:t>
            </w:r>
          </w:p>
        </w:tc>
        <w:tc>
          <w:tcPr/>
          <w:p w:rsidR="00000000" w:rsidDel="00000000" w:rsidP="00000000" w:rsidRDefault="00000000" w:rsidRPr="00000000" w14:paraId="000000AB">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2</w:t>
            </w:r>
          </w:p>
        </w:tc>
        <w:tc>
          <w:tcPr/>
          <w:p w:rsidR="00000000" w:rsidDel="00000000" w:rsidP="00000000" w:rsidRDefault="00000000" w:rsidRPr="00000000" w14:paraId="000000AC">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3</w:t>
            </w:r>
          </w:p>
        </w:tc>
        <w:tc>
          <w:tcPr/>
          <w:p w:rsidR="00000000" w:rsidDel="00000000" w:rsidP="00000000" w:rsidRDefault="00000000" w:rsidRPr="00000000" w14:paraId="000000AD">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4</w:t>
            </w:r>
          </w:p>
        </w:tc>
        <w:tc>
          <w:tcPr/>
          <w:p w:rsidR="00000000" w:rsidDel="00000000" w:rsidP="00000000" w:rsidRDefault="00000000" w:rsidRPr="00000000" w14:paraId="000000A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5</w:t>
            </w:r>
          </w:p>
        </w:tc>
        <w:tc>
          <w:tcPr/>
          <w:p w:rsidR="00000000" w:rsidDel="00000000" w:rsidP="00000000" w:rsidRDefault="00000000" w:rsidRPr="00000000" w14:paraId="000000AF">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6</w:t>
            </w:r>
          </w:p>
        </w:tc>
        <w:tc>
          <w:tcPr/>
          <w:p w:rsidR="00000000" w:rsidDel="00000000" w:rsidP="00000000" w:rsidRDefault="00000000" w:rsidRPr="00000000" w14:paraId="000000B0">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7</w:t>
            </w:r>
          </w:p>
        </w:tc>
        <w:tc>
          <w:tcPr/>
          <w:p w:rsidR="00000000" w:rsidDel="00000000" w:rsidP="00000000" w:rsidRDefault="00000000" w:rsidRPr="00000000" w14:paraId="000000B1">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8</w:t>
            </w:r>
          </w:p>
        </w:tc>
        <w:tc>
          <w:tcPr/>
          <w:p w:rsidR="00000000" w:rsidDel="00000000" w:rsidP="00000000" w:rsidRDefault="00000000" w:rsidRPr="00000000" w14:paraId="000000B2">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9</w:t>
            </w:r>
          </w:p>
        </w:tc>
        <w:tc>
          <w:tcPr/>
          <w:p w:rsidR="00000000" w:rsidDel="00000000" w:rsidP="00000000" w:rsidRDefault="00000000" w:rsidRPr="00000000" w14:paraId="000000B3">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10</w:t>
            </w:r>
          </w:p>
        </w:tc>
      </w:tr>
      <w:tr>
        <w:trPr>
          <w:cantSplit w:val="0"/>
          <w:tblHeader w:val="0"/>
        </w:trPr>
        <w:tc>
          <w:tcPr/>
          <w:p w:rsidR="00000000" w:rsidDel="00000000" w:rsidP="00000000" w:rsidRDefault="00000000" w:rsidRPr="00000000" w14:paraId="000000B4">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D</w:t>
            </w:r>
            <w:r w:rsidDel="00000000" w:rsidR="00000000" w:rsidRPr="00000000">
              <w:rPr>
                <w:rFonts w:ascii="Arial" w:cs="Arial" w:eastAsia="Arial" w:hAnsi="Arial"/>
                <w:sz w:val="16"/>
                <w:szCs w:val="16"/>
                <w:rtl w:val="0"/>
              </w:rPr>
              <w:t xml:space="preserve"> (mV)</w:t>
            </w:r>
          </w:p>
        </w:tc>
        <w:tc>
          <w:tcPr/>
          <w:p w:rsidR="00000000" w:rsidDel="00000000" w:rsidP="00000000" w:rsidRDefault="00000000" w:rsidRPr="00000000" w14:paraId="000000B5">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6">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7">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8">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9">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A">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B">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C">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D">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BE">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BF">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0C0">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1">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2">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3">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4">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5">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6">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7">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8">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9">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C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C</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0CB">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C">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D">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E">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CF">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D0">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D1">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D2">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D3">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0D4">
            <w:pPr>
              <w:jc w:val="both"/>
              <w:rPr>
                <w:rFonts w:ascii="Arial" w:cs="Arial" w:eastAsia="Arial" w:hAnsi="Arial"/>
                <w:sz w:val="16"/>
                <w:szCs w:val="16"/>
              </w:rPr>
            </w:pPr>
            <w:r w:rsidDel="00000000" w:rsidR="00000000" w:rsidRPr="00000000">
              <w:rPr>
                <w:rtl w:val="0"/>
              </w:rPr>
            </w:r>
          </w:p>
        </w:tc>
      </w:tr>
    </w:tbl>
    <w:bookmarkStart w:colFirst="0" w:colLast="0" w:name="bookmark=id.6ql1cosygfjc" w:id="11"/>
    <w:bookmarkEnd w:id="11"/>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1-3</w:t>
      </w:r>
      <w:r w:rsidDel="00000000" w:rsidR="00000000" w:rsidRPr="00000000">
        <w:rPr>
          <w:rtl w:val="0"/>
        </w:rPr>
      </w:r>
    </w:p>
    <w:p w:rsidR="00000000" w:rsidDel="00000000" w:rsidP="00000000" w:rsidRDefault="00000000" w:rsidRPr="00000000" w14:paraId="000000D6">
      <w:pPr>
        <w:jc w:val="both"/>
        <w:rPr>
          <w:rFonts w:ascii="Arial" w:cs="Arial" w:eastAsia="Arial" w:hAnsi="Arial"/>
        </w:rPr>
      </w:pPr>
      <w:r w:rsidDel="00000000" w:rsidR="00000000" w:rsidRPr="00000000">
        <w:rPr>
          <w:rFonts w:ascii="Arial" w:cs="Arial" w:eastAsia="Arial" w:hAnsi="Arial"/>
          <w:rtl w:val="0"/>
        </w:rPr>
        <w:t xml:space="preserve">3.- Para cada valor de V</w:t>
      </w:r>
      <w:r w:rsidDel="00000000" w:rsidR="00000000" w:rsidRPr="00000000">
        <w:rPr>
          <w:rFonts w:ascii="Arial" w:cs="Arial" w:eastAsia="Arial" w:hAnsi="Arial"/>
          <w:vertAlign w:val="subscript"/>
          <w:rtl w:val="0"/>
        </w:rPr>
        <w:t xml:space="preserve">R</w:t>
      </w:r>
      <w:r w:rsidDel="00000000" w:rsidR="00000000" w:rsidRPr="00000000">
        <w:rPr>
          <w:rFonts w:ascii="Arial" w:cs="Arial" w:eastAsia="Arial" w:hAnsi="Arial"/>
          <w:rtl w:val="0"/>
        </w:rPr>
        <w:t xml:space="preserve"> con el valor promedio de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calcular la corriente del circuito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y registrarlo en la Tabla 1-3.</w:t>
      </w:r>
    </w:p>
    <w:p w:rsidR="00000000" w:rsidDel="00000000" w:rsidP="00000000" w:rsidRDefault="00000000" w:rsidRPr="00000000" w14:paraId="000000D7">
      <w:pPr>
        <w:jc w:val="both"/>
        <w:rPr>
          <w:rFonts w:ascii="Arial" w:cs="Arial" w:eastAsia="Arial" w:hAnsi="Arial"/>
        </w:rPr>
      </w:pPr>
      <w:r w:rsidDel="00000000" w:rsidR="00000000" w:rsidRPr="00000000">
        <w:rPr>
          <w:rFonts w:ascii="Arial" w:cs="Arial" w:eastAsia="Arial" w:hAnsi="Arial"/>
          <w:rtl w:val="0"/>
        </w:rPr>
        <w:t xml:space="preserve">4.- Realizar la gráfica de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contra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w:t>
      </w:r>
    </w:p>
    <w:p w:rsidR="00000000" w:rsidDel="00000000" w:rsidP="00000000" w:rsidRDefault="00000000" w:rsidRPr="00000000" w14:paraId="000000D8">
      <w:pPr>
        <w:jc w:val="both"/>
        <w:rPr>
          <w:rFonts w:ascii="Arial" w:cs="Arial" w:eastAsia="Arial" w:hAnsi="Arial"/>
        </w:rPr>
      </w:pPr>
      <w:r w:rsidDel="00000000" w:rsidR="00000000" w:rsidRPr="00000000">
        <w:rPr>
          <w:rFonts w:ascii="Arial" w:cs="Arial" w:eastAsia="Arial" w:hAnsi="Arial"/>
          <w:rtl w:val="0"/>
        </w:rPr>
        <w:t xml:space="preserve">5.- Calcular la resistencia a CD para 70 mA y 90 mA, marcar los puntos en la gráfica.</w:t>
      </w:r>
    </w:p>
    <w:p w:rsidR="00000000" w:rsidDel="00000000" w:rsidP="00000000" w:rsidRDefault="00000000" w:rsidRPr="00000000" w14:paraId="000000D9">
      <w:pPr>
        <w:jc w:val="both"/>
        <w:rPr>
          <w:rFonts w:ascii="Arial" w:cs="Arial" w:eastAsia="Arial" w:hAnsi="Arial"/>
        </w:rPr>
      </w:pPr>
      <w:r w:rsidDel="00000000" w:rsidR="00000000" w:rsidRPr="00000000">
        <w:rPr>
          <w:rFonts w:ascii="Arial" w:cs="Arial" w:eastAsia="Arial" w:hAnsi="Arial"/>
          <w:rtl w:val="0"/>
        </w:rPr>
        <w:t xml:space="preserve">6.- Calcular la resistencia a CA para el intervalo de 70 mA a 90 mA marcar los puntos en la gráfica.</w:t>
      </w:r>
    </w:p>
    <w:p w:rsidR="00000000" w:rsidDel="00000000" w:rsidP="00000000" w:rsidRDefault="00000000" w:rsidRPr="00000000" w14:paraId="000000D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0DB">
      <w:pPr>
        <w:jc w:val="both"/>
        <w:rPr>
          <w:rFonts w:ascii="Arial" w:cs="Arial" w:eastAsia="Arial" w:hAnsi="Arial"/>
        </w:rPr>
      </w:pPr>
      <w:r w:rsidDel="00000000" w:rsidR="00000000" w:rsidRPr="00000000">
        <w:rPr>
          <w:rFonts w:ascii="Arial" w:cs="Arial" w:eastAsia="Arial" w:hAnsi="Arial"/>
          <w:rtl w:val="0"/>
        </w:rPr>
        <w:t xml:space="preserve">a) Ensamblar el circuito de la Ilustración 1-4 y medir con el voltímetro la caída de tensión en RL y la corriente que circula por él.</w:t>
      </w:r>
    </w:p>
    <w:p w:rsidR="00000000" w:rsidDel="00000000" w:rsidP="00000000" w:rsidRDefault="00000000" w:rsidRPr="00000000" w14:paraId="000000DC">
      <w:pPr>
        <w:jc w:val="center"/>
        <w:rPr>
          <w:rFonts w:ascii="Arial" w:cs="Arial" w:eastAsia="Arial" w:hAnsi="Arial"/>
        </w:rPr>
      </w:pPr>
      <w:r w:rsidDel="00000000" w:rsidR="00000000" w:rsidRPr="00000000">
        <w:rPr>
          <w:rFonts w:ascii="Arial" w:cs="Arial" w:eastAsia="Arial" w:hAnsi="Arial"/>
        </w:rPr>
        <w:drawing>
          <wp:inline distB="0" distT="0" distL="0" distR="0">
            <wp:extent cx="1618615" cy="1343025"/>
            <wp:effectExtent b="0" l="0" r="0" t="0"/>
            <wp:docPr id="204" name="image83.png"/>
            <a:graphic>
              <a:graphicData uri="http://schemas.openxmlformats.org/drawingml/2006/picture">
                <pic:pic>
                  <pic:nvPicPr>
                    <pic:cNvPr id="0" name="image83.png"/>
                    <pic:cNvPicPr preferRelativeResize="0"/>
                  </pic:nvPicPr>
                  <pic:blipFill>
                    <a:blip r:embed="rId11"/>
                    <a:srcRect b="6622" l="0" r="0" t="0"/>
                    <a:stretch>
                      <a:fillRect/>
                    </a:stretch>
                  </pic:blipFill>
                  <pic:spPr>
                    <a:xfrm>
                      <a:off x="0" y="0"/>
                      <a:ext cx="1618615" cy="1343025"/>
                    </a:xfrm>
                    <a:prstGeom prst="rect"/>
                    <a:ln/>
                  </pic:spPr>
                </pic:pic>
              </a:graphicData>
            </a:graphic>
          </wp:inline>
        </w:drawing>
      </w:r>
      <w:r w:rsidDel="00000000" w:rsidR="00000000" w:rsidRPr="00000000">
        <w:rPr>
          <w:rtl w:val="0"/>
        </w:rPr>
      </w:r>
    </w:p>
    <w:bookmarkStart w:colFirst="0" w:colLast="0" w:name="bookmark=id.lbxfg1ag3d4m" w:id="12"/>
    <w:bookmarkEnd w:id="12"/>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 Puente de diodos.</w:t>
      </w:r>
    </w:p>
    <w:p w:rsidR="00000000" w:rsidDel="00000000" w:rsidP="00000000" w:rsidRDefault="00000000" w:rsidRPr="00000000" w14:paraId="000000DE">
      <w:pPr>
        <w:rPr>
          <w:rFonts w:ascii="Arial" w:cs="Arial" w:eastAsia="Arial" w:hAnsi="Arial"/>
        </w:rPr>
      </w:pPr>
      <w:r w:rsidDel="00000000" w:rsidR="00000000" w:rsidRPr="00000000">
        <w:rPr>
          <w:rFonts w:ascii="Arial" w:cs="Arial" w:eastAsia="Arial" w:hAnsi="Arial"/>
          <w:rtl w:val="0"/>
        </w:rPr>
        <w:t xml:space="preserve">b) Invertir la polaridad de la fuente, medir con el voltímetro la caída de tensión en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y la corriente que circula por él, ¿existe alguna diferencia?</w:t>
      </w:r>
    </w:p>
    <w:p w:rsidR="00000000" w:rsidDel="00000000" w:rsidP="00000000" w:rsidRDefault="00000000" w:rsidRPr="00000000" w14:paraId="000000DF">
      <w:pPr>
        <w:rPr>
          <w:rFonts w:ascii="Arial" w:cs="Arial" w:eastAsia="Arial" w:hAnsi="Arial"/>
        </w:rPr>
      </w:pPr>
      <w:r w:rsidDel="00000000" w:rsidR="00000000" w:rsidRPr="00000000">
        <w:rPr>
          <w:rFonts w:ascii="Arial" w:cs="Arial" w:eastAsia="Arial" w:hAnsi="Arial"/>
          <w:rtl w:val="0"/>
        </w:rPr>
        <w:t xml:space="preserve">Tomando en consideración los circuitos equivalentes del diodo, explique esos valores.</w:t>
      </w:r>
    </w:p>
    <w:p w:rsidR="00000000" w:rsidDel="00000000" w:rsidP="00000000" w:rsidRDefault="00000000" w:rsidRPr="00000000" w14:paraId="000000E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0E1">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0E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0E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0E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0E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0E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0E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0E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0E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0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0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0ED">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0EE">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CH-05 Semiconductor Physics.</w:t>
      </w:r>
    </w:p>
    <w:p w:rsidR="00000000" w:rsidDel="00000000" w:rsidP="00000000" w:rsidRDefault="00000000" w:rsidRPr="00000000" w14:paraId="000000EF">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CH-06 Semiconductor diode.</w:t>
      </w:r>
    </w:p>
    <w:p w:rsidR="00000000" w:rsidDel="00000000" w:rsidP="00000000" w:rsidRDefault="00000000" w:rsidRPr="00000000" w14:paraId="000000F0">
      <w:pPr>
        <w:jc w:val="both"/>
        <w:rPr>
          <w:rFonts w:ascii="Arial" w:cs="Arial" w:eastAsia="Arial" w:hAnsi="Arial"/>
        </w:rPr>
      </w:pPr>
      <w:r w:rsidDel="00000000" w:rsidR="00000000" w:rsidRPr="00000000">
        <w:rPr>
          <w:rFonts w:ascii="Arial" w:cs="Arial" w:eastAsia="Arial" w:hAnsi="Arial"/>
          <w:rtl w:val="0"/>
        </w:rPr>
        <w:t xml:space="preserve">Floyd, T. (2009) Electronic device. Electronic device, conventional current 9th.</w:t>
      </w:r>
    </w:p>
    <w:p w:rsidR="00000000" w:rsidDel="00000000" w:rsidP="00000000" w:rsidRDefault="00000000" w:rsidRPr="00000000" w14:paraId="000000F1">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ksjfob2fp8go" w:id="13"/>
      <w:bookmarkEnd w:id="13"/>
      <w:r w:rsidDel="00000000" w:rsidR="00000000" w:rsidRPr="00000000">
        <w:rPr>
          <w:rFonts w:ascii="Arial" w:cs="Arial" w:eastAsia="Arial" w:hAnsi="Arial"/>
          <w:color w:val="000000"/>
          <w:rtl w:val="0"/>
        </w:rPr>
        <w:t xml:space="preserve">Rectificador de media onda </w:t>
      </w:r>
    </w:p>
    <w:p w:rsidR="00000000" w:rsidDel="00000000" w:rsidP="00000000" w:rsidRDefault="00000000" w:rsidRPr="00000000" w14:paraId="000000FD">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0FE">
      <w:pPr>
        <w:rPr>
          <w:rFonts w:ascii="Arial" w:cs="Arial" w:eastAsia="Arial" w:hAnsi="Arial"/>
        </w:rPr>
      </w:pPr>
      <w:r w:rsidDel="00000000" w:rsidR="00000000" w:rsidRPr="00000000">
        <w:rPr>
          <w:rFonts w:ascii="Arial" w:cs="Arial" w:eastAsia="Arial" w:hAnsi="Arial"/>
          <w:rtl w:val="0"/>
        </w:rPr>
        <w:t xml:space="preserve">Explica el funcionamiento y parámetros más importantes del circuito rectificadores de media onda en la conversión de corriente alterna a corriente directa.</w:t>
      </w:r>
    </w:p>
    <w:p w:rsidR="00000000" w:rsidDel="00000000" w:rsidP="00000000" w:rsidRDefault="00000000" w:rsidRPr="00000000" w14:paraId="000000FF">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100">
      <w:pPr>
        <w:jc w:val="both"/>
        <w:rPr>
          <w:rFonts w:ascii="Arial" w:cs="Arial" w:eastAsia="Arial" w:hAnsi="Arial"/>
        </w:rPr>
      </w:pPr>
      <w:r w:rsidDel="00000000" w:rsidR="00000000" w:rsidRPr="00000000">
        <w:rPr>
          <w:rFonts w:ascii="Arial" w:cs="Arial" w:eastAsia="Arial" w:hAnsi="Arial"/>
          <w:rtl w:val="0"/>
        </w:rPr>
        <w:t xml:space="preserve">Por razones económicas la generación y transmisión de la electricidad está disponible como corriente alterna (CA). La fuente cambia la polaridad en forma sinusoidal y a una frecuencia de 60 Hz. En aplicaciones de circuitos electrónicos son necesarias fuentes de corriente directa (CD). Por lo que la fuente de CA debe convertirse a CD mediante un circuito denominado rectificador, existen dos tipos de circuitos rectificadores: a) media onda y b) onda completa.</w:t>
      </w:r>
    </w:p>
    <w:p w:rsidR="00000000" w:rsidDel="00000000" w:rsidP="00000000" w:rsidRDefault="00000000" w:rsidRPr="00000000" w14:paraId="00000101">
      <w:pPr>
        <w:jc w:val="both"/>
        <w:rPr>
          <w:rFonts w:ascii="Arial" w:cs="Arial" w:eastAsia="Arial" w:hAnsi="Arial"/>
        </w:rPr>
      </w:pPr>
      <w:r w:rsidDel="00000000" w:rsidR="00000000" w:rsidRPr="00000000">
        <w:rPr>
          <w:rFonts w:ascii="Arial" w:cs="Arial" w:eastAsia="Arial" w:hAnsi="Arial"/>
          <w:rtl w:val="0"/>
        </w:rPr>
        <w:t xml:space="preserve">En el rectificador de media onda, el circuito solo conduce corriente solamente durante la mitad del ciclo de la fuente de CA, produciendo una caída de tensión en la carga. Durante la otra mitad no conduce corriente, por lo que no hay caída de tensión en la carga. Por lo tanto, la corriente solo fluye a través de la carga en una sola dirección, en la Ilustración 2-1</w:t>
      </w:r>
      <w:r w:rsidDel="00000000" w:rsidR="00000000" w:rsidRPr="00000000">
        <w:rPr>
          <w:rtl w:val="0"/>
        </w:rPr>
        <w:t xml:space="preserve">a</w:t>
      </w:r>
      <w:r w:rsidDel="00000000" w:rsidR="00000000" w:rsidRPr="00000000">
        <w:rPr>
          <w:rFonts w:ascii="Arial" w:cs="Arial" w:eastAsia="Arial" w:hAnsi="Arial"/>
          <w:rtl w:val="0"/>
        </w:rPr>
        <w:t xml:space="preserve"> se pueden muestran las formas de onda de entrada y de la corriente a través de la carga, puede observarse que la señal rectificada es una forma pulsátil, por lo que aun presenta una componente de CA con la misma frecuencia que la de entrada. En la Ilustración 2-1b) se muestra el diagrama esquemático de un circuito rectificador de media onda empleando un transformador. La eficiencia de este rectificador está dada por la expresión:</w:t>
      </w:r>
    </w:p>
    <w:p w:rsidR="00000000" w:rsidDel="00000000" w:rsidP="00000000" w:rsidRDefault="00000000" w:rsidRPr="00000000" w14:paraId="00000102">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e</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0.406</m:t>
            </m:r>
          </m:num>
          <m:den>
            <m:r>
              <w:rPr>
                <w:rFonts w:ascii="Cambria Math" w:cs="Cambria Math" w:eastAsia="Cambria Math" w:hAnsi="Cambria Math"/>
              </w:rPr>
              <m:t xml:space="preserve">1+</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t>
                    </m:r>
                  </m:sub>
                </m:sSub>
              </m:den>
            </m:f>
          </m:den>
        </m:f>
      </m:oMath>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405301" cy="1620000"/>
            <wp:effectExtent b="0" l="0" r="0" t="0"/>
            <wp:docPr id="203" name="image95.png"/>
            <a:graphic>
              <a:graphicData uri="http://schemas.openxmlformats.org/drawingml/2006/picture">
                <pic:pic>
                  <pic:nvPicPr>
                    <pic:cNvPr id="0" name="image95.png"/>
                    <pic:cNvPicPr preferRelativeResize="0"/>
                  </pic:nvPicPr>
                  <pic:blipFill>
                    <a:blip r:embed="rId12"/>
                    <a:srcRect b="0" l="0" r="0" t="0"/>
                    <a:stretch>
                      <a:fillRect/>
                    </a:stretch>
                  </pic:blipFill>
                  <pic:spPr>
                    <a:xfrm>
                      <a:off x="0" y="0"/>
                      <a:ext cx="1405301" cy="162000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3379146" cy="1483350"/>
            <wp:effectExtent b="0" l="0" r="0" t="0"/>
            <wp:docPr id="206" name="image89.png"/>
            <a:graphic>
              <a:graphicData uri="http://schemas.openxmlformats.org/drawingml/2006/picture">
                <pic:pic>
                  <pic:nvPicPr>
                    <pic:cNvPr id="0" name="image89.png"/>
                    <pic:cNvPicPr preferRelativeResize="0"/>
                  </pic:nvPicPr>
                  <pic:blipFill>
                    <a:blip r:embed="rId13"/>
                    <a:srcRect b="0" l="0" r="0" t="0"/>
                    <a:stretch>
                      <a:fillRect/>
                    </a:stretch>
                  </pic:blipFill>
                  <pic:spPr>
                    <a:xfrm>
                      <a:off x="0" y="0"/>
                      <a:ext cx="3379146" cy="148335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w:t>
      </w:r>
    </w:p>
    <w:bookmarkStart w:colFirst="0" w:colLast="0" w:name="bookmark=id.k41kjm5hknz0" w:id="14"/>
    <w:bookmarkEnd w:id="14"/>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2-1.- Formas de onda y circuito del rectificador de media onda (Mitchell, 1988).</w:t>
      </w:r>
      <w:r w:rsidDel="00000000" w:rsidR="00000000" w:rsidRPr="00000000">
        <w:rPr>
          <w:rtl w:val="0"/>
        </w:rPr>
      </w:r>
    </w:p>
    <w:p w:rsidR="00000000" w:rsidDel="00000000" w:rsidP="00000000" w:rsidRDefault="00000000" w:rsidRPr="00000000" w14:paraId="00000105">
      <w:pPr>
        <w:jc w:val="both"/>
        <w:rPr>
          <w:rFonts w:ascii="Arial" w:cs="Arial" w:eastAsia="Arial" w:hAnsi="Arial"/>
        </w:rPr>
      </w:pPr>
      <w:r w:rsidDel="00000000" w:rsidR="00000000" w:rsidRPr="00000000">
        <w:rPr>
          <w:rFonts w:ascii="Arial" w:cs="Arial" w:eastAsia="Arial" w:hAnsi="Arial"/>
          <w:rtl w:val="0"/>
        </w:rPr>
        <w:t xml:space="preserve">El voltaje DC promedio transferido en la carga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 se determina por la expresión:</w:t>
      </w:r>
    </w:p>
    <w:p w:rsidR="00000000" w:rsidDel="00000000" w:rsidP="00000000" w:rsidRDefault="00000000" w:rsidRPr="00000000" w14:paraId="00000106">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DC</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p</m:t>
                </m:r>
              </m:sub>
            </m:sSub>
          </m:num>
          <m:den>
            <m:r>
              <w:rPr>
                <w:rFonts w:ascii="Cambria Math" w:cs="Cambria Math" w:eastAsia="Cambria Math" w:hAnsi="Cambria Math"/>
              </w:rPr>
              <m:t>π</m:t>
            </m:r>
          </m:den>
        </m:f>
        <m:r>
          <w:rPr>
            <w:rFonts w:ascii="Cambria Math" w:cs="Cambria Math" w:eastAsia="Cambria Math" w:hAnsi="Cambria Math"/>
          </w:rPr>
          <m:t xml:space="preserve"> ∴ </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DC</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p</m:t>
                </m:r>
              </m:sub>
            </m:sSub>
          </m:num>
          <m:den>
            <m:r>
              <w:rPr>
                <w:rFonts w:ascii="Cambria Math" w:cs="Cambria Math" w:eastAsia="Cambria Math" w:hAnsi="Cambria Math"/>
              </w:rPr>
              <m:t>π</m:t>
            </m:r>
          </m:den>
        </m:f>
      </m:oMath>
      <w:r w:rsidDel="00000000" w:rsidR="00000000" w:rsidRPr="00000000">
        <w:rPr>
          <w:rtl w:val="0"/>
        </w:rPr>
      </w:r>
    </w:p>
    <w:p w:rsidR="00000000" w:rsidDel="00000000" w:rsidP="00000000" w:rsidRDefault="00000000" w:rsidRPr="00000000" w14:paraId="00000107">
      <w:pPr>
        <w:jc w:val="both"/>
        <w:rPr>
          <w:rFonts w:ascii="Arial" w:cs="Arial" w:eastAsia="Arial" w:hAnsi="Arial"/>
        </w:rPr>
      </w:pPr>
      <w:r w:rsidDel="00000000" w:rsidR="00000000" w:rsidRPr="00000000">
        <w:rPr>
          <w:rFonts w:ascii="Arial" w:cs="Arial" w:eastAsia="Arial" w:hAnsi="Arial"/>
          <w:rtl w:val="0"/>
        </w:rPr>
        <w:t xml:space="preserve">El voltaje pico inverso (PIV, por sus siglas en inglés) que soporta el diodo es igual al voltaje pico de la fuente de AC.</w:t>
      </w:r>
    </w:p>
    <w:p w:rsidR="00000000" w:rsidDel="00000000" w:rsidP="00000000" w:rsidRDefault="00000000" w:rsidRPr="00000000" w14:paraId="0000010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109">
      <w:pPr>
        <w:jc w:val="both"/>
        <w:rPr>
          <w:rFonts w:ascii="Arial" w:cs="Arial" w:eastAsia="Arial" w:hAnsi="Arial"/>
        </w:rPr>
      </w:pPr>
      <w:r w:rsidDel="00000000" w:rsidR="00000000" w:rsidRPr="00000000">
        <w:rPr>
          <w:rFonts w:ascii="Arial" w:cs="Arial" w:eastAsia="Arial" w:hAnsi="Arial"/>
          <w:rtl w:val="0"/>
        </w:rPr>
        <w:t xml:space="preserve">Mediante este ejercicio se comprobará las características del circuito rectificador de media onda.</w:t>
      </w:r>
    </w:p>
    <w:p w:rsidR="00000000" w:rsidDel="00000000" w:rsidP="00000000" w:rsidRDefault="00000000" w:rsidRPr="00000000" w14:paraId="0000010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1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1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1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1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1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11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diodo rectificador de silicio, ya sea 1N4001 o 1N404 (D1),</w:t>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820 Ω @ ½ Watt (R1),  </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330 Ω @ ½ Watt (R1),</w:t>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6.8 KΩ @ ½ Watt (R1),</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transformador sin derivación central, relación de 1:10, 500 mA,</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osciloscopio con dos puntas de prueba,</w:t>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1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cable con clavija para tomacorriente de 120 VAC,</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diodo seleccionado,</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12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121">
      <w:pPr>
        <w:rPr>
          <w:rFonts w:ascii="Arial" w:cs="Arial" w:eastAsia="Arial" w:hAnsi="Arial"/>
        </w:rPr>
      </w:pPr>
      <w:r w:rsidDel="00000000" w:rsidR="00000000" w:rsidRPr="00000000">
        <w:rPr>
          <w:rFonts w:ascii="Arial" w:cs="Arial" w:eastAsia="Arial" w:hAnsi="Arial"/>
          <w:rtl w:val="0"/>
        </w:rPr>
        <w:t xml:space="preserve">El procedimiento de registrar una forma de onda implica que se debe guardar en un archivo como una imagen y tomar nota de los parámetros pertinentes al ejercicio, por ejemplo: amplitud, frecuencia, periodo, ciclo de trabajo, fase, nivel de CC.</w:t>
      </w:r>
    </w:p>
    <w:p w:rsidR="00000000" w:rsidDel="00000000" w:rsidP="00000000" w:rsidRDefault="00000000" w:rsidRPr="00000000" w14:paraId="00000122">
      <w:pPr>
        <w:jc w:val="both"/>
        <w:rPr>
          <w:rFonts w:ascii="Arial" w:cs="Arial" w:eastAsia="Arial" w:hAnsi="Arial"/>
        </w:rPr>
      </w:pPr>
      <w:r w:rsidDel="00000000" w:rsidR="00000000" w:rsidRPr="00000000">
        <w:rPr>
          <w:rFonts w:ascii="Arial" w:cs="Arial" w:eastAsia="Arial" w:hAnsi="Arial"/>
          <w:rtl w:val="0"/>
        </w:rPr>
        <w:t xml:space="preserve">1.- Sin estar conectada al tomacorriente, empalmar la clavija a las terminales del primario del transformador. Atención, en el caso de secundario con derivación central tendrá tres cables, no conectar el cable central y mantenerlo aislado.</w:t>
      </w:r>
    </w:p>
    <w:p w:rsidR="00000000" w:rsidDel="00000000" w:rsidP="00000000" w:rsidRDefault="00000000" w:rsidRPr="00000000" w14:paraId="00000123">
      <w:pPr>
        <w:jc w:val="both"/>
        <w:rPr>
          <w:rFonts w:ascii="Arial" w:cs="Arial" w:eastAsia="Arial" w:hAnsi="Arial"/>
        </w:rPr>
      </w:pPr>
      <w:r w:rsidDel="00000000" w:rsidR="00000000" w:rsidRPr="00000000">
        <w:rPr>
          <w:rFonts w:ascii="Arial" w:cs="Arial" w:eastAsia="Arial" w:hAnsi="Arial"/>
          <w:rtl w:val="0"/>
        </w:rPr>
        <w:t xml:space="preserve">2.- Con el primario del transformador desconectado de la tomacorriente (120 VCA), ensamblar en el protoboard el circuito de la Ilustración 2-2</w:t>
      </w:r>
      <w:r w:rsidDel="00000000" w:rsidR="00000000" w:rsidRPr="00000000">
        <w:rPr>
          <w:rtl w:val="0"/>
        </w:rPr>
        <w:t xml:space="preserve">a</w:t>
      </w:r>
      <w:r w:rsidDel="00000000" w:rsidR="00000000" w:rsidRPr="00000000">
        <w:rPr>
          <w:rFonts w:ascii="Arial" w:cs="Arial" w:eastAsia="Arial" w:hAnsi="Arial"/>
          <w:rtl w:val="0"/>
        </w:rPr>
        <w:t xml:space="preserve">.</w:t>
      </w:r>
    </w:p>
    <w:p w:rsidR="00000000" w:rsidDel="00000000" w:rsidP="00000000" w:rsidRDefault="00000000" w:rsidRPr="00000000" w14:paraId="00000124">
      <w:pPr>
        <w:jc w:val="both"/>
        <w:rPr>
          <w:rFonts w:ascii="Arial" w:cs="Arial" w:eastAsia="Arial" w:hAnsi="Arial"/>
        </w:rPr>
      </w:pPr>
      <w:r w:rsidDel="00000000" w:rsidR="00000000" w:rsidRPr="00000000">
        <w:rPr>
          <w:rFonts w:ascii="Arial" w:cs="Arial" w:eastAsia="Arial" w:hAnsi="Arial"/>
          <w:rtl w:val="0"/>
        </w:rPr>
        <w:t xml:space="preserve">2a.- Con el generador de funciones (VG1) desenergizado, ensamblar en el protoboard el circuito de la Ilustración 2-2b.</w:t>
      </w:r>
    </w:p>
    <w:p w:rsidR="00000000" w:rsidDel="00000000" w:rsidP="00000000" w:rsidRDefault="00000000" w:rsidRPr="00000000" w14:paraId="00000125">
      <w:pPr>
        <w:jc w:val="center"/>
        <w:rPr>
          <w:rFonts w:ascii="Arial" w:cs="Arial" w:eastAsia="Arial" w:hAnsi="Arial"/>
        </w:rPr>
      </w:pPr>
      <w:r w:rsidDel="00000000" w:rsidR="00000000" w:rsidRPr="00000000">
        <w:rPr>
          <w:rFonts w:ascii="Arial" w:cs="Arial" w:eastAsia="Arial" w:hAnsi="Arial"/>
        </w:rPr>
        <w:drawing>
          <wp:inline distB="0" distT="0" distL="0" distR="0">
            <wp:extent cx="3051879" cy="1440000"/>
            <wp:effectExtent b="0" l="0" r="0" t="0"/>
            <wp:docPr id="205" name="image96.png"/>
            <a:graphic>
              <a:graphicData uri="http://schemas.openxmlformats.org/drawingml/2006/picture">
                <pic:pic>
                  <pic:nvPicPr>
                    <pic:cNvPr id="0" name="image96.png"/>
                    <pic:cNvPicPr preferRelativeResize="0"/>
                  </pic:nvPicPr>
                  <pic:blipFill>
                    <a:blip r:embed="rId14"/>
                    <a:srcRect b="6989" l="0" r="0" t="0"/>
                    <a:stretch>
                      <a:fillRect/>
                    </a:stretch>
                  </pic:blipFill>
                  <pic:spPr>
                    <a:xfrm>
                      <a:off x="0" y="0"/>
                      <a:ext cx="3051879" cy="144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930111" cy="1440000"/>
            <wp:effectExtent b="0" l="0" r="0" t="0"/>
            <wp:docPr id="208" name="image84.png"/>
            <a:graphic>
              <a:graphicData uri="http://schemas.openxmlformats.org/drawingml/2006/picture">
                <pic:pic>
                  <pic:nvPicPr>
                    <pic:cNvPr id="0" name="image84.png"/>
                    <pic:cNvPicPr preferRelativeResize="0"/>
                  </pic:nvPicPr>
                  <pic:blipFill>
                    <a:blip r:embed="rId15"/>
                    <a:srcRect b="7337" l="0" r="0" t="0"/>
                    <a:stretch>
                      <a:fillRect/>
                    </a:stretch>
                  </pic:blipFill>
                  <pic:spPr>
                    <a:xfrm>
                      <a:off x="0" y="0"/>
                      <a:ext cx="1930111" cy="144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oh70cy7lrww8" w:id="15"/>
    <w:bookmarkEnd w:id="15"/>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2-2.- Circuito rectificador de media onda: a) con transformador y b) con fuente de AC.</w:t>
      </w:r>
      <w:r w:rsidDel="00000000" w:rsidR="00000000" w:rsidRPr="00000000">
        <w:rPr>
          <w:rtl w:val="0"/>
        </w:rPr>
      </w:r>
    </w:p>
    <w:p w:rsidR="00000000" w:rsidDel="00000000" w:rsidP="00000000" w:rsidRDefault="00000000" w:rsidRPr="00000000" w14:paraId="00000127">
      <w:pPr>
        <w:jc w:val="both"/>
        <w:rPr>
          <w:rFonts w:ascii="Arial" w:cs="Arial" w:eastAsia="Arial" w:hAnsi="Arial"/>
        </w:rPr>
      </w:pPr>
      <w:r w:rsidDel="00000000" w:rsidR="00000000" w:rsidRPr="00000000">
        <w:rPr>
          <w:rFonts w:ascii="Arial" w:cs="Arial" w:eastAsia="Arial" w:hAnsi="Arial"/>
          <w:rtl w:val="0"/>
        </w:rPr>
        <w:t xml:space="preserve">3.- Revisar las conexiones del circuito.</w:t>
      </w:r>
    </w:p>
    <w:p w:rsidR="00000000" w:rsidDel="00000000" w:rsidP="00000000" w:rsidRDefault="00000000" w:rsidRPr="00000000" w14:paraId="00000128">
      <w:pPr>
        <w:jc w:val="both"/>
        <w:rPr>
          <w:rFonts w:ascii="Arial" w:cs="Arial" w:eastAsia="Arial" w:hAnsi="Arial"/>
        </w:rPr>
      </w:pPr>
      <w:r w:rsidDel="00000000" w:rsidR="00000000" w:rsidRPr="00000000">
        <w:rPr>
          <w:rFonts w:ascii="Arial" w:cs="Arial" w:eastAsia="Arial" w:hAnsi="Arial"/>
          <w:rtl w:val="0"/>
        </w:rPr>
        <w:t xml:space="preserve">4.- Conectar la clavija al tomacorriente.</w:t>
      </w:r>
    </w:p>
    <w:p w:rsidR="00000000" w:rsidDel="00000000" w:rsidP="00000000" w:rsidRDefault="00000000" w:rsidRPr="00000000" w14:paraId="00000129">
      <w:pPr>
        <w:jc w:val="both"/>
        <w:rPr>
          <w:rFonts w:ascii="Arial" w:cs="Arial" w:eastAsia="Arial" w:hAnsi="Arial"/>
        </w:rPr>
      </w:pPr>
      <w:r w:rsidDel="00000000" w:rsidR="00000000" w:rsidRPr="00000000">
        <w:rPr>
          <w:rFonts w:ascii="Arial" w:cs="Arial" w:eastAsia="Arial" w:hAnsi="Arial"/>
          <w:rtl w:val="0"/>
        </w:rPr>
        <w:t xml:space="preserve">4a.- Energizar el generador de funciones con la salida desactivada, seleccionar la función sinusoidal con una frecuencia de 60 Hz @ 6 V</w:t>
      </w:r>
      <w:r w:rsidDel="00000000" w:rsidR="00000000" w:rsidRPr="00000000">
        <w:rPr>
          <w:rFonts w:ascii="Arial" w:cs="Arial" w:eastAsia="Arial" w:hAnsi="Arial"/>
          <w:vertAlign w:val="subscript"/>
          <w:rtl w:val="0"/>
        </w:rPr>
        <w:t xml:space="preserve">PP</w:t>
      </w:r>
      <w:r w:rsidDel="00000000" w:rsidR="00000000" w:rsidRPr="00000000">
        <w:rPr>
          <w:rFonts w:ascii="Arial" w:cs="Arial" w:eastAsia="Arial" w:hAnsi="Arial"/>
          <w:rtl w:val="0"/>
        </w:rPr>
        <w:t xml:space="preserve">, a continuación activar la salida.</w:t>
      </w:r>
    </w:p>
    <w:p w:rsidR="00000000" w:rsidDel="00000000" w:rsidP="00000000" w:rsidRDefault="00000000" w:rsidRPr="00000000" w14:paraId="0000012A">
      <w:pPr>
        <w:jc w:val="both"/>
        <w:rPr>
          <w:rFonts w:ascii="Arial" w:cs="Arial" w:eastAsia="Arial" w:hAnsi="Arial"/>
        </w:rPr>
      </w:pPr>
      <w:r w:rsidDel="00000000" w:rsidR="00000000" w:rsidRPr="00000000">
        <w:rPr>
          <w:rFonts w:ascii="Arial" w:cs="Arial" w:eastAsia="Arial" w:hAnsi="Arial"/>
          <w:rtl w:val="0"/>
        </w:rPr>
        <w:t xml:space="preserve">5.- Con el voltímetro (CA), medir con el voltímetro la caída de tensión en el diodo y en R1, registrar los valores en la Tabla 2-1. Calcular la corriente del circuito y registrarla en Tabla 2-1.</w:t>
      </w:r>
    </w:p>
    <w:tbl>
      <w:tblPr>
        <w:tblStyle w:val="Table4"/>
        <w:tblW w:w="13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5"/>
        <w:gridCol w:w="285"/>
        <w:tblGridChange w:id="0">
          <w:tblGrid>
            <w:gridCol w:w="1035"/>
            <w:gridCol w:w="285"/>
          </w:tblGrid>
        </w:tblGridChange>
      </w:tblGrid>
      <w:tr>
        <w:trPr>
          <w:cantSplit w:val="0"/>
          <w:tblHeader w:val="0"/>
        </w:trPr>
        <w:tc>
          <w:tcPr/>
          <w:p w:rsidR="00000000" w:rsidDel="00000000" w:rsidP="00000000" w:rsidRDefault="00000000" w:rsidRPr="00000000" w14:paraId="0000012B">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D</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12C">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2D">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12E">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2F">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Ic (mA)</w:t>
            </w:r>
          </w:p>
        </w:tc>
        <w:tc>
          <w:tcPr/>
          <w:p w:rsidR="00000000" w:rsidDel="00000000" w:rsidP="00000000" w:rsidRDefault="00000000" w:rsidRPr="00000000" w14:paraId="00000130">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31">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w:t>
            </w:r>
            <w:r w:rsidDel="00000000" w:rsidR="00000000" w:rsidRPr="00000000">
              <w:rPr>
                <w:rFonts w:ascii="Arial" w:cs="Arial" w:eastAsia="Arial" w:hAnsi="Arial"/>
                <w:sz w:val="16"/>
                <w:szCs w:val="16"/>
                <w:vertAlign w:val="subscript"/>
                <w:rtl w:val="0"/>
              </w:rPr>
              <w:t xml:space="preserve">f</w:t>
            </w:r>
            <w:r w:rsidDel="00000000" w:rsidR="00000000" w:rsidRPr="00000000">
              <w:rPr>
                <w:rtl w:val="0"/>
              </w:rPr>
            </w:r>
          </w:p>
        </w:tc>
        <w:tc>
          <w:tcPr/>
          <w:p w:rsidR="00000000" w:rsidDel="00000000" w:rsidP="00000000" w:rsidRDefault="00000000" w:rsidRPr="00000000" w14:paraId="00000132">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33">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w:t>
            </w:r>
            <w:r w:rsidDel="00000000" w:rsidR="00000000" w:rsidRPr="00000000">
              <w:rPr>
                <w:rFonts w:ascii="Arial" w:cs="Arial" w:eastAsia="Arial" w:hAnsi="Arial"/>
                <w:sz w:val="16"/>
                <w:szCs w:val="16"/>
                <w:vertAlign w:val="subscript"/>
                <w:rtl w:val="0"/>
              </w:rPr>
              <w:t xml:space="preserve">e</w:t>
            </w:r>
            <w:r w:rsidDel="00000000" w:rsidR="00000000" w:rsidRPr="00000000">
              <w:rPr>
                <w:rtl w:val="0"/>
              </w:rPr>
            </w:r>
          </w:p>
        </w:tc>
        <w:tc>
          <w:tcPr/>
          <w:p w:rsidR="00000000" w:rsidDel="00000000" w:rsidP="00000000" w:rsidRDefault="00000000" w:rsidRPr="00000000" w14:paraId="00000134">
            <w:pPr>
              <w:jc w:val="both"/>
              <w:rPr>
                <w:rFonts w:ascii="Arial" w:cs="Arial" w:eastAsia="Arial" w:hAnsi="Arial"/>
                <w:sz w:val="16"/>
                <w:szCs w:val="16"/>
              </w:rPr>
            </w:pPr>
            <w:r w:rsidDel="00000000" w:rsidR="00000000" w:rsidRPr="00000000">
              <w:rPr>
                <w:rtl w:val="0"/>
              </w:rPr>
            </w:r>
          </w:p>
        </w:tc>
      </w:tr>
    </w:tbl>
    <w:bookmarkStart w:colFirst="0" w:colLast="0" w:name="bookmark=id.x41xchdec9w4" w:id="16"/>
    <w:bookmarkEnd w:id="16"/>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2-1</w:t>
      </w:r>
      <w:r w:rsidDel="00000000" w:rsidR="00000000" w:rsidRPr="00000000">
        <w:rPr>
          <w:rtl w:val="0"/>
        </w:rPr>
      </w:r>
    </w:p>
    <w:p w:rsidR="00000000" w:rsidDel="00000000" w:rsidP="00000000" w:rsidRDefault="00000000" w:rsidRPr="00000000" w14:paraId="00000136">
      <w:pPr>
        <w:jc w:val="both"/>
        <w:rPr>
          <w:rFonts w:ascii="Arial" w:cs="Arial" w:eastAsia="Arial" w:hAnsi="Arial"/>
        </w:rPr>
      </w:pPr>
      <w:r w:rsidDel="00000000" w:rsidR="00000000" w:rsidRPr="00000000">
        <w:rPr>
          <w:rFonts w:ascii="Arial" w:cs="Arial" w:eastAsia="Arial" w:hAnsi="Arial"/>
          <w:rtl w:val="0"/>
        </w:rPr>
        <w:t xml:space="preserve">6.- Determinar el valor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de D1. Calcular la eficiencia del rectificador y registrarlos en la Tabla 2-1.</w:t>
      </w:r>
    </w:p>
    <w:p w:rsidR="00000000" w:rsidDel="00000000" w:rsidP="00000000" w:rsidRDefault="00000000" w:rsidRPr="00000000" w14:paraId="00000137">
      <w:pPr>
        <w:jc w:val="both"/>
        <w:rPr>
          <w:rFonts w:ascii="Arial" w:cs="Arial" w:eastAsia="Arial" w:hAnsi="Arial"/>
        </w:rPr>
      </w:pPr>
      <w:r w:rsidDel="00000000" w:rsidR="00000000" w:rsidRPr="00000000">
        <w:rPr>
          <w:rFonts w:ascii="Arial" w:cs="Arial" w:eastAsia="Arial" w:hAnsi="Arial"/>
          <w:rtl w:val="0"/>
        </w:rPr>
        <w:t xml:space="preserve">7.- Registrar las formas de onda del rectificador con el osciloscopio, colocar una punta de referencia en la el punto de común (Gnd). Colocar el canal 1 (P1) en el polo vivo de la fuente, el canal dos (P2) en la unión de D1 y R1, como muestra la Ilustración 2-2. </w:t>
      </w:r>
    </w:p>
    <w:p w:rsidR="00000000" w:rsidDel="00000000" w:rsidP="00000000" w:rsidRDefault="00000000" w:rsidRPr="00000000" w14:paraId="00000138">
      <w:pPr>
        <w:jc w:val="both"/>
        <w:rPr>
          <w:rFonts w:ascii="Arial" w:cs="Arial" w:eastAsia="Arial" w:hAnsi="Arial"/>
        </w:rPr>
      </w:pPr>
      <w:r w:rsidDel="00000000" w:rsidR="00000000" w:rsidRPr="00000000">
        <w:rPr>
          <w:rFonts w:ascii="Arial" w:cs="Arial" w:eastAsia="Arial" w:hAnsi="Arial"/>
          <w:rtl w:val="0"/>
        </w:rPr>
        <w:t xml:space="preserve">8.- Del canal 1 y 2, medir con el osciloscopio el voltaje pico-pico, el valor rms y el valor medio. Guardar la imagen de las formas de onda.</w:t>
      </w:r>
    </w:p>
    <w:p w:rsidR="00000000" w:rsidDel="00000000" w:rsidP="00000000" w:rsidRDefault="00000000" w:rsidRPr="00000000" w14:paraId="00000139">
      <w:pPr>
        <w:jc w:val="both"/>
        <w:rPr>
          <w:rFonts w:ascii="Arial" w:cs="Arial" w:eastAsia="Arial" w:hAnsi="Arial"/>
        </w:rPr>
      </w:pPr>
      <w:r w:rsidDel="00000000" w:rsidR="00000000" w:rsidRPr="00000000">
        <w:rPr>
          <w:rFonts w:ascii="Arial" w:cs="Arial" w:eastAsia="Arial" w:hAnsi="Arial"/>
          <w:rtl w:val="0"/>
        </w:rPr>
        <w:t xml:space="preserve">9.- Medir con el osciloscopio las componentes de corriente alterna y corriente directa de la caída de tensión en R1. </w:t>
      </w:r>
    </w:p>
    <w:p w:rsidR="00000000" w:rsidDel="00000000" w:rsidP="00000000" w:rsidRDefault="00000000" w:rsidRPr="00000000" w14:paraId="0000013A">
      <w:pPr>
        <w:ind w:left="708" w:firstLine="0"/>
        <w:jc w:val="both"/>
        <w:rPr>
          <w:rFonts w:ascii="Arial" w:cs="Arial" w:eastAsia="Arial" w:hAnsi="Arial"/>
        </w:rPr>
      </w:pPr>
      <w:r w:rsidDel="00000000" w:rsidR="00000000" w:rsidRPr="00000000">
        <w:rPr>
          <w:rFonts w:ascii="Arial" w:cs="Arial" w:eastAsia="Arial" w:hAnsi="Arial"/>
          <w:rtl w:val="0"/>
        </w:rPr>
        <w:t xml:space="preserve">i) Con acoplamiento a tierra, mover la línea base hasta la escala más baja de la retícula (línea inferior) en la pantalla.</w:t>
      </w:r>
    </w:p>
    <w:p w:rsidR="00000000" w:rsidDel="00000000" w:rsidP="00000000" w:rsidRDefault="00000000" w:rsidRPr="00000000" w14:paraId="0000013B">
      <w:pPr>
        <w:ind w:left="708" w:firstLine="0"/>
        <w:jc w:val="both"/>
        <w:rPr>
          <w:rFonts w:ascii="Arial" w:cs="Arial" w:eastAsia="Arial" w:hAnsi="Arial"/>
        </w:rPr>
      </w:pPr>
      <w:r w:rsidDel="00000000" w:rsidR="00000000" w:rsidRPr="00000000">
        <w:rPr>
          <w:rFonts w:ascii="Arial" w:cs="Arial" w:eastAsia="Arial" w:hAnsi="Arial"/>
          <w:rtl w:val="0"/>
        </w:rPr>
        <w:t xml:space="preserve">ii) Para medir el valor de la componente de CA; cambiar el acoplamiento a CD, medir y registrar el valor pico-pico. Registrar también el valor pico, respecto de la línea base.</w:t>
      </w:r>
    </w:p>
    <w:p w:rsidR="00000000" w:rsidDel="00000000" w:rsidP="00000000" w:rsidRDefault="00000000" w:rsidRPr="00000000" w14:paraId="0000013C">
      <w:pPr>
        <w:ind w:left="708" w:firstLine="0"/>
        <w:jc w:val="both"/>
        <w:rPr>
          <w:rFonts w:ascii="Arial" w:cs="Arial" w:eastAsia="Arial" w:hAnsi="Arial"/>
        </w:rPr>
      </w:pPr>
      <w:r w:rsidDel="00000000" w:rsidR="00000000" w:rsidRPr="00000000">
        <w:rPr>
          <w:rFonts w:ascii="Arial" w:cs="Arial" w:eastAsia="Arial" w:hAnsi="Arial"/>
          <w:rtl w:val="0"/>
        </w:rPr>
        <w:t xml:space="preserve">ii) Para medir el valor de la componente de CD; cambiar el acoplamiento a CA, medir y registrar el voltaje pico. El valor de la componente de CD, será la diferencia del valor pico con acoplamiento a CD menos el valor pico con acoplamiento a CA.</w:t>
      </w:r>
    </w:p>
    <w:p w:rsidR="00000000" w:rsidDel="00000000" w:rsidP="00000000" w:rsidRDefault="00000000" w:rsidRPr="00000000" w14:paraId="0000013D">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13E">
      <w:pPr>
        <w:jc w:val="both"/>
        <w:rPr>
          <w:rFonts w:ascii="Arial" w:cs="Arial" w:eastAsia="Arial" w:hAnsi="Arial"/>
        </w:rPr>
      </w:pPr>
      <w:r w:rsidDel="00000000" w:rsidR="00000000" w:rsidRPr="00000000">
        <w:rPr>
          <w:rFonts w:ascii="Arial" w:cs="Arial" w:eastAsia="Arial" w:hAnsi="Arial"/>
          <w:rtl w:val="0"/>
        </w:rPr>
        <w:t xml:space="preserve">a) Cambiar el resistor R1, por el de 330 Ω, repetir los pasos 5 y 6.</w:t>
      </w:r>
    </w:p>
    <w:p w:rsidR="00000000" w:rsidDel="00000000" w:rsidP="00000000" w:rsidRDefault="00000000" w:rsidRPr="00000000" w14:paraId="0000013F">
      <w:pPr>
        <w:jc w:val="both"/>
        <w:rPr>
          <w:rFonts w:ascii="Arial" w:cs="Arial" w:eastAsia="Arial" w:hAnsi="Arial"/>
        </w:rPr>
      </w:pPr>
      <w:r w:rsidDel="00000000" w:rsidR="00000000" w:rsidRPr="00000000">
        <w:rPr>
          <w:rFonts w:ascii="Arial" w:cs="Arial" w:eastAsia="Arial" w:hAnsi="Arial"/>
          <w:rtl w:val="0"/>
        </w:rPr>
        <w:t xml:space="preserve">b) Cambiar el resistor R1 por el de 6.8 KΩ, repetir los pasos 5 y 6.</w:t>
      </w:r>
    </w:p>
    <w:p w:rsidR="00000000" w:rsidDel="00000000" w:rsidP="00000000" w:rsidRDefault="00000000" w:rsidRPr="00000000" w14:paraId="00000140">
      <w:pPr>
        <w:jc w:val="both"/>
        <w:rPr>
          <w:rFonts w:ascii="Arial" w:cs="Arial" w:eastAsia="Arial" w:hAnsi="Arial"/>
        </w:rPr>
      </w:pPr>
      <w:r w:rsidDel="00000000" w:rsidR="00000000" w:rsidRPr="00000000">
        <w:rPr>
          <w:rFonts w:ascii="Arial" w:cs="Arial" w:eastAsia="Arial" w:hAnsi="Arial"/>
          <w:rtl w:val="0"/>
        </w:rPr>
        <w:t xml:space="preserve">c) Invertir la dirección de D1, como se muestra en Ilustración 2-3, repetir los pasos 5 y 6.</w:t>
      </w:r>
    </w:p>
    <w:p w:rsidR="00000000" w:rsidDel="00000000" w:rsidP="00000000" w:rsidRDefault="00000000" w:rsidRPr="00000000" w14:paraId="00000141">
      <w:pPr>
        <w:jc w:val="center"/>
        <w:rPr>
          <w:rFonts w:ascii="Arial" w:cs="Arial" w:eastAsia="Arial" w:hAnsi="Arial"/>
        </w:rPr>
      </w:pPr>
      <w:r w:rsidDel="00000000" w:rsidR="00000000" w:rsidRPr="00000000">
        <w:rPr>
          <w:rFonts w:ascii="Arial" w:cs="Arial" w:eastAsia="Arial" w:hAnsi="Arial"/>
        </w:rPr>
        <w:drawing>
          <wp:inline distB="0" distT="0" distL="0" distR="0">
            <wp:extent cx="3259152" cy="1440000"/>
            <wp:effectExtent b="0" l="0" r="0" t="0"/>
            <wp:docPr id="207" name="image88.png"/>
            <a:graphic>
              <a:graphicData uri="http://schemas.openxmlformats.org/drawingml/2006/picture">
                <pic:pic>
                  <pic:nvPicPr>
                    <pic:cNvPr id="0" name="image88.png"/>
                    <pic:cNvPicPr preferRelativeResize="0"/>
                  </pic:nvPicPr>
                  <pic:blipFill>
                    <a:blip r:embed="rId16"/>
                    <a:srcRect b="8985" l="0" r="0" t="0"/>
                    <a:stretch>
                      <a:fillRect/>
                    </a:stretch>
                  </pic:blipFill>
                  <pic:spPr>
                    <a:xfrm>
                      <a:off x="0" y="0"/>
                      <a:ext cx="3259152" cy="1440000"/>
                    </a:xfrm>
                    <a:prstGeom prst="rect"/>
                    <a:ln/>
                  </pic:spPr>
                </pic:pic>
              </a:graphicData>
            </a:graphic>
          </wp:inline>
        </w:drawing>
      </w:r>
      <w:r w:rsidDel="00000000" w:rsidR="00000000" w:rsidRPr="00000000">
        <w:rPr>
          <w:rFonts w:ascii="Arial" w:cs="Arial" w:eastAsia="Arial" w:hAnsi="Arial"/>
          <w:rtl w:val="0"/>
        </w:rPr>
        <w:t xml:space="preserve">a)</w:t>
      </w:r>
      <w:r w:rsidDel="00000000" w:rsidR="00000000" w:rsidRPr="00000000">
        <w:rPr>
          <w:rFonts w:ascii="Arial" w:cs="Arial" w:eastAsia="Arial" w:hAnsi="Arial"/>
        </w:rPr>
        <w:drawing>
          <wp:inline distB="0" distT="0" distL="0" distR="0">
            <wp:extent cx="2043539" cy="1440000"/>
            <wp:effectExtent b="0" l="0" r="0" t="0"/>
            <wp:docPr id="211" name="image99.png"/>
            <a:graphic>
              <a:graphicData uri="http://schemas.openxmlformats.org/drawingml/2006/picture">
                <pic:pic>
                  <pic:nvPicPr>
                    <pic:cNvPr id="0" name="image99.png"/>
                    <pic:cNvPicPr preferRelativeResize="0"/>
                  </pic:nvPicPr>
                  <pic:blipFill>
                    <a:blip r:embed="rId17"/>
                    <a:srcRect b="8950" l="0" r="0" t="0"/>
                    <a:stretch>
                      <a:fillRect/>
                    </a:stretch>
                  </pic:blipFill>
                  <pic:spPr>
                    <a:xfrm>
                      <a:off x="0" y="0"/>
                      <a:ext cx="2043539" cy="144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l6wvg67ij5hr" w:id="17"/>
    <w:bookmarkEnd w:id="17"/>
    <w:bookmarkStart w:colFirst="0" w:colLast="0" w:name="bookmark=id.ce0dad6a6698" w:id="18"/>
    <w:bookmarkEnd w:id="18"/>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2-3.- Circuito rectificador de media onda: a) con transformador y b) con fuente de AC.</w:t>
      </w:r>
      <w:r w:rsidDel="00000000" w:rsidR="00000000" w:rsidRPr="00000000">
        <w:rPr>
          <w:rtl w:val="0"/>
        </w:rPr>
      </w:r>
    </w:p>
    <w:p w:rsidR="00000000" w:rsidDel="00000000" w:rsidP="00000000" w:rsidRDefault="00000000" w:rsidRPr="00000000" w14:paraId="00000143">
      <w:pPr>
        <w:jc w:val="both"/>
        <w:rPr>
          <w:rFonts w:ascii="Arial" w:cs="Arial" w:eastAsia="Arial" w:hAnsi="Arial"/>
        </w:rPr>
      </w:pPr>
      <w:r w:rsidDel="00000000" w:rsidR="00000000" w:rsidRPr="00000000">
        <w:rPr>
          <w:rFonts w:ascii="Arial" w:cs="Arial" w:eastAsia="Arial" w:hAnsi="Arial"/>
          <w:rtl w:val="0"/>
        </w:rPr>
        <w:t xml:space="preserve">Si existe cambio alguno en la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explicar. </w:t>
      </w:r>
    </w:p>
    <w:p w:rsidR="00000000" w:rsidDel="00000000" w:rsidP="00000000" w:rsidRDefault="00000000" w:rsidRPr="00000000" w14:paraId="00000144">
      <w:pPr>
        <w:jc w:val="both"/>
        <w:rPr>
          <w:rFonts w:ascii="Arial" w:cs="Arial" w:eastAsia="Arial" w:hAnsi="Arial"/>
        </w:rPr>
      </w:pPr>
      <w:r w:rsidDel="00000000" w:rsidR="00000000" w:rsidRPr="00000000">
        <w:rPr>
          <w:rFonts w:ascii="Arial" w:cs="Arial" w:eastAsia="Arial" w:hAnsi="Arial"/>
          <w:rtl w:val="0"/>
        </w:rPr>
        <w:t xml:space="preserve">d) En la configuración con generador de funciones, cambiar a función rectangular y repetir el paso 7 a 9. Explicar los resultados.</w:t>
      </w:r>
    </w:p>
    <w:p w:rsidR="00000000" w:rsidDel="00000000" w:rsidP="00000000" w:rsidRDefault="00000000" w:rsidRPr="00000000" w14:paraId="00000145">
      <w:pPr>
        <w:jc w:val="both"/>
        <w:rPr>
          <w:rFonts w:ascii="Arial" w:cs="Arial" w:eastAsia="Arial" w:hAnsi="Arial"/>
        </w:rPr>
      </w:pPr>
      <w:r w:rsidDel="00000000" w:rsidR="00000000" w:rsidRPr="00000000">
        <w:rPr>
          <w:rFonts w:ascii="Arial" w:cs="Arial" w:eastAsia="Arial" w:hAnsi="Arial"/>
          <w:rtl w:val="0"/>
        </w:rPr>
        <w:t xml:space="preserve">e) En la configuración con generador de funciones, cambiar a función triangular, repetir los pasos 7 a 9. Explicar los resultados.</w:t>
      </w:r>
    </w:p>
    <w:p w:rsidR="00000000" w:rsidDel="00000000" w:rsidP="00000000" w:rsidRDefault="00000000" w:rsidRPr="00000000" w14:paraId="0000014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147">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1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14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14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14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14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14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14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14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1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1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15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154">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CH-05 Semiconductor Physics.</w:t>
      </w:r>
    </w:p>
    <w:p w:rsidR="00000000" w:rsidDel="00000000" w:rsidP="00000000" w:rsidRDefault="00000000" w:rsidRPr="00000000" w14:paraId="00000155">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CH-06 Semiconductor diode.</w:t>
      </w:r>
    </w:p>
    <w:p w:rsidR="00000000" w:rsidDel="00000000" w:rsidP="00000000" w:rsidRDefault="00000000" w:rsidRPr="00000000" w14:paraId="00000156">
      <w:pPr>
        <w:jc w:val="both"/>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Electronic device, conventional current 9th.</w:t>
      </w:r>
    </w:p>
    <w:p w:rsidR="00000000" w:rsidDel="00000000" w:rsidP="00000000" w:rsidRDefault="00000000" w:rsidRPr="00000000" w14:paraId="00000157">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8">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59">
      <w:pPr>
        <w:rPr>
          <w:rFonts w:ascii="Arial" w:cs="Arial" w:eastAsia="Arial" w:hAnsi="Arial"/>
        </w:rPr>
      </w:pPr>
      <w:r w:rsidDel="00000000" w:rsidR="00000000" w:rsidRPr="00000000">
        <w:rPr>
          <w:rtl w:val="0"/>
        </w:rPr>
      </w:r>
    </w:p>
    <w:p w:rsidR="00000000" w:rsidDel="00000000" w:rsidP="00000000" w:rsidRDefault="00000000" w:rsidRPr="00000000" w14:paraId="0000015A">
      <w:pPr>
        <w:rPr>
          <w:rFonts w:ascii="Arial" w:cs="Arial" w:eastAsia="Arial" w:hAnsi="Arial"/>
        </w:rPr>
      </w:pPr>
      <w:r w:rsidDel="00000000" w:rsidR="00000000" w:rsidRPr="00000000">
        <w:rPr>
          <w:rtl w:val="0"/>
        </w:rPr>
      </w:r>
    </w:p>
    <w:p w:rsidR="00000000" w:rsidDel="00000000" w:rsidP="00000000" w:rsidRDefault="00000000" w:rsidRPr="00000000" w14:paraId="0000015B">
      <w:pPr>
        <w:rPr>
          <w:rFonts w:ascii="Arial" w:cs="Arial" w:eastAsia="Arial" w:hAnsi="Arial"/>
        </w:rPr>
      </w:pPr>
      <w:r w:rsidDel="00000000" w:rsidR="00000000" w:rsidRPr="00000000">
        <w:rPr>
          <w:rtl w:val="0"/>
        </w:rPr>
      </w:r>
    </w:p>
    <w:p w:rsidR="00000000" w:rsidDel="00000000" w:rsidP="00000000" w:rsidRDefault="00000000" w:rsidRPr="00000000" w14:paraId="0000015C">
      <w:pPr>
        <w:rPr>
          <w:rFonts w:ascii="Arial" w:cs="Arial" w:eastAsia="Arial" w:hAnsi="Arial"/>
        </w:rPr>
      </w:pPr>
      <w:r w:rsidDel="00000000" w:rsidR="00000000" w:rsidRPr="00000000">
        <w:rPr>
          <w:rtl w:val="0"/>
        </w:rPr>
      </w:r>
    </w:p>
    <w:p w:rsidR="00000000" w:rsidDel="00000000" w:rsidP="00000000" w:rsidRDefault="00000000" w:rsidRPr="00000000" w14:paraId="0000015D">
      <w:pPr>
        <w:rPr>
          <w:rFonts w:ascii="Arial" w:cs="Arial" w:eastAsia="Arial" w:hAnsi="Arial"/>
        </w:rPr>
      </w:pPr>
      <w:r w:rsidDel="00000000" w:rsidR="00000000" w:rsidRPr="00000000">
        <w:rPr>
          <w:rtl w:val="0"/>
        </w:rPr>
      </w:r>
    </w:p>
    <w:p w:rsidR="00000000" w:rsidDel="00000000" w:rsidP="00000000" w:rsidRDefault="00000000" w:rsidRPr="00000000" w14:paraId="0000015E">
      <w:pPr>
        <w:rPr>
          <w:rFonts w:ascii="Arial" w:cs="Arial" w:eastAsia="Arial" w:hAnsi="Arial"/>
        </w:rPr>
      </w:pPr>
      <w:r w:rsidDel="00000000" w:rsidR="00000000" w:rsidRPr="00000000">
        <w:rPr>
          <w:rtl w:val="0"/>
        </w:rPr>
      </w:r>
    </w:p>
    <w:p w:rsidR="00000000" w:rsidDel="00000000" w:rsidP="00000000" w:rsidRDefault="00000000" w:rsidRPr="00000000" w14:paraId="0000015F">
      <w:pPr>
        <w:rPr>
          <w:rFonts w:ascii="Arial" w:cs="Arial" w:eastAsia="Arial" w:hAnsi="Arial"/>
        </w:rPr>
      </w:pPr>
      <w:r w:rsidDel="00000000" w:rsidR="00000000" w:rsidRPr="00000000">
        <w:rPr>
          <w:rtl w:val="0"/>
        </w:rPr>
      </w:r>
    </w:p>
    <w:p w:rsidR="00000000" w:rsidDel="00000000" w:rsidP="00000000" w:rsidRDefault="00000000" w:rsidRPr="00000000" w14:paraId="00000160">
      <w:pPr>
        <w:rPr>
          <w:rFonts w:ascii="Arial" w:cs="Arial" w:eastAsia="Arial" w:hAnsi="Arial"/>
        </w:rPr>
      </w:pPr>
      <w:r w:rsidDel="00000000" w:rsidR="00000000" w:rsidRPr="00000000">
        <w:rPr>
          <w:rtl w:val="0"/>
        </w:rPr>
      </w:r>
    </w:p>
    <w:p w:rsidR="00000000" w:rsidDel="00000000" w:rsidP="00000000" w:rsidRDefault="00000000" w:rsidRPr="00000000" w14:paraId="00000161">
      <w:pPr>
        <w:jc w:val="center"/>
        <w:rPr/>
      </w:pPr>
      <w:r w:rsidDel="00000000" w:rsidR="00000000" w:rsidRPr="00000000">
        <w:rPr>
          <w:rtl w:val="0"/>
        </w:rPr>
      </w:r>
    </w:p>
    <w:p w:rsidR="00000000" w:rsidDel="00000000" w:rsidP="00000000" w:rsidRDefault="00000000" w:rsidRPr="00000000" w14:paraId="00000162">
      <w:pPr>
        <w:jc w:val="center"/>
        <w:rPr/>
      </w:pPr>
      <w:r w:rsidDel="00000000" w:rsidR="00000000" w:rsidRPr="00000000">
        <w:rPr>
          <w:rtl w:val="0"/>
        </w:rPr>
      </w:r>
    </w:p>
    <w:p w:rsidR="00000000" w:rsidDel="00000000" w:rsidP="00000000" w:rsidRDefault="00000000" w:rsidRPr="00000000" w14:paraId="00000163">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u237qh3ik0mt" w:id="19"/>
      <w:bookmarkEnd w:id="19"/>
      <w:r w:rsidDel="00000000" w:rsidR="00000000" w:rsidRPr="00000000">
        <w:rPr>
          <w:rFonts w:ascii="Arial" w:cs="Arial" w:eastAsia="Arial" w:hAnsi="Arial"/>
          <w:color w:val="000000"/>
          <w:rtl w:val="0"/>
        </w:rPr>
        <w:t xml:space="preserve">Rectificador de onda completa </w:t>
      </w:r>
    </w:p>
    <w:p w:rsidR="00000000" w:rsidDel="00000000" w:rsidP="00000000" w:rsidRDefault="00000000" w:rsidRPr="00000000" w14:paraId="0000016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165">
      <w:pPr>
        <w:jc w:val="both"/>
        <w:rPr>
          <w:rFonts w:ascii="Arial" w:cs="Arial" w:eastAsia="Arial" w:hAnsi="Arial"/>
        </w:rPr>
      </w:pPr>
      <w:r w:rsidDel="00000000" w:rsidR="00000000" w:rsidRPr="00000000">
        <w:rPr>
          <w:rFonts w:ascii="Arial" w:cs="Arial" w:eastAsia="Arial" w:hAnsi="Arial"/>
          <w:rtl w:val="0"/>
        </w:rPr>
        <w:t xml:space="preserve">Explica el funcionamiento y parámetros más importantes del circuito rectificadores de onda completa en la conversión de corriente alterna a corriente directa. </w:t>
      </w:r>
    </w:p>
    <w:p w:rsidR="00000000" w:rsidDel="00000000" w:rsidP="00000000" w:rsidRDefault="00000000" w:rsidRPr="00000000" w14:paraId="0000016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167">
      <w:pPr>
        <w:jc w:val="both"/>
        <w:rPr>
          <w:rFonts w:ascii="Arial" w:cs="Arial" w:eastAsia="Arial" w:hAnsi="Arial"/>
        </w:rPr>
      </w:pPr>
      <w:r w:rsidDel="00000000" w:rsidR="00000000" w:rsidRPr="00000000">
        <w:rPr>
          <w:rFonts w:ascii="Arial" w:cs="Arial" w:eastAsia="Arial" w:hAnsi="Arial"/>
          <w:rtl w:val="0"/>
        </w:rPr>
        <w:t xml:space="preserve">Para aprovechar el total de la onda de CA, debe producirse una caída de tensión en la carga con la misma polaridad para cada semiciclo. Por lo que es necesario que la corriente circule por la carga en el mismo sentido para cada medio ciclo. En la Ilustración 3-1 se muestran las formas de onda de entrada y salida para un ciclo completo. </w:t>
      </w:r>
    </w:p>
    <w:p w:rsidR="00000000" w:rsidDel="00000000" w:rsidP="00000000" w:rsidRDefault="00000000" w:rsidRPr="00000000" w14:paraId="00000168">
      <w:pPr>
        <w:jc w:val="center"/>
        <w:rPr/>
      </w:pPr>
      <w:r w:rsidDel="00000000" w:rsidR="00000000" w:rsidRPr="00000000">
        <w:rPr/>
        <w:drawing>
          <wp:inline distB="0" distT="0" distL="0" distR="0">
            <wp:extent cx="5082540" cy="1381125"/>
            <wp:effectExtent b="0" l="0" r="0" t="0"/>
            <wp:docPr id="209" name="image85.png"/>
            <a:graphic>
              <a:graphicData uri="http://schemas.openxmlformats.org/drawingml/2006/picture">
                <pic:pic>
                  <pic:nvPicPr>
                    <pic:cNvPr id="0" name="image85.png"/>
                    <pic:cNvPicPr preferRelativeResize="0"/>
                  </pic:nvPicPr>
                  <pic:blipFill>
                    <a:blip r:embed="rId18"/>
                    <a:srcRect b="12651" l="0" r="0" t="0"/>
                    <a:stretch>
                      <a:fillRect/>
                    </a:stretch>
                  </pic:blipFill>
                  <pic:spPr>
                    <a:xfrm>
                      <a:off x="0" y="0"/>
                      <a:ext cx="5082540" cy="1381125"/>
                    </a:xfrm>
                    <a:prstGeom prst="rect"/>
                    <a:ln/>
                  </pic:spPr>
                </pic:pic>
              </a:graphicData>
            </a:graphic>
          </wp:inline>
        </w:drawing>
      </w:r>
      <w:r w:rsidDel="00000000" w:rsidR="00000000" w:rsidRPr="00000000">
        <w:rPr>
          <w:rtl w:val="0"/>
        </w:rPr>
        <w:t xml:space="preserve">  </w:t>
      </w:r>
    </w:p>
    <w:bookmarkStart w:colFirst="0" w:colLast="0" w:name="bookmark=id.wuz02j5emrl" w:id="20"/>
    <w:bookmarkEnd w:id="20"/>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3-1. Formas de onda de entrada y salida de un rectificador de onda completa (Mitchell, 1988).</w:t>
      </w:r>
      <w:r w:rsidDel="00000000" w:rsidR="00000000" w:rsidRPr="00000000">
        <w:rPr>
          <w:rtl w:val="0"/>
        </w:rPr>
      </w:r>
    </w:p>
    <w:p w:rsidR="00000000" w:rsidDel="00000000" w:rsidP="00000000" w:rsidRDefault="00000000" w:rsidRPr="00000000" w14:paraId="0000016A">
      <w:pPr>
        <w:jc w:val="both"/>
        <w:rPr/>
      </w:pPr>
      <w:r w:rsidDel="00000000" w:rsidR="00000000" w:rsidRPr="00000000">
        <w:rPr>
          <w:rFonts w:ascii="Arial" w:cs="Arial" w:eastAsia="Arial" w:hAnsi="Arial"/>
          <w:rtl w:val="0"/>
        </w:rPr>
        <w:t xml:space="preserve">Existen dos arreglos con diodos que permiten esta circulación de corriente: a) Rectificador con derivación central, b) Rectificador en puente. En la Ilustración 3-2a se muestra el circuito de rectificación de transformador con derivación central. La Ilustración 3-2b muestra el circuito de rectificación con diodos en puente de Wheatstone. </w:t>
      </w:r>
      <w:r w:rsidDel="00000000" w:rsidR="00000000" w:rsidRPr="00000000">
        <w:rPr>
          <w:rtl w:val="0"/>
        </w:rPr>
      </w:r>
    </w:p>
    <w:p w:rsidR="00000000" w:rsidDel="00000000" w:rsidP="00000000" w:rsidRDefault="00000000" w:rsidRPr="00000000" w14:paraId="0000016B">
      <w:pPr>
        <w:jc w:val="center"/>
        <w:rPr>
          <w:rFonts w:ascii="Arial" w:cs="Arial" w:eastAsia="Arial" w:hAnsi="Arial"/>
        </w:rPr>
      </w:pPr>
      <w:r w:rsidDel="00000000" w:rsidR="00000000" w:rsidRPr="00000000">
        <w:rPr/>
        <w:drawing>
          <wp:inline distB="0" distT="0" distL="0" distR="0">
            <wp:extent cx="2084771" cy="1584000"/>
            <wp:effectExtent b="0" l="0" r="0" t="0"/>
            <wp:docPr id="210" name="image87.png"/>
            <a:graphic>
              <a:graphicData uri="http://schemas.openxmlformats.org/drawingml/2006/picture">
                <pic:pic>
                  <pic:nvPicPr>
                    <pic:cNvPr id="0" name="image87.png"/>
                    <pic:cNvPicPr preferRelativeResize="0"/>
                  </pic:nvPicPr>
                  <pic:blipFill>
                    <a:blip r:embed="rId19"/>
                    <a:srcRect b="0" l="0" r="0" t="0"/>
                    <a:stretch>
                      <a:fillRect/>
                    </a:stretch>
                  </pic:blipFill>
                  <pic:spPr>
                    <a:xfrm>
                      <a:off x="0" y="0"/>
                      <a:ext cx="2084771" cy="1584000"/>
                    </a:xfrm>
                    <a:prstGeom prst="rect"/>
                    <a:ln/>
                  </pic:spPr>
                </pic:pic>
              </a:graphicData>
            </a:graphic>
          </wp:inline>
        </w:drawing>
      </w:r>
      <w:r w:rsidDel="00000000" w:rsidR="00000000" w:rsidRPr="00000000">
        <w:rPr>
          <w:rFonts w:ascii="Arial" w:cs="Arial" w:eastAsia="Arial" w:hAnsi="Arial"/>
          <w:rtl w:val="0"/>
        </w:rPr>
        <w:t xml:space="preserve">a)</w:t>
      </w:r>
      <w:r w:rsidDel="00000000" w:rsidR="00000000" w:rsidRPr="00000000">
        <w:rPr>
          <w:rFonts w:ascii="Arial" w:cs="Arial" w:eastAsia="Arial" w:hAnsi="Arial"/>
        </w:rPr>
        <w:drawing>
          <wp:inline distB="0" distT="0" distL="0" distR="0">
            <wp:extent cx="3636639" cy="1584000"/>
            <wp:effectExtent b="0" l="0" r="0" t="0"/>
            <wp:docPr id="212" name="image100.png"/>
            <a:graphic>
              <a:graphicData uri="http://schemas.openxmlformats.org/drawingml/2006/picture">
                <pic:pic>
                  <pic:nvPicPr>
                    <pic:cNvPr id="0" name="image100.png"/>
                    <pic:cNvPicPr preferRelativeResize="0"/>
                  </pic:nvPicPr>
                  <pic:blipFill>
                    <a:blip r:embed="rId20"/>
                    <a:srcRect b="0" l="0" r="0" t="0"/>
                    <a:stretch>
                      <a:fillRect/>
                    </a:stretch>
                  </pic:blipFill>
                  <pic:spPr>
                    <a:xfrm>
                      <a:off x="0" y="0"/>
                      <a:ext cx="3636639" cy="1584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jh0rot9ujoeq" w:id="21"/>
    <w:bookmarkEnd w:id="21"/>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3-2.- Circuitos rectificadores: a) derivación central, b) en puente de Wheatstone (Mitchell, 1988).</w:t>
      </w:r>
    </w:p>
    <w:p w:rsidR="00000000" w:rsidDel="00000000" w:rsidP="00000000" w:rsidRDefault="00000000" w:rsidRPr="00000000" w14:paraId="0000016D">
      <w:pPr>
        <w:rPr/>
      </w:pPr>
      <w:r w:rsidDel="00000000" w:rsidR="00000000" w:rsidRPr="00000000">
        <w:rPr>
          <w:rtl w:val="0"/>
        </w:rPr>
        <w:t xml:space="preserve">La eficiencia del rectificador de onda completa está dada por la expresión:</w:t>
      </w:r>
    </w:p>
    <w:p w:rsidR="00000000" w:rsidDel="00000000" w:rsidP="00000000" w:rsidRDefault="00000000" w:rsidRPr="00000000" w14:paraId="0000016E">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e</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0.812</m:t>
            </m:r>
          </m:num>
          <m:den>
            <m:r>
              <w:rPr>
                <w:rFonts w:ascii="Cambria Math" w:cs="Cambria Math" w:eastAsia="Cambria Math" w:hAnsi="Cambria Math"/>
              </w:rPr>
              <m:t xml:space="preserve">1+</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t>
                    </m:r>
                  </m:sub>
                </m:sSub>
              </m:den>
            </m:f>
          </m:den>
        </m:f>
      </m:oMath>
      <w:r w:rsidDel="00000000" w:rsidR="00000000" w:rsidRPr="00000000">
        <w:rPr>
          <w:rtl w:val="0"/>
        </w:rPr>
      </w:r>
    </w:p>
    <w:p w:rsidR="00000000" w:rsidDel="00000000" w:rsidP="00000000" w:rsidRDefault="00000000" w:rsidRPr="00000000" w14:paraId="0000016F">
      <w:pPr>
        <w:jc w:val="both"/>
        <w:rPr>
          <w:rFonts w:ascii="Arial" w:cs="Arial" w:eastAsia="Arial" w:hAnsi="Arial"/>
        </w:rPr>
      </w:pPr>
      <w:r w:rsidDel="00000000" w:rsidR="00000000" w:rsidRPr="00000000">
        <w:rPr>
          <w:rFonts w:ascii="Arial" w:cs="Arial" w:eastAsia="Arial" w:hAnsi="Arial"/>
          <w:rtl w:val="0"/>
        </w:rPr>
        <w:t xml:space="preserve">Considerar que en el rectificador con puente, dos diodos quedan en serie, por lo que la resistencia en directa total, es el la suma de la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de los dos diodos. Y que la caída de tensión en los diodos es también la suma de la caída de los dos diodos. </w:t>
      </w:r>
    </w:p>
    <w:p w:rsidR="00000000" w:rsidDel="00000000" w:rsidP="00000000" w:rsidRDefault="00000000" w:rsidRPr="00000000" w14:paraId="00000170">
      <w:pPr>
        <w:jc w:val="both"/>
        <w:rPr>
          <w:rFonts w:ascii="Arial" w:cs="Arial" w:eastAsia="Arial" w:hAnsi="Arial"/>
        </w:rPr>
      </w:pPr>
      <w:r w:rsidDel="00000000" w:rsidR="00000000" w:rsidRPr="00000000">
        <w:rPr>
          <w:rFonts w:ascii="Arial" w:cs="Arial" w:eastAsia="Arial" w:hAnsi="Arial"/>
          <w:rtl w:val="0"/>
        </w:rPr>
        <w:t xml:space="preserve">Tomado en cuenta que la salida del rectificador consiste de una componente de CD y una de CA (rizo), cuanto más pequeña esta componente más efectivo es el rectificador. El factor de rizo se calcula como:</w:t>
      </w:r>
    </w:p>
    <w:p w:rsidR="00000000" w:rsidDel="00000000" w:rsidP="00000000" w:rsidRDefault="00000000" w:rsidRPr="00000000" w14:paraId="00000171">
      <w:pPr>
        <w:jc w:val="center"/>
        <w:rPr>
          <w:rFonts w:ascii="Cambria Math" w:cs="Cambria Math" w:eastAsia="Cambria Math" w:hAnsi="Cambria Math"/>
        </w:rPr>
      </w:pPr>
      <m:oMath>
        <m:r>
          <w:rPr>
            <w:rFonts w:ascii="Cambria Math" w:cs="Cambria Math" w:eastAsia="Cambria Math" w:hAnsi="Cambria Math"/>
          </w:rPr>
          <m:t xml:space="preserve">Factor de rizo=</m:t>
        </m:r>
        <m:f>
          <m:fPr>
            <m:ctrlPr>
              <w:rPr>
                <w:rFonts w:ascii="Cambria Math" w:cs="Cambria Math" w:eastAsia="Cambria Math" w:hAnsi="Cambria Math"/>
              </w:rPr>
            </m:ctrlPr>
          </m:fPr>
          <m:num>
            <m:r>
              <w:rPr>
                <w:rFonts w:ascii="Cambria Math" w:cs="Cambria Math" w:eastAsia="Cambria Math" w:hAnsi="Cambria Math"/>
              </w:rPr>
              <m:t xml:space="preserve">rms de la componente de AC</m:t>
            </m:r>
          </m:num>
          <m:den>
            <m:r>
              <w:rPr>
                <w:rFonts w:ascii="Cambria Math" w:cs="Cambria Math" w:eastAsia="Cambria Math" w:hAnsi="Cambria Math"/>
              </w:rPr>
              <m:t xml:space="preserve">magnitud de la componente de CD</m:t>
            </m:r>
          </m:den>
        </m:f>
      </m:oMath>
      <w:r w:rsidDel="00000000" w:rsidR="00000000" w:rsidRPr="00000000">
        <w:rPr>
          <w:rtl w:val="0"/>
        </w:rPr>
      </w:r>
    </w:p>
    <w:p w:rsidR="00000000" w:rsidDel="00000000" w:rsidP="00000000" w:rsidRDefault="00000000" w:rsidRPr="00000000" w14:paraId="00000172">
      <w:pPr>
        <w:jc w:val="both"/>
        <w:rPr/>
      </w:pPr>
      <w:r w:rsidDel="00000000" w:rsidR="00000000" w:rsidRPr="00000000">
        <w:rPr>
          <w:rFonts w:ascii="Arial" w:cs="Arial" w:eastAsia="Arial" w:hAnsi="Arial"/>
          <w:rtl w:val="0"/>
        </w:rPr>
        <w:t xml:space="preserve">El voltaje PIV que soportan los diodos es igual al doble del voltaje pico de salida, para el rectificador con derivación central. Para el rectificador en puente, el PIV es igual al voltaje pico de salida.</w:t>
      </w:r>
      <w:r w:rsidDel="00000000" w:rsidR="00000000" w:rsidRPr="00000000">
        <w:rPr>
          <w:rtl w:val="0"/>
        </w:rPr>
      </w:r>
    </w:p>
    <w:p w:rsidR="00000000" w:rsidDel="00000000" w:rsidP="00000000" w:rsidRDefault="00000000" w:rsidRPr="00000000" w14:paraId="0000017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174">
      <w:pPr>
        <w:jc w:val="both"/>
        <w:rPr>
          <w:rFonts w:ascii="Arial" w:cs="Arial" w:eastAsia="Arial" w:hAnsi="Arial"/>
        </w:rPr>
      </w:pPr>
      <w:r w:rsidDel="00000000" w:rsidR="00000000" w:rsidRPr="00000000">
        <w:rPr>
          <w:rFonts w:ascii="Arial" w:cs="Arial" w:eastAsia="Arial" w:hAnsi="Arial"/>
          <w:rtl w:val="0"/>
        </w:rPr>
        <w:t xml:space="preserve">Mediante este ejercicio se comprobará las características del circuito rectificador de onda completa en puente.</w:t>
      </w:r>
    </w:p>
    <w:p w:rsidR="00000000" w:rsidDel="00000000" w:rsidP="00000000" w:rsidRDefault="00000000" w:rsidRPr="00000000" w14:paraId="0000017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1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1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1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1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1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17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1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1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diodos rectificador de silicio, ya sea 1N4001 o 1N404, (D1 a D1)</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820 Ω @ ½ Watt (R1),  </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330 Ω @ ½ Watt (R1),</w:t>
      </w:r>
    </w:p>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6.8 KΩ @ ½ Watt (R1),</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transformador, relación de 1:10, 500 mA,</w:t>
      </w:r>
    </w:p>
    <w:p w:rsidR="00000000" w:rsidDel="00000000" w:rsidP="00000000" w:rsidRDefault="00000000" w:rsidRPr="00000000" w14:paraId="00000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osciloscopio con dos puntas de prueba,</w:t>
      </w:r>
    </w:p>
    <w:p w:rsidR="00000000" w:rsidDel="00000000" w:rsidP="00000000" w:rsidRDefault="00000000" w:rsidRPr="00000000" w14:paraId="00000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cable con clavija para tomacorriente de 120 VAC,</w:t>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diodo seleccionado,</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18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18C">
      <w:pPr>
        <w:rPr>
          <w:rFonts w:ascii="Arial" w:cs="Arial" w:eastAsia="Arial" w:hAnsi="Arial"/>
        </w:rPr>
      </w:pPr>
      <w:r w:rsidDel="00000000" w:rsidR="00000000" w:rsidRPr="00000000">
        <w:rPr>
          <w:rFonts w:ascii="Arial" w:cs="Arial" w:eastAsia="Arial" w:hAnsi="Arial"/>
          <w:rtl w:val="0"/>
        </w:rPr>
        <w:t xml:space="preserve">El procedimiento de registrar una forma de onda implica que se debe guardar en un archivo como una imagen y tomar nota de los parámetros pertinentes al ejercicio, por ejemplo: amplitud, frecuencia, periodo, ciclo de trabajo, fase, nivel de CC.</w:t>
      </w:r>
    </w:p>
    <w:p w:rsidR="00000000" w:rsidDel="00000000" w:rsidP="00000000" w:rsidRDefault="00000000" w:rsidRPr="00000000" w14:paraId="0000018D">
      <w:pPr>
        <w:jc w:val="both"/>
        <w:rPr>
          <w:rFonts w:ascii="Arial" w:cs="Arial" w:eastAsia="Arial" w:hAnsi="Arial"/>
        </w:rPr>
      </w:pPr>
      <w:r w:rsidDel="00000000" w:rsidR="00000000" w:rsidRPr="00000000">
        <w:rPr>
          <w:rFonts w:ascii="Arial" w:cs="Arial" w:eastAsia="Arial" w:hAnsi="Arial"/>
          <w:rtl w:val="0"/>
        </w:rPr>
        <w:t xml:space="preserve">1.- Sin estar conectada al tomacorriente, empalmar la clavija a las terminales del primario del transformador. Atención, en el caso de secundario con derivación central tendrá tres cables, no conectar el cable central y mantenerlo aislado.</w:t>
      </w:r>
    </w:p>
    <w:p w:rsidR="00000000" w:rsidDel="00000000" w:rsidP="00000000" w:rsidRDefault="00000000" w:rsidRPr="00000000" w14:paraId="0000018E">
      <w:pPr>
        <w:jc w:val="both"/>
        <w:rPr>
          <w:rFonts w:ascii="Arial" w:cs="Arial" w:eastAsia="Arial" w:hAnsi="Arial"/>
        </w:rPr>
      </w:pPr>
      <w:r w:rsidDel="00000000" w:rsidR="00000000" w:rsidRPr="00000000">
        <w:rPr>
          <w:rFonts w:ascii="Arial" w:cs="Arial" w:eastAsia="Arial" w:hAnsi="Arial"/>
          <w:rtl w:val="0"/>
        </w:rPr>
        <w:t xml:space="preserve">2.- Con el primario del transformador desconectado de la tomacorriente (120 VAC), ensamblar en el protoboard el circuito de la Ilustración 3-3a.</w:t>
      </w:r>
    </w:p>
    <w:p w:rsidR="00000000" w:rsidDel="00000000" w:rsidP="00000000" w:rsidRDefault="00000000" w:rsidRPr="00000000" w14:paraId="0000018F">
      <w:pPr>
        <w:jc w:val="both"/>
        <w:rPr>
          <w:rFonts w:ascii="Arial" w:cs="Arial" w:eastAsia="Arial" w:hAnsi="Arial"/>
        </w:rPr>
      </w:pPr>
      <w:r w:rsidDel="00000000" w:rsidR="00000000" w:rsidRPr="00000000">
        <w:rPr>
          <w:rFonts w:ascii="Arial" w:cs="Arial" w:eastAsia="Arial" w:hAnsi="Arial"/>
          <w:rtl w:val="0"/>
        </w:rPr>
        <w:t xml:space="preserve">2a.- Con el generador de funciones (VG1) desenergizado, ensamblar en el protoboard el circuito de Ilustración 3-3</w:t>
      </w:r>
      <w:r w:rsidDel="00000000" w:rsidR="00000000" w:rsidRPr="00000000">
        <w:rPr>
          <w:rtl w:val="0"/>
        </w:rPr>
        <w:t xml:space="preserve">b</w:t>
      </w:r>
      <w:r w:rsidDel="00000000" w:rsidR="00000000" w:rsidRPr="00000000">
        <w:rPr>
          <w:rFonts w:ascii="Arial" w:cs="Arial" w:eastAsia="Arial" w:hAnsi="Arial"/>
          <w:rtl w:val="0"/>
        </w:rPr>
        <w:t xml:space="preserve">.</w:t>
      </w:r>
    </w:p>
    <w:p w:rsidR="00000000" w:rsidDel="00000000" w:rsidP="00000000" w:rsidRDefault="00000000" w:rsidRPr="00000000" w14:paraId="00000190">
      <w:pPr>
        <w:jc w:val="center"/>
        <w:rPr>
          <w:rFonts w:ascii="Arial" w:cs="Arial" w:eastAsia="Arial" w:hAnsi="Arial"/>
        </w:rPr>
      </w:pPr>
      <w:r w:rsidDel="00000000" w:rsidR="00000000" w:rsidRPr="00000000">
        <w:rPr>
          <w:rFonts w:ascii="Arial" w:cs="Arial" w:eastAsia="Arial" w:hAnsi="Arial"/>
        </w:rPr>
        <w:drawing>
          <wp:inline distB="0" distT="0" distL="0" distR="0">
            <wp:extent cx="2992207" cy="1620000"/>
            <wp:effectExtent b="0" l="0" r="0" t="0"/>
            <wp:docPr id="213" name="image97.png"/>
            <a:graphic>
              <a:graphicData uri="http://schemas.openxmlformats.org/drawingml/2006/picture">
                <pic:pic>
                  <pic:nvPicPr>
                    <pic:cNvPr id="0" name="image97.png"/>
                    <pic:cNvPicPr preferRelativeResize="0"/>
                  </pic:nvPicPr>
                  <pic:blipFill>
                    <a:blip r:embed="rId21"/>
                    <a:srcRect b="6637" l="0" r="0" t="0"/>
                    <a:stretch>
                      <a:fillRect/>
                    </a:stretch>
                  </pic:blipFill>
                  <pic:spPr>
                    <a:xfrm>
                      <a:off x="0" y="0"/>
                      <a:ext cx="2992207" cy="162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008549" cy="1620000"/>
            <wp:effectExtent b="0" l="0" r="0" t="0"/>
            <wp:docPr id="214" name="image102.png"/>
            <a:graphic>
              <a:graphicData uri="http://schemas.openxmlformats.org/drawingml/2006/picture">
                <pic:pic>
                  <pic:nvPicPr>
                    <pic:cNvPr id="0" name="image102.png"/>
                    <pic:cNvPicPr preferRelativeResize="0"/>
                  </pic:nvPicPr>
                  <pic:blipFill>
                    <a:blip r:embed="rId22"/>
                    <a:srcRect b="7080" l="0" r="0" t="0"/>
                    <a:stretch>
                      <a:fillRect/>
                    </a:stretch>
                  </pic:blipFill>
                  <pic:spPr>
                    <a:xfrm>
                      <a:off x="0" y="0"/>
                      <a:ext cx="2008549" cy="162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ttt3ba8ytk2q" w:id="22"/>
    <w:bookmarkEnd w:id="22"/>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3-3.- Circuito rectificador de onda completa: a) con transformador y b) con fuente de AC.</w:t>
      </w:r>
    </w:p>
    <w:p w:rsidR="00000000" w:rsidDel="00000000" w:rsidP="00000000" w:rsidRDefault="00000000" w:rsidRPr="00000000" w14:paraId="00000192">
      <w:pPr>
        <w:jc w:val="both"/>
        <w:rPr>
          <w:rFonts w:ascii="Arial" w:cs="Arial" w:eastAsia="Arial" w:hAnsi="Arial"/>
        </w:rPr>
      </w:pPr>
      <w:r w:rsidDel="00000000" w:rsidR="00000000" w:rsidRPr="00000000">
        <w:rPr>
          <w:rFonts w:ascii="Arial" w:cs="Arial" w:eastAsia="Arial" w:hAnsi="Arial"/>
          <w:rtl w:val="0"/>
        </w:rPr>
        <w:t xml:space="preserve">3.- Revisar las conexiones del circuito.</w:t>
      </w:r>
    </w:p>
    <w:p w:rsidR="00000000" w:rsidDel="00000000" w:rsidP="00000000" w:rsidRDefault="00000000" w:rsidRPr="00000000" w14:paraId="00000193">
      <w:pPr>
        <w:jc w:val="both"/>
        <w:rPr>
          <w:rFonts w:ascii="Arial" w:cs="Arial" w:eastAsia="Arial" w:hAnsi="Arial"/>
        </w:rPr>
      </w:pPr>
      <w:r w:rsidDel="00000000" w:rsidR="00000000" w:rsidRPr="00000000">
        <w:rPr>
          <w:rFonts w:ascii="Arial" w:cs="Arial" w:eastAsia="Arial" w:hAnsi="Arial"/>
          <w:rtl w:val="0"/>
        </w:rPr>
        <w:t xml:space="preserve">4.- Conectar la clavija al tomacorriente.</w:t>
      </w:r>
    </w:p>
    <w:p w:rsidR="00000000" w:rsidDel="00000000" w:rsidP="00000000" w:rsidRDefault="00000000" w:rsidRPr="00000000" w14:paraId="00000194">
      <w:pPr>
        <w:jc w:val="both"/>
        <w:rPr>
          <w:rFonts w:ascii="Arial" w:cs="Arial" w:eastAsia="Arial" w:hAnsi="Arial"/>
        </w:rPr>
      </w:pPr>
      <w:r w:rsidDel="00000000" w:rsidR="00000000" w:rsidRPr="00000000">
        <w:rPr>
          <w:rFonts w:ascii="Arial" w:cs="Arial" w:eastAsia="Arial" w:hAnsi="Arial"/>
          <w:rtl w:val="0"/>
        </w:rPr>
        <w:t xml:space="preserve">4a.- Energizar el generador de funciones con la salida desactivada, seleccionar la función sinusoidal con una frecuencia de 60 Hz @ 6 V</w:t>
      </w:r>
      <w:r w:rsidDel="00000000" w:rsidR="00000000" w:rsidRPr="00000000">
        <w:rPr>
          <w:rFonts w:ascii="Arial" w:cs="Arial" w:eastAsia="Arial" w:hAnsi="Arial"/>
          <w:vertAlign w:val="subscript"/>
          <w:rtl w:val="0"/>
        </w:rPr>
        <w:t xml:space="preserve">PP</w:t>
      </w:r>
      <w:r w:rsidDel="00000000" w:rsidR="00000000" w:rsidRPr="00000000">
        <w:rPr>
          <w:rFonts w:ascii="Arial" w:cs="Arial" w:eastAsia="Arial" w:hAnsi="Arial"/>
          <w:rtl w:val="0"/>
        </w:rPr>
        <w:t xml:space="preserve">, a continuación activar la salida.</w:t>
      </w:r>
    </w:p>
    <w:p w:rsidR="00000000" w:rsidDel="00000000" w:rsidP="00000000" w:rsidRDefault="00000000" w:rsidRPr="00000000" w14:paraId="00000195">
      <w:pPr>
        <w:jc w:val="both"/>
        <w:rPr>
          <w:rFonts w:ascii="Arial" w:cs="Arial" w:eastAsia="Arial" w:hAnsi="Arial"/>
        </w:rPr>
      </w:pPr>
      <w:r w:rsidDel="00000000" w:rsidR="00000000" w:rsidRPr="00000000">
        <w:rPr>
          <w:rFonts w:ascii="Arial" w:cs="Arial" w:eastAsia="Arial" w:hAnsi="Arial"/>
          <w:rtl w:val="0"/>
        </w:rPr>
        <w:t xml:space="preserve">5.- Con el voltímetro (CA), medir la caída de tensión en los diodos y en R1, registrar los valores en la Tabla 2-1. Calcular la corriente del circuito y registrarla en Tabla 3-1.</w:t>
      </w:r>
    </w:p>
    <w:tbl>
      <w:tblPr>
        <w:tblStyle w:val="Table5"/>
        <w:tblW w:w="13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5"/>
        <w:gridCol w:w="285"/>
        <w:tblGridChange w:id="0">
          <w:tblGrid>
            <w:gridCol w:w="1035"/>
            <w:gridCol w:w="285"/>
          </w:tblGrid>
        </w:tblGridChange>
      </w:tblGrid>
      <w:tr>
        <w:trPr>
          <w:cantSplit w:val="0"/>
          <w:tblHeader w:val="0"/>
        </w:trPr>
        <w:tc>
          <w:tcPr/>
          <w:p w:rsidR="00000000" w:rsidDel="00000000" w:rsidP="00000000" w:rsidRDefault="00000000" w:rsidRPr="00000000" w14:paraId="00000196">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D</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197">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98">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199">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9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Ic (mA)</w:t>
            </w:r>
          </w:p>
        </w:tc>
        <w:tc>
          <w:tcPr/>
          <w:p w:rsidR="00000000" w:rsidDel="00000000" w:rsidP="00000000" w:rsidRDefault="00000000" w:rsidRPr="00000000" w14:paraId="0000019B">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9C">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w:t>
            </w:r>
            <w:r w:rsidDel="00000000" w:rsidR="00000000" w:rsidRPr="00000000">
              <w:rPr>
                <w:rFonts w:ascii="Arial" w:cs="Arial" w:eastAsia="Arial" w:hAnsi="Arial"/>
                <w:sz w:val="16"/>
                <w:szCs w:val="16"/>
                <w:vertAlign w:val="subscript"/>
                <w:rtl w:val="0"/>
              </w:rPr>
              <w:t xml:space="preserve">f</w:t>
            </w:r>
            <w:r w:rsidDel="00000000" w:rsidR="00000000" w:rsidRPr="00000000">
              <w:rPr>
                <w:rtl w:val="0"/>
              </w:rPr>
            </w:r>
          </w:p>
        </w:tc>
        <w:tc>
          <w:tcPr/>
          <w:p w:rsidR="00000000" w:rsidDel="00000000" w:rsidP="00000000" w:rsidRDefault="00000000" w:rsidRPr="00000000" w14:paraId="0000019D">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9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w:t>
            </w:r>
            <w:r w:rsidDel="00000000" w:rsidR="00000000" w:rsidRPr="00000000">
              <w:rPr>
                <w:rFonts w:ascii="Arial" w:cs="Arial" w:eastAsia="Arial" w:hAnsi="Arial"/>
                <w:sz w:val="16"/>
                <w:szCs w:val="16"/>
                <w:vertAlign w:val="subscript"/>
                <w:rtl w:val="0"/>
              </w:rPr>
              <w:t xml:space="preserve">e</w:t>
            </w:r>
            <w:r w:rsidDel="00000000" w:rsidR="00000000" w:rsidRPr="00000000">
              <w:rPr>
                <w:rtl w:val="0"/>
              </w:rPr>
            </w:r>
          </w:p>
        </w:tc>
        <w:tc>
          <w:tcPr/>
          <w:p w:rsidR="00000000" w:rsidDel="00000000" w:rsidP="00000000" w:rsidRDefault="00000000" w:rsidRPr="00000000" w14:paraId="0000019F">
            <w:pPr>
              <w:jc w:val="both"/>
              <w:rPr>
                <w:rFonts w:ascii="Arial" w:cs="Arial" w:eastAsia="Arial" w:hAnsi="Arial"/>
                <w:sz w:val="16"/>
                <w:szCs w:val="16"/>
              </w:rPr>
            </w:pPr>
            <w:r w:rsidDel="00000000" w:rsidR="00000000" w:rsidRPr="00000000">
              <w:rPr>
                <w:rtl w:val="0"/>
              </w:rPr>
            </w:r>
          </w:p>
        </w:tc>
      </w:tr>
    </w:tbl>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3-1</w:t>
      </w:r>
      <w:r w:rsidDel="00000000" w:rsidR="00000000" w:rsidRPr="00000000">
        <w:rPr>
          <w:rtl w:val="0"/>
        </w:rPr>
      </w:r>
    </w:p>
    <w:p w:rsidR="00000000" w:rsidDel="00000000" w:rsidP="00000000" w:rsidRDefault="00000000" w:rsidRPr="00000000" w14:paraId="000001A1">
      <w:pPr>
        <w:jc w:val="both"/>
        <w:rPr>
          <w:rFonts w:ascii="Arial" w:cs="Arial" w:eastAsia="Arial" w:hAnsi="Arial"/>
        </w:rPr>
      </w:pPr>
      <w:r w:rsidDel="00000000" w:rsidR="00000000" w:rsidRPr="00000000">
        <w:rPr>
          <w:rFonts w:ascii="Arial" w:cs="Arial" w:eastAsia="Arial" w:hAnsi="Arial"/>
          <w:rtl w:val="0"/>
        </w:rPr>
        <w:t xml:space="preserve">6.- Determinar el valor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de D1, D2, D3 y D4. Calcular la eficiencia del rectificador y registrarlos en la Tabla 3-1.</w:t>
      </w:r>
    </w:p>
    <w:p w:rsidR="00000000" w:rsidDel="00000000" w:rsidP="00000000" w:rsidRDefault="00000000" w:rsidRPr="00000000" w14:paraId="000001A2">
      <w:pPr>
        <w:jc w:val="both"/>
        <w:rPr>
          <w:rFonts w:ascii="Arial" w:cs="Arial" w:eastAsia="Arial" w:hAnsi="Arial"/>
        </w:rPr>
      </w:pPr>
      <w:r w:rsidDel="00000000" w:rsidR="00000000" w:rsidRPr="00000000">
        <w:rPr>
          <w:rFonts w:ascii="Arial" w:cs="Arial" w:eastAsia="Arial" w:hAnsi="Arial"/>
          <w:rtl w:val="0"/>
        </w:rPr>
        <w:t xml:space="preserve">7.- Registrar las formas de onda del rectificador con el osciloscopio, colocar una punta de referencia en la el punto de común (Gnd). Colocar el canal 1 en P1, el canal dos en P2, como muestra la Ilustración 2-2. Medir el voltaje pico-pico, el valor rms y el valor medio de cada canal. Guardar las imágenes de las formas de onda de cada canal</w:t>
      </w:r>
    </w:p>
    <w:p w:rsidR="00000000" w:rsidDel="00000000" w:rsidP="00000000" w:rsidRDefault="00000000" w:rsidRPr="00000000" w14:paraId="000001A3">
      <w:pPr>
        <w:jc w:val="both"/>
        <w:rPr>
          <w:rFonts w:ascii="Arial" w:cs="Arial" w:eastAsia="Arial" w:hAnsi="Arial"/>
        </w:rPr>
      </w:pPr>
      <w:r w:rsidDel="00000000" w:rsidR="00000000" w:rsidRPr="00000000">
        <w:rPr>
          <w:rFonts w:ascii="Arial" w:cs="Arial" w:eastAsia="Arial" w:hAnsi="Arial"/>
          <w:rtl w:val="0"/>
        </w:rPr>
        <w:t xml:space="preserve">8.- Para medir la caída de tensión en R1, configurar el osciloscopio para medir la diferencia entre P1 y P2 y registrar el voltaje pico-pico. Guardar la imagen de la forma de onda.</w:t>
      </w:r>
    </w:p>
    <w:p w:rsidR="00000000" w:rsidDel="00000000" w:rsidP="00000000" w:rsidRDefault="00000000" w:rsidRPr="00000000" w14:paraId="000001A4">
      <w:pPr>
        <w:jc w:val="both"/>
        <w:rPr>
          <w:rFonts w:ascii="Arial" w:cs="Arial" w:eastAsia="Arial" w:hAnsi="Arial"/>
        </w:rPr>
      </w:pPr>
      <w:r w:rsidDel="00000000" w:rsidR="00000000" w:rsidRPr="00000000">
        <w:rPr>
          <w:rFonts w:ascii="Arial" w:cs="Arial" w:eastAsia="Arial" w:hAnsi="Arial"/>
          <w:rtl w:val="0"/>
        </w:rPr>
        <w:t xml:space="preserve">9.- Medir con el osciloscopio las componentes de corriente alterna y corriente directa de la caída de tensión en R1. </w:t>
      </w:r>
    </w:p>
    <w:p w:rsidR="00000000" w:rsidDel="00000000" w:rsidP="00000000" w:rsidRDefault="00000000" w:rsidRPr="00000000" w14:paraId="000001A5">
      <w:pPr>
        <w:ind w:left="708" w:firstLine="0"/>
        <w:jc w:val="both"/>
        <w:rPr>
          <w:rFonts w:ascii="Arial" w:cs="Arial" w:eastAsia="Arial" w:hAnsi="Arial"/>
        </w:rPr>
      </w:pPr>
      <w:r w:rsidDel="00000000" w:rsidR="00000000" w:rsidRPr="00000000">
        <w:rPr>
          <w:rFonts w:ascii="Arial" w:cs="Arial" w:eastAsia="Arial" w:hAnsi="Arial"/>
          <w:rtl w:val="0"/>
        </w:rPr>
        <w:t xml:space="preserve">I) Para establecer la línea base, cambiar el acoplamiento a tierra. Con el control de posición vertical, mover la línea hasta la escala más baja de la retícula (línea inferior) en la pantalla.</w:t>
      </w:r>
    </w:p>
    <w:p w:rsidR="00000000" w:rsidDel="00000000" w:rsidP="00000000" w:rsidRDefault="00000000" w:rsidRPr="00000000" w14:paraId="000001A6">
      <w:pPr>
        <w:ind w:left="708" w:firstLine="0"/>
        <w:jc w:val="both"/>
        <w:rPr>
          <w:rFonts w:ascii="Arial" w:cs="Arial" w:eastAsia="Arial" w:hAnsi="Arial"/>
        </w:rPr>
      </w:pPr>
      <w:r w:rsidDel="00000000" w:rsidR="00000000" w:rsidRPr="00000000">
        <w:rPr>
          <w:rFonts w:ascii="Arial" w:cs="Arial" w:eastAsia="Arial" w:hAnsi="Arial"/>
          <w:rtl w:val="0"/>
        </w:rPr>
        <w:t xml:space="preserve">II) Para medir el valor de la componente de CA, cambiar el acoplamiento a CD. Medir y registrar el voltaje pico, así como el voltaje rms. Para visualizar la onda completa en amplitud, cambiar escala de ser necesario.</w:t>
      </w:r>
    </w:p>
    <w:p w:rsidR="00000000" w:rsidDel="00000000" w:rsidP="00000000" w:rsidRDefault="00000000" w:rsidRPr="00000000" w14:paraId="000001A7">
      <w:pPr>
        <w:ind w:left="708" w:firstLine="0"/>
        <w:jc w:val="both"/>
        <w:rPr>
          <w:rFonts w:ascii="Arial" w:cs="Arial" w:eastAsia="Arial" w:hAnsi="Arial"/>
        </w:rPr>
      </w:pPr>
      <w:r w:rsidDel="00000000" w:rsidR="00000000" w:rsidRPr="00000000">
        <w:rPr>
          <w:rFonts w:ascii="Arial" w:cs="Arial" w:eastAsia="Arial" w:hAnsi="Arial"/>
          <w:rtl w:val="0"/>
        </w:rPr>
        <w:t xml:space="preserve">III) Para medir el valor de la componente de CD; cambiar el acoplamiento a CA, medir y registrar el voltaje pico respecto de la línea base. El valor de la componente de CD, será la diferencia del valor pico con acoplamiento a CD menos el valor pico con acoplamiento a CA.</w:t>
      </w:r>
    </w:p>
    <w:p w:rsidR="00000000" w:rsidDel="00000000" w:rsidP="00000000" w:rsidRDefault="00000000" w:rsidRPr="00000000" w14:paraId="000001A8">
      <w:pPr>
        <w:ind w:left="708" w:firstLine="0"/>
        <w:jc w:val="both"/>
        <w:rPr>
          <w:rFonts w:ascii="Arial" w:cs="Arial" w:eastAsia="Arial" w:hAnsi="Arial"/>
        </w:rPr>
      </w:pPr>
      <w:r w:rsidDel="00000000" w:rsidR="00000000" w:rsidRPr="00000000">
        <w:rPr>
          <w:rFonts w:ascii="Arial" w:cs="Arial" w:eastAsia="Arial" w:hAnsi="Arial"/>
          <w:rtl w:val="0"/>
        </w:rPr>
        <w:t xml:space="preserve">IV) Calcular el factor de rizo.</w:t>
      </w:r>
    </w:p>
    <w:p w:rsidR="00000000" w:rsidDel="00000000" w:rsidP="00000000" w:rsidRDefault="00000000" w:rsidRPr="00000000" w14:paraId="000001A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1AA">
      <w:pPr>
        <w:jc w:val="both"/>
        <w:rPr>
          <w:rFonts w:ascii="Arial" w:cs="Arial" w:eastAsia="Arial" w:hAnsi="Arial"/>
        </w:rPr>
      </w:pPr>
      <w:r w:rsidDel="00000000" w:rsidR="00000000" w:rsidRPr="00000000">
        <w:rPr>
          <w:rFonts w:ascii="Arial" w:cs="Arial" w:eastAsia="Arial" w:hAnsi="Arial"/>
          <w:rtl w:val="0"/>
        </w:rPr>
        <w:t xml:space="preserve">a) Cambiar el resistor R1, por el de 330 Ω, repetir los pasos 5 y 6.</w:t>
      </w:r>
    </w:p>
    <w:p w:rsidR="00000000" w:rsidDel="00000000" w:rsidP="00000000" w:rsidRDefault="00000000" w:rsidRPr="00000000" w14:paraId="000001AB">
      <w:pPr>
        <w:jc w:val="both"/>
        <w:rPr>
          <w:rFonts w:ascii="Arial" w:cs="Arial" w:eastAsia="Arial" w:hAnsi="Arial"/>
        </w:rPr>
      </w:pPr>
      <w:r w:rsidDel="00000000" w:rsidR="00000000" w:rsidRPr="00000000">
        <w:rPr>
          <w:rFonts w:ascii="Arial" w:cs="Arial" w:eastAsia="Arial" w:hAnsi="Arial"/>
          <w:rtl w:val="0"/>
        </w:rPr>
        <w:t xml:space="preserve">b) Cambiar el resistor R1 por el de 6.8 KΩ, repetir los pasos 5 y 6.</w:t>
      </w:r>
    </w:p>
    <w:p w:rsidR="00000000" w:rsidDel="00000000" w:rsidP="00000000" w:rsidRDefault="00000000" w:rsidRPr="00000000" w14:paraId="000001AC">
      <w:pPr>
        <w:jc w:val="both"/>
        <w:rPr>
          <w:rFonts w:ascii="Arial" w:cs="Arial" w:eastAsia="Arial" w:hAnsi="Arial"/>
        </w:rPr>
      </w:pPr>
      <w:r w:rsidDel="00000000" w:rsidR="00000000" w:rsidRPr="00000000">
        <w:rPr>
          <w:rFonts w:ascii="Arial" w:cs="Arial" w:eastAsia="Arial" w:hAnsi="Arial"/>
          <w:rtl w:val="0"/>
        </w:rPr>
        <w:t xml:space="preserve">Si existe cambio alguno en la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explicar. </w:t>
      </w:r>
    </w:p>
    <w:p w:rsidR="00000000" w:rsidDel="00000000" w:rsidP="00000000" w:rsidRDefault="00000000" w:rsidRPr="00000000" w14:paraId="000001AD">
      <w:pPr>
        <w:jc w:val="both"/>
        <w:rPr>
          <w:rFonts w:ascii="Arial" w:cs="Arial" w:eastAsia="Arial" w:hAnsi="Arial"/>
        </w:rPr>
      </w:pPr>
      <w:r w:rsidDel="00000000" w:rsidR="00000000" w:rsidRPr="00000000">
        <w:rPr>
          <w:rFonts w:ascii="Arial" w:cs="Arial" w:eastAsia="Arial" w:hAnsi="Arial"/>
          <w:rtl w:val="0"/>
        </w:rPr>
        <w:t xml:space="preserve">d) En la configuración con generador de funciones, cambiar a función rectangular y repetir el paso 7 a 9. Explicar los resultados.</w:t>
      </w:r>
    </w:p>
    <w:p w:rsidR="00000000" w:rsidDel="00000000" w:rsidP="00000000" w:rsidRDefault="00000000" w:rsidRPr="00000000" w14:paraId="000001AE">
      <w:pPr>
        <w:jc w:val="both"/>
        <w:rPr>
          <w:rFonts w:ascii="Arial" w:cs="Arial" w:eastAsia="Arial" w:hAnsi="Arial"/>
        </w:rPr>
      </w:pPr>
      <w:r w:rsidDel="00000000" w:rsidR="00000000" w:rsidRPr="00000000">
        <w:rPr>
          <w:rFonts w:ascii="Arial" w:cs="Arial" w:eastAsia="Arial" w:hAnsi="Arial"/>
          <w:rtl w:val="0"/>
        </w:rPr>
        <w:t xml:space="preserve">e) En la configuración con generador de funciones, cambiar a función triangular, repetir los pasos 7 a 9. Explicar los resultados.</w:t>
      </w:r>
    </w:p>
    <w:p w:rsidR="00000000" w:rsidDel="00000000" w:rsidP="00000000" w:rsidRDefault="00000000" w:rsidRPr="00000000" w14:paraId="000001AF">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1B0">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1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1B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1B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1B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1B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1B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1B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1B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1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1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1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1B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1BD">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CH-05 Semiconductor Physics.</w:t>
      </w:r>
    </w:p>
    <w:p w:rsidR="00000000" w:rsidDel="00000000" w:rsidP="00000000" w:rsidRDefault="00000000" w:rsidRPr="00000000" w14:paraId="000001BE">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CH-06 Semiconductor diode.</w:t>
      </w:r>
    </w:p>
    <w:p w:rsidR="00000000" w:rsidDel="00000000" w:rsidP="00000000" w:rsidRDefault="00000000" w:rsidRPr="00000000" w14:paraId="000001BF">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1C0">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7g1754nqzgz" w:id="23"/>
      <w:bookmarkEnd w:id="23"/>
      <w:r w:rsidDel="00000000" w:rsidR="00000000" w:rsidRPr="00000000">
        <w:rPr>
          <w:rFonts w:ascii="Arial" w:cs="Arial" w:eastAsia="Arial" w:hAnsi="Arial"/>
          <w:color w:val="000000"/>
          <w:rtl w:val="0"/>
        </w:rPr>
        <w:t xml:space="preserve">Diodo Zener</w:t>
      </w:r>
    </w:p>
    <w:p w:rsidR="00000000" w:rsidDel="00000000" w:rsidP="00000000" w:rsidRDefault="00000000" w:rsidRPr="00000000" w14:paraId="000001C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1CF">
      <w:pPr>
        <w:jc w:val="both"/>
        <w:rPr>
          <w:rFonts w:ascii="Arial" w:cs="Arial" w:eastAsia="Arial" w:hAnsi="Arial"/>
        </w:rPr>
      </w:pPr>
      <w:r w:rsidDel="00000000" w:rsidR="00000000" w:rsidRPr="00000000">
        <w:rPr>
          <w:rFonts w:ascii="Arial" w:cs="Arial" w:eastAsia="Arial" w:hAnsi="Arial"/>
          <w:rtl w:val="0"/>
        </w:rPr>
        <w:t xml:space="preserve">Explica el funcionamiento y parámetros más importantes del circuito regulador paralelo  con diodo zener. </w:t>
      </w:r>
    </w:p>
    <w:p w:rsidR="00000000" w:rsidDel="00000000" w:rsidP="00000000" w:rsidRDefault="00000000" w:rsidRPr="00000000" w14:paraId="000001D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1D1">
      <w:pPr>
        <w:jc w:val="both"/>
        <w:rPr>
          <w:rFonts w:ascii="Arial" w:cs="Arial" w:eastAsia="Arial" w:hAnsi="Arial"/>
        </w:rPr>
      </w:pPr>
      <w:r w:rsidDel="00000000" w:rsidR="00000000" w:rsidRPr="00000000">
        <w:rPr>
          <w:rFonts w:ascii="Arial" w:cs="Arial" w:eastAsia="Arial" w:hAnsi="Arial"/>
          <w:rtl w:val="0"/>
        </w:rPr>
        <w:t xml:space="preserve">Cuando la polarización (bias, en inglés) en inversa en el diodo zener se incrementa, llega a un límite donde la corriente se incrementa abruptamente a un gran valor. Esta región de ruptura es la rodilla de la polarización inversa, también conocido como voltaje zener, la cual se muestra en la Ilustración 4-1. En polarización directa, se comporta como un diodo ordinario. Cuando el voltaje en inversa aplicado al diodo zener es igual o mayor que el voltaje de ruptura, se dice que está en estado encendido (on state, en inglés), manteniendo una caída de tensión prácticamente constante, sin embargo la corriente a través de él cambia. Cuando el voltaje aplicado en inversa el diodo zener es menor al de ruptura, el diodo se comporta como un circuito abierto, se dice que está en estado apagado (off state, en inglés).</w:t>
      </w:r>
    </w:p>
    <w:p w:rsidR="00000000" w:rsidDel="00000000" w:rsidP="00000000" w:rsidRDefault="00000000" w:rsidRPr="00000000" w14:paraId="000001D2">
      <w:pPr>
        <w:jc w:val="center"/>
        <w:rPr>
          <w:rFonts w:ascii="Arial" w:cs="Arial" w:eastAsia="Arial" w:hAnsi="Arial"/>
        </w:rPr>
      </w:pPr>
      <w:r w:rsidDel="00000000" w:rsidR="00000000" w:rsidRPr="00000000">
        <w:rPr>
          <w:rFonts w:ascii="Arial" w:cs="Arial" w:eastAsia="Arial" w:hAnsi="Arial"/>
        </w:rPr>
        <w:drawing>
          <wp:inline distB="0" distT="0" distL="0" distR="0">
            <wp:extent cx="2009775" cy="1733550"/>
            <wp:effectExtent b="0" l="0" r="0" t="0"/>
            <wp:docPr id="215" name="image90.png"/>
            <a:graphic>
              <a:graphicData uri="http://schemas.openxmlformats.org/drawingml/2006/picture">
                <pic:pic>
                  <pic:nvPicPr>
                    <pic:cNvPr id="0" name="image90.png"/>
                    <pic:cNvPicPr preferRelativeResize="0"/>
                  </pic:nvPicPr>
                  <pic:blipFill>
                    <a:blip r:embed="rId23"/>
                    <a:srcRect b="0" l="0" r="0" t="0"/>
                    <a:stretch>
                      <a:fillRect/>
                    </a:stretch>
                  </pic:blipFill>
                  <pic:spPr>
                    <a:xfrm>
                      <a:off x="0" y="0"/>
                      <a:ext cx="2009775" cy="1733550"/>
                    </a:xfrm>
                    <a:prstGeom prst="rect"/>
                    <a:ln/>
                  </pic:spPr>
                </pic:pic>
              </a:graphicData>
            </a:graphic>
          </wp:inline>
        </w:drawing>
      </w:r>
      <w:r w:rsidDel="00000000" w:rsidR="00000000" w:rsidRPr="00000000">
        <w:rPr>
          <w:rtl w:val="0"/>
        </w:rPr>
      </w:r>
    </w:p>
    <w:bookmarkStart w:colFirst="0" w:colLast="0" w:name="bookmark=id.bx3lsgmx5uns" w:id="24"/>
    <w:bookmarkEnd w:id="24"/>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4-1.- Característica del diodo zener (Mitchell, 1988).</w:t>
      </w:r>
      <w:r w:rsidDel="00000000" w:rsidR="00000000" w:rsidRPr="00000000">
        <w:rPr>
          <w:rtl w:val="0"/>
        </w:rPr>
      </w:r>
    </w:p>
    <w:p w:rsidR="00000000" w:rsidDel="00000000" w:rsidP="00000000" w:rsidRDefault="00000000" w:rsidRPr="00000000" w14:paraId="000001D4">
      <w:pPr>
        <w:jc w:val="both"/>
        <w:rPr>
          <w:rFonts w:ascii="Arial" w:cs="Arial" w:eastAsia="Arial" w:hAnsi="Arial"/>
        </w:rPr>
      </w:pPr>
      <w:r w:rsidDel="00000000" w:rsidR="00000000" w:rsidRPr="00000000">
        <w:rPr>
          <w:rFonts w:ascii="Arial" w:cs="Arial" w:eastAsia="Arial" w:hAnsi="Arial"/>
          <w:rtl w:val="0"/>
        </w:rPr>
        <w:t xml:space="preserve">El diodo zener se usa en circuitos para proporcionar un voltaje constante en condiciones donde, ya sea, la fuente varia en un rango suficiente, o la carga varia dentro de un rango razonable. El circuito más común es el regulador paralelo, que se muestra en la Ilustración 4-2</w:t>
      </w:r>
      <w:r w:rsidDel="00000000" w:rsidR="00000000" w:rsidRPr="00000000">
        <w:rPr>
          <w:rtl w:val="0"/>
        </w:rPr>
        <w:t xml:space="preserve">,</w:t>
      </w:r>
      <w:r w:rsidDel="00000000" w:rsidR="00000000" w:rsidRPr="00000000">
        <w:rPr>
          <w:rFonts w:ascii="Arial" w:cs="Arial" w:eastAsia="Arial" w:hAnsi="Arial"/>
          <w:rtl w:val="0"/>
        </w:rPr>
        <w:t xml:space="preserve"> el cual se describe por las siguientes expresiones:</w:t>
      </w:r>
    </w:p>
    <w:p w:rsidR="00000000" w:rsidDel="00000000" w:rsidP="00000000" w:rsidRDefault="00000000" w:rsidRPr="00000000" w14:paraId="000001D5">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o</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t>
                </m:r>
              </m:sub>
            </m:sSub>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i</m:t>
                </m:r>
              </m:sub>
            </m:sSub>
          </m:num>
          <m:den>
            <m:r>
              <w:rPr>
                <w:rFonts w:ascii="Cambria Math" w:cs="Cambria Math" w:eastAsia="Cambria Math" w:hAnsi="Cambria Math"/>
              </w:rPr>
              <m:t xml:space="preserve">R+</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t>
                </m:r>
              </m:sub>
            </m:sSub>
          </m:den>
        </m:f>
      </m:oMath>
      <w:r w:rsidDel="00000000" w:rsidR="00000000" w:rsidRPr="00000000">
        <w:rPr>
          <w:rtl w:val="0"/>
        </w:rPr>
      </w:r>
    </w:p>
    <w:p w:rsidR="00000000" w:rsidDel="00000000" w:rsidP="00000000" w:rsidRDefault="00000000" w:rsidRPr="00000000" w14:paraId="000001D6">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z</m:t>
            </m:r>
          </m:sub>
        </m:sSub>
        <m:r>
          <w:rPr>
            <w:rFonts w:ascii="Cambria Math" w:cs="Cambria Math" w:eastAsia="Cambria Math" w:hAnsi="Cambria Math"/>
          </w:rPr>
          <m:t xml:space="preserve">=I-</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L </m:t>
            </m:r>
          </m:sub>
        </m:sSub>
      </m:oMath>
      <w:r w:rsidDel="00000000" w:rsidR="00000000" w:rsidRPr="00000000">
        <w:rPr>
          <w:rFonts w:ascii="Arial" w:cs="Arial" w:eastAsia="Arial" w:hAnsi="Arial"/>
          <w:rtl w:val="0"/>
        </w:rPr>
        <w:t xml:space="preserve">      donde     </w:t>
      </w: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L</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o</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t>
                </m:r>
              </m:sub>
            </m:sSub>
          </m:den>
        </m:f>
      </m:oMath>
      <w:r w:rsidDel="00000000" w:rsidR="00000000" w:rsidRPr="00000000">
        <w:rPr>
          <w:rFonts w:ascii="Arial" w:cs="Arial" w:eastAsia="Arial" w:hAnsi="Arial"/>
          <w:rtl w:val="0"/>
        </w:rPr>
        <w:t xml:space="preserve">     e     </w:t>
      </w:r>
      <m:oMath>
        <m:r>
          <w:rPr>
            <w:rFonts w:ascii="Cambria Math" w:cs="Cambria Math" w:eastAsia="Cambria Math" w:hAnsi="Cambria Math"/>
          </w:rPr>
          <m:t xml:space="preserve">I=</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i</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o</m:t>
                </m:r>
              </m:sub>
            </m:sSub>
          </m:num>
          <m:den>
            <m:r>
              <w:rPr>
                <w:rFonts w:ascii="Cambria Math" w:cs="Cambria Math" w:eastAsia="Cambria Math" w:hAnsi="Cambria Math"/>
              </w:rPr>
              <m:t xml:space="preserve">R</m:t>
            </m:r>
          </m:den>
        </m:f>
      </m:oMath>
      <w:r w:rsidDel="00000000" w:rsidR="00000000" w:rsidRPr="00000000">
        <w:rPr>
          <w:rtl w:val="0"/>
        </w:rPr>
      </w:r>
    </w:p>
    <w:p w:rsidR="00000000" w:rsidDel="00000000" w:rsidP="00000000" w:rsidRDefault="00000000" w:rsidRPr="00000000" w14:paraId="000001D7">
      <w:pPr>
        <w:jc w:val="center"/>
        <w:rPr>
          <w:rFonts w:ascii="Arial" w:cs="Arial" w:eastAsia="Arial" w:hAnsi="Arial"/>
        </w:rPr>
      </w:pPr>
      <w:r w:rsidDel="00000000" w:rsidR="00000000" w:rsidRPr="00000000">
        <w:rPr>
          <w:rFonts w:ascii="Arial" w:cs="Arial" w:eastAsia="Arial" w:hAnsi="Arial"/>
        </w:rPr>
        <w:drawing>
          <wp:inline distB="0" distT="0" distL="0" distR="0">
            <wp:extent cx="2505075" cy="1495425"/>
            <wp:effectExtent b="0" l="0" r="0" t="0"/>
            <wp:docPr id="216" name="image98.png"/>
            <a:graphic>
              <a:graphicData uri="http://schemas.openxmlformats.org/drawingml/2006/picture">
                <pic:pic>
                  <pic:nvPicPr>
                    <pic:cNvPr id="0" name="image98.png"/>
                    <pic:cNvPicPr preferRelativeResize="0"/>
                  </pic:nvPicPr>
                  <pic:blipFill>
                    <a:blip r:embed="rId24"/>
                    <a:srcRect b="0" l="0" r="0" t="0"/>
                    <a:stretch>
                      <a:fillRect/>
                    </a:stretch>
                  </pic:blipFill>
                  <pic:spPr>
                    <a:xfrm>
                      <a:off x="0" y="0"/>
                      <a:ext cx="2505075" cy="1495425"/>
                    </a:xfrm>
                    <a:prstGeom prst="rect"/>
                    <a:ln/>
                  </pic:spPr>
                </pic:pic>
              </a:graphicData>
            </a:graphic>
          </wp:inline>
        </w:drawing>
      </w:r>
      <w:r w:rsidDel="00000000" w:rsidR="00000000" w:rsidRPr="00000000">
        <w:rPr>
          <w:rtl w:val="0"/>
        </w:rPr>
      </w:r>
    </w:p>
    <w:bookmarkStart w:colFirst="0" w:colLast="0" w:name="bookmark=id.c7l9fdim66g6" w:id="25"/>
    <w:bookmarkEnd w:id="25"/>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4-2.- Regulador paralelo con diodo zener (Mitchell, 1988).</w:t>
      </w:r>
    </w:p>
    <w:p w:rsidR="00000000" w:rsidDel="00000000" w:rsidP="00000000" w:rsidRDefault="00000000" w:rsidRPr="00000000" w14:paraId="000001D9">
      <w:pPr>
        <w:jc w:val="both"/>
        <w:rPr>
          <w:rFonts w:ascii="Arial" w:cs="Arial" w:eastAsia="Arial" w:hAnsi="Arial"/>
        </w:rPr>
      </w:pPr>
      <w:r w:rsidDel="00000000" w:rsidR="00000000" w:rsidRPr="00000000">
        <w:rPr>
          <w:rFonts w:ascii="Arial" w:cs="Arial" w:eastAsia="Arial" w:hAnsi="Arial"/>
          <w:rtl w:val="0"/>
        </w:rPr>
        <w:t xml:space="preserve">Para mantener el diodo zener en estado encendido para una resistencia mínima en la carga, debe cumplirse:</w:t>
      </w:r>
    </w:p>
    <w:p w:rsidR="00000000" w:rsidDel="00000000" w:rsidP="00000000" w:rsidRDefault="00000000" w:rsidRPr="00000000" w14:paraId="000001DA">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o</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z </m:t>
            </m:r>
          </m:sub>
        </m:sSub>
      </m:oMath>
      <w:r w:rsidDel="00000000" w:rsidR="00000000" w:rsidRPr="00000000">
        <w:rPr>
          <w:rFonts w:ascii="Arial" w:cs="Arial" w:eastAsia="Arial" w:hAnsi="Arial"/>
          <w:rtl w:val="0"/>
        </w:rPr>
        <w:t xml:space="preserve">   de donde   </w:t>
      </w: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Lmin</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R</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z</m:t>
                </m:r>
              </m:sub>
            </m:sSub>
          </m:num>
          <m:den>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i</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z</m:t>
                </m:r>
              </m:sub>
            </m:sSub>
          </m:den>
        </m:f>
      </m:oMath>
      <w:r w:rsidDel="00000000" w:rsidR="00000000" w:rsidRPr="00000000">
        <w:rPr>
          <w:rFonts w:ascii="Arial" w:cs="Arial" w:eastAsia="Arial" w:hAnsi="Arial"/>
          <w:rtl w:val="0"/>
        </w:rPr>
        <w:t xml:space="preserve">    e   </w:t>
      </w: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Lmax</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E</m:t>
                </m:r>
              </m:e>
              <m:sub>
                <m:r>
                  <w:rPr>
                    <w:rFonts w:ascii="Cambria Math" w:cs="Cambria Math" w:eastAsia="Cambria Math" w:hAnsi="Cambria Math"/>
                  </w:rPr>
                  <m:t xml:space="preserve">o</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Lmin</m:t>
                </m:r>
              </m:sub>
            </m:sSub>
          </m:den>
        </m:f>
      </m:oMath>
      <w:r w:rsidDel="00000000" w:rsidR="00000000" w:rsidRPr="00000000">
        <w:rPr>
          <w:rtl w:val="0"/>
        </w:rPr>
      </w:r>
    </w:p>
    <w:p w:rsidR="00000000" w:rsidDel="00000000" w:rsidP="00000000" w:rsidRDefault="00000000" w:rsidRPr="00000000" w14:paraId="000001DB">
      <w:pPr>
        <w:jc w:val="both"/>
        <w:rPr>
          <w:rFonts w:ascii="Arial" w:cs="Arial" w:eastAsia="Arial" w:hAnsi="Arial"/>
        </w:rPr>
      </w:pPr>
      <w:r w:rsidDel="00000000" w:rsidR="00000000" w:rsidRPr="00000000">
        <w:rPr>
          <w:rFonts w:ascii="Arial" w:cs="Arial" w:eastAsia="Arial" w:hAnsi="Arial"/>
          <w:rtl w:val="0"/>
        </w:rPr>
        <w:t xml:space="preserve">La máxima corriente que puede conducir el zener es I</w:t>
      </w:r>
      <w:r w:rsidDel="00000000" w:rsidR="00000000" w:rsidRPr="00000000">
        <w:rPr>
          <w:rFonts w:ascii="Arial" w:cs="Arial" w:eastAsia="Arial" w:hAnsi="Arial"/>
          <w:vertAlign w:val="subscript"/>
          <w:rtl w:val="0"/>
        </w:rPr>
        <w:t xml:space="preserve">ZM</w:t>
      </w:r>
      <w:r w:rsidDel="00000000" w:rsidR="00000000" w:rsidRPr="00000000">
        <w:rPr>
          <w:rFonts w:ascii="Arial" w:cs="Arial" w:eastAsia="Arial" w:hAnsi="Arial"/>
          <w:rtl w:val="0"/>
        </w:rPr>
        <w:t xml:space="preserve">, que depende de la máxima potencia que puede disipar P</w:t>
      </w:r>
      <w:r w:rsidDel="00000000" w:rsidR="00000000" w:rsidRPr="00000000">
        <w:rPr>
          <w:rFonts w:ascii="Arial" w:cs="Arial" w:eastAsia="Arial" w:hAnsi="Arial"/>
          <w:vertAlign w:val="subscript"/>
          <w:rtl w:val="0"/>
        </w:rPr>
        <w:t xml:space="preserve">ZM</w:t>
      </w:r>
      <w:r w:rsidDel="00000000" w:rsidR="00000000" w:rsidRPr="00000000">
        <w:rPr>
          <w:rFonts w:ascii="Arial" w:cs="Arial" w:eastAsia="Arial" w:hAnsi="Arial"/>
          <w:rtl w:val="0"/>
        </w:rPr>
        <w:t xml:space="preserve"> = V</w:t>
      </w:r>
      <w:r w:rsidDel="00000000" w:rsidR="00000000" w:rsidRPr="00000000">
        <w:rPr>
          <w:rFonts w:ascii="Arial" w:cs="Arial" w:eastAsia="Arial" w:hAnsi="Arial"/>
          <w:vertAlign w:val="subscript"/>
          <w:rtl w:val="0"/>
        </w:rPr>
        <w:t xml:space="preserve">Z</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ZM</w:t>
      </w:r>
      <w:r w:rsidDel="00000000" w:rsidR="00000000" w:rsidRPr="00000000">
        <w:rPr>
          <w:rFonts w:ascii="Arial" w:cs="Arial" w:eastAsia="Arial" w:hAnsi="Arial"/>
          <w:rtl w:val="0"/>
        </w:rPr>
        <w:t xml:space="preserve">.</w:t>
      </w:r>
    </w:p>
    <w:p w:rsidR="00000000" w:rsidDel="00000000" w:rsidP="00000000" w:rsidRDefault="00000000" w:rsidRPr="00000000" w14:paraId="000001D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1DD">
      <w:pPr>
        <w:jc w:val="both"/>
        <w:rPr>
          <w:rFonts w:ascii="Arial" w:cs="Arial" w:eastAsia="Arial" w:hAnsi="Arial"/>
        </w:rPr>
      </w:pPr>
      <w:r w:rsidDel="00000000" w:rsidR="00000000" w:rsidRPr="00000000">
        <w:rPr>
          <w:rFonts w:ascii="Arial" w:cs="Arial" w:eastAsia="Arial" w:hAnsi="Arial"/>
          <w:rtl w:val="0"/>
        </w:rPr>
        <w:t xml:space="preserve">Mediante este ejercicio se comprobará las características del diodo zener en el circuito regulador paralelo.</w:t>
      </w:r>
    </w:p>
    <w:p w:rsidR="00000000" w:rsidDel="00000000" w:rsidP="00000000" w:rsidRDefault="00000000" w:rsidRPr="00000000" w14:paraId="000001D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1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1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1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1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1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1E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1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1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diodo zener de 5.1V @ ½ Watt 5% tolerancia ( Z1, Z2) Z5.1V,</w:t>
      </w:r>
    </w:p>
    <w:p w:rsidR="00000000" w:rsidDel="00000000" w:rsidP="00000000" w:rsidRDefault="00000000" w:rsidRPr="00000000" w14:paraId="000001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resistores de 820 Ω @ ½ Watt (RL),  </w:t>
      </w:r>
    </w:p>
    <w:p w:rsidR="00000000" w:rsidDel="00000000" w:rsidP="00000000" w:rsidRDefault="00000000" w:rsidRPr="00000000" w14:paraId="000001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470 Ω @ ½ Watt (R),</w:t>
      </w:r>
    </w:p>
    <w:p w:rsidR="00000000" w:rsidDel="00000000" w:rsidP="00000000" w:rsidRDefault="00000000" w:rsidRPr="00000000" w14:paraId="000001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804 (680+120) Ω @ ½ Watt (RL),</w:t>
      </w:r>
    </w:p>
    <w:p w:rsidR="00000000" w:rsidDel="00000000" w:rsidP="00000000" w:rsidRDefault="00000000" w:rsidRPr="00000000" w14:paraId="000001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1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1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1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1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diodo seleccionado,</w:t>
      </w:r>
    </w:p>
    <w:p w:rsidR="00000000" w:rsidDel="00000000" w:rsidP="00000000" w:rsidRDefault="00000000" w:rsidRPr="00000000" w14:paraId="000001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1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1F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1F2">
      <w:pPr>
        <w:jc w:val="both"/>
        <w:rPr>
          <w:rFonts w:ascii="Arial" w:cs="Arial" w:eastAsia="Arial" w:hAnsi="Arial"/>
        </w:rPr>
      </w:pPr>
      <w:r w:rsidDel="00000000" w:rsidR="00000000" w:rsidRPr="00000000">
        <w:rPr>
          <w:rFonts w:ascii="Arial" w:cs="Arial" w:eastAsia="Arial" w:hAnsi="Arial"/>
          <w:rtl w:val="0"/>
        </w:rPr>
        <w:t xml:space="preserve">1.- Con la fuente de voltaje desenergizada, ensamblar en el protoboard el circuito que se muestra muestran en la Ilustración 4-3.</w:t>
      </w:r>
    </w:p>
    <w:p w:rsidR="00000000" w:rsidDel="00000000" w:rsidP="00000000" w:rsidRDefault="00000000" w:rsidRPr="00000000" w14:paraId="000001F3">
      <w:pPr>
        <w:jc w:val="center"/>
        <w:rPr>
          <w:rFonts w:ascii="Arial" w:cs="Arial" w:eastAsia="Arial" w:hAnsi="Arial"/>
        </w:rPr>
      </w:pPr>
      <w:r w:rsidDel="00000000" w:rsidR="00000000" w:rsidRPr="00000000">
        <w:rPr>
          <w:rFonts w:ascii="Arial" w:cs="Arial" w:eastAsia="Arial" w:hAnsi="Arial"/>
        </w:rPr>
        <w:drawing>
          <wp:inline distB="0" distT="0" distL="0" distR="0">
            <wp:extent cx="2425053" cy="1440000"/>
            <wp:effectExtent b="0" l="0" r="0" t="0"/>
            <wp:docPr id="217" name="image104.png"/>
            <a:graphic>
              <a:graphicData uri="http://schemas.openxmlformats.org/drawingml/2006/picture">
                <pic:pic>
                  <pic:nvPicPr>
                    <pic:cNvPr id="0" name="image104.png"/>
                    <pic:cNvPicPr preferRelativeResize="0"/>
                  </pic:nvPicPr>
                  <pic:blipFill>
                    <a:blip r:embed="rId25"/>
                    <a:srcRect b="7710" l="0" r="0" t="0"/>
                    <a:stretch>
                      <a:fillRect/>
                    </a:stretch>
                  </pic:blipFill>
                  <pic:spPr>
                    <a:xfrm>
                      <a:off x="0" y="0"/>
                      <a:ext cx="2425053" cy="1440000"/>
                    </a:xfrm>
                    <a:prstGeom prst="rect"/>
                    <a:ln/>
                  </pic:spPr>
                </pic:pic>
              </a:graphicData>
            </a:graphic>
          </wp:inline>
        </w:drawing>
      </w:r>
      <w:r w:rsidDel="00000000" w:rsidR="00000000" w:rsidRPr="00000000">
        <w:rPr>
          <w:rtl w:val="0"/>
        </w:rPr>
      </w:r>
    </w:p>
    <w:bookmarkStart w:colFirst="0" w:colLast="0" w:name="bookmark=id.lx7bg5prlmn" w:id="26"/>
    <w:bookmarkEnd w:id="26"/>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4-3.- Circuito regulador paralelo con diodo zener.</w:t>
      </w:r>
      <w:r w:rsidDel="00000000" w:rsidR="00000000" w:rsidRPr="00000000">
        <w:rPr>
          <w:rtl w:val="0"/>
        </w:rPr>
      </w:r>
    </w:p>
    <w:p w:rsidR="00000000" w:rsidDel="00000000" w:rsidP="00000000" w:rsidRDefault="00000000" w:rsidRPr="00000000" w14:paraId="000001F5">
      <w:pPr>
        <w:jc w:val="both"/>
        <w:rPr>
          <w:rFonts w:ascii="Arial" w:cs="Arial" w:eastAsia="Arial" w:hAnsi="Arial"/>
        </w:rPr>
      </w:pPr>
      <w:r w:rsidDel="00000000" w:rsidR="00000000" w:rsidRPr="00000000">
        <w:rPr>
          <w:rFonts w:ascii="Arial" w:cs="Arial" w:eastAsia="Arial" w:hAnsi="Arial"/>
          <w:rtl w:val="0"/>
        </w:rPr>
        <w:t xml:space="preserve">2.- Revisar las conexiones del circuito</w:t>
      </w:r>
    </w:p>
    <w:p w:rsidR="00000000" w:rsidDel="00000000" w:rsidP="00000000" w:rsidRDefault="00000000" w:rsidRPr="00000000" w14:paraId="000001F6">
      <w:pPr>
        <w:jc w:val="both"/>
        <w:rPr>
          <w:rFonts w:ascii="Arial" w:cs="Arial" w:eastAsia="Arial" w:hAnsi="Arial"/>
        </w:rPr>
      </w:pPr>
      <w:r w:rsidDel="00000000" w:rsidR="00000000" w:rsidRPr="00000000">
        <w:rPr>
          <w:rFonts w:ascii="Arial" w:cs="Arial" w:eastAsia="Arial" w:hAnsi="Arial"/>
          <w:rtl w:val="0"/>
        </w:rPr>
        <w:t xml:space="preserve">3.- Ajustar el voltaje de la fuente a 8 V y activar la salida de la fuente.</w:t>
      </w:r>
    </w:p>
    <w:p w:rsidR="00000000" w:rsidDel="00000000" w:rsidP="00000000" w:rsidRDefault="00000000" w:rsidRPr="00000000" w14:paraId="000001F7">
      <w:pPr>
        <w:jc w:val="both"/>
        <w:rPr>
          <w:rFonts w:ascii="Arial" w:cs="Arial" w:eastAsia="Arial" w:hAnsi="Arial"/>
        </w:rPr>
      </w:pPr>
      <w:r w:rsidDel="00000000" w:rsidR="00000000" w:rsidRPr="00000000">
        <w:rPr>
          <w:rFonts w:ascii="Arial" w:cs="Arial" w:eastAsia="Arial" w:hAnsi="Arial"/>
          <w:rtl w:val="0"/>
        </w:rPr>
        <w:t xml:space="preserve">4.- Medir con el voltímetro la caída de tensión en RL y R, calcular la corriente en RL y en R. Registrar los valores en la Tabla 4-1.</w:t>
      </w:r>
    </w:p>
    <w:tbl>
      <w:tblPr>
        <w:tblStyle w:val="Table6"/>
        <w:tblW w:w="362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542"/>
        <w:gridCol w:w="602"/>
        <w:gridCol w:w="617"/>
        <w:gridCol w:w="567"/>
        <w:gridCol w:w="482"/>
        <w:tblGridChange w:id="0">
          <w:tblGrid>
            <w:gridCol w:w="817"/>
            <w:gridCol w:w="542"/>
            <w:gridCol w:w="602"/>
            <w:gridCol w:w="617"/>
            <w:gridCol w:w="567"/>
            <w:gridCol w:w="482"/>
          </w:tblGrid>
        </w:tblGridChange>
      </w:tblGrid>
      <w:tr>
        <w:trPr>
          <w:cantSplit w:val="0"/>
          <w:tblHeader w:val="0"/>
        </w:trPr>
        <w:tc>
          <w:tcPr/>
          <w:p w:rsidR="00000000" w:rsidDel="00000000" w:rsidP="00000000" w:rsidRDefault="00000000" w:rsidRPr="00000000" w14:paraId="000001F8">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V1 (V)</w:t>
            </w:r>
          </w:p>
        </w:tc>
        <w:tc>
          <w:tcPr/>
          <w:p w:rsidR="00000000" w:rsidDel="00000000" w:rsidP="00000000" w:rsidRDefault="00000000" w:rsidRPr="00000000" w14:paraId="000001F9">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8</w:t>
            </w:r>
          </w:p>
        </w:tc>
        <w:tc>
          <w:tcPr/>
          <w:p w:rsidR="00000000" w:rsidDel="00000000" w:rsidP="00000000" w:rsidRDefault="00000000" w:rsidRPr="00000000" w14:paraId="000001F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7</w:t>
            </w:r>
          </w:p>
        </w:tc>
        <w:tc>
          <w:tcPr/>
          <w:p w:rsidR="00000000" w:rsidDel="00000000" w:rsidP="00000000" w:rsidRDefault="00000000" w:rsidRPr="00000000" w14:paraId="000001FB">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7.5</w:t>
            </w:r>
          </w:p>
        </w:tc>
        <w:tc>
          <w:tcPr/>
          <w:p w:rsidR="00000000" w:rsidDel="00000000" w:rsidP="00000000" w:rsidRDefault="00000000" w:rsidRPr="00000000" w14:paraId="000001FC">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8.5</w:t>
            </w:r>
          </w:p>
        </w:tc>
        <w:tc>
          <w:tcPr/>
          <w:p w:rsidR="00000000" w:rsidDel="00000000" w:rsidP="00000000" w:rsidRDefault="00000000" w:rsidRPr="00000000" w14:paraId="000001FD">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9</w:t>
            </w:r>
          </w:p>
        </w:tc>
      </w:tr>
      <w:tr>
        <w:trPr>
          <w:cantSplit w:val="0"/>
          <w:tblHeader w:val="0"/>
        </w:trPr>
        <w:tc>
          <w:tcPr/>
          <w:p w:rsidR="00000000" w:rsidDel="00000000" w:rsidP="00000000" w:rsidRDefault="00000000" w:rsidRPr="00000000" w14:paraId="000001F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RL</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1FF">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0">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1">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2">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3">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04">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205">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6">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7">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8">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9">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0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RL</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20B">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C">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D">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E">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0F">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10">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R</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211">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12">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13">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14">
            <w:pPr>
              <w:jc w:val="both"/>
              <w:rPr>
                <w:rFonts w:ascii="Arial" w:cs="Arial" w:eastAsia="Arial" w:hAnsi="Arial"/>
                <w:sz w:val="16"/>
                <w:szCs w:val="16"/>
              </w:rPr>
            </w:pPr>
            <w:r w:rsidDel="00000000" w:rsidR="00000000" w:rsidRPr="00000000">
              <w:rPr>
                <w:rtl w:val="0"/>
              </w:rPr>
            </w:r>
          </w:p>
        </w:tc>
        <w:tc>
          <w:tcPr/>
          <w:p w:rsidR="00000000" w:rsidDel="00000000" w:rsidP="00000000" w:rsidRDefault="00000000" w:rsidRPr="00000000" w14:paraId="00000215">
            <w:pPr>
              <w:jc w:val="both"/>
              <w:rPr>
                <w:rFonts w:ascii="Arial" w:cs="Arial" w:eastAsia="Arial" w:hAnsi="Arial"/>
                <w:sz w:val="16"/>
                <w:szCs w:val="16"/>
              </w:rPr>
            </w:pPr>
            <w:r w:rsidDel="00000000" w:rsidR="00000000" w:rsidRPr="00000000">
              <w:rPr>
                <w:rtl w:val="0"/>
              </w:rPr>
            </w:r>
          </w:p>
        </w:tc>
      </w:tr>
    </w:tbl>
    <w:bookmarkStart w:colFirst="0" w:colLast="0" w:name="bookmark=id.5mav5clbij3a" w:id="27"/>
    <w:bookmarkEnd w:id="27"/>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4-1</w:t>
      </w:r>
      <w:r w:rsidDel="00000000" w:rsidR="00000000" w:rsidRPr="00000000">
        <w:rPr>
          <w:rtl w:val="0"/>
        </w:rPr>
      </w:r>
    </w:p>
    <w:p w:rsidR="00000000" w:rsidDel="00000000" w:rsidP="00000000" w:rsidRDefault="00000000" w:rsidRPr="00000000" w14:paraId="00000217">
      <w:pPr>
        <w:jc w:val="both"/>
        <w:rPr>
          <w:rFonts w:ascii="Arial" w:cs="Arial" w:eastAsia="Arial" w:hAnsi="Arial"/>
        </w:rPr>
      </w:pPr>
      <w:r w:rsidDel="00000000" w:rsidR="00000000" w:rsidRPr="00000000">
        <w:rPr>
          <w:rFonts w:ascii="Arial" w:cs="Arial" w:eastAsia="Arial" w:hAnsi="Arial"/>
          <w:rtl w:val="0"/>
        </w:rPr>
        <w:t xml:space="preserve">5.- Ajustar el voltaje de la fuente a los valores indicados en la Tabla 4-1 y repetir el paso 4 para cada uno.</w:t>
      </w:r>
    </w:p>
    <w:p w:rsidR="00000000" w:rsidDel="00000000" w:rsidP="00000000" w:rsidRDefault="00000000" w:rsidRPr="00000000" w14:paraId="00000218">
      <w:pPr>
        <w:jc w:val="both"/>
        <w:rPr>
          <w:rFonts w:ascii="Arial" w:cs="Arial" w:eastAsia="Arial" w:hAnsi="Arial"/>
          <w:vertAlign w:val="subscript"/>
        </w:rPr>
      </w:pPr>
      <w:r w:rsidDel="00000000" w:rsidR="00000000" w:rsidRPr="00000000">
        <w:rPr>
          <w:rFonts w:ascii="Arial" w:cs="Arial" w:eastAsia="Arial" w:hAnsi="Arial"/>
          <w:rtl w:val="0"/>
        </w:rPr>
        <w:t xml:space="preserve">6.- Graficar V1 contra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Explicar que sucede.</w:t>
      </w:r>
      <w:r w:rsidDel="00000000" w:rsidR="00000000" w:rsidRPr="00000000">
        <w:rPr>
          <w:rtl w:val="0"/>
        </w:rPr>
      </w:r>
    </w:p>
    <w:p w:rsidR="00000000" w:rsidDel="00000000" w:rsidP="00000000" w:rsidRDefault="00000000" w:rsidRPr="00000000" w14:paraId="00000219">
      <w:pPr>
        <w:jc w:val="both"/>
        <w:rPr>
          <w:rFonts w:ascii="Arial" w:cs="Arial" w:eastAsia="Arial" w:hAnsi="Arial"/>
        </w:rPr>
      </w:pPr>
      <w:r w:rsidDel="00000000" w:rsidR="00000000" w:rsidRPr="00000000">
        <w:rPr>
          <w:rFonts w:ascii="Arial" w:cs="Arial" w:eastAsia="Arial" w:hAnsi="Arial"/>
          <w:rtl w:val="0"/>
        </w:rPr>
        <w:t xml:space="preserve">7.- Reemplazar RL por el resistor de 804 Ω. Medir con el voltímetro la caída de tensión en RL y en R. Explicar que sucede.</w:t>
      </w:r>
    </w:p>
    <w:p w:rsidR="00000000" w:rsidDel="00000000" w:rsidP="00000000" w:rsidRDefault="00000000" w:rsidRPr="00000000" w14:paraId="0000021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21B">
      <w:pPr>
        <w:rPr>
          <w:rFonts w:ascii="Arial" w:cs="Arial" w:eastAsia="Arial" w:hAnsi="Arial"/>
        </w:rPr>
      </w:pPr>
      <w:r w:rsidDel="00000000" w:rsidR="00000000" w:rsidRPr="00000000">
        <w:rPr>
          <w:rFonts w:ascii="Arial" w:cs="Arial" w:eastAsia="Arial" w:hAnsi="Arial"/>
          <w:rtl w:val="0"/>
        </w:rPr>
        <w:t xml:space="preserve">Calcular el valor de R y V1 para el circuito de la Ilustración 4-4. Z1 y Z2 son de igual voltaje zener, 5.1 V @ 0.5 W. Medir con el voltímetro la caída de tensión en el Z1 y Z2.</w:t>
      </w:r>
    </w:p>
    <w:p w:rsidR="00000000" w:rsidDel="00000000" w:rsidP="00000000" w:rsidRDefault="00000000" w:rsidRPr="00000000" w14:paraId="0000021C">
      <w:pPr>
        <w:jc w:val="center"/>
        <w:rPr>
          <w:rFonts w:ascii="Arial" w:cs="Arial" w:eastAsia="Arial" w:hAnsi="Arial"/>
        </w:rPr>
      </w:pPr>
      <w:r w:rsidDel="00000000" w:rsidR="00000000" w:rsidRPr="00000000">
        <w:rPr>
          <w:rFonts w:ascii="Arial" w:cs="Arial" w:eastAsia="Arial" w:hAnsi="Arial"/>
        </w:rPr>
        <w:drawing>
          <wp:inline distB="0" distT="0" distL="0" distR="0">
            <wp:extent cx="1817166" cy="1332000"/>
            <wp:effectExtent b="0" l="0" r="0" t="0"/>
            <wp:docPr id="218" name="image103.png"/>
            <a:graphic>
              <a:graphicData uri="http://schemas.openxmlformats.org/drawingml/2006/picture">
                <pic:pic>
                  <pic:nvPicPr>
                    <pic:cNvPr id="0" name="image103.png"/>
                    <pic:cNvPicPr preferRelativeResize="0"/>
                  </pic:nvPicPr>
                  <pic:blipFill>
                    <a:blip r:embed="rId26"/>
                    <a:srcRect b="10359" l="0" r="0" t="7106"/>
                    <a:stretch>
                      <a:fillRect/>
                    </a:stretch>
                  </pic:blipFill>
                  <pic:spPr>
                    <a:xfrm>
                      <a:off x="0" y="0"/>
                      <a:ext cx="1817166" cy="1332000"/>
                    </a:xfrm>
                    <a:prstGeom prst="rect"/>
                    <a:ln/>
                  </pic:spPr>
                </pic:pic>
              </a:graphicData>
            </a:graphic>
          </wp:inline>
        </w:drawing>
      </w:r>
      <w:r w:rsidDel="00000000" w:rsidR="00000000" w:rsidRPr="00000000">
        <w:rPr>
          <w:rtl w:val="0"/>
        </w:rPr>
      </w:r>
    </w:p>
    <w:bookmarkStart w:colFirst="0" w:colLast="0" w:name="bookmark=id.ypm2fnpuc5ma" w:id="28"/>
    <w:bookmarkEnd w:id="28"/>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4-4.- Circuito regulador con dos diodos.</w:t>
      </w:r>
    </w:p>
    <w:p w:rsidR="00000000" w:rsidDel="00000000" w:rsidP="00000000" w:rsidRDefault="00000000" w:rsidRPr="00000000" w14:paraId="0000021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21F">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2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22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22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22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22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22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22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22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2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2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2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22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22C">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CH-05 Semiconductor Physics.</w:t>
      </w:r>
    </w:p>
    <w:p w:rsidR="00000000" w:rsidDel="00000000" w:rsidP="00000000" w:rsidRDefault="00000000" w:rsidRPr="00000000" w14:paraId="0000022D">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CH-06 Semiconductor diode.</w:t>
      </w:r>
    </w:p>
    <w:p w:rsidR="00000000" w:rsidDel="00000000" w:rsidP="00000000" w:rsidRDefault="00000000" w:rsidRPr="00000000" w14:paraId="0000022E">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CH-07 Special-purpose diodes.</w:t>
      </w:r>
    </w:p>
    <w:p w:rsidR="00000000" w:rsidDel="00000000" w:rsidP="00000000" w:rsidRDefault="00000000" w:rsidRPr="00000000" w14:paraId="0000022F">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230">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p73jcmbyt2m" w:id="29"/>
      <w:bookmarkEnd w:id="29"/>
      <w:r w:rsidDel="00000000" w:rsidR="00000000" w:rsidRPr="00000000">
        <w:rPr>
          <w:rFonts w:ascii="Arial" w:cs="Arial" w:eastAsia="Arial" w:hAnsi="Arial"/>
          <w:color w:val="000000"/>
          <w:rtl w:val="0"/>
        </w:rPr>
        <w:t xml:space="preserve">Diodo emisor de luz</w:t>
      </w:r>
    </w:p>
    <w:p w:rsidR="00000000" w:rsidDel="00000000" w:rsidP="00000000" w:rsidRDefault="00000000" w:rsidRPr="00000000" w14:paraId="0000023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23F">
      <w:pPr>
        <w:rPr>
          <w:rFonts w:ascii="Arial" w:cs="Arial" w:eastAsia="Arial" w:hAnsi="Arial"/>
        </w:rPr>
      </w:pPr>
      <w:r w:rsidDel="00000000" w:rsidR="00000000" w:rsidRPr="00000000">
        <w:rPr>
          <w:rFonts w:ascii="Arial" w:cs="Arial" w:eastAsia="Arial" w:hAnsi="Arial"/>
          <w:rtl w:val="0"/>
        </w:rPr>
        <w:t xml:space="preserve">Explica el funcionamiento y parámetros más importantes del diodo emisor de luz. </w:t>
      </w:r>
    </w:p>
    <w:p w:rsidR="00000000" w:rsidDel="00000000" w:rsidP="00000000" w:rsidRDefault="00000000" w:rsidRPr="00000000" w14:paraId="0000024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241">
      <w:pPr>
        <w:jc w:val="both"/>
        <w:rPr>
          <w:rFonts w:ascii="Arial" w:cs="Arial" w:eastAsia="Arial" w:hAnsi="Arial"/>
        </w:rPr>
      </w:pPr>
      <w:r w:rsidDel="00000000" w:rsidR="00000000" w:rsidRPr="00000000">
        <w:rPr>
          <w:rFonts w:ascii="Arial" w:cs="Arial" w:eastAsia="Arial" w:hAnsi="Arial"/>
          <w:rtl w:val="0"/>
        </w:rPr>
        <w:t xml:space="preserve">Los diodos emisores de luz (LED, por sus siglas en inglés) se hacen de elementos como galio, fosforo y arsénico. En concentración diferente es posible producir luz de diferente longitud de onda, así el punto de operación también es diferente, la Ilustración 5-1</w:t>
      </w:r>
      <w:r w:rsidDel="00000000" w:rsidR="00000000" w:rsidRPr="00000000">
        <w:rPr>
          <w:rtl w:val="0"/>
        </w:rPr>
        <w:t xml:space="preserve">a</w:t>
      </w:r>
      <w:r w:rsidDel="00000000" w:rsidR="00000000" w:rsidRPr="00000000">
        <w:rPr>
          <w:rFonts w:ascii="Arial" w:cs="Arial" w:eastAsia="Arial" w:hAnsi="Arial"/>
          <w:rtl w:val="0"/>
        </w:rPr>
        <w:t xml:space="preserve"> muestra el voltaje de polarización (bias, en ingles) directa de algunos de los colores más comunes. La intensidad luminosa producida por el LED depende de la corriente que circula a través de él, la Ilustración 5-1b muestra la relación de la corriente en directa con la intensidad relativa. </w:t>
      </w:r>
    </w:p>
    <w:p w:rsidR="00000000" w:rsidDel="00000000" w:rsidP="00000000" w:rsidRDefault="00000000" w:rsidRPr="00000000" w14:paraId="00000242">
      <w:pPr>
        <w:jc w:val="center"/>
        <w:rPr>
          <w:rFonts w:ascii="Arial" w:cs="Arial" w:eastAsia="Arial" w:hAnsi="Arial"/>
        </w:rPr>
      </w:pPr>
      <w:r w:rsidDel="00000000" w:rsidR="00000000" w:rsidRPr="00000000">
        <w:rPr>
          <w:rFonts w:ascii="Arial" w:cs="Arial" w:eastAsia="Arial" w:hAnsi="Arial"/>
        </w:rPr>
        <w:drawing>
          <wp:inline distB="0" distT="0" distL="0" distR="0">
            <wp:extent cx="1771650" cy="1800000"/>
            <wp:effectExtent b="0" l="0" r="0" t="0"/>
            <wp:docPr descr="light emitting diode" id="219" name="image101.png"/>
            <a:graphic>
              <a:graphicData uri="http://schemas.openxmlformats.org/drawingml/2006/picture">
                <pic:pic>
                  <pic:nvPicPr>
                    <pic:cNvPr descr="light emitting diode" id="0" name="image101.png"/>
                    <pic:cNvPicPr preferRelativeResize="0"/>
                  </pic:nvPicPr>
                  <pic:blipFill>
                    <a:blip r:embed="rId27"/>
                    <a:srcRect b="0" l="39490" r="0" t="0"/>
                    <a:stretch>
                      <a:fillRect/>
                    </a:stretch>
                  </pic:blipFill>
                  <pic:spPr>
                    <a:xfrm>
                      <a:off x="0" y="0"/>
                      <a:ext cx="1771650" cy="1800000"/>
                    </a:xfrm>
                    <a:prstGeom prst="rect"/>
                    <a:ln/>
                  </pic:spPr>
                </pic:pic>
              </a:graphicData>
            </a:graphic>
          </wp:inline>
        </w:drawing>
      </w:r>
      <w:r w:rsidDel="00000000" w:rsidR="00000000" w:rsidRPr="00000000">
        <w:rPr>
          <w:rtl w:val="0"/>
        </w:rPr>
        <w:t xml:space="preserve"> a) </w:t>
      </w:r>
      <w:r w:rsidDel="00000000" w:rsidR="00000000" w:rsidRPr="00000000">
        <w:rPr>
          <w:rFonts w:ascii="Arial" w:cs="Arial" w:eastAsia="Arial" w:hAnsi="Arial"/>
        </w:rPr>
        <w:drawing>
          <wp:inline distB="0" distT="0" distL="0" distR="0">
            <wp:extent cx="1981200" cy="1800000"/>
            <wp:effectExtent b="0" l="0" r="0" t="0"/>
            <wp:docPr id="190" name="image71.png"/>
            <a:graphic>
              <a:graphicData uri="http://schemas.openxmlformats.org/drawingml/2006/picture">
                <pic:pic>
                  <pic:nvPicPr>
                    <pic:cNvPr id="0" name="image71.png"/>
                    <pic:cNvPicPr preferRelativeResize="0"/>
                  </pic:nvPicPr>
                  <pic:blipFill>
                    <a:blip r:embed="rId28"/>
                    <a:srcRect b="0" l="0" r="0" t="8811"/>
                    <a:stretch>
                      <a:fillRect/>
                    </a:stretch>
                  </pic:blipFill>
                  <pic:spPr>
                    <a:xfrm>
                      <a:off x="0" y="0"/>
                      <a:ext cx="1981200" cy="1800000"/>
                    </a:xfrm>
                    <a:prstGeom prst="rect"/>
                    <a:ln/>
                  </pic:spPr>
                </pic:pic>
              </a:graphicData>
            </a:graphic>
          </wp:inline>
        </w:drawing>
      </w:r>
      <w:r w:rsidDel="00000000" w:rsidR="00000000" w:rsidRPr="00000000">
        <w:rPr>
          <w:rtl w:val="0"/>
        </w:rPr>
        <w:t xml:space="preserve">b)</w:t>
      </w:r>
      <w:r w:rsidDel="00000000" w:rsidR="00000000" w:rsidRPr="00000000">
        <w:rPr>
          <w:rtl w:val="0"/>
        </w:rPr>
      </w:r>
    </w:p>
    <w:bookmarkStart w:colFirst="0" w:colLast="0" w:name="bookmark=id.ut43p58oxu4" w:id="30"/>
    <w:bookmarkEnd w:id="30"/>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5-1.- Características de los LED: a) voltaje directo para LEDs de diferente color. b) Intensidad relativa.</w:t>
      </w:r>
      <w:r w:rsidDel="00000000" w:rsidR="00000000" w:rsidRPr="00000000">
        <w:rPr>
          <w:rtl w:val="0"/>
        </w:rPr>
      </w:r>
    </w:p>
    <w:p w:rsidR="00000000" w:rsidDel="00000000" w:rsidP="00000000" w:rsidRDefault="00000000" w:rsidRPr="00000000" w14:paraId="00000244">
      <w:pPr>
        <w:jc w:val="both"/>
        <w:rPr>
          <w:rFonts w:ascii="Arial" w:cs="Arial" w:eastAsia="Arial" w:hAnsi="Arial"/>
        </w:rPr>
      </w:pPr>
      <w:r w:rsidDel="00000000" w:rsidR="00000000" w:rsidRPr="00000000">
        <w:rPr>
          <w:rFonts w:ascii="Arial" w:cs="Arial" w:eastAsia="Arial" w:hAnsi="Arial"/>
          <w:rtl w:val="0"/>
        </w:rPr>
        <w:t xml:space="preserve"> La Ilustración 5-2 muestra un circuito típico de polarización de un LED. Considerando que la caída de voltaje en el LED es prácticamente constante, Rs limita la corriente que circula a través del circuito. El valor de Rs se determina por la expresión:</w:t>
      </w:r>
    </w:p>
    <w:p w:rsidR="00000000" w:rsidDel="00000000" w:rsidP="00000000" w:rsidRDefault="00000000" w:rsidRPr="00000000" w14:paraId="00000245">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s</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s</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d</m:t>
                </m:r>
              </m:sub>
            </m:sSub>
          </m:num>
          <m:den>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F</m:t>
                </m:r>
              </m:sub>
            </m:sSub>
          </m:den>
        </m:f>
      </m:oMath>
      <w:r w:rsidDel="00000000" w:rsidR="00000000" w:rsidRPr="00000000">
        <w:rPr>
          <w:rtl w:val="0"/>
        </w:rPr>
      </w:r>
    </w:p>
    <w:p w:rsidR="00000000" w:rsidDel="00000000" w:rsidP="00000000" w:rsidRDefault="00000000" w:rsidRPr="00000000" w14:paraId="00000246">
      <w:pPr>
        <w:jc w:val="both"/>
        <w:rPr>
          <w:rFonts w:ascii="Arial" w:cs="Arial" w:eastAsia="Arial" w:hAnsi="Arial"/>
        </w:rPr>
      </w:pPr>
      <w:r w:rsidDel="00000000" w:rsidR="00000000" w:rsidRPr="00000000">
        <w:rPr>
          <w:rFonts w:ascii="Arial" w:cs="Arial" w:eastAsia="Arial" w:hAnsi="Arial"/>
          <w:rtl w:val="0"/>
        </w:rPr>
        <w:t xml:space="preserve">La I</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dependerá de la intensidad luminosa deseada y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del color de luz que emite el LED.</w:t>
      </w:r>
    </w:p>
    <w:p w:rsidR="00000000" w:rsidDel="00000000" w:rsidP="00000000" w:rsidRDefault="00000000" w:rsidRPr="00000000" w14:paraId="00000247">
      <w:pPr>
        <w:jc w:val="center"/>
        <w:rPr>
          <w:rFonts w:ascii="Arial" w:cs="Arial" w:eastAsia="Arial" w:hAnsi="Arial"/>
        </w:rPr>
      </w:pPr>
      <w:r w:rsidDel="00000000" w:rsidR="00000000" w:rsidRPr="00000000">
        <w:rPr>
          <w:rFonts w:ascii="Arial" w:cs="Arial" w:eastAsia="Arial" w:hAnsi="Arial"/>
        </w:rPr>
        <w:drawing>
          <wp:inline distB="0" distT="0" distL="0" distR="0">
            <wp:extent cx="1476375" cy="1181100"/>
            <wp:effectExtent b="0" l="0" r="0" t="0"/>
            <wp:docPr id="191" name="image74.png"/>
            <a:graphic>
              <a:graphicData uri="http://schemas.openxmlformats.org/drawingml/2006/picture">
                <pic:pic>
                  <pic:nvPicPr>
                    <pic:cNvPr id="0" name="image74.png"/>
                    <pic:cNvPicPr preferRelativeResize="0"/>
                  </pic:nvPicPr>
                  <pic:blipFill>
                    <a:blip r:embed="rId29"/>
                    <a:srcRect b="0" l="0" r="0" t="0"/>
                    <a:stretch>
                      <a:fillRect/>
                    </a:stretch>
                  </pic:blipFill>
                  <pic:spPr>
                    <a:xfrm>
                      <a:off x="0" y="0"/>
                      <a:ext cx="1476375" cy="1181100"/>
                    </a:xfrm>
                    <a:prstGeom prst="rect"/>
                    <a:ln/>
                  </pic:spPr>
                </pic:pic>
              </a:graphicData>
            </a:graphic>
          </wp:inline>
        </w:drawing>
      </w:r>
      <w:r w:rsidDel="00000000" w:rsidR="00000000" w:rsidRPr="00000000">
        <w:rPr>
          <w:rtl w:val="0"/>
        </w:rPr>
      </w:r>
    </w:p>
    <w:bookmarkStart w:colFirst="0" w:colLast="0" w:name="bookmark=id.akwnf9gqptfn" w:id="31"/>
    <w:bookmarkEnd w:id="31"/>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5-2. Rotación de un punto </w:t>
      </w:r>
      <w:r w:rsidDel="00000000" w:rsidR="00000000" w:rsidRPr="00000000">
        <w:rPr>
          <w:rFonts w:ascii="Calibri" w:cs="Calibri" w:eastAsia="Calibri" w:hAnsi="Calibri"/>
          <w:b w:val="1"/>
          <w:bCs w:val="1"/>
          <w:i w:val="1"/>
          <w:iCs w:val="1"/>
          <w:smallCaps w:val="0"/>
          <w:strike w:val="0"/>
          <w:color w:val="4f81bd"/>
          <w:sz w:val="18"/>
          <w:szCs w:val="18"/>
          <w:u w:val="none"/>
          <w:shd w:fill="auto" w:val="clear"/>
          <w:vertAlign w:val="baseline"/>
          <w:rtl w:val="0"/>
        </w:rPr>
        <w:t xml:space="preserve">P</w:t>
      </w: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 alrededor del vector Q un ángulo θ=π/2 (Mitchell, 1988).</w:t>
      </w:r>
      <w:r w:rsidDel="00000000" w:rsidR="00000000" w:rsidRPr="00000000">
        <w:rPr>
          <w:rtl w:val="0"/>
        </w:rPr>
      </w:r>
    </w:p>
    <w:p w:rsidR="00000000" w:rsidDel="00000000" w:rsidP="00000000" w:rsidRDefault="00000000" w:rsidRPr="00000000" w14:paraId="00000249">
      <w:pPr>
        <w:jc w:val="both"/>
        <w:rPr>
          <w:rFonts w:ascii="Arial" w:cs="Arial" w:eastAsia="Arial" w:hAnsi="Arial"/>
        </w:rPr>
      </w:pPr>
      <w:r w:rsidDel="00000000" w:rsidR="00000000" w:rsidRPr="00000000">
        <w:rPr>
          <w:rFonts w:ascii="Arial" w:cs="Arial" w:eastAsia="Arial" w:hAnsi="Arial"/>
          <w:rtl w:val="0"/>
        </w:rPr>
        <w:t xml:space="preserve">De forma altera, la intensidad luminosa producida por el LED se puede establecer al encender y apagar la fuente de voltaje, la intensidad dependerá del tiempo que se mantiene encendido. La intensidad luminosa será directamente proporcional al ciclo de trabajo, la fuente de voltaje deberá ser una señal rectangular con un ciclo de trabajo determinado. El valor de Rs se determina con la intensidad luminosa establecida como máxima (100%),</w:t>
      </w:r>
    </w:p>
    <w:p w:rsidR="00000000" w:rsidDel="00000000" w:rsidP="00000000" w:rsidRDefault="00000000" w:rsidRPr="00000000" w14:paraId="0000024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24B">
      <w:pPr>
        <w:jc w:val="both"/>
        <w:rPr>
          <w:rFonts w:ascii="Arial" w:cs="Arial" w:eastAsia="Arial" w:hAnsi="Arial"/>
        </w:rPr>
      </w:pPr>
      <w:r w:rsidDel="00000000" w:rsidR="00000000" w:rsidRPr="00000000">
        <w:rPr>
          <w:rFonts w:ascii="Arial" w:cs="Arial" w:eastAsia="Arial" w:hAnsi="Arial"/>
          <w:rtl w:val="0"/>
        </w:rPr>
        <w:t xml:space="preserve">Mediante este ejercicio se hará uso de los LED como fuente luminosa para indicadores.</w:t>
      </w:r>
    </w:p>
    <w:p w:rsidR="00000000" w:rsidDel="00000000" w:rsidP="00000000" w:rsidRDefault="00000000" w:rsidRPr="00000000" w14:paraId="0000024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2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2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2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2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2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25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2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2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LED rojo,</w:t>
      </w:r>
    </w:p>
    <w:p w:rsidR="00000000" w:rsidDel="00000000" w:rsidP="00000000" w:rsidRDefault="00000000" w:rsidRPr="00000000" w14:paraId="000002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LED verde,  </w:t>
      </w:r>
    </w:p>
    <w:p w:rsidR="00000000" w:rsidDel="00000000" w:rsidP="00000000" w:rsidRDefault="00000000" w:rsidRPr="00000000" w14:paraId="000002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arreglo de LEDs de 7 segmentos de cátodo común,</w:t>
      </w:r>
    </w:p>
    <w:p w:rsidR="00000000" w:rsidDel="00000000" w:rsidP="00000000" w:rsidRDefault="00000000" w:rsidRPr="00000000" w14:paraId="000002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resistor de 180 Ω (Rs),</w:t>
      </w:r>
    </w:p>
    <w:p w:rsidR="00000000" w:rsidDel="00000000" w:rsidP="00000000" w:rsidRDefault="00000000" w:rsidRPr="00000000" w14:paraId="000002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100 Ω (Rs),</w:t>
      </w:r>
    </w:p>
    <w:p w:rsidR="00000000" w:rsidDel="00000000" w:rsidP="00000000" w:rsidRDefault="00000000" w:rsidRPr="00000000" w14:paraId="000002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330 Ω (Rs),</w:t>
      </w:r>
    </w:p>
    <w:p w:rsidR="00000000" w:rsidDel="00000000" w:rsidP="00000000" w:rsidRDefault="00000000" w:rsidRPr="00000000" w14:paraId="000002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82 Ω (Rs),</w:t>
      </w:r>
    </w:p>
    <w:p w:rsidR="00000000" w:rsidDel="00000000" w:rsidP="00000000" w:rsidRDefault="00000000" w:rsidRPr="00000000" w14:paraId="000002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150 Ω (Rs),</w:t>
      </w:r>
    </w:p>
    <w:p w:rsidR="00000000" w:rsidDel="00000000" w:rsidP="00000000" w:rsidRDefault="00000000" w:rsidRPr="00000000" w14:paraId="000002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2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2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2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2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2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Hojas de datos de los LED seleccionados,</w:t>
      </w:r>
    </w:p>
    <w:p w:rsidR="00000000" w:rsidDel="00000000" w:rsidP="00000000" w:rsidRDefault="00000000" w:rsidRPr="00000000" w14:paraId="000002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2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26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265">
      <w:pPr>
        <w:jc w:val="both"/>
        <w:rPr>
          <w:rFonts w:ascii="Arial" w:cs="Arial" w:eastAsia="Arial" w:hAnsi="Arial"/>
        </w:rPr>
      </w:pPr>
      <w:r w:rsidDel="00000000" w:rsidR="00000000" w:rsidRPr="00000000">
        <w:rPr>
          <w:rFonts w:ascii="Arial" w:cs="Arial" w:eastAsia="Arial" w:hAnsi="Arial"/>
          <w:rtl w:val="0"/>
        </w:rPr>
        <w:t xml:space="preserve">Procedimiento general</w:t>
      </w:r>
    </w:p>
    <w:p w:rsidR="00000000" w:rsidDel="00000000" w:rsidP="00000000" w:rsidRDefault="00000000" w:rsidRPr="00000000" w14:paraId="00000266">
      <w:pPr>
        <w:jc w:val="both"/>
        <w:rPr>
          <w:rFonts w:ascii="Arial" w:cs="Arial" w:eastAsia="Arial" w:hAnsi="Arial"/>
        </w:rPr>
      </w:pPr>
      <w:r w:rsidDel="00000000" w:rsidR="00000000" w:rsidRPr="00000000">
        <w:rPr>
          <w:rFonts w:ascii="Arial" w:cs="Arial" w:eastAsia="Arial" w:hAnsi="Arial"/>
          <w:rtl w:val="0"/>
        </w:rPr>
        <w:t xml:space="preserve">1.- Con la fuente de voltaje desenergizada, ensamblar en el protoboard el circuito que se muestra muestran en la Ilustración 5-3, con el LED rojo. </w:t>
      </w:r>
    </w:p>
    <w:p w:rsidR="00000000" w:rsidDel="00000000" w:rsidP="00000000" w:rsidRDefault="00000000" w:rsidRPr="00000000" w14:paraId="00000267">
      <w:pPr>
        <w:jc w:val="center"/>
        <w:rPr/>
      </w:pPr>
      <w:r w:rsidDel="00000000" w:rsidR="00000000" w:rsidRPr="00000000">
        <w:rPr/>
        <w:drawing>
          <wp:inline distB="0" distT="0" distL="0" distR="0">
            <wp:extent cx="1640479" cy="1620000"/>
            <wp:effectExtent b="0" l="0" r="0" t="0"/>
            <wp:docPr id="192" name="image70.png"/>
            <a:graphic>
              <a:graphicData uri="http://schemas.openxmlformats.org/drawingml/2006/picture">
                <pic:pic>
                  <pic:nvPicPr>
                    <pic:cNvPr id="0" name="image70.png"/>
                    <pic:cNvPicPr preferRelativeResize="0"/>
                  </pic:nvPicPr>
                  <pic:blipFill>
                    <a:blip r:embed="rId30"/>
                    <a:srcRect b="8987" l="0" r="0" t="0"/>
                    <a:stretch>
                      <a:fillRect/>
                    </a:stretch>
                  </pic:blipFill>
                  <pic:spPr>
                    <a:xfrm>
                      <a:off x="0" y="0"/>
                      <a:ext cx="1640479" cy="1620000"/>
                    </a:xfrm>
                    <a:prstGeom prst="rect"/>
                    <a:ln/>
                  </pic:spPr>
                </pic:pic>
              </a:graphicData>
            </a:graphic>
          </wp:inline>
        </w:drawing>
      </w:r>
      <w:r w:rsidDel="00000000" w:rsidR="00000000" w:rsidRPr="00000000">
        <w:rPr>
          <w:rtl w:val="0"/>
        </w:rPr>
      </w:r>
    </w:p>
    <w:bookmarkStart w:colFirst="0" w:colLast="0" w:name="bookmark=id.ledhbxaqlu4x" w:id="32"/>
    <w:bookmarkEnd w:id="32"/>
    <w:bookmarkStart w:colFirst="0" w:colLast="0" w:name="bookmark=id.2gow5r4j9dp0" w:id="33"/>
    <w:bookmarkEnd w:id="33"/>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5-3.- Diagrama de polarización de un LED.</w:t>
      </w:r>
    </w:p>
    <w:p w:rsidR="00000000" w:rsidDel="00000000" w:rsidP="00000000" w:rsidRDefault="00000000" w:rsidRPr="00000000" w14:paraId="00000269">
      <w:pPr>
        <w:jc w:val="both"/>
        <w:rPr>
          <w:rFonts w:ascii="Arial" w:cs="Arial" w:eastAsia="Arial" w:hAnsi="Arial"/>
        </w:rPr>
      </w:pPr>
      <w:r w:rsidDel="00000000" w:rsidR="00000000" w:rsidRPr="00000000">
        <w:rPr>
          <w:rFonts w:ascii="Arial" w:cs="Arial" w:eastAsia="Arial" w:hAnsi="Arial"/>
          <w:rtl w:val="0"/>
        </w:rPr>
        <w:t xml:space="preserve">2.- Revisar las conexiones del circuito.</w:t>
      </w:r>
    </w:p>
    <w:p w:rsidR="00000000" w:rsidDel="00000000" w:rsidP="00000000" w:rsidRDefault="00000000" w:rsidRPr="00000000" w14:paraId="0000026A">
      <w:pPr>
        <w:jc w:val="both"/>
        <w:rPr>
          <w:rFonts w:ascii="Arial" w:cs="Arial" w:eastAsia="Arial" w:hAnsi="Arial"/>
        </w:rPr>
      </w:pPr>
      <w:r w:rsidDel="00000000" w:rsidR="00000000" w:rsidRPr="00000000">
        <w:rPr>
          <w:rFonts w:ascii="Arial" w:cs="Arial" w:eastAsia="Arial" w:hAnsi="Arial"/>
          <w:rtl w:val="0"/>
        </w:rPr>
        <w:t xml:space="preserve">3.- Ajustar la fuente a un voltaje de 5 V, posteriormente activar la salida.</w:t>
      </w:r>
    </w:p>
    <w:p w:rsidR="00000000" w:rsidDel="00000000" w:rsidP="00000000" w:rsidRDefault="00000000" w:rsidRPr="00000000" w14:paraId="0000026B">
      <w:pPr>
        <w:jc w:val="both"/>
        <w:rPr>
          <w:rFonts w:ascii="Arial" w:cs="Arial" w:eastAsia="Arial" w:hAnsi="Arial"/>
        </w:rPr>
      </w:pPr>
      <w:r w:rsidDel="00000000" w:rsidR="00000000" w:rsidRPr="00000000">
        <w:rPr>
          <w:rFonts w:ascii="Arial" w:cs="Arial" w:eastAsia="Arial" w:hAnsi="Arial"/>
          <w:rtl w:val="0"/>
        </w:rPr>
        <w:t xml:space="preserve">4.- Calcular la corriente que circulará por el circuito. Medir con el voltímetro la caída de tensión en Rs y D1, calcular la corriente en Rs, registrar los valores en la Tabla 5-1.</w:t>
      </w:r>
    </w:p>
    <w:tbl>
      <w:tblPr>
        <w:tblStyle w:val="Table7"/>
        <w:tblW w:w="135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542"/>
        <w:tblGridChange w:id="0">
          <w:tblGrid>
            <w:gridCol w:w="817"/>
            <w:gridCol w:w="542"/>
          </w:tblGrid>
        </w:tblGridChange>
      </w:tblGrid>
      <w:tr>
        <w:trPr>
          <w:cantSplit w:val="0"/>
          <w:tblHeader w:val="0"/>
        </w:trPr>
        <w:tc>
          <w:tcPr/>
          <w:p w:rsidR="00000000" w:rsidDel="00000000" w:rsidP="00000000" w:rsidRDefault="00000000" w:rsidRPr="00000000" w14:paraId="0000026C">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V1 (V)</w:t>
            </w:r>
          </w:p>
        </w:tc>
        <w:tc>
          <w:tcPr/>
          <w:p w:rsidR="00000000" w:rsidDel="00000000" w:rsidP="00000000" w:rsidRDefault="00000000" w:rsidRPr="00000000" w14:paraId="0000026D">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5</w:t>
            </w:r>
          </w:p>
        </w:tc>
      </w:tr>
      <w:tr>
        <w:trPr>
          <w:cantSplit w:val="0"/>
          <w:tblHeader w:val="0"/>
        </w:trPr>
        <w:tc>
          <w:tcPr/>
          <w:p w:rsidR="00000000" w:rsidDel="00000000" w:rsidP="00000000" w:rsidRDefault="00000000" w:rsidRPr="00000000" w14:paraId="0000026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Rs (Ω)</w:t>
            </w:r>
          </w:p>
        </w:tc>
        <w:tc>
          <w:tcPr/>
          <w:p w:rsidR="00000000" w:rsidDel="00000000" w:rsidP="00000000" w:rsidRDefault="00000000" w:rsidRPr="00000000" w14:paraId="0000026F">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70">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s</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271">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72">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D</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273">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74">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s</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275">
            <w:pPr>
              <w:jc w:val="both"/>
              <w:rPr>
                <w:rFonts w:ascii="Arial" w:cs="Arial" w:eastAsia="Arial" w:hAnsi="Arial"/>
                <w:sz w:val="16"/>
                <w:szCs w:val="16"/>
              </w:rPr>
            </w:pPr>
            <w:r w:rsidDel="00000000" w:rsidR="00000000" w:rsidRPr="00000000">
              <w:rPr>
                <w:rtl w:val="0"/>
              </w:rPr>
            </w:r>
          </w:p>
        </w:tc>
      </w:tr>
    </w:tbl>
    <w:bookmarkStart w:colFirst="0" w:colLast="0" w:name="bookmark=id.ff4f1y4bw47e" w:id="34"/>
    <w:bookmarkEnd w:id="34"/>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5-1</w:t>
      </w:r>
      <w:r w:rsidDel="00000000" w:rsidR="00000000" w:rsidRPr="00000000">
        <w:rPr>
          <w:rtl w:val="0"/>
        </w:rPr>
      </w:r>
    </w:p>
    <w:p w:rsidR="00000000" w:rsidDel="00000000" w:rsidP="00000000" w:rsidRDefault="00000000" w:rsidRPr="00000000" w14:paraId="00000277">
      <w:pPr>
        <w:jc w:val="both"/>
        <w:rPr>
          <w:rFonts w:ascii="Arial" w:cs="Arial" w:eastAsia="Arial" w:hAnsi="Arial"/>
        </w:rPr>
      </w:pPr>
      <w:r w:rsidDel="00000000" w:rsidR="00000000" w:rsidRPr="00000000">
        <w:rPr>
          <w:rFonts w:ascii="Arial" w:cs="Arial" w:eastAsia="Arial" w:hAnsi="Arial"/>
          <w:rtl w:val="0"/>
        </w:rPr>
        <w:t xml:space="preserve">5.- Reemplazar Rs por el de 100 Ω, y repetir el paso 4.</w:t>
      </w:r>
    </w:p>
    <w:p w:rsidR="00000000" w:rsidDel="00000000" w:rsidP="00000000" w:rsidRDefault="00000000" w:rsidRPr="00000000" w14:paraId="00000278">
      <w:pPr>
        <w:jc w:val="both"/>
        <w:rPr>
          <w:rFonts w:ascii="Arial" w:cs="Arial" w:eastAsia="Arial" w:hAnsi="Arial"/>
        </w:rPr>
      </w:pPr>
      <w:r w:rsidDel="00000000" w:rsidR="00000000" w:rsidRPr="00000000">
        <w:rPr>
          <w:rFonts w:ascii="Arial" w:cs="Arial" w:eastAsia="Arial" w:hAnsi="Arial"/>
          <w:rtl w:val="0"/>
        </w:rPr>
        <w:t xml:space="preserve">6.- Reemplazar Rs por el de 330 Ω, y repetir el paso 4.</w:t>
      </w:r>
    </w:p>
    <w:p w:rsidR="00000000" w:rsidDel="00000000" w:rsidP="00000000" w:rsidRDefault="00000000" w:rsidRPr="00000000" w14:paraId="00000279">
      <w:pPr>
        <w:jc w:val="both"/>
        <w:rPr>
          <w:rFonts w:ascii="Arial" w:cs="Arial" w:eastAsia="Arial" w:hAnsi="Arial"/>
        </w:rPr>
      </w:pPr>
      <w:r w:rsidDel="00000000" w:rsidR="00000000" w:rsidRPr="00000000">
        <w:rPr>
          <w:rFonts w:ascii="Arial" w:cs="Arial" w:eastAsia="Arial" w:hAnsi="Arial"/>
          <w:rtl w:val="0"/>
        </w:rPr>
        <w:t xml:space="preserve">7.- Reemplazar LED por el verde, Rs por 150 Ω. Repetir el paso 4. </w:t>
      </w:r>
    </w:p>
    <w:p w:rsidR="00000000" w:rsidDel="00000000" w:rsidP="00000000" w:rsidRDefault="00000000" w:rsidRPr="00000000" w14:paraId="0000027A">
      <w:pPr>
        <w:jc w:val="both"/>
        <w:rPr>
          <w:rFonts w:ascii="Arial" w:cs="Arial" w:eastAsia="Arial" w:hAnsi="Arial"/>
        </w:rPr>
      </w:pPr>
      <w:r w:rsidDel="00000000" w:rsidR="00000000" w:rsidRPr="00000000">
        <w:rPr>
          <w:rFonts w:ascii="Arial" w:cs="Arial" w:eastAsia="Arial" w:hAnsi="Arial"/>
          <w:rtl w:val="0"/>
        </w:rPr>
        <w:t xml:space="preserve">8.- Reemplazar LED por el verde, Rs por 82 Ω. Repetir el paso 4. </w:t>
      </w:r>
    </w:p>
    <w:p w:rsidR="00000000" w:rsidDel="00000000" w:rsidP="00000000" w:rsidRDefault="00000000" w:rsidRPr="00000000" w14:paraId="0000027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27C">
      <w:pPr>
        <w:jc w:val="both"/>
        <w:rPr>
          <w:rFonts w:ascii="Arial" w:cs="Arial" w:eastAsia="Arial" w:hAnsi="Arial"/>
        </w:rPr>
      </w:pPr>
      <w:r w:rsidDel="00000000" w:rsidR="00000000" w:rsidRPr="00000000">
        <w:rPr>
          <w:rFonts w:ascii="Arial" w:cs="Arial" w:eastAsia="Arial" w:hAnsi="Arial"/>
          <w:rtl w:val="0"/>
        </w:rPr>
        <w:t xml:space="preserve">a) En el circuito de la Ilustración 5-3 con el LED rojo, reemplazar la fuente de CD por el generador de funciones, ajustar la señal a rectangular unipolar con amplitud de 5 V, frecuencia de 120 Hz y ciclo de trabajo de 50%. Explicar qué sucede.</w:t>
      </w:r>
    </w:p>
    <w:p w:rsidR="00000000" w:rsidDel="00000000" w:rsidP="00000000" w:rsidRDefault="00000000" w:rsidRPr="00000000" w14:paraId="0000027D">
      <w:pPr>
        <w:jc w:val="both"/>
        <w:rPr>
          <w:rFonts w:ascii="Arial" w:cs="Arial" w:eastAsia="Arial" w:hAnsi="Arial"/>
        </w:rPr>
      </w:pPr>
      <w:r w:rsidDel="00000000" w:rsidR="00000000" w:rsidRPr="00000000">
        <w:rPr>
          <w:rFonts w:ascii="Arial" w:cs="Arial" w:eastAsia="Arial" w:hAnsi="Arial"/>
          <w:rtl w:val="0"/>
        </w:rPr>
        <w:t xml:space="preserve">b)  Ajustar el ciclo de trabajo a 10%, 30%, 70% y 100%. Explicar qué sucede en cada caso.</w:t>
      </w:r>
    </w:p>
    <w:p w:rsidR="00000000" w:rsidDel="00000000" w:rsidP="00000000" w:rsidRDefault="00000000" w:rsidRPr="00000000" w14:paraId="0000027E">
      <w:pPr>
        <w:jc w:val="both"/>
        <w:rPr>
          <w:rFonts w:ascii="Arial" w:cs="Arial" w:eastAsia="Arial" w:hAnsi="Arial"/>
        </w:rPr>
      </w:pPr>
      <w:r w:rsidDel="00000000" w:rsidR="00000000" w:rsidRPr="00000000">
        <w:rPr>
          <w:rFonts w:ascii="Arial" w:cs="Arial" w:eastAsia="Arial" w:hAnsi="Arial"/>
          <w:rtl w:val="0"/>
        </w:rPr>
        <w:t xml:space="preserve">c) Ensamblar el circuito de la Ilustración 5-4. Hacer las conexiones necesarias para mostrar del 0 al 9.</w:t>
      </w:r>
    </w:p>
    <w:p w:rsidR="00000000" w:rsidDel="00000000" w:rsidP="00000000" w:rsidRDefault="00000000" w:rsidRPr="00000000" w14:paraId="0000027F">
      <w:pPr>
        <w:jc w:val="center"/>
        <w:rPr>
          <w:rFonts w:ascii="Arial" w:cs="Arial" w:eastAsia="Arial" w:hAnsi="Arial"/>
        </w:rPr>
      </w:pPr>
      <w:r w:rsidDel="00000000" w:rsidR="00000000" w:rsidRPr="00000000">
        <w:rPr>
          <w:rFonts w:ascii="Arial" w:cs="Arial" w:eastAsia="Arial" w:hAnsi="Arial"/>
        </w:rPr>
        <w:drawing>
          <wp:inline distB="0" distT="0" distL="0" distR="0">
            <wp:extent cx="3780560" cy="1620000"/>
            <wp:effectExtent b="0" l="0" r="0" t="0"/>
            <wp:docPr id="193" name="image73.png"/>
            <a:graphic>
              <a:graphicData uri="http://schemas.openxmlformats.org/drawingml/2006/picture">
                <pic:pic>
                  <pic:nvPicPr>
                    <pic:cNvPr id="0" name="image73.png"/>
                    <pic:cNvPicPr preferRelativeResize="0"/>
                  </pic:nvPicPr>
                  <pic:blipFill>
                    <a:blip r:embed="rId31"/>
                    <a:srcRect b="6878" l="0" r="0" t="0"/>
                    <a:stretch>
                      <a:fillRect/>
                    </a:stretch>
                  </pic:blipFill>
                  <pic:spPr>
                    <a:xfrm>
                      <a:off x="0" y="0"/>
                      <a:ext cx="3780560" cy="1620000"/>
                    </a:xfrm>
                    <a:prstGeom prst="rect"/>
                    <a:ln/>
                  </pic:spPr>
                </pic:pic>
              </a:graphicData>
            </a:graphic>
          </wp:inline>
        </w:drawing>
      </w:r>
      <w:r w:rsidDel="00000000" w:rsidR="00000000" w:rsidRPr="00000000">
        <w:rPr>
          <w:rtl w:val="0"/>
        </w:rPr>
      </w:r>
    </w:p>
    <w:bookmarkStart w:colFirst="0" w:colLast="0" w:name="bookmark=id.8d9e8818p9mm" w:id="35"/>
    <w:bookmarkEnd w:id="35"/>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5-4.- Indicador de 7 segmentos con LEDs.</w:t>
      </w:r>
    </w:p>
    <w:p w:rsidR="00000000" w:rsidDel="00000000" w:rsidP="00000000" w:rsidRDefault="00000000" w:rsidRPr="00000000" w14:paraId="0000028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282">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2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28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28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28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28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28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28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28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2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2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2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28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28F">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CH-05 Semiconductor Physics.</w:t>
      </w:r>
    </w:p>
    <w:p w:rsidR="00000000" w:rsidDel="00000000" w:rsidP="00000000" w:rsidRDefault="00000000" w:rsidRPr="00000000" w14:paraId="00000290">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CH-06 Semiconductor diode.</w:t>
      </w:r>
    </w:p>
    <w:p w:rsidR="00000000" w:rsidDel="00000000" w:rsidP="00000000" w:rsidRDefault="00000000" w:rsidRPr="00000000" w14:paraId="00000291">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CH-07 Special-purpose diodes.</w:t>
      </w:r>
    </w:p>
    <w:p w:rsidR="00000000" w:rsidDel="00000000" w:rsidP="00000000" w:rsidRDefault="00000000" w:rsidRPr="00000000" w14:paraId="00000292">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293">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294">
      <w:pPr>
        <w:pStyle w:val="Heading1"/>
        <w:ind w:left="360" w:hanging="360"/>
        <w:rPr>
          <w:rFonts w:ascii="Arial" w:cs="Arial" w:eastAsia="Arial" w:hAnsi="Arial"/>
          <w:color w:val="000000"/>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3pkt5wy9zey1" w:id="36"/>
      <w:bookmarkEnd w:id="36"/>
      <w:r w:rsidDel="00000000" w:rsidR="00000000" w:rsidRPr="00000000">
        <w:rPr>
          <w:rFonts w:ascii="Arial" w:cs="Arial" w:eastAsia="Arial" w:hAnsi="Arial"/>
          <w:color w:val="000000"/>
          <w:rtl w:val="0"/>
        </w:rPr>
        <w:t xml:space="preserve">Fuente de alimentación regulada</w:t>
      </w:r>
    </w:p>
    <w:p w:rsidR="00000000" w:rsidDel="00000000" w:rsidP="00000000" w:rsidRDefault="00000000" w:rsidRPr="00000000" w14:paraId="000002A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2A1">
      <w:pPr>
        <w:jc w:val="both"/>
        <w:rPr>
          <w:rFonts w:ascii="Arial" w:cs="Arial" w:eastAsia="Arial" w:hAnsi="Arial"/>
        </w:rPr>
      </w:pPr>
      <w:r w:rsidDel="00000000" w:rsidR="00000000" w:rsidRPr="00000000">
        <w:rPr>
          <w:rFonts w:ascii="Arial" w:cs="Arial" w:eastAsia="Arial" w:hAnsi="Arial"/>
          <w:rtl w:val="0"/>
        </w:rPr>
        <w:t xml:space="preserve">Explica las secciones de una fuente de alimentación, sus formas de onda y los parámetros más importantes. </w:t>
      </w:r>
    </w:p>
    <w:p w:rsidR="00000000" w:rsidDel="00000000" w:rsidP="00000000" w:rsidRDefault="00000000" w:rsidRPr="00000000" w14:paraId="000002A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2A3">
      <w:pPr>
        <w:spacing w:line="360" w:lineRule="auto"/>
        <w:jc w:val="both"/>
        <w:rPr>
          <w:rFonts w:ascii="Arial" w:cs="Arial" w:eastAsia="Arial" w:hAnsi="Arial"/>
        </w:rPr>
      </w:pPr>
      <w:r w:rsidDel="00000000" w:rsidR="00000000" w:rsidRPr="00000000">
        <w:rPr>
          <w:rFonts w:ascii="Arial" w:cs="Arial" w:eastAsia="Arial" w:hAnsi="Arial"/>
          <w:rtl w:val="0"/>
        </w:rPr>
        <w:t xml:space="preserve">En general, los circuitos electrónicos requieren de una fuente de CD, es posible usar baterías, pero es más conveniente obtener CD de la línea comercial de AC. La variación del voltaje de salida respecto de la cantidad de la corriente de carga se denomina regulación de voltaje (Vr), se expresa por la relación siguiente:</w:t>
      </w:r>
    </w:p>
    <w:p w:rsidR="00000000" w:rsidDel="00000000" w:rsidP="00000000" w:rsidRDefault="00000000" w:rsidRPr="00000000" w14:paraId="000002A4">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r</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NL</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FL</m:t>
                </m:r>
              </m:sub>
            </m:sSub>
          </m:num>
          <m:den>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FL</m:t>
                </m:r>
              </m:sub>
            </m:sSub>
          </m:den>
        </m:f>
        <m:r>
          <w:rPr>
            <w:rFonts w:ascii="Cambria Math" w:cs="Cambria Math" w:eastAsia="Cambria Math" w:hAnsi="Cambria Math"/>
          </w:rPr>
          <m:t xml:space="preserve">x100</m:t>
        </m:r>
      </m:oMath>
      <w:r w:rsidDel="00000000" w:rsidR="00000000" w:rsidRPr="00000000">
        <w:rPr>
          <w:rtl w:val="0"/>
        </w:rPr>
      </w:r>
    </w:p>
    <w:p w:rsidR="00000000" w:rsidDel="00000000" w:rsidP="00000000" w:rsidRDefault="00000000" w:rsidRPr="00000000" w14:paraId="000002A5">
      <w:pPr>
        <w:spacing w:line="360" w:lineRule="auto"/>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NL</w:t>
      </w:r>
      <w:r w:rsidDel="00000000" w:rsidR="00000000" w:rsidRPr="00000000">
        <w:rPr>
          <w:rFonts w:ascii="Arial" w:cs="Arial" w:eastAsia="Arial" w:hAnsi="Arial"/>
          <w:rtl w:val="0"/>
        </w:rPr>
        <w:t xml:space="preserve">, voltaje de salida sin carga, V</w:t>
      </w:r>
      <w:r w:rsidDel="00000000" w:rsidR="00000000" w:rsidRPr="00000000">
        <w:rPr>
          <w:rFonts w:ascii="Arial" w:cs="Arial" w:eastAsia="Arial" w:hAnsi="Arial"/>
          <w:vertAlign w:val="subscript"/>
          <w:rtl w:val="0"/>
        </w:rPr>
        <w:t xml:space="preserve">FL</w:t>
      </w:r>
      <w:r w:rsidDel="00000000" w:rsidR="00000000" w:rsidRPr="00000000">
        <w:rPr>
          <w:rFonts w:ascii="Arial" w:cs="Arial" w:eastAsia="Arial" w:hAnsi="Arial"/>
          <w:rtl w:val="0"/>
        </w:rPr>
        <w:t xml:space="preserve"> voltaje de salida a plena carga.</w:t>
      </w:r>
    </w:p>
    <w:p w:rsidR="00000000" w:rsidDel="00000000" w:rsidP="00000000" w:rsidRDefault="00000000" w:rsidRPr="00000000" w14:paraId="000002A6">
      <w:pPr>
        <w:spacing w:line="360" w:lineRule="auto"/>
        <w:jc w:val="both"/>
        <w:rPr>
          <w:rFonts w:ascii="Arial" w:cs="Arial" w:eastAsia="Arial" w:hAnsi="Arial"/>
        </w:rPr>
      </w:pPr>
      <w:r w:rsidDel="00000000" w:rsidR="00000000" w:rsidRPr="00000000">
        <w:rPr>
          <w:rFonts w:ascii="Arial" w:cs="Arial" w:eastAsia="Arial" w:hAnsi="Arial"/>
          <w:rtl w:val="0"/>
        </w:rPr>
        <w:t xml:space="preserve">Una fuente de alimentación que mantiene constante el voltaje de salida independiente de las fluctuaciones de la carga o de la línea, se conoce como fuente regulada. En la Ilustración 6-1 se muestra un diagrama simplificado de.</w:t>
      </w:r>
    </w:p>
    <w:p w:rsidR="00000000" w:rsidDel="00000000" w:rsidP="00000000" w:rsidRDefault="00000000" w:rsidRPr="00000000" w14:paraId="000002A7">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3457575" cy="645027"/>
            <wp:effectExtent b="0" l="0" r="0" t="0"/>
            <wp:docPr id="194" name="image79.png"/>
            <a:graphic>
              <a:graphicData uri="http://schemas.openxmlformats.org/drawingml/2006/picture">
                <pic:pic>
                  <pic:nvPicPr>
                    <pic:cNvPr id="0" name="image79.png"/>
                    <pic:cNvPicPr preferRelativeResize="0"/>
                  </pic:nvPicPr>
                  <pic:blipFill>
                    <a:blip r:embed="rId32"/>
                    <a:srcRect b="0" l="0" r="0" t="0"/>
                    <a:stretch>
                      <a:fillRect/>
                    </a:stretch>
                  </pic:blipFill>
                  <pic:spPr>
                    <a:xfrm>
                      <a:off x="0" y="0"/>
                      <a:ext cx="3457575" cy="645027"/>
                    </a:xfrm>
                    <a:prstGeom prst="rect"/>
                    <a:ln/>
                  </pic:spPr>
                </pic:pic>
              </a:graphicData>
            </a:graphic>
          </wp:inline>
        </w:drawing>
      </w:r>
      <w:r w:rsidDel="00000000" w:rsidR="00000000" w:rsidRPr="00000000">
        <w:rPr>
          <w:rtl w:val="0"/>
        </w:rPr>
      </w:r>
    </w:p>
    <w:bookmarkStart w:colFirst="0" w:colLast="0" w:name="bookmark=id.bqfzlzt4ek2x" w:id="37"/>
    <w:bookmarkEnd w:id="37"/>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6-1.- Diagrama simplificado de una fuente regulada (Mitchell, 1988).</w:t>
      </w:r>
    </w:p>
    <w:p w:rsidR="00000000" w:rsidDel="00000000" w:rsidP="00000000" w:rsidRDefault="00000000" w:rsidRPr="00000000" w14:paraId="000002A9">
      <w:pPr>
        <w:jc w:val="both"/>
        <w:rPr>
          <w:rFonts w:ascii="Arial" w:cs="Arial" w:eastAsia="Arial" w:hAnsi="Arial"/>
        </w:rPr>
      </w:pPr>
      <w:r w:rsidDel="00000000" w:rsidR="00000000" w:rsidRPr="00000000">
        <w:rPr>
          <w:rFonts w:ascii="Arial" w:cs="Arial" w:eastAsia="Arial" w:hAnsi="Arial"/>
          <w:rtl w:val="0"/>
        </w:rPr>
        <w:t xml:space="preserve">En la Ilustración 6-2 se muestra le diagrama detallado de una fuente regulada, </w:t>
      </w:r>
    </w:p>
    <w:p w:rsidR="00000000" w:rsidDel="00000000" w:rsidP="00000000" w:rsidRDefault="00000000" w:rsidRPr="00000000" w14:paraId="000002AA">
      <w:pPr>
        <w:jc w:val="center"/>
        <w:rPr>
          <w:rFonts w:ascii="Arial" w:cs="Arial" w:eastAsia="Arial" w:hAnsi="Arial"/>
        </w:rPr>
      </w:pPr>
      <w:r w:rsidDel="00000000" w:rsidR="00000000" w:rsidRPr="00000000">
        <w:rPr>
          <w:rFonts w:ascii="Arial" w:cs="Arial" w:eastAsia="Arial" w:hAnsi="Arial"/>
        </w:rPr>
        <w:drawing>
          <wp:inline distB="0" distT="0" distL="0" distR="0">
            <wp:extent cx="4105275" cy="1495822"/>
            <wp:effectExtent b="0" l="0" r="0" t="0"/>
            <wp:docPr id="195" name="image94.png"/>
            <a:graphic>
              <a:graphicData uri="http://schemas.openxmlformats.org/drawingml/2006/picture">
                <pic:pic>
                  <pic:nvPicPr>
                    <pic:cNvPr id="0" name="image94.png"/>
                    <pic:cNvPicPr preferRelativeResize="0"/>
                  </pic:nvPicPr>
                  <pic:blipFill>
                    <a:blip r:embed="rId33"/>
                    <a:srcRect b="0" l="0" r="0" t="0"/>
                    <a:stretch>
                      <a:fillRect/>
                    </a:stretch>
                  </pic:blipFill>
                  <pic:spPr>
                    <a:xfrm>
                      <a:off x="0" y="0"/>
                      <a:ext cx="4105275" cy="1495822"/>
                    </a:xfrm>
                    <a:prstGeom prst="rect"/>
                    <a:ln/>
                  </pic:spPr>
                </pic:pic>
              </a:graphicData>
            </a:graphic>
          </wp:inline>
        </w:drawing>
      </w:r>
      <w:r w:rsidDel="00000000" w:rsidR="00000000" w:rsidRPr="00000000">
        <w:rPr>
          <w:rtl w:val="0"/>
        </w:rPr>
      </w:r>
    </w:p>
    <w:bookmarkStart w:colFirst="0" w:colLast="0" w:name="bookmark=id.o6d57fstvtha" w:id="38"/>
    <w:bookmarkEnd w:id="38"/>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6-2.- Esquema de una fuente regulada (Mitchell, 1988).</w:t>
      </w:r>
    </w:p>
    <w:bookmarkStart w:colFirst="0" w:colLast="0" w:name="bookmark=id.rt536piww1tm" w:id="39"/>
    <w:bookmarkEnd w:id="39"/>
    <w:p w:rsidR="00000000" w:rsidDel="00000000" w:rsidP="00000000" w:rsidRDefault="00000000" w:rsidRPr="00000000" w14:paraId="000002AC">
      <w:pPr>
        <w:jc w:val="both"/>
        <w:rPr>
          <w:rFonts w:ascii="Arial" w:cs="Arial" w:eastAsia="Arial" w:hAnsi="Arial"/>
        </w:rPr>
      </w:pPr>
      <w:r w:rsidDel="00000000" w:rsidR="00000000" w:rsidRPr="00000000">
        <w:rPr>
          <w:rFonts w:ascii="Arial" w:cs="Arial" w:eastAsia="Arial" w:hAnsi="Arial"/>
          <w:rtl w:val="0"/>
        </w:rPr>
        <w:t xml:space="preserve">La Ilustración 6-3 muestra las formas de onda en los puntos indicados en la Ilustración 6-2. Punto Q, salida del rectificador. Punto R, salida del filtro capacitivo. Punto S, voltaje en la carga.</w:t>
      </w:r>
    </w:p>
    <w:p w:rsidR="00000000" w:rsidDel="00000000" w:rsidP="00000000" w:rsidRDefault="00000000" w:rsidRPr="00000000" w14:paraId="000002AD">
      <w:pPr>
        <w:jc w:val="center"/>
        <w:rPr>
          <w:rFonts w:ascii="Arial" w:cs="Arial" w:eastAsia="Arial" w:hAnsi="Arial"/>
        </w:rPr>
      </w:pPr>
      <w:r w:rsidDel="00000000" w:rsidR="00000000" w:rsidRPr="00000000">
        <w:rPr>
          <w:rFonts w:ascii="Arial" w:cs="Arial" w:eastAsia="Arial" w:hAnsi="Arial"/>
        </w:rPr>
        <w:drawing>
          <wp:inline distB="0" distT="0" distL="0" distR="0">
            <wp:extent cx="2695575" cy="1857375"/>
            <wp:effectExtent b="0" l="0" r="0" t="0"/>
            <wp:docPr id="196" name="image77.png"/>
            <a:graphic>
              <a:graphicData uri="http://schemas.openxmlformats.org/drawingml/2006/picture">
                <pic:pic>
                  <pic:nvPicPr>
                    <pic:cNvPr id="0" name="image77.png"/>
                    <pic:cNvPicPr preferRelativeResize="0"/>
                  </pic:nvPicPr>
                  <pic:blipFill>
                    <a:blip r:embed="rId34"/>
                    <a:srcRect b="0" l="0" r="0" t="0"/>
                    <a:stretch>
                      <a:fillRect/>
                    </a:stretch>
                  </pic:blipFill>
                  <pic:spPr>
                    <a:xfrm>
                      <a:off x="0" y="0"/>
                      <a:ext cx="2695575"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6-3. Formas de onda de una fuente regulada (Mitchell, 1988).</w:t>
      </w:r>
    </w:p>
    <w:p w:rsidR="00000000" w:rsidDel="00000000" w:rsidP="00000000" w:rsidRDefault="00000000" w:rsidRPr="00000000" w14:paraId="000002AF">
      <w:pPr>
        <w:jc w:val="both"/>
        <w:rPr>
          <w:rFonts w:ascii="Arial" w:cs="Arial" w:eastAsia="Arial" w:hAnsi="Arial"/>
        </w:rPr>
      </w:pPr>
      <w:r w:rsidDel="00000000" w:rsidR="00000000" w:rsidRPr="00000000">
        <w:rPr>
          <w:rFonts w:ascii="Arial" w:cs="Arial" w:eastAsia="Arial" w:hAnsi="Arial"/>
          <w:rtl w:val="0"/>
        </w:rPr>
        <w:t xml:space="preserve">La magnitud del voltaje de DC en la salida del filtro (punto R) puede estimarse con la expresión siguiente:</w:t>
      </w:r>
    </w:p>
    <w:p w:rsidR="00000000" w:rsidDel="00000000" w:rsidP="00000000" w:rsidRDefault="00000000" w:rsidRPr="00000000" w14:paraId="000002B0">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DC</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r>
              <w:rPr>
                <w:rFonts w:ascii="Cambria Math" w:cs="Cambria Math" w:eastAsia="Cambria Math" w:hAnsi="Cambria Math"/>
              </w:rPr>
              <m:t xml:space="preserve">1-</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2f</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L</m:t>
                    </m:r>
                  </m:sub>
                </m:sSub>
                <m:r>
                  <w:rPr>
                    <w:rFonts w:ascii="Cambria Math" w:cs="Cambria Math" w:eastAsia="Cambria Math" w:hAnsi="Cambria Math"/>
                  </w:rPr>
                  <m:t xml:space="preserve">C</m:t>
                </m:r>
              </m:den>
            </m:f>
          </m:e>
        </m:d>
      </m:oMath>
      <w:r w:rsidDel="00000000" w:rsidR="00000000" w:rsidRPr="00000000">
        <w:rPr>
          <w:rtl w:val="0"/>
        </w:rPr>
      </w:r>
    </w:p>
    <w:p w:rsidR="00000000" w:rsidDel="00000000" w:rsidP="00000000" w:rsidRDefault="00000000" w:rsidRPr="00000000" w14:paraId="000002B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2B2">
      <w:pPr>
        <w:jc w:val="both"/>
        <w:rPr>
          <w:rFonts w:ascii="Arial" w:cs="Arial" w:eastAsia="Arial" w:hAnsi="Arial"/>
        </w:rPr>
      </w:pPr>
      <w:r w:rsidDel="00000000" w:rsidR="00000000" w:rsidRPr="00000000">
        <w:rPr>
          <w:rFonts w:ascii="Arial" w:cs="Arial" w:eastAsia="Arial" w:hAnsi="Arial"/>
          <w:rtl w:val="0"/>
        </w:rPr>
        <w:t xml:space="preserve">Mediante este ejercicio se implementa una fuente regulada con las diodos estudiados en las prácticas anteriores.</w:t>
      </w:r>
    </w:p>
    <w:p w:rsidR="00000000" w:rsidDel="00000000" w:rsidP="00000000" w:rsidRDefault="00000000" w:rsidRPr="00000000" w14:paraId="000002B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2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2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2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2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2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2B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2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2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diodos rectificadores (1N4001 o 1N4004) o un puente rectificador  integrado WB152,</w:t>
      </w:r>
    </w:p>
    <w:p w:rsidR="00000000" w:rsidDel="00000000" w:rsidP="00000000" w:rsidRDefault="00000000" w:rsidRPr="00000000" w14:paraId="000002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diodo zener de 5.1V @ ½ Watt 5% tolerancia ( Z1) Z5.1V,</w:t>
      </w:r>
    </w:p>
    <w:p w:rsidR="00000000" w:rsidDel="00000000" w:rsidP="00000000" w:rsidRDefault="00000000" w:rsidRPr="00000000" w14:paraId="000002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LED rojo,</w:t>
      </w:r>
    </w:p>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820 Ω (RL),</w:t>
      </w:r>
    </w:p>
    <w:p w:rsidR="00000000" w:rsidDel="00000000" w:rsidP="00000000" w:rsidRDefault="00000000" w:rsidRPr="00000000" w14:paraId="000002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1800 Ω (Rs),</w:t>
      </w:r>
    </w:p>
    <w:p w:rsidR="00000000" w:rsidDel="00000000" w:rsidP="00000000" w:rsidRDefault="00000000" w:rsidRPr="00000000" w14:paraId="000002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470 Ω (Rs),</w:t>
      </w:r>
    </w:p>
    <w:p w:rsidR="00000000" w:rsidDel="00000000" w:rsidP="00000000" w:rsidRDefault="00000000" w:rsidRPr="00000000" w14:paraId="000002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electrolítico de 470 µF,</w:t>
      </w:r>
    </w:p>
    <w:p w:rsidR="00000000" w:rsidDel="00000000" w:rsidP="00000000" w:rsidRDefault="00000000" w:rsidRPr="00000000" w14:paraId="000002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transformador, relación de 1:10, 500 mA,</w:t>
      </w:r>
    </w:p>
    <w:p w:rsidR="00000000" w:rsidDel="00000000" w:rsidP="00000000" w:rsidRDefault="00000000" w:rsidRPr="00000000" w14:paraId="000002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2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osciloscopio,</w:t>
      </w:r>
    </w:p>
    <w:p w:rsidR="00000000" w:rsidDel="00000000" w:rsidP="00000000" w:rsidRDefault="00000000" w:rsidRPr="00000000" w14:paraId="000002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2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2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cable con clavija para tomacorriente de 120 VAC,</w:t>
      </w:r>
    </w:p>
    <w:p w:rsidR="00000000" w:rsidDel="00000000" w:rsidP="00000000" w:rsidRDefault="00000000" w:rsidRPr="00000000" w14:paraId="000002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Hojas de datos de los componentes semiconductores seleccionados,</w:t>
      </w:r>
    </w:p>
    <w:p w:rsidR="00000000" w:rsidDel="00000000" w:rsidP="00000000" w:rsidRDefault="00000000" w:rsidRPr="00000000" w14:paraId="000002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2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2C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2CC">
      <w:pPr>
        <w:jc w:val="both"/>
        <w:rPr>
          <w:rFonts w:ascii="Arial" w:cs="Arial" w:eastAsia="Arial" w:hAnsi="Arial"/>
        </w:rPr>
      </w:pPr>
      <w:r w:rsidDel="00000000" w:rsidR="00000000" w:rsidRPr="00000000">
        <w:rPr>
          <w:rFonts w:ascii="Arial" w:cs="Arial" w:eastAsia="Arial" w:hAnsi="Arial"/>
          <w:rtl w:val="0"/>
        </w:rPr>
        <w:t xml:space="preserve">1.- Con el primario del transformador desconectado del tomacorriente, ensamblar el circuito de la Ilustración 6-4. </w:t>
      </w:r>
    </w:p>
    <w:bookmarkStart w:colFirst="0" w:colLast="0" w:name="bookmark=id.9dd7lb15w9ff" w:id="40"/>
    <w:bookmarkEnd w:id="40"/>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Pr>
        <w:drawing>
          <wp:inline distB="0" distT="0" distL="0" distR="0">
            <wp:extent cx="4530769" cy="1800000"/>
            <wp:effectExtent b="0" l="0" r="0" t="0"/>
            <wp:docPr id="197" name="image80.png"/>
            <a:graphic>
              <a:graphicData uri="http://schemas.openxmlformats.org/drawingml/2006/picture">
                <pic:pic>
                  <pic:nvPicPr>
                    <pic:cNvPr id="0" name="image80.png"/>
                    <pic:cNvPicPr preferRelativeResize="0"/>
                  </pic:nvPicPr>
                  <pic:blipFill>
                    <a:blip r:embed="rId35"/>
                    <a:srcRect b="6400" l="0" r="0" t="0"/>
                    <a:stretch>
                      <a:fillRect/>
                    </a:stretch>
                  </pic:blipFill>
                  <pic:spPr>
                    <a:xfrm>
                      <a:off x="0" y="0"/>
                      <a:ext cx="4530769" cy="1800000"/>
                    </a:xfrm>
                    <a:prstGeom prst="rect"/>
                    <a:ln/>
                  </pic:spPr>
                </pic:pic>
              </a:graphicData>
            </a:graphic>
          </wp:inline>
        </w:drawing>
      </w: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6-4.- Circuito de una fuente regulada con diodo zener</w:t>
      </w:r>
    </w:p>
    <w:p w:rsidR="00000000" w:rsidDel="00000000" w:rsidP="00000000" w:rsidRDefault="00000000" w:rsidRPr="00000000" w14:paraId="000002CF">
      <w:pPr>
        <w:jc w:val="both"/>
        <w:rPr>
          <w:rFonts w:ascii="Arial" w:cs="Arial" w:eastAsia="Arial" w:hAnsi="Arial"/>
        </w:rPr>
      </w:pPr>
      <w:r w:rsidDel="00000000" w:rsidR="00000000" w:rsidRPr="00000000">
        <w:rPr>
          <w:rFonts w:ascii="Arial" w:cs="Arial" w:eastAsia="Arial" w:hAnsi="Arial"/>
          <w:rtl w:val="0"/>
        </w:rPr>
        <w:t xml:space="preserve">2.- Con el voltímetro (CD) medir el voltaje en RL, con el osciloscopio medir el voltaje promedio en C1; registrarlos en la Tabla 6-1.</w:t>
      </w:r>
    </w:p>
    <w:tbl>
      <w:tblPr>
        <w:tblStyle w:val="Table8"/>
        <w:tblW w:w="1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1"/>
        <w:gridCol w:w="567"/>
        <w:tblGridChange w:id="0">
          <w:tblGrid>
            <w:gridCol w:w="1081"/>
            <w:gridCol w:w="567"/>
          </w:tblGrid>
        </w:tblGridChange>
      </w:tblGrid>
      <w:tr>
        <w:trPr>
          <w:cantSplit w:val="0"/>
          <w:tblHeader w:val="0"/>
        </w:trPr>
        <w:tc>
          <w:tcPr/>
          <w:p w:rsidR="00000000" w:rsidDel="00000000" w:rsidP="00000000" w:rsidRDefault="00000000" w:rsidRPr="00000000" w14:paraId="000002D0">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C1</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2D1">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2">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RL</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2D3">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4">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Rs</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2D5">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6">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Rs</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2D7">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8">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LED</w:t>
            </w:r>
            <w:r w:rsidDel="00000000" w:rsidR="00000000" w:rsidRPr="00000000">
              <w:rPr>
                <w:rFonts w:ascii="Arial" w:cs="Arial" w:eastAsia="Arial" w:hAnsi="Arial"/>
                <w:sz w:val="16"/>
                <w:szCs w:val="16"/>
                <w:rtl w:val="0"/>
              </w:rPr>
              <w:t xml:space="preserve">(mA)</w:t>
            </w:r>
          </w:p>
        </w:tc>
        <w:tc>
          <w:tcPr/>
          <w:p w:rsidR="00000000" w:rsidDel="00000000" w:rsidP="00000000" w:rsidRDefault="00000000" w:rsidRPr="00000000" w14:paraId="000002D9">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RL</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2DB">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C">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LTot</w:t>
            </w:r>
            <w:r w:rsidDel="00000000" w:rsidR="00000000" w:rsidRPr="00000000">
              <w:rPr>
                <w:rtl w:val="0"/>
              </w:rPr>
            </w:r>
          </w:p>
        </w:tc>
        <w:tc>
          <w:tcPr/>
          <w:p w:rsidR="00000000" w:rsidDel="00000000" w:rsidP="00000000" w:rsidRDefault="00000000" w:rsidRPr="00000000" w14:paraId="000002DD">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CA(rms)</w:t>
            </w:r>
            <w:r w:rsidDel="00000000" w:rsidR="00000000" w:rsidRPr="00000000">
              <w:rPr>
                <w:rtl w:val="0"/>
              </w:rPr>
            </w:r>
          </w:p>
        </w:tc>
        <w:tc>
          <w:tcPr/>
          <w:p w:rsidR="00000000" w:rsidDel="00000000" w:rsidP="00000000" w:rsidRDefault="00000000" w:rsidRPr="00000000" w14:paraId="000002DF">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E0">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CD</w:t>
            </w:r>
            <w:r w:rsidDel="00000000" w:rsidR="00000000" w:rsidRPr="00000000">
              <w:rPr>
                <w:rtl w:val="0"/>
              </w:rPr>
            </w:r>
          </w:p>
        </w:tc>
        <w:tc>
          <w:tcPr/>
          <w:p w:rsidR="00000000" w:rsidDel="00000000" w:rsidP="00000000" w:rsidRDefault="00000000" w:rsidRPr="00000000" w14:paraId="000002E1">
            <w:pPr>
              <w:jc w:val="both"/>
              <w:rPr>
                <w:rFonts w:ascii="Arial" w:cs="Arial" w:eastAsia="Arial" w:hAnsi="Arial"/>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E2">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Rf</w:t>
            </w:r>
          </w:p>
        </w:tc>
        <w:tc>
          <w:tcPr/>
          <w:p w:rsidR="00000000" w:rsidDel="00000000" w:rsidP="00000000" w:rsidRDefault="00000000" w:rsidRPr="00000000" w14:paraId="000002E3">
            <w:pPr>
              <w:jc w:val="both"/>
              <w:rPr>
                <w:rFonts w:ascii="Arial" w:cs="Arial" w:eastAsia="Arial" w:hAnsi="Arial"/>
                <w:sz w:val="16"/>
                <w:szCs w:val="16"/>
              </w:rPr>
            </w:pPr>
            <w:r w:rsidDel="00000000" w:rsidR="00000000" w:rsidRPr="00000000">
              <w:rPr>
                <w:rtl w:val="0"/>
              </w:rPr>
            </w:r>
          </w:p>
        </w:tc>
      </w:tr>
    </w:tbl>
    <w:bookmarkStart w:colFirst="0" w:colLast="0" w:name="bookmark=id.68y27wz2fb8z" w:id="41"/>
    <w:bookmarkEnd w:id="41"/>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6-1</w:t>
      </w:r>
      <w:r w:rsidDel="00000000" w:rsidR="00000000" w:rsidRPr="00000000">
        <w:rPr>
          <w:rtl w:val="0"/>
        </w:rPr>
      </w:r>
    </w:p>
    <w:p w:rsidR="00000000" w:rsidDel="00000000" w:rsidP="00000000" w:rsidRDefault="00000000" w:rsidRPr="00000000" w14:paraId="000002E5">
      <w:pPr>
        <w:jc w:val="both"/>
        <w:rPr>
          <w:rFonts w:ascii="Arial" w:cs="Arial" w:eastAsia="Arial" w:hAnsi="Arial"/>
        </w:rPr>
      </w:pPr>
      <w:r w:rsidDel="00000000" w:rsidR="00000000" w:rsidRPr="00000000">
        <w:rPr>
          <w:rFonts w:ascii="Arial" w:cs="Arial" w:eastAsia="Arial" w:hAnsi="Arial"/>
          <w:rtl w:val="0"/>
        </w:rPr>
        <w:t xml:space="preserve">3.- Determinar la corriente consumida por Rs, LED y RL, calcular la corriente total consumida, registrarlas en la Tabla 6-1.</w:t>
      </w:r>
    </w:p>
    <w:p w:rsidR="00000000" w:rsidDel="00000000" w:rsidP="00000000" w:rsidRDefault="00000000" w:rsidRPr="00000000" w14:paraId="000002E6">
      <w:pPr>
        <w:jc w:val="both"/>
        <w:rPr>
          <w:rFonts w:ascii="Arial" w:cs="Arial" w:eastAsia="Arial" w:hAnsi="Arial"/>
        </w:rPr>
      </w:pPr>
      <w:r w:rsidDel="00000000" w:rsidR="00000000" w:rsidRPr="00000000">
        <w:rPr>
          <w:rFonts w:ascii="Arial" w:cs="Arial" w:eastAsia="Arial" w:hAnsi="Arial"/>
          <w:rtl w:val="0"/>
        </w:rPr>
        <w:t xml:space="preserve">4.- Con el osciloscopio, observar las formas de onda en los puntos R y S.</w:t>
      </w:r>
    </w:p>
    <w:p w:rsidR="00000000" w:rsidDel="00000000" w:rsidP="00000000" w:rsidRDefault="00000000" w:rsidRPr="00000000" w14:paraId="000002E7">
      <w:pPr>
        <w:jc w:val="both"/>
        <w:rPr>
          <w:rFonts w:ascii="Arial" w:cs="Arial" w:eastAsia="Arial" w:hAnsi="Arial"/>
        </w:rPr>
      </w:pPr>
      <w:r w:rsidDel="00000000" w:rsidR="00000000" w:rsidRPr="00000000">
        <w:rPr>
          <w:rFonts w:ascii="Arial" w:cs="Arial" w:eastAsia="Arial" w:hAnsi="Arial"/>
          <w:rtl w:val="0"/>
        </w:rPr>
        <w:t xml:space="preserve">5.- Con el osciloscopio medir en RL la magnitud de la componente de CD y el valor rms de la componente de CA, calcular el factor de rizo (Rf). Registrar los valores en la Tabla 6-1</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E8">
      <w:pPr>
        <w:jc w:val="both"/>
        <w:rPr>
          <w:rFonts w:ascii="Arial" w:cs="Arial" w:eastAsia="Arial" w:hAnsi="Arial"/>
        </w:rPr>
      </w:pPr>
      <w:r w:rsidDel="00000000" w:rsidR="00000000" w:rsidRPr="00000000">
        <w:rPr>
          <w:rFonts w:ascii="Arial" w:cs="Arial" w:eastAsia="Arial" w:hAnsi="Arial"/>
          <w:rtl w:val="0"/>
        </w:rPr>
        <w:t xml:space="preserve">6.- Con referencia de la Ilustración 6-4</w:t>
      </w:r>
      <w:r w:rsidDel="00000000" w:rsidR="00000000" w:rsidRPr="00000000">
        <w:rPr>
          <w:rtl w:val="0"/>
        </w:rPr>
        <w:t xml:space="preserve">, d</w:t>
      </w:r>
      <w:r w:rsidDel="00000000" w:rsidR="00000000" w:rsidRPr="00000000">
        <w:rPr>
          <w:rFonts w:ascii="Arial" w:cs="Arial" w:eastAsia="Arial" w:hAnsi="Arial"/>
          <w:rtl w:val="0"/>
        </w:rPr>
        <w:t xml:space="preserve">esconectar RL repetir el paso 2 a 5.</w:t>
      </w:r>
    </w:p>
    <w:p w:rsidR="00000000" w:rsidDel="00000000" w:rsidP="00000000" w:rsidRDefault="00000000" w:rsidRPr="00000000" w14:paraId="000002E9">
      <w:pPr>
        <w:jc w:val="both"/>
        <w:rPr>
          <w:rFonts w:ascii="Arial" w:cs="Arial" w:eastAsia="Arial" w:hAnsi="Arial"/>
        </w:rPr>
      </w:pPr>
      <w:r w:rsidDel="00000000" w:rsidR="00000000" w:rsidRPr="00000000">
        <w:rPr>
          <w:rFonts w:ascii="Arial" w:cs="Arial" w:eastAsia="Arial" w:hAnsi="Arial"/>
          <w:rtl w:val="0"/>
        </w:rPr>
        <w:t xml:space="preserve">7.- Con referencia de la Ilustración 6-4</w:t>
      </w:r>
      <w:r w:rsidDel="00000000" w:rsidR="00000000" w:rsidRPr="00000000">
        <w:rPr>
          <w:rtl w:val="0"/>
        </w:rPr>
        <w:t xml:space="preserve">, d</w:t>
      </w:r>
      <w:r w:rsidDel="00000000" w:rsidR="00000000" w:rsidRPr="00000000">
        <w:rPr>
          <w:rFonts w:ascii="Arial" w:cs="Arial" w:eastAsia="Arial" w:hAnsi="Arial"/>
          <w:rtl w:val="0"/>
        </w:rPr>
        <w:t xml:space="preserve">esconectar el LED, repetir el paso 2 a 5.</w:t>
      </w:r>
    </w:p>
    <w:p w:rsidR="00000000" w:rsidDel="00000000" w:rsidP="00000000" w:rsidRDefault="00000000" w:rsidRPr="00000000" w14:paraId="000002E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2EB">
      <w:pPr>
        <w:jc w:val="both"/>
        <w:rPr>
          <w:rFonts w:ascii="Arial" w:cs="Arial" w:eastAsia="Arial" w:hAnsi="Arial"/>
        </w:rPr>
      </w:pPr>
      <w:r w:rsidDel="00000000" w:rsidR="00000000" w:rsidRPr="00000000">
        <w:rPr>
          <w:rFonts w:ascii="Arial" w:cs="Arial" w:eastAsia="Arial" w:hAnsi="Arial"/>
          <w:rtl w:val="0"/>
        </w:rPr>
        <w:t xml:space="preserve">Con los valores obtenidos realizar el análisis de la fuente de alimentación de la Ilustración 6-4.</w:t>
      </w:r>
    </w:p>
    <w:p w:rsidR="00000000" w:rsidDel="00000000" w:rsidP="00000000" w:rsidRDefault="00000000" w:rsidRPr="00000000" w14:paraId="000002E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2ED">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2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2E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2F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2F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2F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2F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2F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2F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2F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2F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2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2F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2FA">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CH-05 Semiconductor Physics.</w:t>
      </w:r>
    </w:p>
    <w:p w:rsidR="00000000" w:rsidDel="00000000" w:rsidP="00000000" w:rsidRDefault="00000000" w:rsidRPr="00000000" w14:paraId="000002FB">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CH-06 Semiconductor diode.</w:t>
      </w:r>
    </w:p>
    <w:p w:rsidR="00000000" w:rsidDel="00000000" w:rsidP="00000000" w:rsidRDefault="00000000" w:rsidRPr="00000000" w14:paraId="000002FC">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CH-07 Special-purpose diodes.</w:t>
      </w:r>
    </w:p>
    <w:p w:rsidR="00000000" w:rsidDel="00000000" w:rsidP="00000000" w:rsidRDefault="00000000" w:rsidRPr="00000000" w14:paraId="000002FD">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CH-17 Regulated D.C. Power Supply</w:t>
      </w:r>
    </w:p>
    <w:p w:rsidR="00000000" w:rsidDel="00000000" w:rsidP="00000000" w:rsidRDefault="00000000" w:rsidRPr="00000000" w14:paraId="000002FE">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2FF">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300">
      <w:pPr>
        <w:pStyle w:val="Heading1"/>
        <w:ind w:left="360" w:hanging="360"/>
        <w:rPr>
          <w:rFonts w:ascii="Arial" w:cs="Arial" w:eastAsia="Arial" w:hAnsi="Arial"/>
          <w:color w:val="000000"/>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h1ir1i2b1wpe" w:id="42"/>
      <w:bookmarkEnd w:id="42"/>
      <w:r w:rsidDel="00000000" w:rsidR="00000000" w:rsidRPr="00000000">
        <w:rPr>
          <w:rFonts w:ascii="Arial" w:cs="Arial" w:eastAsia="Arial" w:hAnsi="Arial"/>
          <w:color w:val="000000"/>
          <w:rtl w:val="0"/>
        </w:rPr>
        <w:t xml:space="preserve">Polarización del transistor de unión</w:t>
      </w:r>
    </w:p>
    <w:p w:rsidR="00000000" w:rsidDel="00000000" w:rsidP="00000000" w:rsidRDefault="00000000" w:rsidRPr="00000000" w14:paraId="0000030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30D">
      <w:pPr>
        <w:jc w:val="both"/>
        <w:rPr>
          <w:rFonts w:ascii="Arial" w:cs="Arial" w:eastAsia="Arial" w:hAnsi="Arial"/>
        </w:rPr>
      </w:pPr>
      <w:r w:rsidDel="00000000" w:rsidR="00000000" w:rsidRPr="00000000">
        <w:rPr>
          <w:rFonts w:ascii="Arial" w:cs="Arial" w:eastAsia="Arial" w:hAnsi="Arial"/>
          <w:rtl w:val="0"/>
        </w:rPr>
        <w:t xml:space="preserve">Explica los parámetros de polarización del transistor bipolar de unión haciendo referencia a las regiones de corte, saturación y activa. </w:t>
      </w:r>
    </w:p>
    <w:p w:rsidR="00000000" w:rsidDel="00000000" w:rsidP="00000000" w:rsidRDefault="00000000" w:rsidRPr="00000000" w14:paraId="0000030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30F">
      <w:pPr>
        <w:spacing w:line="360" w:lineRule="auto"/>
        <w:jc w:val="both"/>
        <w:rPr>
          <w:rFonts w:ascii="Arial" w:cs="Arial" w:eastAsia="Arial" w:hAnsi="Arial"/>
        </w:rPr>
      </w:pPr>
      <w:r w:rsidDel="00000000" w:rsidR="00000000" w:rsidRPr="00000000">
        <w:rPr>
          <w:rFonts w:ascii="Arial" w:cs="Arial" w:eastAsia="Arial" w:hAnsi="Arial"/>
          <w:rtl w:val="0"/>
        </w:rPr>
        <w:t xml:space="preserve">El transistor bipolar de unión (BJT, por sus siglas en inglés) consiste de dos uniones PN, por lo cual puede obtenerse dos tipos de transistores NPN y PNP. Como sugiere el nombre de su tipo, el transistor NPN, consta de dos secciones de tipo N separadas por una delgada  sección de tipo P. Por otro lado, el transistor PNP está formado por dos secciones P, separadas por una delgada sección tipo N.</w:t>
      </w:r>
    </w:p>
    <w:p w:rsidR="00000000" w:rsidDel="00000000" w:rsidP="00000000" w:rsidRDefault="00000000" w:rsidRPr="00000000" w14:paraId="00000310">
      <w:pPr>
        <w:spacing w:line="360" w:lineRule="auto"/>
        <w:jc w:val="both"/>
        <w:rPr>
          <w:rFonts w:ascii="Arial" w:cs="Arial" w:eastAsia="Arial" w:hAnsi="Arial"/>
        </w:rPr>
      </w:pPr>
      <w:r w:rsidDel="00000000" w:rsidR="00000000" w:rsidRPr="00000000">
        <w:rPr>
          <w:rFonts w:ascii="Arial" w:cs="Arial" w:eastAsia="Arial" w:hAnsi="Arial"/>
          <w:rtl w:val="0"/>
        </w:rPr>
        <w:t xml:space="preserve">Debido a la forma de su construcción, la sección de un lado se denomina emisor, la del extremo opuesto es el colector; y la sección de en medio es la base. La unión base-emisor, siempre se polariza en forma directa (baja resistencia). Para aplicaciones de amplificación lineal, la unión base-colector siempre se polariza de forma inversa (alta resistencia). En Ilustración 7-1 se muestran los circuitos de polarización (bias, en inglés) para los BJT NPN y PNP. </w:t>
      </w:r>
    </w:p>
    <w:p w:rsidR="00000000" w:rsidDel="00000000" w:rsidP="00000000" w:rsidRDefault="00000000" w:rsidRPr="00000000" w14:paraId="00000311">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3969600" cy="1107944"/>
            <wp:effectExtent b="0" l="0" r="0" t="0"/>
            <wp:docPr id="198" name="image78.png"/>
            <a:graphic>
              <a:graphicData uri="http://schemas.openxmlformats.org/drawingml/2006/picture">
                <pic:pic>
                  <pic:nvPicPr>
                    <pic:cNvPr id="0" name="image78.png"/>
                    <pic:cNvPicPr preferRelativeResize="0"/>
                  </pic:nvPicPr>
                  <pic:blipFill>
                    <a:blip r:embed="rId36"/>
                    <a:srcRect b="0" l="0" r="0" t="0"/>
                    <a:stretch>
                      <a:fillRect/>
                    </a:stretch>
                  </pic:blipFill>
                  <pic:spPr>
                    <a:xfrm>
                      <a:off x="0" y="0"/>
                      <a:ext cx="3969600" cy="1107944"/>
                    </a:xfrm>
                    <a:prstGeom prst="rect"/>
                    <a:ln/>
                  </pic:spPr>
                </pic:pic>
              </a:graphicData>
            </a:graphic>
          </wp:inline>
        </w:drawing>
      </w:r>
      <w:r w:rsidDel="00000000" w:rsidR="00000000" w:rsidRPr="00000000">
        <w:rPr>
          <w:rtl w:val="0"/>
        </w:rPr>
      </w:r>
    </w:p>
    <w:bookmarkStart w:colFirst="0" w:colLast="0" w:name="bookmark=id.fte7wgt0up4" w:id="43"/>
    <w:bookmarkEnd w:id="43"/>
    <w:bookmarkStart w:colFirst="0" w:colLast="0" w:name="bookmark=id.j62yeq6tmtfo" w:id="44"/>
    <w:bookmarkEnd w:id="44"/>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7-1.- Polarización de las uniones de transistores NPN y PNP (Mitchell, 1988).</w:t>
      </w:r>
    </w:p>
    <w:p w:rsidR="00000000" w:rsidDel="00000000" w:rsidP="00000000" w:rsidRDefault="00000000" w:rsidRPr="00000000" w14:paraId="00000313">
      <w:pPr>
        <w:jc w:val="both"/>
        <w:rPr>
          <w:rFonts w:ascii="Arial" w:cs="Arial" w:eastAsia="Arial" w:hAnsi="Arial"/>
        </w:rPr>
      </w:pPr>
      <w:r w:rsidDel="00000000" w:rsidR="00000000" w:rsidRPr="00000000">
        <w:rPr>
          <w:rFonts w:ascii="Arial" w:cs="Arial" w:eastAsia="Arial" w:hAnsi="Arial"/>
          <w:rtl w:val="0"/>
        </w:rPr>
        <w:t xml:space="preserve">Bajo estas condiciones de polarización, la corriente que fluye por el colector depende de la corriente en el emisor. Si la corriente del emisor es cero, la corriente del colector también es cero; si la corriente del emisor es 1 mA, la corriente del colector es ligeramente menor a 1 mA.  La corriente del emisor fluye casi enteramente en el colector, de ahí que el BJT transfiere corriente de la señal de entrada de un circuito de baja resistencia hacia un circuito de alta resistencia en el colector. Así un pequeño cambio en el voltaje de la señal de entrada produce cambios apreciables en la corriente de emisor, produciendo casi el mismo cambio en la corriente de colector; que al circular por una gran resistencia de carga produce una gran caída de tensión en ella (amplificación).  El circuito de la  Ilustración 7-2 muestra un circuito básico con BJT, un resistor en el colector representa la carga, las fuentes de voltaje V</w:t>
      </w:r>
      <w:r w:rsidDel="00000000" w:rsidR="00000000" w:rsidRPr="00000000">
        <w:rPr>
          <w:rFonts w:ascii="Arial" w:cs="Arial" w:eastAsia="Arial" w:hAnsi="Arial"/>
          <w:vertAlign w:val="subscript"/>
          <w:rtl w:val="0"/>
        </w:rPr>
        <w:t xml:space="preserve">EE</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CC</w:t>
      </w:r>
      <w:r w:rsidDel="00000000" w:rsidR="00000000" w:rsidRPr="00000000">
        <w:rPr>
          <w:rFonts w:ascii="Arial" w:cs="Arial" w:eastAsia="Arial" w:hAnsi="Arial"/>
          <w:rtl w:val="0"/>
        </w:rPr>
        <w:t xml:space="preserve"> se conocen como de polarización.</w:t>
      </w:r>
    </w:p>
    <w:p w:rsidR="00000000" w:rsidDel="00000000" w:rsidP="00000000" w:rsidRDefault="00000000" w:rsidRPr="00000000" w14:paraId="00000314">
      <w:pPr>
        <w:jc w:val="center"/>
        <w:rPr>
          <w:rFonts w:ascii="Arial" w:cs="Arial" w:eastAsia="Arial" w:hAnsi="Arial"/>
        </w:rPr>
      </w:pPr>
      <w:r w:rsidDel="00000000" w:rsidR="00000000" w:rsidRPr="00000000">
        <w:rPr>
          <w:rFonts w:ascii="Arial" w:cs="Arial" w:eastAsia="Arial" w:hAnsi="Arial"/>
        </w:rPr>
        <w:drawing>
          <wp:inline distB="0" distT="0" distL="0" distR="0">
            <wp:extent cx="2511818" cy="1440000"/>
            <wp:effectExtent b="0" l="0" r="0" t="0"/>
            <wp:docPr id="199" name="image81.png"/>
            <a:graphic>
              <a:graphicData uri="http://schemas.openxmlformats.org/drawingml/2006/picture">
                <pic:pic>
                  <pic:nvPicPr>
                    <pic:cNvPr id="0" name="image81.png"/>
                    <pic:cNvPicPr preferRelativeResize="0"/>
                  </pic:nvPicPr>
                  <pic:blipFill>
                    <a:blip r:embed="rId37"/>
                    <a:srcRect b="0" l="0" r="0" t="0"/>
                    <a:stretch>
                      <a:fillRect/>
                    </a:stretch>
                  </pic:blipFill>
                  <pic:spPr>
                    <a:xfrm>
                      <a:off x="0" y="0"/>
                      <a:ext cx="2511818" cy="1440000"/>
                    </a:xfrm>
                    <a:prstGeom prst="rect"/>
                    <a:ln/>
                  </pic:spPr>
                </pic:pic>
              </a:graphicData>
            </a:graphic>
          </wp:inline>
        </w:drawing>
      </w:r>
      <w:r w:rsidDel="00000000" w:rsidR="00000000" w:rsidRPr="00000000">
        <w:rPr>
          <w:rtl w:val="0"/>
        </w:rPr>
      </w:r>
    </w:p>
    <w:bookmarkStart w:colFirst="0" w:colLast="0" w:name="bookmark=id.nh7c16f6vnxn" w:id="45"/>
    <w:bookmarkEnd w:id="45"/>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7-2.- Circuito básico de BJT como amplificador (Mitchell, 1988).</w:t>
      </w:r>
    </w:p>
    <w:p w:rsidR="00000000" w:rsidDel="00000000" w:rsidP="00000000" w:rsidRDefault="00000000" w:rsidRPr="00000000" w14:paraId="00000316">
      <w:pPr>
        <w:jc w:val="both"/>
        <w:rPr>
          <w:rFonts w:ascii="Arial" w:cs="Arial" w:eastAsia="Arial" w:hAnsi="Arial"/>
        </w:rPr>
      </w:pPr>
      <w:r w:rsidDel="00000000" w:rsidR="00000000" w:rsidRPr="00000000">
        <w:rPr>
          <w:rFonts w:ascii="Arial" w:cs="Arial" w:eastAsia="Arial" w:hAnsi="Arial"/>
          <w:rtl w:val="0"/>
        </w:rPr>
        <w:t xml:space="preserve">La corriente en el emisor está dada por </w:t>
      </w:r>
    </w:p>
    <w:p w:rsidR="00000000" w:rsidDel="00000000" w:rsidP="00000000" w:rsidRDefault="00000000" w:rsidRPr="00000000" w14:paraId="00000317">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E</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B</m:t>
            </m:r>
          </m:sub>
        </m:sSub>
      </m:oMath>
      <w:r w:rsidDel="00000000" w:rsidR="00000000" w:rsidRPr="00000000">
        <w:rPr>
          <w:rtl w:val="0"/>
        </w:rPr>
      </w:r>
    </w:p>
    <w:p w:rsidR="00000000" w:rsidDel="00000000" w:rsidP="00000000" w:rsidRDefault="00000000" w:rsidRPr="00000000" w14:paraId="0000031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319">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que el BJT funcione como amplificador.</w:t>
      </w:r>
    </w:p>
    <w:p w:rsidR="00000000" w:rsidDel="00000000" w:rsidP="00000000" w:rsidRDefault="00000000" w:rsidRPr="00000000" w14:paraId="0000031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3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3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3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3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3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32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3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3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15 KΩ (RB),</w:t>
      </w:r>
    </w:p>
    <w:p w:rsidR="00000000" w:rsidDel="00000000" w:rsidP="00000000" w:rsidRDefault="00000000" w:rsidRPr="00000000" w14:paraId="000003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680 Ω (RC),</w:t>
      </w:r>
    </w:p>
    <w:p w:rsidR="00000000" w:rsidDel="00000000" w:rsidP="00000000" w:rsidRDefault="00000000" w:rsidRPr="00000000" w14:paraId="000003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NPN, BC547A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w:t>
      </w:r>
    </w:p>
    <w:p w:rsidR="00000000" w:rsidDel="00000000" w:rsidP="00000000" w:rsidRDefault="00000000" w:rsidRPr="00000000" w14:paraId="000003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PNP, BC557A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1"/>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w:t>
      </w:r>
    </w:p>
    <w:p w:rsidR="00000000" w:rsidDel="00000000" w:rsidP="00000000" w:rsidRDefault="00000000" w:rsidRPr="00000000" w14:paraId="000003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3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3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3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3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 los transistores seleccionados,</w:t>
      </w:r>
    </w:p>
    <w:p w:rsidR="00000000" w:rsidDel="00000000" w:rsidP="00000000" w:rsidRDefault="00000000" w:rsidRPr="00000000" w14:paraId="000003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3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32D">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32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32F">
      <w:pPr>
        <w:jc w:val="both"/>
        <w:rPr>
          <w:rFonts w:ascii="Arial" w:cs="Arial" w:eastAsia="Arial" w:hAnsi="Arial"/>
        </w:rPr>
      </w:pPr>
      <w:r w:rsidDel="00000000" w:rsidR="00000000" w:rsidRPr="00000000">
        <w:rPr>
          <w:rFonts w:ascii="Arial" w:cs="Arial" w:eastAsia="Arial" w:hAnsi="Arial"/>
          <w:rtl w:val="0"/>
        </w:rPr>
        <w:t xml:space="preserve">Resistencia interna del transistor de unión.</w:t>
      </w:r>
    </w:p>
    <w:p w:rsidR="00000000" w:rsidDel="00000000" w:rsidP="00000000" w:rsidRDefault="00000000" w:rsidRPr="00000000" w14:paraId="00000330">
      <w:pPr>
        <w:jc w:val="both"/>
        <w:rPr>
          <w:rFonts w:ascii="Arial" w:cs="Arial" w:eastAsia="Arial" w:hAnsi="Arial"/>
        </w:rPr>
      </w:pPr>
      <w:r w:rsidDel="00000000" w:rsidR="00000000" w:rsidRPr="00000000">
        <w:rPr>
          <w:rFonts w:ascii="Arial" w:cs="Arial" w:eastAsia="Arial" w:hAnsi="Arial"/>
          <w:rtl w:val="0"/>
        </w:rPr>
        <w:t xml:space="preserve">1.- Identificar de la hoja de datos las terminales de los transistores.</w:t>
      </w:r>
    </w:p>
    <w:p w:rsidR="00000000" w:rsidDel="00000000" w:rsidP="00000000" w:rsidRDefault="00000000" w:rsidRPr="00000000" w14:paraId="00000331">
      <w:pPr>
        <w:jc w:val="both"/>
        <w:rPr>
          <w:rFonts w:ascii="Arial" w:cs="Arial" w:eastAsia="Arial" w:hAnsi="Arial"/>
        </w:rPr>
      </w:pPr>
      <w:r w:rsidDel="00000000" w:rsidR="00000000" w:rsidRPr="00000000">
        <w:rPr>
          <w:rFonts w:ascii="Arial" w:cs="Arial" w:eastAsia="Arial" w:hAnsi="Arial"/>
          <w:rtl w:val="0"/>
        </w:rPr>
        <w:t xml:space="preserve">2.- Colocar el transistor en el protoboard, asegurando que las tres terminales no hagan contacto entre ellas.</w:t>
      </w:r>
    </w:p>
    <w:p w:rsidR="00000000" w:rsidDel="00000000" w:rsidP="00000000" w:rsidRDefault="00000000" w:rsidRPr="00000000" w14:paraId="00000332">
      <w:pPr>
        <w:jc w:val="both"/>
        <w:rPr>
          <w:rFonts w:ascii="Arial" w:cs="Arial" w:eastAsia="Arial" w:hAnsi="Arial"/>
        </w:rPr>
      </w:pPr>
      <w:r w:rsidDel="00000000" w:rsidR="00000000" w:rsidRPr="00000000">
        <w:rPr>
          <w:rFonts w:ascii="Arial" w:cs="Arial" w:eastAsia="Arial" w:hAnsi="Arial"/>
          <w:rtl w:val="0"/>
        </w:rPr>
        <w:t xml:space="preserve">3.- En los transistores, medir con el ohmímetro la resistencia como se indica en la Tabla 7-1</w:t>
      </w:r>
      <w:r w:rsidDel="00000000" w:rsidR="00000000" w:rsidRPr="00000000">
        <w:rPr>
          <w:rtl w:val="0"/>
        </w:rPr>
        <w:t xml:space="preserve">.</w:t>
      </w:r>
      <w:r w:rsidDel="00000000" w:rsidR="00000000" w:rsidRPr="00000000">
        <w:rPr>
          <w:rFonts w:ascii="Arial" w:cs="Arial" w:eastAsia="Arial" w:hAnsi="Arial"/>
          <w:rtl w:val="0"/>
        </w:rPr>
        <w:t xml:space="preserve"> Para no interferir con la medición, evitar tocar con los dedos las terminales.</w:t>
      </w:r>
    </w:p>
    <w:tbl>
      <w:tblPr>
        <w:tblStyle w:val="Table9"/>
        <w:tblW w:w="347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7"/>
        <w:gridCol w:w="1128"/>
        <w:gridCol w:w="1128"/>
        <w:tblGridChange w:id="0">
          <w:tblGrid>
            <w:gridCol w:w="1217"/>
            <w:gridCol w:w="1128"/>
            <w:gridCol w:w="1128"/>
          </w:tblGrid>
        </w:tblGridChange>
      </w:tblGrid>
      <w:tr>
        <w:trPr>
          <w:cantSplit w:val="0"/>
          <w:tblHeader w:val="0"/>
        </w:trPr>
        <w:tc>
          <w:tcPr/>
          <w:p w:rsidR="00000000" w:rsidDel="00000000" w:rsidP="00000000" w:rsidRDefault="00000000" w:rsidRPr="00000000" w14:paraId="0000033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Transistor</w:t>
            </w:r>
          </w:p>
        </w:tc>
        <w:tc>
          <w:tcPr/>
          <w:p w:rsidR="00000000" w:rsidDel="00000000" w:rsidP="00000000" w:rsidRDefault="00000000" w:rsidRPr="00000000" w14:paraId="0000033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BC 547A</w:t>
            </w:r>
          </w:p>
        </w:tc>
        <w:tc>
          <w:tcPr/>
          <w:p w:rsidR="00000000" w:rsidDel="00000000" w:rsidP="00000000" w:rsidRDefault="00000000" w:rsidRPr="00000000" w14:paraId="0000033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BC 557A</w:t>
            </w:r>
          </w:p>
        </w:tc>
      </w:tr>
      <w:tr>
        <w:trPr>
          <w:cantSplit w:val="0"/>
          <w:tblHeader w:val="0"/>
        </w:trPr>
        <w:tc>
          <w:tcPr/>
          <w:p w:rsidR="00000000" w:rsidDel="00000000" w:rsidP="00000000" w:rsidRDefault="00000000" w:rsidRPr="00000000" w14:paraId="0000033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EB</w:t>
            </w:r>
            <w:r w:rsidDel="00000000" w:rsidR="00000000" w:rsidRPr="00000000">
              <w:rPr>
                <w:rtl w:val="0"/>
              </w:rPr>
            </w:r>
          </w:p>
        </w:tc>
        <w:tc>
          <w:tcPr/>
          <w:p w:rsidR="00000000" w:rsidDel="00000000" w:rsidP="00000000" w:rsidRDefault="00000000" w:rsidRPr="00000000" w14:paraId="00000337">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38">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3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CB</w:t>
            </w:r>
            <w:r w:rsidDel="00000000" w:rsidR="00000000" w:rsidRPr="00000000">
              <w:rPr>
                <w:rtl w:val="0"/>
              </w:rPr>
            </w:r>
          </w:p>
        </w:tc>
        <w:tc>
          <w:tcPr/>
          <w:p w:rsidR="00000000" w:rsidDel="00000000" w:rsidP="00000000" w:rsidRDefault="00000000" w:rsidRPr="00000000" w14:paraId="0000033A">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3B">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3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CE</w:t>
            </w:r>
            <w:r w:rsidDel="00000000" w:rsidR="00000000" w:rsidRPr="00000000">
              <w:rPr>
                <w:rtl w:val="0"/>
              </w:rPr>
            </w:r>
          </w:p>
        </w:tc>
        <w:tc>
          <w:tcPr/>
          <w:p w:rsidR="00000000" w:rsidDel="00000000" w:rsidP="00000000" w:rsidRDefault="00000000" w:rsidRPr="00000000" w14:paraId="0000033D">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3E">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3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BE</w:t>
            </w:r>
            <w:r w:rsidDel="00000000" w:rsidR="00000000" w:rsidRPr="00000000">
              <w:rPr>
                <w:rtl w:val="0"/>
              </w:rPr>
            </w:r>
          </w:p>
        </w:tc>
        <w:tc>
          <w:tcPr/>
          <w:p w:rsidR="00000000" w:rsidDel="00000000" w:rsidP="00000000" w:rsidRDefault="00000000" w:rsidRPr="00000000" w14:paraId="00000340">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41">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4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BC</w:t>
            </w:r>
            <w:r w:rsidDel="00000000" w:rsidR="00000000" w:rsidRPr="00000000">
              <w:rPr>
                <w:rtl w:val="0"/>
              </w:rPr>
            </w:r>
          </w:p>
        </w:tc>
        <w:tc>
          <w:tcPr/>
          <w:p w:rsidR="00000000" w:rsidDel="00000000" w:rsidP="00000000" w:rsidRDefault="00000000" w:rsidRPr="00000000" w14:paraId="00000343">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44">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4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EC</w:t>
            </w:r>
            <w:r w:rsidDel="00000000" w:rsidR="00000000" w:rsidRPr="00000000">
              <w:rPr>
                <w:rtl w:val="0"/>
              </w:rPr>
            </w:r>
          </w:p>
        </w:tc>
        <w:tc>
          <w:tcPr/>
          <w:p w:rsidR="00000000" w:rsidDel="00000000" w:rsidP="00000000" w:rsidRDefault="00000000" w:rsidRPr="00000000" w14:paraId="00000346">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347">
            <w:pPr>
              <w:jc w:val="both"/>
              <w:rPr>
                <w:rFonts w:ascii="Arial" w:cs="Arial" w:eastAsia="Arial" w:hAnsi="Arial"/>
                <w:sz w:val="20"/>
                <w:szCs w:val="20"/>
              </w:rPr>
            </w:pPr>
            <w:r w:rsidDel="00000000" w:rsidR="00000000" w:rsidRPr="00000000">
              <w:rPr>
                <w:rtl w:val="0"/>
              </w:rPr>
            </w:r>
          </w:p>
        </w:tc>
      </w:tr>
    </w:tbl>
    <w:bookmarkStart w:colFirst="0" w:colLast="0" w:name="bookmark=id.jsg7403kev39" w:id="46"/>
    <w:bookmarkEnd w:id="46"/>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7-1</w:t>
      </w:r>
      <w:r w:rsidDel="00000000" w:rsidR="00000000" w:rsidRPr="00000000">
        <w:rPr>
          <w:rtl w:val="0"/>
        </w:rPr>
      </w:r>
    </w:p>
    <w:p w:rsidR="00000000" w:rsidDel="00000000" w:rsidP="00000000" w:rsidRDefault="00000000" w:rsidRPr="00000000" w14:paraId="00000349">
      <w:pPr>
        <w:jc w:val="both"/>
        <w:rPr>
          <w:rFonts w:ascii="Arial" w:cs="Arial" w:eastAsia="Arial" w:hAnsi="Arial"/>
        </w:rPr>
      </w:pPr>
      <w:r w:rsidDel="00000000" w:rsidR="00000000" w:rsidRPr="00000000">
        <w:rPr>
          <w:rFonts w:ascii="Arial" w:cs="Arial" w:eastAsia="Arial" w:hAnsi="Arial"/>
          <w:rtl w:val="0"/>
        </w:rPr>
        <w:t xml:space="preserve">Condiciones de polarización</w:t>
      </w:r>
    </w:p>
    <w:p w:rsidR="00000000" w:rsidDel="00000000" w:rsidP="00000000" w:rsidRDefault="00000000" w:rsidRPr="00000000" w14:paraId="0000034A">
      <w:pPr>
        <w:jc w:val="both"/>
        <w:rPr>
          <w:rFonts w:ascii="Arial" w:cs="Arial" w:eastAsia="Arial" w:hAnsi="Arial"/>
        </w:rPr>
      </w:pPr>
      <w:r w:rsidDel="00000000" w:rsidR="00000000" w:rsidRPr="00000000">
        <w:rPr>
          <w:rFonts w:ascii="Arial" w:cs="Arial" w:eastAsia="Arial" w:hAnsi="Arial"/>
          <w:rtl w:val="0"/>
        </w:rPr>
        <w:t xml:space="preserve">4.- En el protoboard, ensamblar el circuito de la Ilustración 7-3 con el transistor NPN. Verificar las conexiones antes de activar la salida de la fuente de alimentación.</w:t>
      </w:r>
    </w:p>
    <w:p w:rsidR="00000000" w:rsidDel="00000000" w:rsidP="00000000" w:rsidRDefault="00000000" w:rsidRPr="00000000" w14:paraId="0000034B">
      <w:pPr>
        <w:jc w:val="center"/>
        <w:rPr>
          <w:rFonts w:ascii="Arial" w:cs="Arial" w:eastAsia="Arial" w:hAnsi="Arial"/>
        </w:rPr>
      </w:pPr>
      <w:r w:rsidDel="00000000" w:rsidR="00000000" w:rsidRPr="00000000">
        <w:rPr>
          <w:rFonts w:ascii="Arial" w:cs="Arial" w:eastAsia="Arial" w:hAnsi="Arial"/>
        </w:rPr>
        <w:drawing>
          <wp:inline distB="0" distT="0" distL="0" distR="0">
            <wp:extent cx="2753010" cy="1800000"/>
            <wp:effectExtent b="0" l="0" r="0" t="0"/>
            <wp:docPr id="125" name="image12.png"/>
            <a:graphic>
              <a:graphicData uri="http://schemas.openxmlformats.org/drawingml/2006/picture">
                <pic:pic>
                  <pic:nvPicPr>
                    <pic:cNvPr id="0" name="image12.png"/>
                    <pic:cNvPicPr preferRelativeResize="0"/>
                  </pic:nvPicPr>
                  <pic:blipFill>
                    <a:blip r:embed="rId38"/>
                    <a:srcRect b="9154" l="0" r="0" t="0"/>
                    <a:stretch>
                      <a:fillRect/>
                    </a:stretch>
                  </pic:blipFill>
                  <pic:spPr>
                    <a:xfrm>
                      <a:off x="0" y="0"/>
                      <a:ext cx="2753010" cy="1800000"/>
                    </a:xfrm>
                    <a:prstGeom prst="rect"/>
                    <a:ln/>
                  </pic:spPr>
                </pic:pic>
              </a:graphicData>
            </a:graphic>
          </wp:inline>
        </w:drawing>
      </w:r>
      <w:r w:rsidDel="00000000" w:rsidR="00000000" w:rsidRPr="00000000">
        <w:rPr>
          <w:rtl w:val="0"/>
        </w:rPr>
      </w:r>
    </w:p>
    <w:bookmarkStart w:colFirst="0" w:colLast="0" w:name="bookmark=id.gzvh2cd4004l" w:id="47"/>
    <w:bookmarkEnd w:id="47"/>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7-3.- Circuito de polarización básica de un transistor NPN.</w:t>
      </w:r>
    </w:p>
    <w:p w:rsidR="00000000" w:rsidDel="00000000" w:rsidP="00000000" w:rsidRDefault="00000000" w:rsidRPr="00000000" w14:paraId="0000034D">
      <w:pPr>
        <w:jc w:val="both"/>
        <w:rPr>
          <w:rFonts w:ascii="Arial" w:cs="Arial" w:eastAsia="Arial" w:hAnsi="Arial"/>
        </w:rPr>
      </w:pPr>
      <w:r w:rsidDel="00000000" w:rsidR="00000000" w:rsidRPr="00000000">
        <w:rPr>
          <w:rFonts w:ascii="Arial" w:cs="Arial" w:eastAsia="Arial" w:hAnsi="Arial"/>
          <w:rtl w:val="0"/>
        </w:rPr>
        <w:t xml:space="preserve">5.- Variar el voltaje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en incrementos de 0.25 V, anotar los valores que se indican en la Tabla 7-2 para cada valor de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Graficar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para facilitar la identificación de la región.</w:t>
      </w:r>
    </w:p>
    <w:tbl>
      <w:tblPr>
        <w:tblStyle w:val="Table10"/>
        <w:tblW w:w="836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46"/>
        <w:gridCol w:w="1496"/>
        <w:gridCol w:w="1496"/>
        <w:gridCol w:w="1496"/>
        <w:gridCol w:w="1497"/>
        <w:gridCol w:w="1132"/>
        <w:tblGridChange w:id="0">
          <w:tblGrid>
            <w:gridCol w:w="1246"/>
            <w:gridCol w:w="1496"/>
            <w:gridCol w:w="1496"/>
            <w:gridCol w:w="1496"/>
            <w:gridCol w:w="1497"/>
            <w:gridCol w:w="1132"/>
          </w:tblGrid>
        </w:tblGridChange>
      </w:tblGrid>
      <w:tr>
        <w:trPr>
          <w:cantSplit w:val="0"/>
          <w:tblHeader w:val="0"/>
        </w:trPr>
        <w:tc>
          <w:tcPr/>
          <w:p w:rsidR="00000000" w:rsidDel="00000000" w:rsidP="00000000" w:rsidRDefault="00000000" w:rsidRPr="00000000" w14:paraId="0000034E">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4F">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50">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51">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(µA)</w:t>
            </w:r>
          </w:p>
        </w:tc>
        <w:tc>
          <w:tcPr/>
          <w:p w:rsidR="00000000" w:rsidDel="00000000" w:rsidP="00000000" w:rsidRDefault="00000000" w:rsidRPr="00000000" w14:paraId="00000352">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(mA)</w:t>
            </w:r>
          </w:p>
        </w:tc>
        <w:tc>
          <w:tcPr/>
          <w:p w:rsidR="00000000" w:rsidDel="00000000" w:rsidP="00000000" w:rsidRDefault="00000000" w:rsidRPr="00000000" w14:paraId="00000353">
            <w:pPr>
              <w:jc w:val="both"/>
              <w:rPr>
                <w:rFonts w:ascii="Arial" w:cs="Arial" w:eastAsia="Arial" w:hAnsi="Arial"/>
              </w:rPr>
            </w:pPr>
            <w:r w:rsidDel="00000000" w:rsidR="00000000" w:rsidRPr="00000000">
              <w:rPr>
                <w:rFonts w:ascii="Arial" w:cs="Arial" w:eastAsia="Arial" w:hAnsi="Arial"/>
                <w:rtl w:val="0"/>
              </w:rPr>
              <w:t xml:space="preserve">Región</w:t>
            </w:r>
          </w:p>
        </w:tc>
      </w:tr>
      <w:tr>
        <w:trPr>
          <w:cantSplit w:val="0"/>
          <w:tblHeader w:val="0"/>
        </w:trPr>
        <w:tc>
          <w:tcPr/>
          <w:p w:rsidR="00000000" w:rsidDel="00000000" w:rsidP="00000000" w:rsidRDefault="00000000" w:rsidRPr="00000000" w14:paraId="00000354">
            <w:pPr>
              <w:jc w:val="both"/>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355">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6">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7">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8">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9">
            <w:pPr>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5A">
            <w:pPr>
              <w:jc w:val="both"/>
              <w:rPr>
                <w:rFonts w:ascii="Arial" w:cs="Arial" w:eastAsia="Arial" w:hAnsi="Arial"/>
              </w:rPr>
            </w:pPr>
            <w:r w:rsidDel="00000000" w:rsidR="00000000" w:rsidRPr="00000000">
              <w:rPr>
                <w:rFonts w:ascii="Arial" w:cs="Arial" w:eastAsia="Arial" w:hAnsi="Arial"/>
                <w:rtl w:val="0"/>
              </w:rPr>
              <w:t xml:space="preserve">0.25</w:t>
            </w:r>
          </w:p>
        </w:tc>
        <w:tc>
          <w:tcPr/>
          <w:p w:rsidR="00000000" w:rsidDel="00000000" w:rsidP="00000000" w:rsidRDefault="00000000" w:rsidRPr="00000000" w14:paraId="0000035B">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C">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D">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E">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5F">
            <w:pPr>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60">
            <w:pPr>
              <w:jc w:val="both"/>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361">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2">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3">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4">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5">
            <w:pPr>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66">
            <w:pPr>
              <w:jc w:val="both"/>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367">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8">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9">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A">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6B">
            <w:pPr>
              <w:jc w:val="both"/>
              <w:rPr>
                <w:rFonts w:ascii="Arial" w:cs="Arial" w:eastAsia="Arial" w:hAnsi="Arial"/>
              </w:rPr>
            </w:pPr>
            <w:r w:rsidDel="00000000" w:rsidR="00000000" w:rsidRPr="00000000">
              <w:rPr>
                <w:rtl w:val="0"/>
              </w:rPr>
            </w:r>
          </w:p>
        </w:tc>
      </w:tr>
    </w:tbl>
    <w:bookmarkStart w:colFirst="0" w:colLast="0" w:name="bookmark=id.9tlqrq3k6zlu" w:id="48"/>
    <w:bookmarkEnd w:id="48"/>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7-2</w:t>
      </w:r>
    </w:p>
    <w:p w:rsidR="00000000" w:rsidDel="00000000" w:rsidP="00000000" w:rsidRDefault="00000000" w:rsidRPr="00000000" w14:paraId="0000036D">
      <w:pPr>
        <w:jc w:val="both"/>
        <w:rPr>
          <w:rFonts w:ascii="Arial" w:cs="Arial" w:eastAsia="Arial" w:hAnsi="Arial"/>
          <w:b w:val="1"/>
          <w:bCs w:val="1"/>
        </w:rPr>
      </w:pPr>
      <w:r w:rsidDel="00000000" w:rsidR="00000000" w:rsidRPr="00000000">
        <w:rPr>
          <w:rFonts w:ascii="Arial" w:cs="Arial" w:eastAsia="Arial" w:hAnsi="Arial"/>
          <w:rtl w:val="0"/>
        </w:rPr>
        <w:t xml:space="preserve">6.- En el protoboard, ensamblar el circuito de la Ilustración 7-4. Repetir el paso 5. </w:t>
      </w:r>
      <w:r w:rsidDel="00000000" w:rsidR="00000000" w:rsidRPr="00000000">
        <w:rPr>
          <w:rFonts w:ascii="Arial" w:cs="Arial" w:eastAsia="Arial" w:hAnsi="Arial"/>
          <w:b w:val="1"/>
          <w:bCs w:val="1"/>
          <w:rtl w:val="0"/>
        </w:rPr>
        <w:t xml:space="preserve">Atención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con la polaridad de la fuente y la referencia para las mediciones en el circuito.</w:t>
      </w:r>
    </w:p>
    <w:p w:rsidR="00000000" w:rsidDel="00000000" w:rsidP="00000000" w:rsidRDefault="00000000" w:rsidRPr="00000000" w14:paraId="0000036E">
      <w:pPr>
        <w:jc w:val="center"/>
        <w:rPr>
          <w:rFonts w:ascii="Arial" w:cs="Arial" w:eastAsia="Arial" w:hAnsi="Arial"/>
        </w:rPr>
      </w:pPr>
      <w:r w:rsidDel="00000000" w:rsidR="00000000" w:rsidRPr="00000000">
        <w:rPr>
          <w:rFonts w:ascii="Arial" w:cs="Arial" w:eastAsia="Arial" w:hAnsi="Arial"/>
        </w:rPr>
        <w:drawing>
          <wp:inline distB="0" distT="0" distL="0" distR="0">
            <wp:extent cx="2787744" cy="1800000"/>
            <wp:effectExtent b="0" l="0" r="0" t="0"/>
            <wp:docPr id="126" name="image8.png"/>
            <a:graphic>
              <a:graphicData uri="http://schemas.openxmlformats.org/drawingml/2006/picture">
                <pic:pic>
                  <pic:nvPicPr>
                    <pic:cNvPr id="0" name="image8.png"/>
                    <pic:cNvPicPr preferRelativeResize="0"/>
                  </pic:nvPicPr>
                  <pic:blipFill>
                    <a:blip r:embed="rId39"/>
                    <a:srcRect b="8651" l="0" r="0" t="0"/>
                    <a:stretch>
                      <a:fillRect/>
                    </a:stretch>
                  </pic:blipFill>
                  <pic:spPr>
                    <a:xfrm>
                      <a:off x="0" y="0"/>
                      <a:ext cx="2787744" cy="1800000"/>
                    </a:xfrm>
                    <a:prstGeom prst="rect"/>
                    <a:ln/>
                  </pic:spPr>
                </pic:pic>
              </a:graphicData>
            </a:graphic>
          </wp:inline>
        </w:drawing>
      </w:r>
      <w:r w:rsidDel="00000000" w:rsidR="00000000" w:rsidRPr="00000000">
        <w:rPr>
          <w:rtl w:val="0"/>
        </w:rPr>
      </w:r>
    </w:p>
    <w:bookmarkStart w:colFirst="0" w:colLast="0" w:name="bookmark=id.5m8muijn7udn" w:id="49"/>
    <w:bookmarkEnd w:id="49"/>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7-4.- Circuito de polarización básica de un transistor PNP.</w:t>
      </w:r>
      <w:r w:rsidDel="00000000" w:rsidR="00000000" w:rsidRPr="00000000">
        <w:rPr>
          <w:rtl w:val="0"/>
        </w:rPr>
      </w:r>
    </w:p>
    <w:p w:rsidR="00000000" w:rsidDel="00000000" w:rsidP="00000000" w:rsidRDefault="00000000" w:rsidRPr="00000000" w14:paraId="0000037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371">
      <w:pPr>
        <w:jc w:val="both"/>
        <w:rPr>
          <w:rFonts w:ascii="Arial" w:cs="Arial" w:eastAsia="Arial" w:hAnsi="Arial"/>
        </w:rPr>
      </w:pPr>
      <w:r w:rsidDel="00000000" w:rsidR="00000000" w:rsidRPr="00000000">
        <w:rPr>
          <w:rFonts w:ascii="Arial" w:cs="Arial" w:eastAsia="Arial" w:hAnsi="Arial"/>
          <w:rtl w:val="0"/>
        </w:rPr>
        <w:t xml:space="preserve">a) En base a los datos de la Tabla 7-1, ¿Qué mediciones deber realizar para determinar la posición de las terminales de un transistor NPN y un PNP?</w:t>
      </w:r>
    </w:p>
    <w:p w:rsidR="00000000" w:rsidDel="00000000" w:rsidP="00000000" w:rsidRDefault="00000000" w:rsidRPr="00000000" w14:paraId="00000372">
      <w:pPr>
        <w:jc w:val="both"/>
        <w:rPr>
          <w:rFonts w:ascii="Arial" w:cs="Arial" w:eastAsia="Arial" w:hAnsi="Arial"/>
        </w:rPr>
      </w:pPr>
      <w:r w:rsidDel="00000000" w:rsidR="00000000" w:rsidRPr="00000000">
        <w:rPr>
          <w:rFonts w:ascii="Arial" w:cs="Arial" w:eastAsia="Arial" w:hAnsi="Arial"/>
          <w:rtl w:val="0"/>
        </w:rPr>
        <w:t xml:space="preserve">b) Dibujar el diagrama esquemático de la Ilustración 7-3, representar con flechas las corrientes que suceden en el circuito y su magnitud.</w:t>
      </w:r>
    </w:p>
    <w:p w:rsidR="00000000" w:rsidDel="00000000" w:rsidP="00000000" w:rsidRDefault="00000000" w:rsidRPr="00000000" w14:paraId="00000373">
      <w:pPr>
        <w:jc w:val="both"/>
        <w:rPr>
          <w:rFonts w:ascii="Arial" w:cs="Arial" w:eastAsia="Arial" w:hAnsi="Arial"/>
        </w:rPr>
      </w:pPr>
      <w:r w:rsidDel="00000000" w:rsidR="00000000" w:rsidRPr="00000000">
        <w:rPr>
          <w:rFonts w:ascii="Arial" w:cs="Arial" w:eastAsia="Arial" w:hAnsi="Arial"/>
          <w:rtl w:val="0"/>
        </w:rPr>
        <w:t xml:space="preserve">c) Con los valores usados para el circuito con el transistor NPN, determinar I</w:t>
      </w:r>
      <w:r w:rsidDel="00000000" w:rsidR="00000000" w:rsidRPr="00000000">
        <w:rPr>
          <w:rFonts w:ascii="Arial" w:cs="Arial" w:eastAsia="Arial" w:hAnsi="Arial"/>
          <w:vertAlign w:val="subscript"/>
          <w:rtl w:val="0"/>
        </w:rPr>
        <w:t xml:space="preserve">CMax</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CEMax</w:t>
      </w:r>
      <w:r w:rsidDel="00000000" w:rsidR="00000000" w:rsidRPr="00000000">
        <w:rPr>
          <w:rFonts w:ascii="Arial" w:cs="Arial" w:eastAsia="Arial" w:hAnsi="Arial"/>
          <w:rtl w:val="0"/>
        </w:rPr>
        <w:t xml:space="preserve">.</w:t>
      </w:r>
    </w:p>
    <w:p w:rsidR="00000000" w:rsidDel="00000000" w:rsidP="00000000" w:rsidRDefault="00000000" w:rsidRPr="00000000" w14:paraId="00000374">
      <w:pPr>
        <w:jc w:val="both"/>
        <w:rPr>
          <w:rFonts w:ascii="Arial" w:cs="Arial" w:eastAsia="Arial" w:hAnsi="Arial"/>
        </w:rPr>
      </w:pPr>
      <w:r w:rsidDel="00000000" w:rsidR="00000000" w:rsidRPr="00000000">
        <w:rPr>
          <w:rFonts w:ascii="Arial" w:cs="Arial" w:eastAsia="Arial" w:hAnsi="Arial"/>
          <w:rtl w:val="0"/>
        </w:rPr>
        <w:t xml:space="preserve">d) Obtener de las hojas de datos las características de colector del transistor NPN, trazar sobre ellas: la línea carga correspondiente.</w:t>
      </w:r>
    </w:p>
    <w:p w:rsidR="00000000" w:rsidDel="00000000" w:rsidP="00000000" w:rsidRDefault="00000000" w:rsidRPr="00000000" w14:paraId="00000375">
      <w:pPr>
        <w:jc w:val="both"/>
        <w:rPr>
          <w:rFonts w:ascii="Arial" w:cs="Arial" w:eastAsia="Arial" w:hAnsi="Arial"/>
        </w:rPr>
      </w:pPr>
      <w:r w:rsidDel="00000000" w:rsidR="00000000" w:rsidRPr="00000000">
        <w:rPr>
          <w:rFonts w:ascii="Arial" w:cs="Arial" w:eastAsia="Arial" w:hAnsi="Arial"/>
          <w:rtl w:val="0"/>
        </w:rPr>
        <w:t xml:space="preserve">e) Repetir las acciones b), c) y d) para el transistor PNP.</w:t>
      </w:r>
    </w:p>
    <w:p w:rsidR="00000000" w:rsidDel="00000000" w:rsidP="00000000" w:rsidRDefault="00000000" w:rsidRPr="00000000" w14:paraId="00000376">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37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378">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3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37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37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3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37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37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37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38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3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3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3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38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385">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CH-08 Transistors.</w:t>
      </w:r>
    </w:p>
    <w:p w:rsidR="00000000" w:rsidDel="00000000" w:rsidP="00000000" w:rsidRDefault="00000000" w:rsidRPr="00000000" w14:paraId="00000386">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387">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ptrxp01csyf7" w:id="50"/>
      <w:bookmarkEnd w:id="50"/>
      <w:r w:rsidDel="00000000" w:rsidR="00000000" w:rsidRPr="00000000">
        <w:rPr>
          <w:rFonts w:ascii="Arial" w:cs="Arial" w:eastAsia="Arial" w:hAnsi="Arial"/>
          <w:color w:val="000000"/>
          <w:rtl w:val="0"/>
        </w:rPr>
        <w:t xml:space="preserve">Amplificación fiel</w:t>
      </w:r>
    </w:p>
    <w:p w:rsidR="00000000" w:rsidDel="00000000" w:rsidP="00000000" w:rsidRDefault="00000000" w:rsidRPr="00000000" w14:paraId="0000039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395">
      <w:pPr>
        <w:jc w:val="both"/>
        <w:rPr>
          <w:rFonts w:ascii="Arial" w:cs="Arial" w:eastAsia="Arial" w:hAnsi="Arial"/>
        </w:rPr>
      </w:pPr>
      <w:r w:rsidDel="00000000" w:rsidR="00000000" w:rsidRPr="00000000">
        <w:rPr>
          <w:rFonts w:ascii="Arial" w:cs="Arial" w:eastAsia="Arial" w:hAnsi="Arial"/>
          <w:rtl w:val="0"/>
        </w:rPr>
        <w:t xml:space="preserve">Explica las condiciones de polarización de un transistor bipolar de unión para que produzca amplificación fiel. </w:t>
      </w:r>
    </w:p>
    <w:p w:rsidR="00000000" w:rsidDel="00000000" w:rsidP="00000000" w:rsidRDefault="00000000" w:rsidRPr="00000000" w14:paraId="0000039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397">
      <w:pPr>
        <w:spacing w:line="360" w:lineRule="auto"/>
        <w:jc w:val="both"/>
        <w:rPr>
          <w:rFonts w:ascii="Arial" w:cs="Arial" w:eastAsia="Arial" w:hAnsi="Arial"/>
        </w:rPr>
      </w:pPr>
      <w:r w:rsidDel="00000000" w:rsidR="00000000" w:rsidRPr="00000000">
        <w:rPr>
          <w:rFonts w:ascii="Arial" w:cs="Arial" w:eastAsia="Arial" w:hAnsi="Arial"/>
          <w:rtl w:val="0"/>
        </w:rPr>
        <w:t xml:space="preserve">El proceso de aumentar  la fuerza de una señal débil sin cambio alguno en su forma general se conoce como amplificación fiel, para lo cual es necesario que se cumplan las condiciones básicas siguientes:</w:t>
      </w:r>
    </w:p>
    <w:p w:rsidR="00000000" w:rsidDel="00000000" w:rsidP="00000000" w:rsidRDefault="00000000" w:rsidRPr="00000000" w14:paraId="00000398">
      <w:pPr>
        <w:spacing w:line="360" w:lineRule="auto"/>
        <w:ind w:left="708" w:firstLine="0"/>
        <w:jc w:val="both"/>
        <w:rPr>
          <w:rFonts w:ascii="Arial" w:cs="Arial" w:eastAsia="Arial" w:hAnsi="Arial"/>
        </w:rPr>
      </w:pPr>
      <w:r w:rsidDel="00000000" w:rsidR="00000000" w:rsidRPr="00000000">
        <w:rPr>
          <w:rFonts w:ascii="Arial" w:cs="Arial" w:eastAsia="Arial" w:hAnsi="Arial"/>
          <w:rtl w:val="0"/>
        </w:rPr>
        <w:t xml:space="preserve">a) Adecuada corriente de colector para señal cero.</w:t>
      </w:r>
    </w:p>
    <w:p w:rsidR="00000000" w:rsidDel="00000000" w:rsidP="00000000" w:rsidRDefault="00000000" w:rsidRPr="00000000" w14:paraId="00000399">
      <w:pPr>
        <w:spacing w:line="360" w:lineRule="auto"/>
        <w:ind w:left="993" w:hanging="285"/>
        <w:jc w:val="both"/>
        <w:rPr>
          <w:rFonts w:ascii="Arial" w:cs="Arial" w:eastAsia="Arial" w:hAnsi="Arial"/>
        </w:rPr>
      </w:pPr>
      <w:r w:rsidDel="00000000" w:rsidR="00000000" w:rsidRPr="00000000">
        <w:rPr>
          <w:rFonts w:ascii="Arial" w:cs="Arial" w:eastAsia="Arial" w:hAnsi="Arial"/>
          <w:rtl w:val="0"/>
        </w:rPr>
        <w:t xml:space="preserve">b) Voltaje apropiado mínimo en el circuito de base-emisor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en cualquier instante.</w:t>
      </w:r>
    </w:p>
    <w:p w:rsidR="00000000" w:rsidDel="00000000" w:rsidP="00000000" w:rsidRDefault="00000000" w:rsidRPr="00000000" w14:paraId="0000039A">
      <w:pPr>
        <w:spacing w:line="360" w:lineRule="auto"/>
        <w:ind w:left="993" w:hanging="285"/>
        <w:jc w:val="both"/>
        <w:rPr>
          <w:rFonts w:ascii="Arial" w:cs="Arial" w:eastAsia="Arial" w:hAnsi="Arial"/>
        </w:rPr>
      </w:pPr>
      <w:r w:rsidDel="00000000" w:rsidR="00000000" w:rsidRPr="00000000">
        <w:rPr>
          <w:rFonts w:ascii="Arial" w:cs="Arial" w:eastAsia="Arial" w:hAnsi="Arial"/>
          <w:rtl w:val="0"/>
        </w:rPr>
        <w:t xml:space="preserve">c) Voltaje apropiado mínimo en el circuito de colector-emisor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en cualquier instante.</w:t>
      </w:r>
    </w:p>
    <w:p w:rsidR="00000000" w:rsidDel="00000000" w:rsidP="00000000" w:rsidRDefault="00000000" w:rsidRPr="00000000" w14:paraId="0000039B">
      <w:pPr>
        <w:spacing w:line="360" w:lineRule="auto"/>
        <w:jc w:val="both"/>
        <w:rPr>
          <w:rFonts w:ascii="Arial" w:cs="Arial" w:eastAsia="Arial" w:hAnsi="Arial"/>
        </w:rPr>
      </w:pPr>
      <w:r w:rsidDel="00000000" w:rsidR="00000000" w:rsidRPr="00000000">
        <w:rPr>
          <w:rFonts w:ascii="Arial" w:cs="Arial" w:eastAsia="Arial" w:hAnsi="Arial"/>
          <w:rtl w:val="0"/>
        </w:rPr>
        <w:t xml:space="preserve">La corriente de colector para señal cero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se cumplirán cuando el circuito de base-emisor este polarizado en directa y el circuito de base-colector este polarizado en inversa. Es decir, el transistor bipolar de unión (BJT, por sus siglas en inglés) se encontrará en la región activa. Considerando el circuito de la Ilustración 8-1a, la batería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deberá mantener la unión base-emisor en directa aun durante el pico máximo negativo de la señal de entrada. Como se muestra en la Ilustración 8-1b, cuando no haya señal en la entrada, se producirá un flujo de corriente en el colector debido al potencial de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Por lo que el valor de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deberá ser al menos igual a la corriente de colector debida al pico de la señal de entrada cuando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 0 V.</w:t>
      </w:r>
    </w:p>
    <w:p w:rsidR="00000000" w:rsidDel="00000000" w:rsidP="00000000" w:rsidRDefault="00000000" w:rsidRPr="00000000" w14:paraId="0000039C">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409545" cy="1620000"/>
            <wp:effectExtent b="0" l="0" r="0" t="0"/>
            <wp:docPr id="127" name="image6.png"/>
            <a:graphic>
              <a:graphicData uri="http://schemas.openxmlformats.org/drawingml/2006/picture">
                <pic:pic>
                  <pic:nvPicPr>
                    <pic:cNvPr id="0" name="image6.png"/>
                    <pic:cNvPicPr preferRelativeResize="0"/>
                  </pic:nvPicPr>
                  <pic:blipFill>
                    <a:blip r:embed="rId40"/>
                    <a:srcRect b="0" l="0" r="0" t="0"/>
                    <a:stretch>
                      <a:fillRect/>
                    </a:stretch>
                  </pic:blipFill>
                  <pic:spPr>
                    <a:xfrm>
                      <a:off x="0" y="0"/>
                      <a:ext cx="2409545" cy="162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038776" cy="1620000"/>
            <wp:effectExtent b="0" l="0" r="0" t="0"/>
            <wp:docPr id="128" name="image30.png"/>
            <a:graphic>
              <a:graphicData uri="http://schemas.openxmlformats.org/drawingml/2006/picture">
                <pic:pic>
                  <pic:nvPicPr>
                    <pic:cNvPr id="0" name="image30.png"/>
                    <pic:cNvPicPr preferRelativeResize="0"/>
                  </pic:nvPicPr>
                  <pic:blipFill>
                    <a:blip r:embed="rId41"/>
                    <a:srcRect b="0" l="0" r="0" t="0"/>
                    <a:stretch>
                      <a:fillRect/>
                    </a:stretch>
                  </pic:blipFill>
                  <pic:spPr>
                    <a:xfrm>
                      <a:off x="0" y="0"/>
                      <a:ext cx="2038776" cy="162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vbum317v1wym" w:id="51"/>
    <w:bookmarkEnd w:id="51"/>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8-1.- Polarización de un BJT NPN para logra amplificación fiel (Mitchell, 1988).</w:t>
      </w:r>
    </w:p>
    <w:p w:rsidR="00000000" w:rsidDel="00000000" w:rsidP="00000000" w:rsidRDefault="00000000" w:rsidRPr="00000000" w14:paraId="0000039E">
      <w:pPr>
        <w:spacing w:line="360" w:lineRule="auto"/>
        <w:jc w:val="both"/>
        <w:rPr>
          <w:rFonts w:ascii="Arial" w:cs="Arial" w:eastAsia="Arial" w:hAnsi="Arial"/>
        </w:rPr>
      </w:pPr>
      <w:r w:rsidDel="00000000" w:rsidR="00000000" w:rsidRPr="00000000">
        <w:rPr>
          <w:rFonts w:ascii="Arial" w:cs="Arial" w:eastAsia="Arial" w:hAnsi="Arial"/>
          <w:rtl w:val="0"/>
        </w:rPr>
        <w:t xml:space="preserve">Adicionalmente, el voltaje mínimo para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no debe de caer debajo de 0.3 V para los BJT de Ge y de 0.7 para los de Si. Ya que una vez superada la barrera de potencial, la corriente en el colector se incrementa prácticamente de forma lineal.</w:t>
      </w:r>
    </w:p>
    <w:p w:rsidR="00000000" w:rsidDel="00000000" w:rsidP="00000000" w:rsidRDefault="00000000" w:rsidRPr="00000000" w14:paraId="0000039F">
      <w:pPr>
        <w:spacing w:line="360" w:lineRule="auto"/>
        <w:jc w:val="both"/>
        <w:rPr>
          <w:rFonts w:ascii="Arial" w:cs="Arial" w:eastAsia="Arial" w:hAnsi="Arial"/>
        </w:rPr>
      </w:pPr>
      <w:r w:rsidDel="00000000" w:rsidR="00000000" w:rsidRPr="00000000">
        <w:rPr>
          <w:rFonts w:ascii="Arial" w:cs="Arial" w:eastAsia="Arial" w:hAnsi="Arial"/>
          <w:rtl w:val="0"/>
        </w:rPr>
        <w:t xml:space="preserve">Cuando el voltaje mínimo para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cae por debajo del voltaje de rodilla (V</w:t>
      </w:r>
      <w:r w:rsidDel="00000000" w:rsidR="00000000" w:rsidRPr="00000000">
        <w:rPr>
          <w:rFonts w:ascii="Arial" w:cs="Arial" w:eastAsia="Arial" w:hAnsi="Arial"/>
          <w:vertAlign w:val="subscript"/>
          <w:rtl w:val="0"/>
        </w:rPr>
        <w:t xml:space="preserve">knee</w:t>
      </w:r>
      <w:r w:rsidDel="00000000" w:rsidR="00000000" w:rsidRPr="00000000">
        <w:rPr>
          <w:rFonts w:ascii="Arial" w:cs="Arial" w:eastAsia="Arial" w:hAnsi="Arial"/>
          <w:rtl w:val="0"/>
        </w:rPr>
        <w:t xml:space="preserve">), 0.5 V para los BJT de Ge y de 1 V para Si, entrará en la región de saturación, como se observa en la Ilustración 8-2. Esta disminución producirá que el colector no se encuentre en polarización inversa, por lo que no atraerá portadores de carga y la mayor parte se dirigirán hacia la base, reduciendo el valor de ß como consecuencia la señal no será amplificado con la misma proporción.</w:t>
      </w:r>
    </w:p>
    <w:p w:rsidR="00000000" w:rsidDel="00000000" w:rsidP="00000000" w:rsidRDefault="00000000" w:rsidRPr="00000000" w14:paraId="000003A0">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949559" cy="1620000"/>
            <wp:effectExtent b="0" l="0" r="0" t="0"/>
            <wp:docPr id="129" name="image16.png"/>
            <a:graphic>
              <a:graphicData uri="http://schemas.openxmlformats.org/drawingml/2006/picture">
                <pic:pic>
                  <pic:nvPicPr>
                    <pic:cNvPr id="0" name="image16.png"/>
                    <pic:cNvPicPr preferRelativeResize="0"/>
                  </pic:nvPicPr>
                  <pic:blipFill>
                    <a:blip r:embed="rId42"/>
                    <a:srcRect b="0" l="0" r="0" t="0"/>
                    <a:stretch>
                      <a:fillRect/>
                    </a:stretch>
                  </pic:blipFill>
                  <pic:spPr>
                    <a:xfrm>
                      <a:off x="0" y="0"/>
                      <a:ext cx="1949559" cy="1620000"/>
                    </a:xfrm>
                    <a:prstGeom prst="rect"/>
                    <a:ln/>
                  </pic:spPr>
                </pic:pic>
              </a:graphicData>
            </a:graphic>
          </wp:inline>
        </w:drawing>
      </w:r>
      <w:r w:rsidDel="00000000" w:rsidR="00000000" w:rsidRPr="00000000">
        <w:rPr>
          <w:rtl w:val="0"/>
        </w:rPr>
      </w:r>
    </w:p>
    <w:bookmarkStart w:colFirst="0" w:colLast="0" w:name="bookmark=id.zgkcxb2sw0xf" w:id="52"/>
    <w:bookmarkEnd w:id="52"/>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8-2.- Voltaje rodilla de colector en emisor común para un BJT de Si (Mitchell, 1988).</w:t>
      </w:r>
    </w:p>
    <w:p w:rsidR="00000000" w:rsidDel="00000000" w:rsidP="00000000" w:rsidRDefault="00000000" w:rsidRPr="00000000" w14:paraId="000003A2">
      <w:pPr>
        <w:spacing w:line="360" w:lineRule="auto"/>
        <w:jc w:val="both"/>
        <w:rPr>
          <w:rFonts w:ascii="Arial" w:cs="Arial" w:eastAsia="Arial" w:hAnsi="Arial"/>
        </w:rPr>
      </w:pPr>
      <w:r w:rsidDel="00000000" w:rsidR="00000000" w:rsidRPr="00000000">
        <w:rPr>
          <w:rFonts w:ascii="Arial" w:cs="Arial" w:eastAsia="Arial" w:hAnsi="Arial"/>
          <w:rtl w:val="0"/>
        </w:rPr>
        <w:t xml:space="preserve"> Existe una variedad de circuitos para polarizar el transistor y lograr amplificación fiel. Sin embargo, no todos proporcionan la estabilidad de la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la cual puede variar debido principalmente a la temperatura ambiente y a la variación de las características del BJT debido a la fabricación. Uno de los circuitos más ampliamente usado debido a su estabilidad es el divisor de voltaje, que se muestra en la Ilustración 8-3.</w:t>
      </w:r>
    </w:p>
    <w:p w:rsidR="00000000" w:rsidDel="00000000" w:rsidP="00000000" w:rsidRDefault="00000000" w:rsidRPr="00000000" w14:paraId="000003A3">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843429" cy="1620000"/>
            <wp:effectExtent b="0" l="0" r="0" t="0"/>
            <wp:docPr id="130" name="image3.png"/>
            <a:graphic>
              <a:graphicData uri="http://schemas.openxmlformats.org/drawingml/2006/picture">
                <pic:pic>
                  <pic:nvPicPr>
                    <pic:cNvPr id="0" name="image3.png"/>
                    <pic:cNvPicPr preferRelativeResize="0"/>
                  </pic:nvPicPr>
                  <pic:blipFill>
                    <a:blip r:embed="rId43"/>
                    <a:srcRect b="0" l="0" r="0" t="0"/>
                    <a:stretch>
                      <a:fillRect/>
                    </a:stretch>
                  </pic:blipFill>
                  <pic:spPr>
                    <a:xfrm>
                      <a:off x="0" y="0"/>
                      <a:ext cx="1843429" cy="1620000"/>
                    </a:xfrm>
                    <a:prstGeom prst="rect"/>
                    <a:ln/>
                  </pic:spPr>
                </pic:pic>
              </a:graphicData>
            </a:graphic>
          </wp:inline>
        </w:drawing>
      </w:r>
      <w:r w:rsidDel="00000000" w:rsidR="00000000" w:rsidRPr="00000000">
        <w:rPr>
          <w:rtl w:val="0"/>
        </w:rPr>
      </w:r>
    </w:p>
    <w:bookmarkStart w:colFirst="0" w:colLast="0" w:name="bookmark=id.czbolqqjvif6" w:id="53"/>
    <w:bookmarkEnd w:id="53"/>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8-3.- Circuito polarización por divisor de voltaje en emisor común (Mitchell, 1988).</w:t>
      </w:r>
    </w:p>
    <w:p w:rsidR="00000000" w:rsidDel="00000000" w:rsidP="00000000" w:rsidRDefault="00000000" w:rsidRPr="00000000" w14:paraId="000003A5">
      <w:pPr>
        <w:spacing w:line="360" w:lineRule="auto"/>
        <w:jc w:val="both"/>
        <w:rPr>
          <w:rFonts w:ascii="Arial" w:cs="Arial" w:eastAsia="Arial" w:hAnsi="Arial"/>
        </w:rPr>
      </w:pPr>
      <w:r w:rsidDel="00000000" w:rsidR="00000000" w:rsidRPr="00000000">
        <w:rPr>
          <w:rFonts w:ascii="Arial" w:cs="Arial" w:eastAsia="Arial" w:hAnsi="Arial"/>
          <w:rtl w:val="0"/>
        </w:rPr>
        <w:t xml:space="preserve">El divisor de tensión en el circuito de entrada proporciona la polarización del circuito base-emisor, el resistor en el emisor compensará los cambios de la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debido a los cambios de temperatura. En este método la corriente de colector está dada por la expresión</w:t>
      </w:r>
    </w:p>
    <w:p w:rsidR="00000000" w:rsidDel="00000000" w:rsidP="00000000" w:rsidRDefault="00000000" w:rsidRPr="00000000" w14:paraId="000003A6">
      <w:pPr>
        <w:spacing w:line="360" w:lineRule="auto"/>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2</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BE</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E</m:t>
                </m:r>
              </m:sub>
            </m:sSub>
          </m:den>
        </m:f>
      </m:oMath>
      <w:r w:rsidDel="00000000" w:rsidR="00000000" w:rsidRPr="00000000">
        <w:rPr>
          <w:rFonts w:ascii="Arial" w:cs="Arial" w:eastAsia="Arial" w:hAnsi="Arial"/>
          <w:rtl w:val="0"/>
        </w:rPr>
        <w:t xml:space="preserve"> ,        </w:t>
      </w: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E</m:t>
            </m:r>
          </m:sub>
        </m:sSub>
      </m:oMath>
      <w:r w:rsidDel="00000000" w:rsidR="00000000" w:rsidRPr="00000000">
        <w:rPr>
          <w:rFonts w:ascii="Arial" w:cs="Arial" w:eastAsia="Arial" w:hAnsi="Arial"/>
          <w:rtl w:val="0"/>
        </w:rPr>
        <w:t xml:space="preserve">         y         </w:t>
      </w: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CE</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d>
          <m:dPr>
            <m:begChr m:val="("/>
            <m:endChr m:val=")"/>
            <m:ctrlPr>
              <w:rPr>
                <w:rFonts w:ascii="Cambria Math" w:cs="Cambria Math" w:eastAsia="Cambria Math" w:hAnsi="Cambria Math"/>
              </w:rPr>
            </m:ctrlPr>
          </m:dPr>
          <m:e>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E</m:t>
                </m:r>
              </m:sub>
            </m:sSub>
          </m:e>
        </m:d>
      </m:oMath>
      <w:r w:rsidDel="00000000" w:rsidR="00000000" w:rsidRPr="00000000">
        <w:rPr>
          <w:rFonts w:ascii="Arial" w:cs="Arial" w:eastAsia="Arial" w:hAnsi="Arial"/>
          <w:rtl w:val="0"/>
        </w:rPr>
        <w:t xml:space="preserve">.</w:t>
      </w:r>
    </w:p>
    <w:p w:rsidR="00000000" w:rsidDel="00000000" w:rsidP="00000000" w:rsidRDefault="00000000" w:rsidRPr="00000000" w14:paraId="000003A7">
      <w:pPr>
        <w:spacing w:line="360" w:lineRule="auto"/>
        <w:jc w:val="both"/>
        <w:rPr>
          <w:rFonts w:ascii="Arial" w:cs="Arial" w:eastAsia="Arial" w:hAnsi="Arial"/>
        </w:rPr>
      </w:pPr>
      <w:r w:rsidDel="00000000" w:rsidR="00000000" w:rsidRPr="00000000">
        <w:rPr>
          <w:rFonts w:ascii="Arial" w:cs="Arial" w:eastAsia="Arial" w:hAnsi="Arial"/>
          <w:rtl w:val="0"/>
        </w:rPr>
        <w:t xml:space="preserve">Como V</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 &gt;&gt;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puede observarse que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es independiente de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y por lo tanto de los parámetros del BJT. </w:t>
      </w:r>
    </w:p>
    <w:p w:rsidR="00000000" w:rsidDel="00000000" w:rsidP="00000000" w:rsidRDefault="00000000" w:rsidRPr="00000000" w14:paraId="000003A8">
      <w:pPr>
        <w:spacing w:line="360" w:lineRule="auto"/>
        <w:jc w:val="both"/>
        <w:rPr>
          <w:rFonts w:ascii="Arial" w:cs="Arial" w:eastAsia="Arial" w:hAnsi="Arial"/>
        </w:rPr>
      </w:pPr>
      <w:r w:rsidDel="00000000" w:rsidR="00000000" w:rsidRPr="00000000">
        <w:rPr>
          <w:rFonts w:ascii="Arial" w:cs="Arial" w:eastAsia="Arial" w:hAnsi="Arial"/>
          <w:rtl w:val="0"/>
        </w:rPr>
        <w:t xml:space="preserve">Generalmente el fabricante indica para ß</w:t>
      </w:r>
      <w:r w:rsidDel="00000000" w:rsidR="00000000" w:rsidRPr="00000000">
        <w:rPr>
          <w:rFonts w:ascii="Arial" w:cs="Arial" w:eastAsia="Arial" w:hAnsi="Arial"/>
          <w:vertAlign w:val="subscript"/>
          <w:rtl w:val="0"/>
        </w:rPr>
        <w:t xml:space="preserve">min</w:t>
      </w:r>
      <w:r w:rsidDel="00000000" w:rsidR="00000000" w:rsidRPr="00000000">
        <w:rPr>
          <w:rFonts w:ascii="Arial" w:cs="Arial" w:eastAsia="Arial" w:hAnsi="Arial"/>
          <w:rtl w:val="0"/>
        </w:rPr>
        <w:t xml:space="preserve"> y ß</w:t>
      </w:r>
      <w:r w:rsidDel="00000000" w:rsidR="00000000" w:rsidRPr="00000000">
        <w:rPr>
          <w:rFonts w:ascii="Arial" w:cs="Arial" w:eastAsia="Arial" w:hAnsi="Arial"/>
          <w:vertAlign w:val="subscript"/>
          <w:rtl w:val="0"/>
        </w:rPr>
        <w:t xml:space="preserve">Max</w:t>
      </w:r>
      <w:r w:rsidDel="00000000" w:rsidR="00000000" w:rsidRPr="00000000">
        <w:rPr>
          <w:rFonts w:ascii="Arial" w:cs="Arial" w:eastAsia="Arial" w:hAnsi="Arial"/>
          <w:rtl w:val="0"/>
        </w:rPr>
        <w:t xml:space="preserve">, el valor medio se determinar con la expresión </w:t>
      </w:r>
      <m:oMath>
        <m:r>
          <w:rPr>
            <w:rFonts w:ascii="Cambria Math" w:cs="Cambria Math" w:eastAsia="Cambria Math" w:hAnsi="Cambria Math"/>
          </w:rPr>
          <m:t xml:space="preserve">β=</m:t>
        </m:r>
        <m:rad>
          <m:radPr>
            <m:degHide m:val="1"/>
            <m:ctrlPr>
              <w:rPr>
                <w:rFonts w:ascii="Cambria Math" w:cs="Cambria Math" w:eastAsia="Cambria Math" w:hAnsi="Cambria Math"/>
              </w:rPr>
            </m:ctrlPr>
          </m:radPr>
          <m:e>
            <m:sSub>
              <m:sSubPr>
                <m:ctrlPr>
                  <w:rPr>
                    <w:rFonts w:ascii="Cambria Math" w:cs="Cambria Math" w:eastAsia="Cambria Math" w:hAnsi="Cambria Math"/>
                  </w:rPr>
                </m:ctrlPr>
              </m:sSubPr>
              <m:e>
                <m:r>
                  <w:rPr>
                    <w:rFonts w:ascii="Cambria Math" w:cs="Cambria Math" w:eastAsia="Cambria Math" w:hAnsi="Cambria Math"/>
                  </w:rPr>
                  <m:t>β</m:t>
                </m:r>
              </m:e>
              <m:sub>
                <m:r>
                  <w:rPr>
                    <w:rFonts w:ascii="Cambria Math" w:cs="Cambria Math" w:eastAsia="Cambria Math" w:hAnsi="Cambria Math"/>
                  </w:rPr>
                  <m:t xml:space="preserve">min</m:t>
                </m:r>
              </m:sub>
            </m:sSub>
            <m:sSub>
              <m:sSubPr>
                <m:ctrlPr>
                  <w:rPr>
                    <w:rFonts w:ascii="Cambria Math" w:cs="Cambria Math" w:eastAsia="Cambria Math" w:hAnsi="Cambria Math"/>
                  </w:rPr>
                </m:ctrlPr>
              </m:sSubPr>
              <m:e>
                <m:r>
                  <w:rPr>
                    <w:rFonts w:ascii="Cambria Math" w:cs="Cambria Math" w:eastAsia="Cambria Math" w:hAnsi="Cambria Math"/>
                  </w:rPr>
                  <m:t xml:space="preserve">*β</m:t>
                </m:r>
              </m:e>
              <m:sub>
                <m:r>
                  <w:rPr>
                    <w:rFonts w:ascii="Cambria Math" w:cs="Cambria Math" w:eastAsia="Cambria Math" w:hAnsi="Cambria Math"/>
                  </w:rPr>
                  <m:t xml:space="preserve">Max</m:t>
                </m:r>
              </m:sub>
            </m:sSub>
          </m:e>
        </m:rad>
      </m:oMath>
      <w:r w:rsidDel="00000000" w:rsidR="00000000" w:rsidRPr="00000000">
        <w:rPr>
          <w:rFonts w:ascii="Arial" w:cs="Arial" w:eastAsia="Arial" w:hAnsi="Arial"/>
          <w:rtl w:val="0"/>
        </w:rPr>
        <w:t xml:space="preserve">.</w:t>
      </w:r>
    </w:p>
    <w:p w:rsidR="00000000" w:rsidDel="00000000" w:rsidP="00000000" w:rsidRDefault="00000000" w:rsidRPr="00000000" w14:paraId="000003A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3AA">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el método de divisor de tensión para que el BJT produzca amplificación fiel.</w:t>
      </w:r>
    </w:p>
    <w:p w:rsidR="00000000" w:rsidDel="00000000" w:rsidP="00000000" w:rsidRDefault="00000000" w:rsidRPr="00000000" w14:paraId="000003A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3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3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3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3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3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3B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3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3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15 KΩ (R1),</w:t>
      </w:r>
    </w:p>
    <w:p w:rsidR="00000000" w:rsidDel="00000000" w:rsidP="00000000" w:rsidRDefault="00000000" w:rsidRPr="00000000" w14:paraId="000003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6.8 KΩ (R2),</w:t>
      </w:r>
    </w:p>
    <w:p w:rsidR="00000000" w:rsidDel="00000000" w:rsidP="00000000" w:rsidRDefault="00000000" w:rsidRPr="00000000" w14:paraId="000003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2.7 KΩ (R2),</w:t>
      </w:r>
    </w:p>
    <w:p w:rsidR="00000000" w:rsidDel="00000000" w:rsidP="00000000" w:rsidRDefault="00000000" w:rsidRPr="00000000" w14:paraId="000003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680 Ω (RC),</w:t>
      </w:r>
    </w:p>
    <w:p w:rsidR="00000000" w:rsidDel="00000000" w:rsidP="00000000" w:rsidRDefault="00000000" w:rsidRPr="00000000" w14:paraId="000003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120 Ω (RE),</w:t>
      </w:r>
    </w:p>
    <w:p w:rsidR="00000000" w:rsidDel="00000000" w:rsidP="00000000" w:rsidRDefault="00000000" w:rsidRPr="00000000" w14:paraId="000003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NPN, BC547A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2"/>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(T1),</w:t>
      </w:r>
    </w:p>
    <w:p w:rsidR="00000000" w:rsidDel="00000000" w:rsidP="00000000" w:rsidRDefault="00000000" w:rsidRPr="00000000" w14:paraId="000003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PNP, BC557A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3"/>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(T1),</w:t>
      </w:r>
    </w:p>
    <w:p w:rsidR="00000000" w:rsidDel="00000000" w:rsidP="00000000" w:rsidRDefault="00000000" w:rsidRPr="00000000" w14:paraId="000003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3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3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3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3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Hojas de datos de los transistores seleccionados,</w:t>
      </w:r>
    </w:p>
    <w:p w:rsidR="00000000" w:rsidDel="00000000" w:rsidP="00000000" w:rsidRDefault="00000000" w:rsidRPr="00000000" w14:paraId="000003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3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3C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3C2">
      <w:pPr>
        <w:jc w:val="both"/>
        <w:rPr>
          <w:rFonts w:ascii="Arial" w:cs="Arial" w:eastAsia="Arial" w:hAnsi="Arial"/>
        </w:rPr>
      </w:pPr>
      <w:r w:rsidDel="00000000" w:rsidR="00000000" w:rsidRPr="00000000">
        <w:rPr>
          <w:rFonts w:ascii="Arial" w:cs="Arial" w:eastAsia="Arial" w:hAnsi="Arial"/>
          <w:rtl w:val="0"/>
        </w:rPr>
        <w:t xml:space="preserve">1.- Para el circuito de la Ilustración 8-4a calcular los valores de: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Graficar la línea de carga y los valores de 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BQ</w:t>
      </w:r>
      <w:r w:rsidDel="00000000" w:rsidR="00000000" w:rsidRPr="00000000">
        <w:rPr>
          <w:rFonts w:ascii="Arial" w:cs="Arial" w:eastAsia="Arial" w:hAnsi="Arial"/>
          <w:rtl w:val="0"/>
        </w:rPr>
        <w:t xml:space="preserve"> y ß, determinar la región de operación del transistor. Registrar los valores solicitados en la Tabla 8-1.</w:t>
      </w:r>
    </w:p>
    <w:tbl>
      <w:tblPr>
        <w:tblStyle w:val="Table11"/>
        <w:tblW w:w="8041.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3"/>
        <w:gridCol w:w="1027"/>
        <w:gridCol w:w="933"/>
        <w:gridCol w:w="1143"/>
        <w:gridCol w:w="974"/>
        <w:gridCol w:w="1148"/>
        <w:gridCol w:w="750"/>
        <w:gridCol w:w="1134"/>
        <w:tblGridChange w:id="0">
          <w:tblGrid>
            <w:gridCol w:w="933"/>
            <w:gridCol w:w="1027"/>
            <w:gridCol w:w="933"/>
            <w:gridCol w:w="1143"/>
            <w:gridCol w:w="974"/>
            <w:gridCol w:w="1148"/>
            <w:gridCol w:w="750"/>
            <w:gridCol w:w="1134"/>
          </w:tblGrid>
        </w:tblGridChange>
      </w:tblGrid>
      <w:tr>
        <w:trPr>
          <w:cantSplit w:val="0"/>
          <w:tblHeader w:val="0"/>
        </w:trPr>
        <w:tc>
          <w:tcPr/>
          <w:p w:rsidR="00000000" w:rsidDel="00000000" w:rsidP="00000000" w:rsidRDefault="00000000" w:rsidRPr="00000000" w14:paraId="000003C3">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C4">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C5">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C6">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C7">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(µA)</w:t>
            </w:r>
          </w:p>
        </w:tc>
        <w:tc>
          <w:tcPr/>
          <w:p w:rsidR="00000000" w:rsidDel="00000000" w:rsidP="00000000" w:rsidRDefault="00000000" w:rsidRPr="00000000" w14:paraId="000003C8">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(mA)</w:t>
            </w:r>
          </w:p>
        </w:tc>
        <w:tc>
          <w:tcPr/>
          <w:p w:rsidR="00000000" w:rsidDel="00000000" w:rsidP="00000000" w:rsidRDefault="00000000" w:rsidRPr="00000000" w14:paraId="000003C9">
            <w:pPr>
              <w:jc w:val="center"/>
              <w:rPr>
                <w:rFonts w:ascii="Arial" w:cs="Arial" w:eastAsia="Arial" w:hAnsi="Arial"/>
              </w:rPr>
            </w:pPr>
            <w:r w:rsidDel="00000000" w:rsidR="00000000" w:rsidRPr="00000000">
              <w:rPr>
                <w:rFonts w:ascii="Arial" w:cs="Arial" w:eastAsia="Arial" w:hAnsi="Arial"/>
                <w:rtl w:val="0"/>
              </w:rPr>
              <w:t xml:space="preserve">ß</w:t>
            </w:r>
          </w:p>
        </w:tc>
        <w:tc>
          <w:tcPr/>
          <w:p w:rsidR="00000000" w:rsidDel="00000000" w:rsidP="00000000" w:rsidRDefault="00000000" w:rsidRPr="00000000" w14:paraId="000003CA">
            <w:pPr>
              <w:jc w:val="both"/>
              <w:rPr>
                <w:rFonts w:ascii="Arial" w:cs="Arial" w:eastAsia="Arial" w:hAnsi="Arial"/>
              </w:rPr>
            </w:pPr>
            <w:r w:rsidDel="00000000" w:rsidR="00000000" w:rsidRPr="00000000">
              <w:rPr>
                <w:rFonts w:ascii="Arial" w:cs="Arial" w:eastAsia="Arial" w:hAnsi="Arial"/>
                <w:rtl w:val="0"/>
              </w:rPr>
              <w:t xml:space="preserve">Región</w:t>
            </w:r>
          </w:p>
        </w:tc>
      </w:tr>
      <w:tr>
        <w:trPr>
          <w:cantSplit w:val="0"/>
          <w:tblHeader w:val="0"/>
        </w:trPr>
        <w:tc>
          <w:tcPr/>
          <w:p w:rsidR="00000000" w:rsidDel="00000000" w:rsidP="00000000" w:rsidRDefault="00000000" w:rsidRPr="00000000" w14:paraId="000003CB">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CC">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CD">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CE">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CF">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D0">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D1">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D2">
            <w:pPr>
              <w:jc w:val="both"/>
              <w:rPr>
                <w:rFonts w:ascii="Arial" w:cs="Arial" w:eastAsia="Arial" w:hAnsi="Arial"/>
              </w:rPr>
            </w:pPr>
            <w:r w:rsidDel="00000000" w:rsidR="00000000" w:rsidRPr="00000000">
              <w:rPr>
                <w:rtl w:val="0"/>
              </w:rPr>
            </w:r>
          </w:p>
        </w:tc>
      </w:tr>
    </w:tbl>
    <w:bookmarkStart w:colFirst="0" w:colLast="0" w:name="bookmark=id.cy4kpgqfa3l7" w:id="54"/>
    <w:bookmarkEnd w:id="54"/>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8-1</w:t>
      </w:r>
    </w:p>
    <w:p w:rsidR="00000000" w:rsidDel="00000000" w:rsidP="00000000" w:rsidRDefault="00000000" w:rsidRPr="00000000" w14:paraId="000003D4">
      <w:pPr>
        <w:jc w:val="both"/>
        <w:rPr>
          <w:rFonts w:ascii="Arial" w:cs="Arial" w:eastAsia="Arial" w:hAnsi="Arial"/>
        </w:rPr>
      </w:pPr>
      <w:r w:rsidDel="00000000" w:rsidR="00000000" w:rsidRPr="00000000">
        <w:rPr>
          <w:rFonts w:ascii="Arial" w:cs="Arial" w:eastAsia="Arial" w:hAnsi="Arial"/>
          <w:rtl w:val="0"/>
        </w:rPr>
        <w:t xml:space="preserve">2.- En el protoboard, ensamblar el circuito de la Ilustración 8-4a. Verificar las conexiones antes de activar la salida de la fuente de alimentación.</w:t>
      </w:r>
    </w:p>
    <w:p w:rsidR="00000000" w:rsidDel="00000000" w:rsidP="00000000" w:rsidRDefault="00000000" w:rsidRPr="00000000" w14:paraId="000003D5">
      <w:pPr>
        <w:jc w:val="both"/>
        <w:rPr>
          <w:rFonts w:ascii="Arial" w:cs="Arial" w:eastAsia="Arial" w:hAnsi="Arial"/>
        </w:rPr>
      </w:pPr>
      <w:r w:rsidDel="00000000" w:rsidR="00000000" w:rsidRPr="00000000">
        <w:rPr>
          <w:rtl w:val="0"/>
        </w:rPr>
      </w:r>
    </w:p>
    <w:p w:rsidR="00000000" w:rsidDel="00000000" w:rsidP="00000000" w:rsidRDefault="00000000" w:rsidRPr="00000000" w14:paraId="000003D6">
      <w:pPr>
        <w:jc w:val="both"/>
        <w:rPr>
          <w:rFonts w:ascii="Arial" w:cs="Arial" w:eastAsia="Arial" w:hAnsi="Arial"/>
        </w:rPr>
      </w:pPr>
      <w:r w:rsidDel="00000000" w:rsidR="00000000" w:rsidRPr="00000000">
        <w:rPr>
          <w:rFonts w:ascii="Arial" w:cs="Arial" w:eastAsia="Arial" w:hAnsi="Arial"/>
          <w:rtl w:val="0"/>
        </w:rPr>
        <w:t xml:space="preserve">3.- Realizar las mediciones de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BQ</w:t>
      </w:r>
      <w:r w:rsidDel="00000000" w:rsidR="00000000" w:rsidRPr="00000000">
        <w:rPr>
          <w:rFonts w:ascii="Arial" w:cs="Arial" w:eastAsia="Arial" w:hAnsi="Arial"/>
          <w:rtl w:val="0"/>
        </w:rPr>
        <w:t xml:space="preserve"> y ß, determinar la región de operación del transistor, registrar los resultados en la Tabla 8-2.</w:t>
      </w:r>
    </w:p>
    <w:tbl>
      <w:tblPr>
        <w:tblStyle w:val="Table12"/>
        <w:tblW w:w="8041.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3"/>
        <w:gridCol w:w="1027"/>
        <w:gridCol w:w="933"/>
        <w:gridCol w:w="1143"/>
        <w:gridCol w:w="974"/>
        <w:gridCol w:w="1148"/>
        <w:gridCol w:w="750"/>
        <w:gridCol w:w="1134"/>
        <w:tblGridChange w:id="0">
          <w:tblGrid>
            <w:gridCol w:w="933"/>
            <w:gridCol w:w="1027"/>
            <w:gridCol w:w="933"/>
            <w:gridCol w:w="1143"/>
            <w:gridCol w:w="974"/>
            <w:gridCol w:w="1148"/>
            <w:gridCol w:w="750"/>
            <w:gridCol w:w="1134"/>
          </w:tblGrid>
        </w:tblGridChange>
      </w:tblGrid>
      <w:tr>
        <w:trPr>
          <w:cantSplit w:val="0"/>
          <w:tblHeader w:val="0"/>
        </w:trPr>
        <w:tc>
          <w:tcPr/>
          <w:p w:rsidR="00000000" w:rsidDel="00000000" w:rsidP="00000000" w:rsidRDefault="00000000" w:rsidRPr="00000000" w14:paraId="000003D7">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D8">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D9">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DA">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3DB">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(µA)</w:t>
            </w:r>
          </w:p>
        </w:tc>
        <w:tc>
          <w:tcPr/>
          <w:p w:rsidR="00000000" w:rsidDel="00000000" w:rsidP="00000000" w:rsidRDefault="00000000" w:rsidRPr="00000000" w14:paraId="000003DC">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(mA)</w:t>
            </w:r>
          </w:p>
        </w:tc>
        <w:tc>
          <w:tcPr/>
          <w:p w:rsidR="00000000" w:rsidDel="00000000" w:rsidP="00000000" w:rsidRDefault="00000000" w:rsidRPr="00000000" w14:paraId="000003DD">
            <w:pPr>
              <w:jc w:val="center"/>
              <w:rPr>
                <w:rFonts w:ascii="Arial" w:cs="Arial" w:eastAsia="Arial" w:hAnsi="Arial"/>
              </w:rPr>
            </w:pPr>
            <w:r w:rsidDel="00000000" w:rsidR="00000000" w:rsidRPr="00000000">
              <w:rPr>
                <w:rFonts w:ascii="Arial" w:cs="Arial" w:eastAsia="Arial" w:hAnsi="Arial"/>
                <w:rtl w:val="0"/>
              </w:rPr>
              <w:t xml:space="preserve">ß</w:t>
            </w:r>
          </w:p>
        </w:tc>
        <w:tc>
          <w:tcPr/>
          <w:p w:rsidR="00000000" w:rsidDel="00000000" w:rsidP="00000000" w:rsidRDefault="00000000" w:rsidRPr="00000000" w14:paraId="000003DE">
            <w:pPr>
              <w:jc w:val="both"/>
              <w:rPr>
                <w:rFonts w:ascii="Arial" w:cs="Arial" w:eastAsia="Arial" w:hAnsi="Arial"/>
              </w:rPr>
            </w:pPr>
            <w:r w:rsidDel="00000000" w:rsidR="00000000" w:rsidRPr="00000000">
              <w:rPr>
                <w:rFonts w:ascii="Arial" w:cs="Arial" w:eastAsia="Arial" w:hAnsi="Arial"/>
                <w:rtl w:val="0"/>
              </w:rPr>
              <w:t xml:space="preserve">Región</w:t>
            </w:r>
          </w:p>
        </w:tc>
      </w:tr>
      <w:tr>
        <w:trPr>
          <w:cantSplit w:val="0"/>
          <w:tblHeader w:val="0"/>
        </w:trPr>
        <w:tc>
          <w:tcPr/>
          <w:p w:rsidR="00000000" w:rsidDel="00000000" w:rsidP="00000000" w:rsidRDefault="00000000" w:rsidRPr="00000000" w14:paraId="000003DF">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0">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1">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2">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3">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4">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5">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3E6">
            <w:pPr>
              <w:jc w:val="both"/>
              <w:rPr>
                <w:rFonts w:ascii="Arial" w:cs="Arial" w:eastAsia="Arial" w:hAnsi="Arial"/>
              </w:rPr>
            </w:pPr>
            <w:r w:rsidDel="00000000" w:rsidR="00000000" w:rsidRPr="00000000">
              <w:rPr>
                <w:rtl w:val="0"/>
              </w:rPr>
            </w:r>
          </w:p>
        </w:tc>
      </w:tr>
    </w:tbl>
    <w:bookmarkStart w:colFirst="0" w:colLast="0" w:name="bookmark=id.4kh5fo67ph20" w:id="55"/>
    <w:bookmarkEnd w:id="55"/>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8-2</w:t>
      </w:r>
    </w:p>
    <w:p w:rsidR="00000000" w:rsidDel="00000000" w:rsidP="00000000" w:rsidRDefault="00000000" w:rsidRPr="00000000" w14:paraId="000003E8">
      <w:pPr>
        <w:jc w:val="both"/>
        <w:rPr>
          <w:rFonts w:ascii="Arial" w:cs="Arial" w:eastAsia="Arial" w:hAnsi="Arial"/>
        </w:rPr>
      </w:pPr>
      <w:r w:rsidDel="00000000" w:rsidR="00000000" w:rsidRPr="00000000">
        <w:rPr>
          <w:rtl w:val="0"/>
        </w:rPr>
      </w:r>
    </w:p>
    <w:p w:rsidR="00000000" w:rsidDel="00000000" w:rsidP="00000000" w:rsidRDefault="00000000" w:rsidRPr="00000000" w14:paraId="000003E9">
      <w:pPr>
        <w:jc w:val="cente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0" distT="0" distL="0" distR="0">
            <wp:extent cx="1911018" cy="1800000"/>
            <wp:effectExtent b="0" l="0" r="0" t="0"/>
            <wp:docPr id="131" name="image18.png"/>
            <a:graphic>
              <a:graphicData uri="http://schemas.openxmlformats.org/drawingml/2006/picture">
                <pic:pic>
                  <pic:nvPicPr>
                    <pic:cNvPr id="0" name="image18.png"/>
                    <pic:cNvPicPr preferRelativeResize="0"/>
                  </pic:nvPicPr>
                  <pic:blipFill>
                    <a:blip r:embed="rId44"/>
                    <a:srcRect b="6839" l="0" r="0" t="0"/>
                    <a:stretch>
                      <a:fillRect/>
                    </a:stretch>
                  </pic:blipFill>
                  <pic:spPr>
                    <a:xfrm>
                      <a:off x="0" y="0"/>
                      <a:ext cx="1911018" cy="180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888623" cy="1800000"/>
            <wp:effectExtent b="0" l="0" r="0" t="0"/>
            <wp:docPr id="132" name="image28.png"/>
            <a:graphic>
              <a:graphicData uri="http://schemas.openxmlformats.org/drawingml/2006/picture">
                <pic:pic>
                  <pic:nvPicPr>
                    <pic:cNvPr id="0" name="image28.png"/>
                    <pic:cNvPicPr preferRelativeResize="0"/>
                  </pic:nvPicPr>
                  <pic:blipFill>
                    <a:blip r:embed="rId45"/>
                    <a:srcRect b="5736" l="0" r="0" t="0"/>
                    <a:stretch>
                      <a:fillRect/>
                    </a:stretch>
                  </pic:blipFill>
                  <pic:spPr>
                    <a:xfrm>
                      <a:off x="0" y="0"/>
                      <a:ext cx="1888623" cy="1800000"/>
                    </a:xfrm>
                    <a:prstGeom prst="rect"/>
                    <a:ln/>
                  </pic:spPr>
                </pic:pic>
              </a:graphicData>
            </a:graphic>
          </wp:inline>
        </w:drawing>
      </w:r>
      <w:r w:rsidDel="00000000" w:rsidR="00000000" w:rsidRPr="00000000">
        <w:rPr>
          <w:rFonts w:ascii="Arial" w:cs="Arial" w:eastAsia="Arial" w:hAnsi="Arial"/>
          <w:rtl w:val="0"/>
        </w:rPr>
        <w:t xml:space="preserve">b) </w:t>
      </w:r>
      <w:r w:rsidDel="00000000" w:rsidR="00000000" w:rsidRPr="00000000">
        <w:rPr>
          <w:rFonts w:ascii="Arial" w:cs="Arial" w:eastAsia="Arial" w:hAnsi="Arial"/>
        </w:rPr>
        <w:drawing>
          <wp:inline distB="0" distT="0" distL="0" distR="0">
            <wp:extent cx="1903495" cy="1800000"/>
            <wp:effectExtent b="0" l="0" r="0" t="0"/>
            <wp:docPr id="133" name="image19.png"/>
            <a:graphic>
              <a:graphicData uri="http://schemas.openxmlformats.org/drawingml/2006/picture">
                <pic:pic>
                  <pic:nvPicPr>
                    <pic:cNvPr id="0" name="image19.png"/>
                    <pic:cNvPicPr preferRelativeResize="0"/>
                  </pic:nvPicPr>
                  <pic:blipFill>
                    <a:blip r:embed="rId46"/>
                    <a:srcRect b="6608" l="0" r="0" t="0"/>
                    <a:stretch>
                      <a:fillRect/>
                    </a:stretch>
                  </pic:blipFill>
                  <pic:spPr>
                    <a:xfrm>
                      <a:off x="0" y="0"/>
                      <a:ext cx="1903495" cy="1800000"/>
                    </a:xfrm>
                    <a:prstGeom prst="rect"/>
                    <a:ln/>
                  </pic:spPr>
                </pic:pic>
              </a:graphicData>
            </a:graphic>
          </wp:inline>
        </w:drawing>
      </w:r>
      <w:r w:rsidDel="00000000" w:rsidR="00000000" w:rsidRPr="00000000">
        <w:rPr>
          <w:rFonts w:ascii="Arial" w:cs="Arial" w:eastAsia="Arial" w:hAnsi="Arial"/>
          <w:rtl w:val="0"/>
        </w:rPr>
        <w:t xml:space="preserve">c)</w:t>
      </w:r>
    </w:p>
    <w:bookmarkStart w:colFirst="0" w:colLast="0" w:name="bookmark=id.1tmmvus9egkh" w:id="56"/>
    <w:bookmarkEnd w:id="56"/>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8-4.- Circuito de polarización con divisor de voltaje para un BJT NPN.</w:t>
      </w:r>
    </w:p>
    <w:p w:rsidR="00000000" w:rsidDel="00000000" w:rsidP="00000000" w:rsidRDefault="00000000" w:rsidRPr="00000000" w14:paraId="000003EB">
      <w:pPr>
        <w:rPr>
          <w:rFonts w:ascii="Arial" w:cs="Arial" w:eastAsia="Arial" w:hAnsi="Arial"/>
        </w:rPr>
      </w:pPr>
      <w:r w:rsidDel="00000000" w:rsidR="00000000" w:rsidRPr="00000000">
        <w:rPr>
          <w:rFonts w:ascii="Arial" w:cs="Arial" w:eastAsia="Arial" w:hAnsi="Arial"/>
          <w:rtl w:val="0"/>
        </w:rPr>
        <w:t xml:space="preserve">4.- Con el circuito de la Ilustración 8-4b repetir los pasos 1 a 3.</w:t>
      </w:r>
    </w:p>
    <w:p w:rsidR="00000000" w:rsidDel="00000000" w:rsidP="00000000" w:rsidRDefault="00000000" w:rsidRPr="00000000" w14:paraId="000003EC">
      <w:pPr>
        <w:rPr>
          <w:rFonts w:ascii="Arial" w:cs="Arial" w:eastAsia="Arial" w:hAnsi="Arial"/>
        </w:rPr>
      </w:pPr>
      <w:r w:rsidDel="00000000" w:rsidR="00000000" w:rsidRPr="00000000">
        <w:rPr>
          <w:rFonts w:ascii="Arial" w:cs="Arial" w:eastAsia="Arial" w:hAnsi="Arial"/>
          <w:rtl w:val="0"/>
        </w:rPr>
        <w:t xml:space="preserve">5.- Con el circuito de la Ilustración 8-4c repetir los pasos 1 a 3.</w:t>
      </w:r>
    </w:p>
    <w:p w:rsidR="00000000" w:rsidDel="00000000" w:rsidP="00000000" w:rsidRDefault="00000000" w:rsidRPr="00000000" w14:paraId="000003ED">
      <w:pPr>
        <w:rPr>
          <w:rFonts w:ascii="Arial" w:cs="Arial" w:eastAsia="Arial" w:hAnsi="Arial"/>
        </w:rPr>
      </w:pPr>
      <w:r w:rsidDel="00000000" w:rsidR="00000000" w:rsidRPr="00000000">
        <w:rPr>
          <w:rFonts w:ascii="Arial" w:cs="Arial" w:eastAsia="Arial" w:hAnsi="Arial"/>
          <w:rtl w:val="0"/>
        </w:rPr>
        <w:t xml:space="preserve">6.- Con el circuito de la Ilustración 8-5a repetir los pasos 1 a 3.</w:t>
      </w:r>
    </w:p>
    <w:p w:rsidR="00000000" w:rsidDel="00000000" w:rsidP="00000000" w:rsidRDefault="00000000" w:rsidRPr="00000000" w14:paraId="000003EE">
      <w:pPr>
        <w:rPr>
          <w:rFonts w:ascii="Arial" w:cs="Arial" w:eastAsia="Arial" w:hAnsi="Arial"/>
        </w:rPr>
      </w:pPr>
      <w:r w:rsidDel="00000000" w:rsidR="00000000" w:rsidRPr="00000000">
        <w:rPr>
          <w:rFonts w:ascii="Arial" w:cs="Arial" w:eastAsia="Arial" w:hAnsi="Arial"/>
          <w:rtl w:val="0"/>
        </w:rPr>
        <w:t xml:space="preserve">7.- Con el circuito de la Ilustración 8-5b repetir los pasos 1 a 3. </w:t>
      </w:r>
    </w:p>
    <w:p w:rsidR="00000000" w:rsidDel="00000000" w:rsidP="00000000" w:rsidRDefault="00000000" w:rsidRPr="00000000" w14:paraId="000003EF">
      <w:pPr>
        <w:rPr>
          <w:rFonts w:ascii="Arial" w:cs="Arial" w:eastAsia="Arial" w:hAnsi="Arial"/>
        </w:rPr>
      </w:pPr>
      <w:r w:rsidDel="00000000" w:rsidR="00000000" w:rsidRPr="00000000">
        <w:rPr>
          <w:rFonts w:ascii="Arial" w:cs="Arial" w:eastAsia="Arial" w:hAnsi="Arial"/>
          <w:rtl w:val="0"/>
        </w:rPr>
        <w:t xml:space="preserve">8.- Con el circuito de la Ilustración 8-5c repetir los pasos 1 a 3.</w:t>
      </w:r>
    </w:p>
    <w:p w:rsidR="00000000" w:rsidDel="00000000" w:rsidP="00000000" w:rsidRDefault="00000000" w:rsidRPr="00000000" w14:paraId="000003F0">
      <w:pPr>
        <w:tabs>
          <w:tab w:val="left" w:leader="none" w:pos="8080"/>
        </w:tabs>
        <w:jc w:val="center"/>
        <w:rPr>
          <w:rFonts w:ascii="Arial" w:cs="Arial" w:eastAsia="Arial" w:hAnsi="Arial"/>
        </w:rPr>
      </w:pPr>
      <w:r w:rsidDel="00000000" w:rsidR="00000000" w:rsidRPr="00000000">
        <w:rPr>
          <w:rFonts w:ascii="Arial" w:cs="Arial" w:eastAsia="Arial" w:hAnsi="Arial"/>
        </w:rPr>
        <w:drawing>
          <wp:inline distB="0" distT="0" distL="0" distR="0">
            <wp:extent cx="1903495" cy="1800000"/>
            <wp:effectExtent b="0" l="0" r="0" t="0"/>
            <wp:docPr id="134" name="image20.png"/>
            <a:graphic>
              <a:graphicData uri="http://schemas.openxmlformats.org/drawingml/2006/picture">
                <pic:pic>
                  <pic:nvPicPr>
                    <pic:cNvPr id="0" name="image20.png"/>
                    <pic:cNvPicPr preferRelativeResize="0"/>
                  </pic:nvPicPr>
                  <pic:blipFill>
                    <a:blip r:embed="rId47"/>
                    <a:srcRect b="6608" l="0" r="0" t="0"/>
                    <a:stretch>
                      <a:fillRect/>
                    </a:stretch>
                  </pic:blipFill>
                  <pic:spPr>
                    <a:xfrm>
                      <a:off x="0" y="0"/>
                      <a:ext cx="1903495" cy="180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903494" cy="1800000"/>
            <wp:effectExtent b="0" l="0" r="0" t="0"/>
            <wp:docPr id="115" name="image5.png"/>
            <a:graphic>
              <a:graphicData uri="http://schemas.openxmlformats.org/drawingml/2006/picture">
                <pic:pic>
                  <pic:nvPicPr>
                    <pic:cNvPr id="0" name="image5.png"/>
                    <pic:cNvPicPr preferRelativeResize="0"/>
                  </pic:nvPicPr>
                  <pic:blipFill>
                    <a:blip r:embed="rId48"/>
                    <a:srcRect b="6608" l="0" r="0" t="0"/>
                    <a:stretch>
                      <a:fillRect/>
                    </a:stretch>
                  </pic:blipFill>
                  <pic:spPr>
                    <a:xfrm>
                      <a:off x="0" y="0"/>
                      <a:ext cx="1903494" cy="1800000"/>
                    </a:xfrm>
                    <a:prstGeom prst="rect"/>
                    <a:ln/>
                  </pic:spPr>
                </pic:pic>
              </a:graphicData>
            </a:graphic>
          </wp:inline>
        </w:drawing>
      </w:r>
      <w:r w:rsidDel="00000000" w:rsidR="00000000" w:rsidRPr="00000000">
        <w:rPr>
          <w:rFonts w:ascii="Arial" w:cs="Arial" w:eastAsia="Arial" w:hAnsi="Arial"/>
          <w:rtl w:val="0"/>
        </w:rPr>
        <w:t xml:space="preserve">b)      </w:t>
      </w:r>
      <w:r w:rsidDel="00000000" w:rsidR="00000000" w:rsidRPr="00000000">
        <w:rPr>
          <w:rFonts w:ascii="Arial" w:cs="Arial" w:eastAsia="Arial" w:hAnsi="Arial"/>
        </w:rPr>
        <w:drawing>
          <wp:inline distB="0" distT="0" distL="0" distR="0">
            <wp:extent cx="1911018" cy="1800000"/>
            <wp:effectExtent b="0" l="0" r="0" t="0"/>
            <wp:docPr id="116" name="image1.png"/>
            <a:graphic>
              <a:graphicData uri="http://schemas.openxmlformats.org/drawingml/2006/picture">
                <pic:pic>
                  <pic:nvPicPr>
                    <pic:cNvPr id="0" name="image1.png"/>
                    <pic:cNvPicPr preferRelativeResize="0"/>
                  </pic:nvPicPr>
                  <pic:blipFill>
                    <a:blip r:embed="rId49"/>
                    <a:srcRect b="6976" l="0" r="0" t="0"/>
                    <a:stretch>
                      <a:fillRect/>
                    </a:stretch>
                  </pic:blipFill>
                  <pic:spPr>
                    <a:xfrm>
                      <a:off x="0" y="0"/>
                      <a:ext cx="1911018" cy="1800000"/>
                    </a:xfrm>
                    <a:prstGeom prst="rect"/>
                    <a:ln/>
                  </pic:spPr>
                </pic:pic>
              </a:graphicData>
            </a:graphic>
          </wp:inline>
        </w:drawing>
      </w:r>
      <w:r w:rsidDel="00000000" w:rsidR="00000000" w:rsidRPr="00000000">
        <w:rPr>
          <w:rFonts w:ascii="Arial" w:cs="Arial" w:eastAsia="Arial" w:hAnsi="Arial"/>
          <w:rtl w:val="0"/>
        </w:rPr>
        <w:t xml:space="preserve">c)</w:t>
      </w:r>
    </w:p>
    <w:bookmarkStart w:colFirst="0" w:colLast="0" w:name="bookmark=id.54067h6xd3ik" w:id="57"/>
    <w:bookmarkEnd w:id="57"/>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8-5.-Circuito de polarización con divisor de voltaje para un BJT PNP.</w:t>
      </w:r>
    </w:p>
    <w:p w:rsidR="00000000" w:rsidDel="00000000" w:rsidP="00000000" w:rsidRDefault="00000000" w:rsidRPr="00000000" w14:paraId="000003F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3F3">
      <w:pPr>
        <w:jc w:val="both"/>
        <w:rPr>
          <w:rFonts w:ascii="Arial" w:cs="Arial" w:eastAsia="Arial" w:hAnsi="Arial"/>
        </w:rPr>
      </w:pPr>
      <w:r w:rsidDel="00000000" w:rsidR="00000000" w:rsidRPr="00000000">
        <w:rPr>
          <w:rFonts w:ascii="Arial" w:cs="Arial" w:eastAsia="Arial" w:hAnsi="Arial"/>
          <w:rtl w:val="0"/>
        </w:rPr>
        <w:t xml:space="preserve">a) Comparar los resultados obtenidos para la Tabla 8-1 y Tabla 8-2, explicar las coincidencias o diferencias existentes.</w:t>
      </w:r>
    </w:p>
    <w:p w:rsidR="00000000" w:rsidDel="00000000" w:rsidP="00000000" w:rsidRDefault="00000000" w:rsidRPr="00000000" w14:paraId="000003F4">
      <w:pPr>
        <w:jc w:val="both"/>
        <w:rPr>
          <w:rFonts w:ascii="Arial" w:cs="Arial" w:eastAsia="Arial" w:hAnsi="Arial"/>
        </w:rPr>
      </w:pPr>
      <w:r w:rsidDel="00000000" w:rsidR="00000000" w:rsidRPr="00000000">
        <w:rPr>
          <w:rFonts w:ascii="Arial" w:cs="Arial" w:eastAsia="Arial" w:hAnsi="Arial"/>
          <w:rtl w:val="0"/>
        </w:rPr>
        <w:t xml:space="preserve">b) Para cada experimento, sobre las graficas obtenidas en el paso 1, graficar el punto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¿Existe coincidencia? explicar. </w:t>
      </w:r>
    </w:p>
    <w:p w:rsidR="00000000" w:rsidDel="00000000" w:rsidP="00000000" w:rsidRDefault="00000000" w:rsidRPr="00000000" w14:paraId="000003F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3F6">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3F7">
      <w:pPr>
        <w:jc w:val="both"/>
        <w:rPr>
          <w:rFonts w:ascii="Arial" w:cs="Arial" w:eastAsia="Arial" w:hAnsi="Arial"/>
        </w:rPr>
      </w:pPr>
      <w:r w:rsidDel="00000000" w:rsidR="00000000" w:rsidRPr="00000000">
        <w:rPr>
          <w:rtl w:val="0"/>
        </w:rPr>
      </w:r>
    </w:p>
    <w:p w:rsidR="00000000" w:rsidDel="00000000" w:rsidP="00000000" w:rsidRDefault="00000000" w:rsidRPr="00000000" w14:paraId="000003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3F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3F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3F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3F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3F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3F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3F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40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40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40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40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404">
      <w:pPr>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CH-08 Transistors.</w:t>
      </w:r>
    </w:p>
    <w:p w:rsidR="00000000" w:rsidDel="00000000" w:rsidP="00000000" w:rsidRDefault="00000000" w:rsidRPr="00000000" w14:paraId="00000405">
      <w:pPr>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CH-09 Transistors biasing.</w:t>
      </w:r>
    </w:p>
    <w:p w:rsidR="00000000" w:rsidDel="00000000" w:rsidP="00000000" w:rsidRDefault="00000000" w:rsidRPr="00000000" w14:paraId="00000406">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ka8ckmmtg2ms" w:id="58"/>
      <w:bookmarkEnd w:id="58"/>
      <w:r w:rsidDel="00000000" w:rsidR="00000000" w:rsidRPr="00000000">
        <w:rPr>
          <w:rFonts w:ascii="Arial" w:cs="Arial" w:eastAsia="Arial" w:hAnsi="Arial"/>
          <w:color w:val="000000"/>
          <w:rtl w:val="0"/>
        </w:rPr>
        <w:t xml:space="preserve">Amplificador en emisor común</w:t>
      </w:r>
    </w:p>
    <w:p w:rsidR="00000000" w:rsidDel="00000000" w:rsidP="00000000" w:rsidRDefault="00000000" w:rsidRPr="00000000" w14:paraId="0000041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414">
      <w:pPr>
        <w:jc w:val="both"/>
        <w:rPr>
          <w:rFonts w:ascii="Arial" w:cs="Arial" w:eastAsia="Arial" w:hAnsi="Arial"/>
        </w:rPr>
      </w:pPr>
      <w:r w:rsidDel="00000000" w:rsidR="00000000" w:rsidRPr="00000000">
        <w:rPr>
          <w:rFonts w:ascii="Arial" w:cs="Arial" w:eastAsia="Arial" w:hAnsi="Arial"/>
          <w:rtl w:val="0"/>
        </w:rPr>
        <w:t xml:space="preserve">Explica el circuito de un amplificador con transistor bipolar de unión polarizado con divisor de tensión en configuración de emisor común para producir amplificación clase A. </w:t>
      </w:r>
    </w:p>
    <w:p w:rsidR="00000000" w:rsidDel="00000000" w:rsidP="00000000" w:rsidRDefault="00000000" w:rsidRPr="00000000" w14:paraId="0000041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416">
      <w:pPr>
        <w:spacing w:line="360" w:lineRule="auto"/>
        <w:jc w:val="both"/>
        <w:rPr>
          <w:rFonts w:ascii="Arial" w:cs="Arial" w:eastAsia="Arial" w:hAnsi="Arial"/>
        </w:rPr>
      </w:pPr>
      <w:r w:rsidDel="00000000" w:rsidR="00000000" w:rsidRPr="00000000">
        <w:rPr>
          <w:rFonts w:ascii="Arial" w:cs="Arial" w:eastAsia="Arial" w:hAnsi="Arial"/>
          <w:rtl w:val="0"/>
        </w:rPr>
        <w:t xml:space="preserve">Para amplificadores de baja potencia con transistor bipolar de unión (BJT, por sus siglas en inglés), en la práctica se siguen algunos pasos para lograr la polarización y la estabilización.</w:t>
      </w:r>
    </w:p>
    <w:p w:rsidR="00000000" w:rsidDel="00000000" w:rsidP="00000000" w:rsidRDefault="00000000" w:rsidRPr="00000000" w14:paraId="00000417">
      <w:pPr>
        <w:spacing w:line="360" w:lineRule="auto"/>
        <w:jc w:val="both"/>
        <w:rPr>
          <w:rFonts w:ascii="Arial" w:cs="Arial" w:eastAsia="Arial" w:hAnsi="Arial"/>
        </w:rPr>
      </w:pPr>
      <w:r w:rsidDel="00000000" w:rsidR="00000000" w:rsidRPr="00000000">
        <w:rPr>
          <w:rFonts w:ascii="Arial" w:cs="Arial" w:eastAsia="Arial" w:hAnsi="Arial"/>
          <w:rtl w:val="0"/>
        </w:rPr>
        <w:t xml:space="preserve">1) Es común asignar para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un valor comprendido entre 500 Ω y 1000 Ω, cuanto mayor mejor es la estabilización. Sin embargo, cuanto mayor es el valor de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reduciendo la caída de voltaje en R</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w:t>
      </w:r>
    </w:p>
    <w:p w:rsidR="00000000" w:rsidDel="00000000" w:rsidP="00000000" w:rsidRDefault="00000000" w:rsidRPr="00000000" w14:paraId="00000418">
      <w:pPr>
        <w:spacing w:line="360" w:lineRule="auto"/>
        <w:jc w:val="both"/>
        <w:rPr>
          <w:rFonts w:ascii="Arial" w:cs="Arial" w:eastAsia="Arial" w:hAnsi="Arial"/>
        </w:rPr>
      </w:pPr>
      <w:r w:rsidDel="00000000" w:rsidR="00000000" w:rsidRPr="00000000">
        <w:rPr>
          <w:rFonts w:ascii="Arial" w:cs="Arial" w:eastAsia="Arial" w:hAnsi="Arial"/>
          <w:rtl w:val="0"/>
        </w:rPr>
        <w:t xml:space="preserve">2) La magnitud de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se elige de acuerdo con la magnitud de la señal. Sin embargo, en la primera etapa de amplificación, una magnitud de 1 mA es suficiente. A este nivel, la impedancia de salida es alta, incrementando la ganancia de voltaje. Adicionalmente, el peligro de sobrecalentamiento del colector es muy bajo.</w:t>
      </w:r>
    </w:p>
    <w:p w:rsidR="00000000" w:rsidDel="00000000" w:rsidP="00000000" w:rsidRDefault="00000000" w:rsidRPr="00000000" w14:paraId="00000419">
      <w:pPr>
        <w:spacing w:line="360" w:lineRule="auto"/>
        <w:jc w:val="both"/>
        <w:rPr>
          <w:rFonts w:ascii="Arial" w:cs="Arial" w:eastAsia="Arial" w:hAnsi="Arial"/>
        </w:rPr>
      </w:pPr>
      <w:r w:rsidDel="00000000" w:rsidR="00000000" w:rsidRPr="00000000">
        <w:rPr>
          <w:rFonts w:ascii="Arial" w:cs="Arial" w:eastAsia="Arial" w:hAnsi="Arial"/>
          <w:rtl w:val="0"/>
        </w:rPr>
        <w:t xml:space="preserve">3) Los valores de R</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 Y R</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 se seleccionan tal que la corriente que fluye a través de R</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 sea al menos de diez veces mayor que 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w:t>
      </w:r>
    </w:p>
    <w:p w:rsidR="00000000" w:rsidDel="00000000" w:rsidP="00000000" w:rsidRDefault="00000000" w:rsidRPr="00000000" w14:paraId="0000041A">
      <w:pPr>
        <w:spacing w:line="360" w:lineRule="auto"/>
        <w:jc w:val="both"/>
        <w:rPr>
          <w:rFonts w:ascii="Arial" w:cs="Arial" w:eastAsia="Arial" w:hAnsi="Arial"/>
        </w:rPr>
      </w:pPr>
      <w:r w:rsidDel="00000000" w:rsidR="00000000" w:rsidRPr="00000000">
        <w:rPr>
          <w:rFonts w:ascii="Arial" w:cs="Arial" w:eastAsia="Arial" w:hAnsi="Arial"/>
          <w:rtl w:val="0"/>
        </w:rPr>
        <w:t xml:space="preserve">4) El valor de ICQ deberá ser, digamos 20% más que la corriente debida al pico de la señal de entrada. Un valor menor que este puede producir recorte de la señal. Por el otro lado, si se selecciona una corriente mayor producirá calentamiento innecesario y mayor consumo de potencia de la fuente de alimentación; más aun, esto hará que R</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sea de bajo valor, reduciendo con ello la ganancia de voltaje. </w:t>
      </w:r>
    </w:p>
    <w:p w:rsidR="00000000" w:rsidDel="00000000" w:rsidP="00000000" w:rsidRDefault="00000000" w:rsidRPr="00000000" w14:paraId="0000041B">
      <w:pPr>
        <w:spacing w:line="360" w:lineRule="auto"/>
        <w:jc w:val="both"/>
        <w:rPr>
          <w:rFonts w:ascii="Arial" w:cs="Arial" w:eastAsia="Arial" w:hAnsi="Arial"/>
        </w:rPr>
      </w:pPr>
      <w:r w:rsidDel="00000000" w:rsidR="00000000" w:rsidRPr="00000000">
        <w:rPr>
          <w:rFonts w:ascii="Arial" w:cs="Arial" w:eastAsia="Arial" w:hAnsi="Arial"/>
          <w:rtl w:val="0"/>
        </w:rPr>
        <w:t xml:space="preserve">Para lograr un amplificador de clase A, el punto Q debe estar situado en el punto medio de la línea de carga, esto es:</w:t>
      </w:r>
    </w:p>
    <w:p w:rsidR="00000000" w:rsidDel="00000000" w:rsidP="00000000" w:rsidRDefault="00000000" w:rsidRPr="00000000" w14:paraId="0000041C">
      <w:pPr>
        <w:spacing w:line="360" w:lineRule="auto"/>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CQ</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CMax</m:t>
                </m:r>
              </m:sub>
            </m:sSub>
          </m:num>
          <m:den>
            <m:r>
              <w:rPr>
                <w:rFonts w:ascii="Cambria Math" w:cs="Cambria Math" w:eastAsia="Cambria Math" w:hAnsi="Cambria Math"/>
              </w:rPr>
              <m:t xml:space="preserve">2</m:t>
            </m:r>
          </m:den>
        </m:f>
      </m:oMath>
      <w:r w:rsidDel="00000000" w:rsidR="00000000" w:rsidRPr="00000000">
        <w:rPr>
          <w:rFonts w:ascii="Arial" w:cs="Arial" w:eastAsia="Arial" w:hAnsi="Arial"/>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CEQ</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CC</m:t>
                </m:r>
              </m:sub>
            </m:sSub>
          </m:num>
          <m:den>
            <m:r>
              <w:rPr>
                <w:rFonts w:ascii="Cambria Math" w:cs="Cambria Math" w:eastAsia="Cambria Math" w:hAnsi="Cambria Math"/>
              </w:rPr>
              <m:t xml:space="preserve">2</m:t>
            </m:r>
          </m:den>
        </m:f>
      </m:oMath>
      <w:r w:rsidDel="00000000" w:rsidR="00000000" w:rsidRPr="00000000">
        <w:rPr>
          <w:rtl w:val="0"/>
        </w:rPr>
      </w:r>
    </w:p>
    <w:p w:rsidR="00000000" w:rsidDel="00000000" w:rsidP="00000000" w:rsidRDefault="00000000" w:rsidRPr="00000000" w14:paraId="0000041D">
      <w:pPr>
        <w:spacing w:line="360" w:lineRule="auto"/>
        <w:jc w:val="both"/>
        <w:rPr>
          <w:rFonts w:ascii="Arial" w:cs="Arial" w:eastAsia="Arial" w:hAnsi="Arial"/>
        </w:rPr>
      </w:pPr>
      <w:r w:rsidDel="00000000" w:rsidR="00000000" w:rsidRPr="00000000">
        <w:rPr>
          <w:rFonts w:ascii="Arial" w:cs="Arial" w:eastAsia="Arial" w:hAnsi="Arial"/>
          <w:rtl w:val="0"/>
        </w:rPr>
        <w:t xml:space="preserve">Bajo estas condiciones, cuando una señal de CA sea aplicada a la entrada del amplificador, la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ambos variaran al rededor de los valores del punto Q produciendo amplificación fiel, como muestra la Ilustración 9-1.</w:t>
      </w:r>
    </w:p>
    <w:p w:rsidR="00000000" w:rsidDel="00000000" w:rsidP="00000000" w:rsidRDefault="00000000" w:rsidRPr="00000000" w14:paraId="0000041E">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3882146" cy="3145319"/>
            <wp:effectExtent b="0" l="0" r="0" t="0"/>
            <wp:docPr id="117" name="image4.png"/>
            <a:graphic>
              <a:graphicData uri="http://schemas.openxmlformats.org/drawingml/2006/picture">
                <pic:pic>
                  <pic:nvPicPr>
                    <pic:cNvPr id="0" name="image4.png"/>
                    <pic:cNvPicPr preferRelativeResize="0"/>
                  </pic:nvPicPr>
                  <pic:blipFill>
                    <a:blip r:embed="rId50"/>
                    <a:srcRect b="0" l="0" r="0" t="0"/>
                    <a:stretch>
                      <a:fillRect/>
                    </a:stretch>
                  </pic:blipFill>
                  <pic:spPr>
                    <a:xfrm>
                      <a:off x="0" y="0"/>
                      <a:ext cx="3882146" cy="3145319"/>
                    </a:xfrm>
                    <a:prstGeom prst="rect"/>
                    <a:ln/>
                  </pic:spPr>
                </pic:pic>
              </a:graphicData>
            </a:graphic>
          </wp:inline>
        </w:drawing>
      </w:r>
      <w:r w:rsidDel="00000000" w:rsidR="00000000" w:rsidRPr="00000000">
        <w:rPr>
          <w:rtl w:val="0"/>
        </w:rPr>
      </w:r>
    </w:p>
    <w:bookmarkStart w:colFirst="0" w:colLast="0" w:name="bookmark=id.oguitc36zizc" w:id="59"/>
    <w:bookmarkEnd w:id="59"/>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9-1.- Característica de salida en emisor común con Q en el punto medio (Mitchell, 1988).</w:t>
      </w:r>
      <w:r w:rsidDel="00000000" w:rsidR="00000000" w:rsidRPr="00000000">
        <w:rPr>
          <w:rtl w:val="0"/>
        </w:rPr>
      </w:r>
    </w:p>
    <w:p w:rsidR="00000000" w:rsidDel="00000000" w:rsidP="00000000" w:rsidRDefault="00000000" w:rsidRPr="00000000" w14:paraId="00000420">
      <w:pPr>
        <w:spacing w:line="360" w:lineRule="auto"/>
        <w:jc w:val="both"/>
        <w:rPr>
          <w:rFonts w:ascii="Arial" w:cs="Arial" w:eastAsia="Arial" w:hAnsi="Arial"/>
        </w:rPr>
      </w:pPr>
      <w:r w:rsidDel="00000000" w:rsidR="00000000" w:rsidRPr="00000000">
        <w:rPr>
          <w:rFonts w:ascii="Arial" w:cs="Arial" w:eastAsia="Arial" w:hAnsi="Arial"/>
          <w:rtl w:val="0"/>
        </w:rPr>
        <w:t xml:space="preserve">En el circuito de polarización por divisor de tensión, la función de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es compensar la variación de la corriente en el colector debido a la variación de la temperatura. Por ejemplo, un aumento en la temperatura de la unión base-colector causará un aumento de la corriente de fuga, que contribuirá al aumento de la corriente de colector, incrementando la caída de tensión en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que producirá disminución de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por lo que la corriente de base disminuirá, consecuentemente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disminuirá; logrando mantener estable la polarización del BJT. No obstante, asumiendo que no hay variación de temperatura, cualquier variación de la corriente de colector producida por la señal alterna de entrada sufrirá el mismo proceso, evitando que se produzca amplificación alguna. Por lo que se conecta un capacitor en paralelo con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para evitar que la componente de CA en la I</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produzca caída de tensión en R</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w:t>
      </w:r>
    </w:p>
    <w:p w:rsidR="00000000" w:rsidDel="00000000" w:rsidP="00000000" w:rsidRDefault="00000000" w:rsidRPr="00000000" w14:paraId="00000421">
      <w:pPr>
        <w:spacing w:line="360" w:lineRule="auto"/>
        <w:jc w:val="both"/>
        <w:rPr>
          <w:rFonts w:ascii="Arial" w:cs="Arial" w:eastAsia="Arial" w:hAnsi="Arial"/>
        </w:rPr>
      </w:pPr>
      <w:r w:rsidDel="00000000" w:rsidR="00000000" w:rsidRPr="00000000">
        <w:rPr>
          <w:rFonts w:ascii="Arial" w:cs="Arial" w:eastAsia="Arial" w:hAnsi="Arial"/>
          <w:rtl w:val="0"/>
        </w:rPr>
        <w:t xml:space="preserve">Para verificar el desempeño de los amplificadores se usan señales de prueba, fundamentalmente señales de forma sinusoidal, en ellas se puede medir fácilmente el factor de amplificación, el desfasamiento y el límite máximo de la señal de entrada que no produce saturación o corte en el BJT. </w:t>
      </w:r>
    </w:p>
    <w:p w:rsidR="00000000" w:rsidDel="00000000" w:rsidP="00000000" w:rsidRDefault="00000000" w:rsidRPr="00000000" w14:paraId="00000422">
      <w:pPr>
        <w:spacing w:line="360" w:lineRule="auto"/>
        <w:jc w:val="both"/>
        <w:rPr>
          <w:rFonts w:ascii="Arial" w:cs="Arial" w:eastAsia="Arial" w:hAnsi="Arial"/>
        </w:rPr>
      </w:pPr>
      <w:r w:rsidDel="00000000" w:rsidR="00000000" w:rsidRPr="00000000">
        <w:rPr>
          <w:rFonts w:ascii="Arial" w:cs="Arial" w:eastAsia="Arial" w:hAnsi="Arial"/>
          <w:rtl w:val="0"/>
        </w:rPr>
        <w:t xml:space="preserve">Una manera simple de medir la respuesta en frecuencia es aplicar una señal cuadrada en la entrada y comparar la forma de onda de salida con la de entrada, la señal de salida debe mantener la misma forma, con excepción de la amplitud. Si la señal de salida presenta deformación es indicador de que no se amplifican todas las componentes de frecuencia con el mismo factor.</w:t>
      </w:r>
    </w:p>
    <w:p w:rsidR="00000000" w:rsidDel="00000000" w:rsidP="00000000" w:rsidRDefault="00000000" w:rsidRPr="00000000" w14:paraId="0000042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424">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el método de divisor de tensión en un amplificador clase A en configuración de emisor común.</w:t>
      </w:r>
    </w:p>
    <w:p w:rsidR="00000000" w:rsidDel="00000000" w:rsidP="00000000" w:rsidRDefault="00000000" w:rsidRPr="00000000" w14:paraId="0000042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4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4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4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4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4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42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4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4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 KΩ (R3),</w:t>
      </w:r>
    </w:p>
    <w:p w:rsidR="00000000" w:rsidDel="00000000" w:rsidP="00000000" w:rsidRDefault="00000000" w:rsidRPr="00000000" w14:paraId="000004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15 KΩ (R1),</w:t>
      </w:r>
    </w:p>
    <w:p w:rsidR="00000000" w:rsidDel="00000000" w:rsidP="00000000" w:rsidRDefault="00000000" w:rsidRPr="00000000" w14:paraId="000004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 (R4),</w:t>
      </w:r>
    </w:p>
    <w:p w:rsidR="00000000" w:rsidDel="00000000" w:rsidP="00000000" w:rsidRDefault="00000000" w:rsidRPr="00000000" w14:paraId="000004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2.7 KΩ (R2),</w:t>
      </w:r>
    </w:p>
    <w:p w:rsidR="00000000" w:rsidDel="00000000" w:rsidP="00000000" w:rsidRDefault="00000000" w:rsidRPr="00000000" w14:paraId="000004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680 Ω (RC, RS),</w:t>
      </w:r>
    </w:p>
    <w:p w:rsidR="00000000" w:rsidDel="00000000" w:rsidP="00000000" w:rsidRDefault="00000000" w:rsidRPr="00000000" w14:paraId="000004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120 Ω (RE),</w:t>
      </w:r>
    </w:p>
    <w:p w:rsidR="00000000" w:rsidDel="00000000" w:rsidP="00000000" w:rsidRDefault="00000000" w:rsidRPr="00000000" w14:paraId="000004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47 µF  12 V,</w:t>
      </w:r>
    </w:p>
    <w:p w:rsidR="00000000" w:rsidDel="00000000" w:rsidP="00000000" w:rsidRDefault="00000000" w:rsidRPr="00000000" w14:paraId="000004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220 µF 12V</w:t>
      </w:r>
    </w:p>
    <w:p w:rsidR="00000000" w:rsidDel="00000000" w:rsidP="00000000" w:rsidRDefault="00000000" w:rsidRPr="00000000" w14:paraId="000004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22 µF 12 V,</w:t>
      </w:r>
    </w:p>
    <w:p w:rsidR="00000000" w:rsidDel="00000000" w:rsidP="00000000" w:rsidRDefault="00000000" w:rsidRPr="00000000" w14:paraId="000004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NPN, BC547A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4"/>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(T1),</w:t>
      </w:r>
    </w:p>
    <w:p w:rsidR="00000000" w:rsidDel="00000000" w:rsidP="00000000" w:rsidRDefault="00000000" w:rsidRPr="00000000" w14:paraId="000004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4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4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4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4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4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transistor seleccionado,</w:t>
      </w:r>
    </w:p>
    <w:p w:rsidR="00000000" w:rsidDel="00000000" w:rsidP="00000000" w:rsidRDefault="00000000" w:rsidRPr="00000000" w14:paraId="000004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4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43F">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440">
      <w:pPr>
        <w:jc w:val="both"/>
        <w:rPr>
          <w:rFonts w:ascii="Arial" w:cs="Arial" w:eastAsia="Arial" w:hAnsi="Arial"/>
        </w:rPr>
      </w:pPr>
      <w:r w:rsidDel="00000000" w:rsidR="00000000" w:rsidRPr="00000000">
        <w:rPr>
          <w:rFonts w:ascii="Arial" w:cs="Arial" w:eastAsia="Arial" w:hAnsi="Arial"/>
          <w:rtl w:val="0"/>
        </w:rPr>
        <w:t xml:space="preserve">1.- Para el circuito de la Ilustración 9-2a calcular los valores de: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CEMax</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CMax</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Graficar la línea de carga y los valores de 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BQ</w:t>
      </w:r>
      <w:r w:rsidDel="00000000" w:rsidR="00000000" w:rsidRPr="00000000">
        <w:rPr>
          <w:rFonts w:ascii="Arial" w:cs="Arial" w:eastAsia="Arial" w:hAnsi="Arial"/>
          <w:rtl w:val="0"/>
        </w:rPr>
        <w:t xml:space="preserve"> y ß, determinar la región de operación del transistor. Registrar los valores solicitados en la Tabla 9-1.</w:t>
      </w:r>
    </w:p>
    <w:p w:rsidR="00000000" w:rsidDel="00000000" w:rsidP="00000000" w:rsidRDefault="00000000" w:rsidRPr="00000000" w14:paraId="00000441">
      <w:pPr>
        <w:jc w:val="both"/>
        <w:rPr>
          <w:rFonts w:ascii="Arial" w:cs="Arial" w:eastAsia="Arial" w:hAnsi="Arial"/>
        </w:rPr>
      </w:pPr>
      <w:r w:rsidDel="00000000" w:rsidR="00000000" w:rsidRPr="00000000">
        <w:rPr>
          <w:rtl w:val="0"/>
        </w:rPr>
      </w:r>
    </w:p>
    <w:tbl>
      <w:tblPr>
        <w:tblStyle w:val="Table13"/>
        <w:tblW w:w="82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3"/>
        <w:gridCol w:w="1027"/>
        <w:gridCol w:w="968"/>
        <w:gridCol w:w="1143"/>
        <w:gridCol w:w="1148"/>
        <w:gridCol w:w="1148"/>
        <w:gridCol w:w="750"/>
        <w:gridCol w:w="1134"/>
        <w:tblGridChange w:id="0">
          <w:tblGrid>
            <w:gridCol w:w="933"/>
            <w:gridCol w:w="1027"/>
            <w:gridCol w:w="968"/>
            <w:gridCol w:w="1143"/>
            <w:gridCol w:w="1148"/>
            <w:gridCol w:w="1148"/>
            <w:gridCol w:w="750"/>
            <w:gridCol w:w="1134"/>
          </w:tblGrid>
        </w:tblGridChange>
      </w:tblGrid>
      <w:tr>
        <w:trPr>
          <w:cantSplit w:val="0"/>
          <w:tblHeader w:val="0"/>
        </w:trPr>
        <w:tc>
          <w:tcPr/>
          <w:p w:rsidR="00000000" w:rsidDel="00000000" w:rsidP="00000000" w:rsidRDefault="00000000" w:rsidRPr="00000000" w14:paraId="00000442">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443">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444">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CEM</w:t>
            </w:r>
            <w:r w:rsidDel="00000000" w:rsidR="00000000" w:rsidRPr="00000000">
              <w:rPr>
                <w:rFonts w:ascii="Arial" w:cs="Arial" w:eastAsia="Arial" w:hAnsi="Arial"/>
                <w:rtl w:val="0"/>
              </w:rPr>
              <w:t xml:space="preserve">(V)</w:t>
            </w:r>
          </w:p>
        </w:tc>
        <w:tc>
          <w:tcPr/>
          <w:p w:rsidR="00000000" w:rsidDel="00000000" w:rsidP="00000000" w:rsidRDefault="00000000" w:rsidRPr="00000000" w14:paraId="00000445">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446">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(mA)</w:t>
            </w:r>
          </w:p>
        </w:tc>
        <w:tc>
          <w:tcPr/>
          <w:p w:rsidR="00000000" w:rsidDel="00000000" w:rsidP="00000000" w:rsidRDefault="00000000" w:rsidRPr="00000000" w14:paraId="00000447">
            <w:pPr>
              <w:jc w:val="both"/>
              <w:rPr>
                <w:rFonts w:ascii="Arial" w:cs="Arial" w:eastAsia="Arial" w:hAnsi="Arial"/>
              </w:rPr>
            </w:pP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BQ</w:t>
            </w:r>
            <w:r w:rsidDel="00000000" w:rsidR="00000000" w:rsidRPr="00000000">
              <w:rPr>
                <w:rFonts w:ascii="Arial" w:cs="Arial" w:eastAsia="Arial" w:hAnsi="Arial"/>
                <w:rtl w:val="0"/>
              </w:rPr>
              <w:t xml:space="preserve"> (µA)</w:t>
            </w:r>
          </w:p>
        </w:tc>
        <w:tc>
          <w:tcPr/>
          <w:p w:rsidR="00000000" w:rsidDel="00000000" w:rsidP="00000000" w:rsidRDefault="00000000" w:rsidRPr="00000000" w14:paraId="00000448">
            <w:pPr>
              <w:jc w:val="center"/>
              <w:rPr>
                <w:rFonts w:ascii="Arial" w:cs="Arial" w:eastAsia="Arial" w:hAnsi="Arial"/>
              </w:rPr>
            </w:pPr>
            <w:r w:rsidDel="00000000" w:rsidR="00000000" w:rsidRPr="00000000">
              <w:rPr>
                <w:rFonts w:ascii="Arial" w:cs="Arial" w:eastAsia="Arial" w:hAnsi="Arial"/>
                <w:rtl w:val="0"/>
              </w:rPr>
              <w:t xml:space="preserve">ß</w:t>
            </w:r>
          </w:p>
        </w:tc>
        <w:tc>
          <w:tcPr/>
          <w:p w:rsidR="00000000" w:rsidDel="00000000" w:rsidP="00000000" w:rsidRDefault="00000000" w:rsidRPr="00000000" w14:paraId="00000449">
            <w:pPr>
              <w:jc w:val="both"/>
              <w:rPr>
                <w:rFonts w:ascii="Arial" w:cs="Arial" w:eastAsia="Arial" w:hAnsi="Arial"/>
              </w:rPr>
            </w:pPr>
            <w:r w:rsidDel="00000000" w:rsidR="00000000" w:rsidRPr="00000000">
              <w:rPr>
                <w:rFonts w:ascii="Arial" w:cs="Arial" w:eastAsia="Arial" w:hAnsi="Arial"/>
                <w:rtl w:val="0"/>
              </w:rPr>
              <w:t xml:space="preserve">Región</w:t>
            </w:r>
          </w:p>
        </w:tc>
      </w:tr>
      <w:tr>
        <w:trPr>
          <w:cantSplit w:val="0"/>
          <w:tblHeader w:val="0"/>
        </w:trPr>
        <w:tc>
          <w:tcPr/>
          <w:p w:rsidR="00000000" w:rsidDel="00000000" w:rsidP="00000000" w:rsidRDefault="00000000" w:rsidRPr="00000000" w14:paraId="0000044A">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4B">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4C">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4D">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4E">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4F">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50">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51">
            <w:pPr>
              <w:jc w:val="both"/>
              <w:rPr>
                <w:rFonts w:ascii="Arial" w:cs="Arial" w:eastAsia="Arial" w:hAnsi="Arial"/>
              </w:rPr>
            </w:pPr>
            <w:r w:rsidDel="00000000" w:rsidR="00000000" w:rsidRPr="00000000">
              <w:rPr>
                <w:rtl w:val="0"/>
              </w:rPr>
            </w:r>
          </w:p>
        </w:tc>
      </w:tr>
    </w:tbl>
    <w:bookmarkStart w:colFirst="0" w:colLast="0" w:name="bookmark=id.i9k1bcy0w4b1" w:id="60"/>
    <w:bookmarkEnd w:id="60"/>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9-1</w:t>
      </w:r>
    </w:p>
    <w:p w:rsidR="00000000" w:rsidDel="00000000" w:rsidP="00000000" w:rsidRDefault="00000000" w:rsidRPr="00000000" w14:paraId="00000453">
      <w:pPr>
        <w:jc w:val="both"/>
        <w:rPr>
          <w:rFonts w:ascii="Arial" w:cs="Arial" w:eastAsia="Arial" w:hAnsi="Arial"/>
        </w:rPr>
      </w:pPr>
      <w:r w:rsidDel="00000000" w:rsidR="00000000" w:rsidRPr="00000000">
        <w:rPr>
          <w:rFonts w:ascii="Arial" w:cs="Arial" w:eastAsia="Arial" w:hAnsi="Arial"/>
          <w:rtl w:val="0"/>
        </w:rPr>
        <w:t xml:space="preserve">2.- En el protoboard, ensamblar el circuito de la Ilustración 9-2a. Verificar las conexiones antes de activar la salida de la fuente de alimentación.</w:t>
      </w:r>
    </w:p>
    <w:p w:rsidR="00000000" w:rsidDel="00000000" w:rsidP="00000000" w:rsidRDefault="00000000" w:rsidRPr="00000000" w14:paraId="00000454">
      <w:pPr>
        <w:jc w:val="both"/>
        <w:rPr>
          <w:rFonts w:ascii="Arial" w:cs="Arial" w:eastAsia="Arial" w:hAnsi="Arial"/>
        </w:rPr>
      </w:pPr>
      <w:r w:rsidDel="00000000" w:rsidR="00000000" w:rsidRPr="00000000">
        <w:rPr>
          <w:rFonts w:ascii="Arial" w:cs="Arial" w:eastAsia="Arial" w:hAnsi="Arial"/>
          <w:rtl w:val="0"/>
        </w:rPr>
        <w:t xml:space="preserve">3.- Realizar las mediciones de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CEMax</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CMax</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CEQ</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BQ</w:t>
      </w:r>
      <w:r w:rsidDel="00000000" w:rsidR="00000000" w:rsidRPr="00000000">
        <w:rPr>
          <w:rFonts w:ascii="Arial" w:cs="Arial" w:eastAsia="Arial" w:hAnsi="Arial"/>
          <w:rtl w:val="0"/>
        </w:rPr>
        <w:t xml:space="preserve">. Calcular I</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y ß, determinar la región de operación del transistor, registrar los resultados en la Tabla 9-2.</w:t>
      </w:r>
    </w:p>
    <w:tbl>
      <w:tblPr>
        <w:tblStyle w:val="Table14"/>
        <w:tblW w:w="86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2"/>
        <w:gridCol w:w="848"/>
        <w:gridCol w:w="864"/>
        <w:gridCol w:w="840"/>
        <w:gridCol w:w="980"/>
        <w:gridCol w:w="842"/>
        <w:gridCol w:w="842"/>
        <w:gridCol w:w="790"/>
        <w:gridCol w:w="922"/>
        <w:gridCol w:w="314"/>
        <w:gridCol w:w="724"/>
        <w:tblGridChange w:id="0">
          <w:tblGrid>
            <w:gridCol w:w="702"/>
            <w:gridCol w:w="848"/>
            <w:gridCol w:w="864"/>
            <w:gridCol w:w="840"/>
            <w:gridCol w:w="980"/>
            <w:gridCol w:w="842"/>
            <w:gridCol w:w="842"/>
            <w:gridCol w:w="790"/>
            <w:gridCol w:w="922"/>
            <w:gridCol w:w="314"/>
            <w:gridCol w:w="724"/>
          </w:tblGrid>
        </w:tblGridChange>
      </w:tblGrid>
      <w:tr>
        <w:trPr>
          <w:cantSplit w:val="0"/>
          <w:tblHeader w:val="0"/>
        </w:trPr>
        <w:tc>
          <w:tcPr/>
          <w:p w:rsidR="00000000" w:rsidDel="00000000" w:rsidP="00000000" w:rsidRDefault="00000000" w:rsidRPr="00000000" w14:paraId="00000455">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B</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456">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E</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457">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CEMax</w:t>
            </w:r>
            <w:r w:rsidDel="00000000" w:rsidR="00000000" w:rsidRPr="00000000">
              <w:rPr>
                <w:rFonts w:ascii="Arial" w:cs="Arial" w:eastAsia="Arial" w:hAnsi="Arial"/>
                <w:sz w:val="16"/>
                <w:szCs w:val="16"/>
                <w:rtl w:val="0"/>
              </w:rPr>
              <w:t xml:space="preserve">(V)</w:t>
            </w:r>
          </w:p>
        </w:tc>
        <w:tc>
          <w:tcPr/>
          <w:p w:rsidR="00000000" w:rsidDel="00000000" w:rsidP="00000000" w:rsidRDefault="00000000" w:rsidRPr="00000000" w14:paraId="00000458">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CEQ</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459">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CMax</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45A">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CQ</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45B">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BQ</w:t>
            </w:r>
            <w:r w:rsidDel="00000000" w:rsidR="00000000" w:rsidRPr="00000000">
              <w:rPr>
                <w:rFonts w:ascii="Arial" w:cs="Arial" w:eastAsia="Arial" w:hAnsi="Arial"/>
                <w:sz w:val="16"/>
                <w:szCs w:val="16"/>
                <w:rtl w:val="0"/>
              </w:rPr>
              <w:t xml:space="preserve"> (µA)</w:t>
            </w:r>
          </w:p>
        </w:tc>
        <w:tc>
          <w:tcPr/>
          <w:p w:rsidR="00000000" w:rsidDel="00000000" w:rsidP="00000000" w:rsidRDefault="00000000" w:rsidRPr="00000000" w14:paraId="0000045C">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I</w:t>
            </w:r>
            <w:r w:rsidDel="00000000" w:rsidR="00000000" w:rsidRPr="00000000">
              <w:rPr>
                <w:rFonts w:ascii="Arial" w:cs="Arial" w:eastAsia="Arial" w:hAnsi="Arial"/>
                <w:sz w:val="16"/>
                <w:szCs w:val="16"/>
                <w:vertAlign w:val="subscript"/>
                <w:rtl w:val="0"/>
              </w:rPr>
              <w:t xml:space="preserve">E</w:t>
            </w:r>
            <w:r w:rsidDel="00000000" w:rsidR="00000000" w:rsidRPr="00000000">
              <w:rPr>
                <w:rFonts w:ascii="Arial" w:cs="Arial" w:eastAsia="Arial" w:hAnsi="Arial"/>
                <w:sz w:val="16"/>
                <w:szCs w:val="16"/>
                <w:rtl w:val="0"/>
              </w:rPr>
              <w:t xml:space="preserve"> (mA)</w:t>
            </w:r>
          </w:p>
        </w:tc>
        <w:tc>
          <w:tcPr/>
          <w:p w:rsidR="00000000" w:rsidDel="00000000" w:rsidP="00000000" w:rsidRDefault="00000000" w:rsidRPr="00000000" w14:paraId="0000045D">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V</w:t>
            </w:r>
            <w:r w:rsidDel="00000000" w:rsidR="00000000" w:rsidRPr="00000000">
              <w:rPr>
                <w:rFonts w:ascii="Arial" w:cs="Arial" w:eastAsia="Arial" w:hAnsi="Arial"/>
                <w:sz w:val="16"/>
                <w:szCs w:val="16"/>
                <w:vertAlign w:val="subscript"/>
                <w:rtl w:val="0"/>
              </w:rPr>
              <w:t xml:space="preserve">BE</w:t>
            </w:r>
            <w:r w:rsidDel="00000000" w:rsidR="00000000" w:rsidRPr="00000000">
              <w:rPr>
                <w:rFonts w:ascii="Arial" w:cs="Arial" w:eastAsia="Arial" w:hAnsi="Arial"/>
                <w:sz w:val="16"/>
                <w:szCs w:val="16"/>
                <w:rtl w:val="0"/>
              </w:rPr>
              <w:t xml:space="preserve"> (V)</w:t>
            </w:r>
          </w:p>
        </w:tc>
        <w:tc>
          <w:tcPr/>
          <w:p w:rsidR="00000000" w:rsidDel="00000000" w:rsidP="00000000" w:rsidRDefault="00000000" w:rsidRPr="00000000" w14:paraId="0000045E">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ß</w:t>
            </w:r>
          </w:p>
        </w:tc>
        <w:tc>
          <w:tcPr/>
          <w:p w:rsidR="00000000" w:rsidDel="00000000" w:rsidP="00000000" w:rsidRDefault="00000000" w:rsidRPr="00000000" w14:paraId="0000045F">
            <w:pPr>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Región</w:t>
            </w:r>
          </w:p>
        </w:tc>
      </w:tr>
      <w:tr>
        <w:trPr>
          <w:cantSplit w:val="0"/>
          <w:tblHeader w:val="0"/>
        </w:trPr>
        <w:tc>
          <w:tcPr/>
          <w:p w:rsidR="00000000" w:rsidDel="00000000" w:rsidP="00000000" w:rsidRDefault="00000000" w:rsidRPr="00000000" w14:paraId="00000460">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1">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2">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3">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4">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5">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6">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7">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8">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9">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46A">
            <w:pPr>
              <w:jc w:val="both"/>
              <w:rPr>
                <w:rFonts w:ascii="Arial" w:cs="Arial" w:eastAsia="Arial" w:hAnsi="Arial"/>
              </w:rPr>
            </w:pPr>
            <w:r w:rsidDel="00000000" w:rsidR="00000000" w:rsidRPr="00000000">
              <w:rPr>
                <w:rtl w:val="0"/>
              </w:rPr>
            </w:r>
          </w:p>
        </w:tc>
      </w:tr>
    </w:tbl>
    <w:bookmarkStart w:colFirst="0" w:colLast="0" w:name="bookmark=id.d4xdoxbsh5t" w:id="61"/>
    <w:bookmarkEnd w:id="61"/>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9-2</w:t>
      </w:r>
    </w:p>
    <w:p w:rsidR="00000000" w:rsidDel="00000000" w:rsidP="00000000" w:rsidRDefault="00000000" w:rsidRPr="00000000" w14:paraId="0000046C">
      <w:pPr>
        <w:jc w:val="both"/>
        <w:rPr>
          <w:rFonts w:ascii="Arial" w:cs="Arial" w:eastAsia="Arial" w:hAnsi="Arial"/>
        </w:rPr>
      </w:pPr>
      <w:r w:rsidDel="00000000" w:rsidR="00000000" w:rsidRPr="00000000">
        <w:rPr>
          <w:rFonts w:ascii="Arial" w:cs="Arial" w:eastAsia="Arial" w:hAnsi="Arial"/>
          <w:rtl w:val="0"/>
        </w:rPr>
        <w:t xml:space="preserve">4.- Conectar el generador de funciones como se muestra en la Ilustración 9-2b. Configurar el generador para que entregue una señal sinusoidal de 1 KHz, ajustar la salida para obtener 25 mVpp en el punto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del divisor de tensión.</w:t>
      </w:r>
    </w:p>
    <w:p w:rsidR="00000000" w:rsidDel="00000000" w:rsidP="00000000" w:rsidRDefault="00000000" w:rsidRPr="00000000" w14:paraId="0000046D">
      <w:pPr>
        <w:jc w:val="both"/>
        <w:rPr>
          <w:rFonts w:ascii="Arial" w:cs="Arial" w:eastAsia="Arial" w:hAnsi="Arial"/>
        </w:rPr>
      </w:pPr>
      <w:r w:rsidDel="00000000" w:rsidR="00000000" w:rsidRPr="00000000">
        <w:rPr>
          <w:rFonts w:ascii="Arial" w:cs="Arial" w:eastAsia="Arial" w:hAnsi="Arial"/>
          <w:rtl w:val="0"/>
        </w:rPr>
        <w:t xml:space="preserve">5.- Con la fuente y el generador desenergizados, complementar el circuito como se muestra en la Ilustración 9-2c.</w:t>
      </w:r>
    </w:p>
    <w:p w:rsidR="00000000" w:rsidDel="00000000" w:rsidP="00000000" w:rsidRDefault="00000000" w:rsidRPr="00000000" w14:paraId="0000046E">
      <w:pPr>
        <w:jc w:val="both"/>
        <w:rPr>
          <w:rFonts w:ascii="Arial" w:cs="Arial" w:eastAsia="Arial" w:hAnsi="Arial"/>
        </w:rPr>
      </w:pPr>
      <w:r w:rsidDel="00000000" w:rsidR="00000000" w:rsidRPr="00000000">
        <w:rPr>
          <w:rFonts w:ascii="Arial" w:cs="Arial" w:eastAsia="Arial" w:hAnsi="Arial"/>
          <w:rtl w:val="0"/>
        </w:rPr>
        <w:t xml:space="preserve">6.- Energizar la fuente de voltaje y posteriormente el generador de funciones. Con el osciloscopio, medir el voltaje pico-pico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Si observa distorsión en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disminuir la amplitud del generador de funciones hasta que la señal tenga la forma de onda correcta. Registrar los valores obtenidos y las formas de onda obtenidas con el osciloscopio.</w:t>
      </w:r>
    </w:p>
    <w:p w:rsidR="00000000" w:rsidDel="00000000" w:rsidP="00000000" w:rsidRDefault="00000000" w:rsidRPr="00000000" w14:paraId="0000046F">
      <w:pPr>
        <w:jc w:val="both"/>
        <w:rPr>
          <w:rFonts w:ascii="Arial" w:cs="Arial" w:eastAsia="Arial" w:hAnsi="Arial"/>
        </w:rPr>
      </w:pPr>
      <w:r w:rsidDel="00000000" w:rsidR="00000000" w:rsidRPr="00000000">
        <w:rPr>
          <w:rFonts w:ascii="Arial" w:cs="Arial" w:eastAsia="Arial" w:hAnsi="Arial"/>
          <w:rtl w:val="0"/>
        </w:rPr>
        <w:t xml:space="preserve">7.- Con el osciloscopio observar simultáneamente: a)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b)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Comparar su magnitud y calcular el factor de amplificación de voltaje. Mediante las figuras de Lissajous, medir la fase respecto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 obtenidos y las formas de onda obtenidas con el osciloscopio.</w:t>
      </w:r>
    </w:p>
    <w:p w:rsidR="00000000" w:rsidDel="00000000" w:rsidP="00000000" w:rsidRDefault="00000000" w:rsidRPr="00000000" w14:paraId="00000470">
      <w:pPr>
        <w:jc w:val="center"/>
        <w:rPr>
          <w:rFonts w:ascii="Arial" w:cs="Arial" w:eastAsia="Arial" w:hAnsi="Arial"/>
        </w:rPr>
      </w:pPr>
      <w:r w:rsidDel="00000000" w:rsidR="00000000" w:rsidRPr="00000000">
        <w:rPr>
          <w:rFonts w:ascii="Arial" w:cs="Arial" w:eastAsia="Arial" w:hAnsi="Arial"/>
        </w:rPr>
        <w:drawing>
          <wp:inline distB="0" distT="0" distL="0" distR="0">
            <wp:extent cx="1998866" cy="2160000"/>
            <wp:effectExtent b="0" l="0" r="0" t="0"/>
            <wp:docPr id="118" name="image11.png"/>
            <a:graphic>
              <a:graphicData uri="http://schemas.openxmlformats.org/drawingml/2006/picture">
                <pic:pic>
                  <pic:nvPicPr>
                    <pic:cNvPr id="0" name="image11.png"/>
                    <pic:cNvPicPr preferRelativeResize="0"/>
                  </pic:nvPicPr>
                  <pic:blipFill>
                    <a:blip r:embed="rId51"/>
                    <a:srcRect b="4339" l="0" r="0" t="0"/>
                    <a:stretch>
                      <a:fillRect/>
                    </a:stretch>
                  </pic:blipFill>
                  <pic:spPr>
                    <a:xfrm>
                      <a:off x="0" y="0"/>
                      <a:ext cx="1998866" cy="2160000"/>
                    </a:xfrm>
                    <a:prstGeom prst="rect"/>
                    <a:ln/>
                  </pic:spPr>
                </pic:pic>
              </a:graphicData>
            </a:graphic>
          </wp:inline>
        </w:drawing>
      </w:r>
      <w:r w:rsidDel="00000000" w:rsidR="00000000" w:rsidRPr="00000000">
        <w:rPr>
          <w:rFonts w:ascii="Arial" w:cs="Arial" w:eastAsia="Arial" w:hAnsi="Arial"/>
          <w:rtl w:val="0"/>
        </w:rPr>
        <w:t xml:space="preserve"> a)                </w:t>
      </w:r>
      <w:r w:rsidDel="00000000" w:rsidR="00000000" w:rsidRPr="00000000">
        <w:rPr>
          <w:rFonts w:ascii="Arial" w:cs="Arial" w:eastAsia="Arial" w:hAnsi="Arial"/>
        </w:rPr>
        <w:drawing>
          <wp:inline distB="0" distT="0" distL="0" distR="0">
            <wp:extent cx="1213751" cy="2160000"/>
            <wp:effectExtent b="0" l="0" r="0" t="0"/>
            <wp:docPr id="119" name="image10.png"/>
            <a:graphic>
              <a:graphicData uri="http://schemas.openxmlformats.org/drawingml/2006/picture">
                <pic:pic>
                  <pic:nvPicPr>
                    <pic:cNvPr id="0" name="image10.png"/>
                    <pic:cNvPicPr preferRelativeResize="0"/>
                  </pic:nvPicPr>
                  <pic:blipFill>
                    <a:blip r:embed="rId52"/>
                    <a:srcRect b="7353" l="0" r="0" t="0"/>
                    <a:stretch>
                      <a:fillRect/>
                    </a:stretch>
                  </pic:blipFill>
                  <pic:spPr>
                    <a:xfrm>
                      <a:off x="0" y="0"/>
                      <a:ext cx="1213751" cy="2160000"/>
                    </a:xfrm>
                    <a:prstGeom prst="rect"/>
                    <a:ln/>
                  </pic:spPr>
                </pic:pic>
              </a:graphicData>
            </a:graphic>
          </wp:inline>
        </w:drawing>
      </w:r>
      <w:r w:rsidDel="00000000" w:rsidR="00000000" w:rsidRPr="00000000">
        <w:rPr>
          <w:rFonts w:ascii="Arial" w:cs="Arial" w:eastAsia="Arial" w:hAnsi="Arial"/>
          <w:rtl w:val="0"/>
        </w:rPr>
        <w:t xml:space="preserve"> b)</w:t>
      </w:r>
    </w:p>
    <w:p w:rsidR="00000000" w:rsidDel="00000000" w:rsidP="00000000" w:rsidRDefault="00000000" w:rsidRPr="00000000" w14:paraId="00000471">
      <w:pPr>
        <w:jc w:val="center"/>
        <w:rPr>
          <w:rFonts w:ascii="Arial" w:cs="Arial" w:eastAsia="Arial" w:hAnsi="Arial"/>
        </w:rPr>
      </w:pPr>
      <w:r w:rsidDel="00000000" w:rsidR="00000000" w:rsidRPr="00000000">
        <w:rPr>
          <w:rFonts w:ascii="Arial" w:cs="Arial" w:eastAsia="Arial" w:hAnsi="Arial"/>
        </w:rPr>
        <w:drawing>
          <wp:inline distB="0" distT="0" distL="0" distR="0">
            <wp:extent cx="4516159" cy="2160000"/>
            <wp:effectExtent b="0" l="0" r="0" t="0"/>
            <wp:docPr id="120" name="image2.png"/>
            <a:graphic>
              <a:graphicData uri="http://schemas.openxmlformats.org/drawingml/2006/picture">
                <pic:pic>
                  <pic:nvPicPr>
                    <pic:cNvPr id="0" name="image2.png"/>
                    <pic:cNvPicPr preferRelativeResize="0"/>
                  </pic:nvPicPr>
                  <pic:blipFill>
                    <a:blip r:embed="rId53"/>
                    <a:srcRect b="5007" l="0" r="0" t="0"/>
                    <a:stretch>
                      <a:fillRect/>
                    </a:stretch>
                  </pic:blipFill>
                  <pic:spPr>
                    <a:xfrm>
                      <a:off x="0" y="0"/>
                      <a:ext cx="4516159" cy="2160000"/>
                    </a:xfrm>
                    <a:prstGeom prst="rect"/>
                    <a:ln/>
                  </pic:spPr>
                </pic:pic>
              </a:graphicData>
            </a:graphic>
          </wp:inline>
        </w:drawing>
      </w:r>
      <w:r w:rsidDel="00000000" w:rsidR="00000000" w:rsidRPr="00000000">
        <w:rPr>
          <w:rFonts w:ascii="Arial" w:cs="Arial" w:eastAsia="Arial" w:hAnsi="Arial"/>
          <w:rtl w:val="0"/>
        </w:rPr>
        <w:t xml:space="preserve"> c)</w:t>
      </w:r>
    </w:p>
    <w:bookmarkStart w:colFirst="0" w:colLast="0" w:name="bookmark=id.85rg57216av" w:id="62"/>
    <w:bookmarkEnd w:id="62"/>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9-2.- Circuito en configuración de emisor común para un BJT NPN. a) polarización por divisor de tensión. b) divisor de tensión para la fuente de señal. c) circuito completo.</w:t>
      </w:r>
    </w:p>
    <w:p w:rsidR="00000000" w:rsidDel="00000000" w:rsidP="00000000" w:rsidRDefault="00000000" w:rsidRPr="00000000" w14:paraId="0000047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474">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 Desenergizar el circuito, remover el capacitor Ce. Energizar el circuito, con el osciloscopio observar simultáneamente: a)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b)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Comparar su magnitud y calcular el factor de amplificación. Mediante las figuras de Lissajous, medir la fase respecto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 obtenidos y las formas de onda obtenidas con el osciloscopio.</w:t>
      </w:r>
    </w:p>
    <w:p w:rsidR="00000000" w:rsidDel="00000000" w:rsidP="00000000" w:rsidRDefault="00000000" w:rsidRPr="00000000" w14:paraId="00000475">
      <w:pPr>
        <w:jc w:val="both"/>
        <w:rPr>
          <w:rFonts w:ascii="Arial" w:cs="Arial" w:eastAsia="Arial" w:hAnsi="Arial"/>
        </w:rPr>
      </w:pPr>
      <w:r w:rsidDel="00000000" w:rsidR="00000000" w:rsidRPr="00000000">
        <w:rPr>
          <w:rFonts w:ascii="Arial" w:cs="Arial" w:eastAsia="Arial" w:hAnsi="Arial"/>
          <w:rtl w:val="0"/>
        </w:rPr>
        <w:t xml:space="preserve">b) Desenergizar el circuito, colocar nuevamente el capacitor Ce y remover Rs. Energizar el circuito, con el osciloscopio observar simultáneamente: a)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b)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Comparar su magnitud y calcular el factor de amplificación de voltaje. Mediante las figuras de Lissajous, medir la fase respecto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 obtenidos y las formas de onda obtenidas con el osciloscopio. </w:t>
      </w:r>
    </w:p>
    <w:p w:rsidR="00000000" w:rsidDel="00000000" w:rsidP="00000000" w:rsidRDefault="00000000" w:rsidRPr="00000000" w14:paraId="00000476">
      <w:pPr>
        <w:jc w:val="both"/>
        <w:rPr>
          <w:rFonts w:ascii="Arial" w:cs="Arial" w:eastAsia="Arial" w:hAnsi="Arial"/>
        </w:rPr>
      </w:pPr>
      <w:r w:rsidDel="00000000" w:rsidR="00000000" w:rsidRPr="00000000">
        <w:rPr>
          <w:rFonts w:ascii="Arial" w:cs="Arial" w:eastAsia="Arial" w:hAnsi="Arial"/>
          <w:rtl w:val="0"/>
        </w:rPr>
        <w:t xml:space="preserve">c) Desenergizar el circuito, colocar nuevamente Rs, y configurar el generador de funciones para que entregue una señal rectangular con ciclo de trabajo de 50% amplitud de 20 mVpp y frecuencia de 0 Hz. Energizar el circuito, con el osciloscopio observar simultáneamente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Incrementar la frecuencia en saltos de 10 Hz hasta 100 Hz. Observar y anotar lo observado en cada intervalo. </w:t>
      </w:r>
    </w:p>
    <w:p w:rsidR="00000000" w:rsidDel="00000000" w:rsidP="00000000" w:rsidRDefault="00000000" w:rsidRPr="00000000" w14:paraId="00000477">
      <w:pPr>
        <w:ind w:left="708" w:firstLine="0"/>
        <w:jc w:val="both"/>
        <w:rPr>
          <w:rFonts w:ascii="Arial" w:cs="Arial" w:eastAsia="Arial" w:hAnsi="Arial"/>
        </w:rPr>
      </w:pPr>
      <w:r w:rsidDel="00000000" w:rsidR="00000000" w:rsidRPr="00000000">
        <w:rPr>
          <w:rFonts w:ascii="Arial" w:cs="Arial" w:eastAsia="Arial" w:hAnsi="Arial"/>
          <w:rtl w:val="0"/>
        </w:rPr>
        <w:t xml:space="preserve">A partir de 100 Hz incrementar la frecuencia en saltos de 100 Hz hasta llegar a 1 KHz. Observar y anotar lo observado en cada intervalo.</w:t>
      </w:r>
    </w:p>
    <w:p w:rsidR="00000000" w:rsidDel="00000000" w:rsidP="00000000" w:rsidRDefault="00000000" w:rsidRPr="00000000" w14:paraId="00000478">
      <w:pPr>
        <w:ind w:left="708" w:firstLine="0"/>
        <w:jc w:val="both"/>
        <w:rPr>
          <w:rFonts w:ascii="Arial" w:cs="Arial" w:eastAsia="Arial" w:hAnsi="Arial"/>
        </w:rPr>
      </w:pPr>
      <w:r w:rsidDel="00000000" w:rsidR="00000000" w:rsidRPr="00000000">
        <w:rPr>
          <w:rFonts w:ascii="Arial" w:cs="Arial" w:eastAsia="Arial" w:hAnsi="Arial"/>
          <w:rtl w:val="0"/>
        </w:rPr>
        <w:t xml:space="preserve">A partir de 1 KHz incrementar la frecuencia en saltos de 1 KHz hasta llegar a 10 KHz. Observar y anotar lo observado en cada intervalo.</w:t>
      </w:r>
    </w:p>
    <w:p w:rsidR="00000000" w:rsidDel="00000000" w:rsidP="00000000" w:rsidRDefault="00000000" w:rsidRPr="00000000" w14:paraId="0000047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47A">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4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4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47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47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47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48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48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48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4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4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4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48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487">
      <w:pPr>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CH-08 Transistors.</w:t>
      </w:r>
    </w:p>
    <w:p w:rsidR="00000000" w:rsidDel="00000000" w:rsidP="00000000" w:rsidRDefault="00000000" w:rsidRPr="00000000" w14:paraId="00000488">
      <w:pPr>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CH-09 Transistors biasing.</w:t>
      </w:r>
    </w:p>
    <w:p w:rsidR="00000000" w:rsidDel="00000000" w:rsidP="00000000" w:rsidRDefault="00000000" w:rsidRPr="00000000" w14:paraId="00000489">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r>
    </w:p>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4y7qcv6ui5yx" w:id="63"/>
      <w:bookmarkEnd w:id="63"/>
      <w:r w:rsidDel="00000000" w:rsidR="00000000" w:rsidRPr="00000000">
        <w:rPr>
          <w:rFonts w:ascii="Arial" w:cs="Arial" w:eastAsia="Arial" w:hAnsi="Arial"/>
          <w:color w:val="000000"/>
          <w:rtl w:val="0"/>
        </w:rPr>
        <w:t xml:space="preserve">Amplificador colector y base común</w:t>
      </w:r>
    </w:p>
    <w:p w:rsidR="00000000" w:rsidDel="00000000" w:rsidP="00000000" w:rsidRDefault="00000000" w:rsidRPr="00000000" w14:paraId="0000049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497">
      <w:pPr>
        <w:jc w:val="both"/>
        <w:rPr>
          <w:rFonts w:ascii="Arial" w:cs="Arial" w:eastAsia="Arial" w:hAnsi="Arial"/>
        </w:rPr>
      </w:pPr>
      <w:r w:rsidDel="00000000" w:rsidR="00000000" w:rsidRPr="00000000">
        <w:rPr>
          <w:rFonts w:ascii="Arial" w:cs="Arial" w:eastAsia="Arial" w:hAnsi="Arial"/>
          <w:rtl w:val="0"/>
        </w:rPr>
        <w:t xml:space="preserve">Explica el circuito de un amplificador con transistor bipolar de unión polarizado con divisor de tensión en configuración de colector y base común para producir amplificación clase A. </w:t>
      </w:r>
    </w:p>
    <w:p w:rsidR="00000000" w:rsidDel="00000000" w:rsidP="00000000" w:rsidRDefault="00000000" w:rsidRPr="00000000" w14:paraId="0000049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499">
      <w:pPr>
        <w:spacing w:line="360" w:lineRule="auto"/>
        <w:jc w:val="both"/>
        <w:rPr>
          <w:rFonts w:ascii="Arial" w:cs="Arial" w:eastAsia="Arial" w:hAnsi="Arial"/>
        </w:rPr>
      </w:pPr>
      <w:r w:rsidDel="00000000" w:rsidR="00000000" w:rsidRPr="00000000">
        <w:rPr>
          <w:rFonts w:ascii="Arial" w:cs="Arial" w:eastAsia="Arial" w:hAnsi="Arial"/>
          <w:rtl w:val="0"/>
        </w:rPr>
        <w:t xml:space="preserve">Considerando que hay tres terminales en el transistor bipolar de unión (BJT, por sus siglas en inglés), base, colector y emisor; adicionalmente, cuando un BJT se conecta en un circuito se requieren cuatro terminales, dos para la entrada y dos para la salida, como se muestra en la Ilustración 10-1. Esta dificultad se supera haciendo una de las terminales común para la</w:t>
        <w:br w:type="textWrapping"/>
      </w:r>
    </w:p>
    <w:p w:rsidR="00000000" w:rsidDel="00000000" w:rsidP="00000000" w:rsidRDefault="00000000" w:rsidRPr="00000000" w14:paraId="0000049A">
      <w:pPr>
        <w:spacing w:line="360" w:lineRule="auto"/>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3600000" cy="1110132"/>
            <wp:effectExtent b="0" l="0" r="0" t="0"/>
            <wp:docPr id="121" name="image7.png"/>
            <a:graphic>
              <a:graphicData uri="http://schemas.openxmlformats.org/drawingml/2006/picture">
                <pic:pic>
                  <pic:nvPicPr>
                    <pic:cNvPr id="0" name="image7.png"/>
                    <pic:cNvPicPr preferRelativeResize="0"/>
                  </pic:nvPicPr>
                  <pic:blipFill>
                    <a:blip r:embed="rId54"/>
                    <a:srcRect b="0" l="0" r="0" t="0"/>
                    <a:stretch>
                      <a:fillRect/>
                    </a:stretch>
                  </pic:blipFill>
                  <pic:spPr>
                    <a:xfrm>
                      <a:off x="0" y="0"/>
                      <a:ext cx="3600000" cy="1110132"/>
                    </a:xfrm>
                    <a:prstGeom prst="rect"/>
                    <a:ln/>
                  </pic:spPr>
                </pic:pic>
              </a:graphicData>
            </a:graphic>
          </wp:inline>
        </w:drawing>
      </w:r>
      <w:r w:rsidDel="00000000" w:rsidR="00000000" w:rsidRPr="00000000">
        <w:rPr>
          <w:rtl w:val="0"/>
        </w:rPr>
      </w:r>
    </w:p>
    <w:bookmarkStart w:colFirst="0" w:colLast="0" w:name="bookmark=id.wehyksl099ea" w:id="64"/>
    <w:bookmarkEnd w:id="64"/>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10-1.- Amplificador con un BJT, visto como un circuito de cuatro puertos (Mitchell, 1988).</w:t>
      </w:r>
      <w:r w:rsidDel="00000000" w:rsidR="00000000" w:rsidRPr="00000000">
        <w:rPr>
          <w:rtl w:val="0"/>
        </w:rPr>
      </w:r>
    </w:p>
    <w:p w:rsidR="00000000" w:rsidDel="00000000" w:rsidP="00000000" w:rsidRDefault="00000000" w:rsidRPr="00000000" w14:paraId="0000049C">
      <w:pPr>
        <w:spacing w:line="360" w:lineRule="auto"/>
        <w:jc w:val="both"/>
        <w:rPr>
          <w:rFonts w:ascii="Arial" w:cs="Arial" w:eastAsia="Arial" w:hAnsi="Arial"/>
        </w:rPr>
      </w:pPr>
      <w:r w:rsidDel="00000000" w:rsidR="00000000" w:rsidRPr="00000000">
        <w:rPr>
          <w:rFonts w:ascii="Arial" w:cs="Arial" w:eastAsia="Arial" w:hAnsi="Arial"/>
          <w:rtl w:val="0"/>
        </w:rPr>
        <w:t xml:space="preserve">entrada y la  salida. De acuerdo con esto el BJT puede conectarse en un circuito en tres formas:</w:t>
      </w:r>
    </w:p>
    <w:p w:rsidR="00000000" w:rsidDel="00000000" w:rsidP="00000000" w:rsidRDefault="00000000" w:rsidRPr="00000000" w14:paraId="0000049D">
      <w:pPr>
        <w:spacing w:line="360" w:lineRule="auto"/>
        <w:ind w:left="708" w:firstLine="0"/>
        <w:jc w:val="both"/>
        <w:rPr>
          <w:rFonts w:ascii="Arial" w:cs="Arial" w:eastAsia="Arial" w:hAnsi="Arial"/>
        </w:rPr>
      </w:pPr>
      <w:r w:rsidDel="00000000" w:rsidR="00000000" w:rsidRPr="00000000">
        <w:rPr>
          <w:rFonts w:ascii="Arial" w:cs="Arial" w:eastAsia="Arial" w:hAnsi="Arial"/>
          <w:rtl w:val="0"/>
        </w:rPr>
        <w:t xml:space="preserve">a) Base común</w:t>
      </w:r>
    </w:p>
    <w:p w:rsidR="00000000" w:rsidDel="00000000" w:rsidP="00000000" w:rsidRDefault="00000000" w:rsidRPr="00000000" w14:paraId="0000049E">
      <w:pPr>
        <w:spacing w:line="360" w:lineRule="auto"/>
        <w:ind w:left="708" w:firstLine="0"/>
        <w:jc w:val="both"/>
        <w:rPr>
          <w:rFonts w:ascii="Arial" w:cs="Arial" w:eastAsia="Arial" w:hAnsi="Arial"/>
        </w:rPr>
      </w:pPr>
      <w:r w:rsidDel="00000000" w:rsidR="00000000" w:rsidRPr="00000000">
        <w:rPr>
          <w:rFonts w:ascii="Arial" w:cs="Arial" w:eastAsia="Arial" w:hAnsi="Arial"/>
          <w:rtl w:val="0"/>
        </w:rPr>
        <w:t xml:space="preserve">b) Emisor común</w:t>
      </w:r>
    </w:p>
    <w:p w:rsidR="00000000" w:rsidDel="00000000" w:rsidP="00000000" w:rsidRDefault="00000000" w:rsidRPr="00000000" w14:paraId="0000049F">
      <w:pPr>
        <w:spacing w:after="120" w:line="360" w:lineRule="auto"/>
        <w:ind w:left="708" w:firstLine="0"/>
        <w:jc w:val="both"/>
        <w:rPr>
          <w:rFonts w:ascii="Arial" w:cs="Arial" w:eastAsia="Arial" w:hAnsi="Arial"/>
        </w:rPr>
      </w:pPr>
      <w:r w:rsidDel="00000000" w:rsidR="00000000" w:rsidRPr="00000000">
        <w:rPr>
          <w:rFonts w:ascii="Arial" w:cs="Arial" w:eastAsia="Arial" w:hAnsi="Arial"/>
          <w:rtl w:val="0"/>
        </w:rPr>
        <w:t xml:space="preserve">c)  Colector común</w:t>
      </w:r>
    </w:p>
    <w:p w:rsidR="00000000" w:rsidDel="00000000" w:rsidP="00000000" w:rsidRDefault="00000000" w:rsidRPr="00000000" w14:paraId="000004A0">
      <w:pPr>
        <w:spacing w:line="360" w:lineRule="auto"/>
        <w:jc w:val="both"/>
        <w:rPr>
          <w:rFonts w:ascii="Arial" w:cs="Arial" w:eastAsia="Arial" w:hAnsi="Arial"/>
        </w:rPr>
      </w:pPr>
      <w:r w:rsidDel="00000000" w:rsidR="00000000" w:rsidRPr="00000000">
        <w:rPr>
          <w:rFonts w:ascii="Arial" w:cs="Arial" w:eastAsia="Arial" w:hAnsi="Arial"/>
          <w:rtl w:val="0"/>
        </w:rPr>
        <w:t xml:space="preserve"> Cada circuito tiene sus ventajas y desventajas. Que sin importar el tipo de conexión, el emisor siempre debe estar en polarización directa mientras que el colector siempre en polarización inversa.</w:t>
      </w:r>
    </w:p>
    <w:p w:rsidR="00000000" w:rsidDel="00000000" w:rsidP="00000000" w:rsidRDefault="00000000" w:rsidRPr="00000000" w14:paraId="000004A1">
      <w:pPr>
        <w:spacing w:line="360" w:lineRule="auto"/>
        <w:jc w:val="both"/>
        <w:rPr>
          <w:rFonts w:ascii="Arial" w:cs="Arial" w:eastAsia="Arial" w:hAnsi="Arial"/>
        </w:rPr>
      </w:pPr>
      <w:r w:rsidDel="00000000" w:rsidR="00000000" w:rsidRPr="00000000">
        <w:rPr>
          <w:rFonts w:ascii="Arial" w:cs="Arial" w:eastAsia="Arial" w:hAnsi="Arial"/>
          <w:rtl w:val="0"/>
        </w:rPr>
        <w:t xml:space="preserve">En la configuración de base común, la entrada se aplica entre emisor y base, mientras la salida se toma entre colector y base, como se muestra en la Ilustración 10-2. En esta configuración el factor de amplificación de corriente se denomina </w:t>
      </w:r>
      <m:oMath>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num>
          <m:den>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E</m:t>
                </m:r>
              </m:sub>
            </m:sSub>
          </m:den>
        </m:f>
      </m:oMath>
      <w:r w:rsidDel="00000000" w:rsidR="00000000" w:rsidRPr="00000000">
        <w:rPr>
          <w:rFonts w:ascii="Arial" w:cs="Arial" w:eastAsia="Arial" w:hAnsi="Arial"/>
          <w:rtl w:val="0"/>
        </w:rPr>
        <w:t xml:space="preserve">, como puede apreciarse es menor que la unida. Sin embargo, su importancia radica en el hecho de que permite acoplar fuentes de muy baja impedancia con cargas de alta impedancia.</w:t>
      </w:r>
    </w:p>
    <w:p w:rsidR="00000000" w:rsidDel="00000000" w:rsidP="00000000" w:rsidRDefault="00000000" w:rsidRPr="00000000" w14:paraId="000004A2">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569163" cy="1620000"/>
            <wp:effectExtent b="0" l="0" r="0" t="0"/>
            <wp:docPr id="122" name="image14.png"/>
            <a:graphic>
              <a:graphicData uri="http://schemas.openxmlformats.org/drawingml/2006/picture">
                <pic:pic>
                  <pic:nvPicPr>
                    <pic:cNvPr id="0" name="image14.png"/>
                    <pic:cNvPicPr preferRelativeResize="0"/>
                  </pic:nvPicPr>
                  <pic:blipFill>
                    <a:blip r:embed="rId55"/>
                    <a:srcRect b="0" l="0" r="0" t="0"/>
                    <a:stretch>
                      <a:fillRect/>
                    </a:stretch>
                  </pic:blipFill>
                  <pic:spPr>
                    <a:xfrm>
                      <a:off x="0" y="0"/>
                      <a:ext cx="2569163" cy="1620000"/>
                    </a:xfrm>
                    <a:prstGeom prst="rect"/>
                    <a:ln/>
                  </pic:spPr>
                </pic:pic>
              </a:graphicData>
            </a:graphic>
          </wp:inline>
        </w:drawing>
      </w:r>
      <w:r w:rsidDel="00000000" w:rsidR="00000000" w:rsidRPr="00000000">
        <w:rPr>
          <w:rtl w:val="0"/>
        </w:rPr>
      </w:r>
    </w:p>
    <w:bookmarkStart w:colFirst="0" w:colLast="0" w:name="bookmark=id.39001scr7wh9" w:id="65"/>
    <w:bookmarkEnd w:id="65"/>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10-2.- Configuración de base común con un BJT NPN (Mitchell, 1988).</w:t>
      </w:r>
      <w:r w:rsidDel="00000000" w:rsidR="00000000" w:rsidRPr="00000000">
        <w:rPr>
          <w:rtl w:val="0"/>
        </w:rPr>
      </w:r>
    </w:p>
    <w:p w:rsidR="00000000" w:rsidDel="00000000" w:rsidP="00000000" w:rsidRDefault="00000000" w:rsidRPr="00000000" w14:paraId="000004A4">
      <w:pPr>
        <w:spacing w:line="360" w:lineRule="auto"/>
        <w:jc w:val="both"/>
        <w:rPr>
          <w:rFonts w:ascii="Arial" w:cs="Arial" w:eastAsia="Arial" w:hAnsi="Arial"/>
        </w:rPr>
      </w:pPr>
      <w:r w:rsidDel="00000000" w:rsidR="00000000" w:rsidRPr="00000000">
        <w:rPr>
          <w:rFonts w:ascii="Arial" w:cs="Arial" w:eastAsia="Arial" w:hAnsi="Arial"/>
          <w:rtl w:val="0"/>
        </w:rPr>
        <w:t xml:space="preserve">En la configuración de emisor común, la entrada se aplica entre base y emisor, mientras la salida se toma entre colector y emisor, como se muestra en la Ilustración 10-3. En esta configuración el factor de amplificación de corriente se denomina </w:t>
      </w:r>
      <m:oMath>
        <m:r>
          <w:rPr>
            <w:rFonts w:ascii="Cambria Math" w:cs="Cambria Math" w:eastAsia="Cambria Math" w:hAnsi="Cambria Math"/>
          </w:rPr>
          <m:t xml:space="preserve">β=</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num>
          <m:den>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B</m:t>
                </m:r>
              </m:sub>
            </m:sSub>
          </m:den>
        </m:f>
      </m:oMath>
      <w:r w:rsidDel="00000000" w:rsidR="00000000" w:rsidRPr="00000000">
        <w:rPr>
          <w:rFonts w:ascii="Arial" w:cs="Arial" w:eastAsia="Arial" w:hAnsi="Arial"/>
          <w:rtl w:val="0"/>
        </w:rPr>
        <w:t xml:space="preserve">, como puede apreciarse es considerablemente mayor que la unida. Esta configuración es la más ampliamente usada en aplicaciones con BJT debido a su factor de amplificación y a sus impedancias de entrada y salida de valor medio.</w:t>
      </w:r>
    </w:p>
    <w:p w:rsidR="00000000" w:rsidDel="00000000" w:rsidP="00000000" w:rsidRDefault="00000000" w:rsidRPr="00000000" w14:paraId="000004A5">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890626" cy="1620000"/>
            <wp:effectExtent b="0" l="0" r="0" t="0"/>
            <wp:docPr id="123" name="image9.png"/>
            <a:graphic>
              <a:graphicData uri="http://schemas.openxmlformats.org/drawingml/2006/picture">
                <pic:pic>
                  <pic:nvPicPr>
                    <pic:cNvPr id="0" name="image9.png"/>
                    <pic:cNvPicPr preferRelativeResize="0"/>
                  </pic:nvPicPr>
                  <pic:blipFill>
                    <a:blip r:embed="rId56"/>
                    <a:srcRect b="0" l="0" r="0" t="0"/>
                    <a:stretch>
                      <a:fillRect/>
                    </a:stretch>
                  </pic:blipFill>
                  <pic:spPr>
                    <a:xfrm>
                      <a:off x="0" y="0"/>
                      <a:ext cx="1890626" cy="1620000"/>
                    </a:xfrm>
                    <a:prstGeom prst="rect"/>
                    <a:ln/>
                  </pic:spPr>
                </pic:pic>
              </a:graphicData>
            </a:graphic>
          </wp:inline>
        </w:drawing>
      </w:r>
      <w:r w:rsidDel="00000000" w:rsidR="00000000" w:rsidRPr="00000000">
        <w:rPr>
          <w:rtl w:val="0"/>
        </w:rPr>
      </w:r>
    </w:p>
    <w:bookmarkStart w:colFirst="0" w:colLast="0" w:name="bookmark=id.yj42qaw4z1mh" w:id="66"/>
    <w:bookmarkEnd w:id="66"/>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10-3.- Configuración base común con un BJT PNP.</w:t>
      </w:r>
    </w:p>
    <w:p w:rsidR="00000000" w:rsidDel="00000000" w:rsidP="00000000" w:rsidRDefault="00000000" w:rsidRPr="00000000" w14:paraId="000004A7">
      <w:pPr>
        <w:spacing w:line="360" w:lineRule="auto"/>
        <w:jc w:val="both"/>
        <w:rPr>
          <w:rFonts w:ascii="Arial" w:cs="Arial" w:eastAsia="Arial" w:hAnsi="Arial"/>
        </w:rPr>
      </w:pPr>
      <w:r w:rsidDel="00000000" w:rsidR="00000000" w:rsidRPr="00000000">
        <w:rPr>
          <w:rFonts w:ascii="Arial" w:cs="Arial" w:eastAsia="Arial" w:hAnsi="Arial"/>
          <w:rtl w:val="0"/>
        </w:rPr>
        <w:t xml:space="preserve">En la configuración de colector común, la entrada se aplica entre base y colector, mientras la salida se toma entre emisor y colector, como se muestra en la Ilustración 10-4. En esta configuración el factor de amplificación de corriente se denomina </w:t>
      </w:r>
      <m:oMath>
        <m:r>
          <w:rPr>
            <w:rFonts w:ascii="Cambria Math" w:cs="Cambria Math" w:eastAsia="Cambria Math" w:hAnsi="Cambria Math"/>
          </w:rPr>
          <m:t xml:space="preserve">γ=</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E</m:t>
                </m:r>
              </m:sub>
            </m:sSub>
          </m:num>
          <m:den>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B</m:t>
                </m:r>
              </m:sub>
            </m:sSub>
          </m:den>
        </m:f>
      </m:oMath>
      <w:r w:rsidDel="00000000" w:rsidR="00000000" w:rsidRPr="00000000">
        <w:rPr>
          <w:rFonts w:ascii="Arial" w:cs="Arial" w:eastAsia="Arial" w:hAnsi="Arial"/>
          <w:rtl w:val="0"/>
        </w:rPr>
        <w:t xml:space="preserve">, como puede apreciarse es considerablemente mayor que la unida. A pesar de que la ganancia de voltaje es menor que la unidad, esta configuración es ampliamente usada como etapa de potencia ya que permite el acoplamiento con cargas de muy baja impedancia.</w:t>
      </w:r>
    </w:p>
    <w:p w:rsidR="00000000" w:rsidDel="00000000" w:rsidP="00000000" w:rsidRDefault="00000000" w:rsidRPr="00000000" w14:paraId="000004A8">
      <w:pPr>
        <w:jc w:val="center"/>
        <w:rPr>
          <w:rFonts w:ascii="Arial" w:cs="Arial" w:eastAsia="Arial" w:hAnsi="Arial"/>
        </w:rPr>
      </w:pPr>
      <w:r w:rsidDel="00000000" w:rsidR="00000000" w:rsidRPr="00000000">
        <w:rPr>
          <w:rFonts w:ascii="Arial" w:cs="Arial" w:eastAsia="Arial" w:hAnsi="Arial"/>
        </w:rPr>
        <w:drawing>
          <wp:inline distB="0" distT="0" distL="0" distR="0">
            <wp:extent cx="1891942" cy="1620000"/>
            <wp:effectExtent b="0" l="0" r="0" t="0"/>
            <wp:docPr id="124" name="image15.png"/>
            <a:graphic>
              <a:graphicData uri="http://schemas.openxmlformats.org/drawingml/2006/picture">
                <pic:pic>
                  <pic:nvPicPr>
                    <pic:cNvPr id="0" name="image15.png"/>
                    <pic:cNvPicPr preferRelativeResize="0"/>
                  </pic:nvPicPr>
                  <pic:blipFill>
                    <a:blip r:embed="rId57"/>
                    <a:srcRect b="0" l="0" r="0" t="0"/>
                    <a:stretch>
                      <a:fillRect/>
                    </a:stretch>
                  </pic:blipFill>
                  <pic:spPr>
                    <a:xfrm>
                      <a:off x="0" y="0"/>
                      <a:ext cx="1891942" cy="1620000"/>
                    </a:xfrm>
                    <a:prstGeom prst="rect"/>
                    <a:ln/>
                  </pic:spPr>
                </pic:pic>
              </a:graphicData>
            </a:graphic>
          </wp:inline>
        </w:drawing>
      </w:r>
      <w:r w:rsidDel="00000000" w:rsidR="00000000" w:rsidRPr="00000000">
        <w:rPr>
          <w:rtl w:val="0"/>
        </w:rPr>
      </w:r>
    </w:p>
    <w:bookmarkStart w:colFirst="0" w:colLast="0" w:name="bookmark=id.5hglz77kuazm" w:id="67"/>
    <w:bookmarkEnd w:id="67"/>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10-4.- Configuración de colector común con un BJT NPN.</w:t>
      </w:r>
    </w:p>
    <w:p w:rsidR="00000000" w:rsidDel="00000000" w:rsidP="00000000" w:rsidRDefault="00000000" w:rsidRPr="00000000" w14:paraId="000004A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4AB">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el método de divisor de tensión en un amplificador clase A en configuración de base común y colector común.</w:t>
      </w:r>
    </w:p>
    <w:p w:rsidR="00000000" w:rsidDel="00000000" w:rsidP="00000000" w:rsidRDefault="00000000" w:rsidRPr="00000000" w14:paraId="000004A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4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4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4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4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4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4B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4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4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 KΩ (R3),</w:t>
      </w:r>
    </w:p>
    <w:p w:rsidR="00000000" w:rsidDel="00000000" w:rsidP="00000000" w:rsidRDefault="00000000" w:rsidRPr="00000000" w14:paraId="000004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15 KΩ (R1),</w:t>
      </w:r>
    </w:p>
    <w:p w:rsidR="00000000" w:rsidDel="00000000" w:rsidP="00000000" w:rsidRDefault="00000000" w:rsidRPr="00000000" w14:paraId="000004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 (R4),</w:t>
      </w:r>
    </w:p>
    <w:p w:rsidR="00000000" w:rsidDel="00000000" w:rsidP="00000000" w:rsidRDefault="00000000" w:rsidRPr="00000000" w14:paraId="000004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2.7 KΩ (R2),</w:t>
      </w:r>
    </w:p>
    <w:p w:rsidR="00000000" w:rsidDel="00000000" w:rsidP="00000000" w:rsidRDefault="00000000" w:rsidRPr="00000000" w14:paraId="000004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680 Ω (RC, RS),</w:t>
      </w:r>
    </w:p>
    <w:p w:rsidR="00000000" w:rsidDel="00000000" w:rsidP="00000000" w:rsidRDefault="00000000" w:rsidRPr="00000000" w14:paraId="000004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120 Ω  (RE),</w:t>
      </w:r>
    </w:p>
    <w:p w:rsidR="00000000" w:rsidDel="00000000" w:rsidP="00000000" w:rsidRDefault="00000000" w:rsidRPr="00000000" w14:paraId="000004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47 µF  12 V,</w:t>
      </w:r>
    </w:p>
    <w:p w:rsidR="00000000" w:rsidDel="00000000" w:rsidP="00000000" w:rsidRDefault="00000000" w:rsidRPr="00000000" w14:paraId="000004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22 µF 12 V,</w:t>
      </w:r>
    </w:p>
    <w:p w:rsidR="00000000" w:rsidDel="00000000" w:rsidP="00000000" w:rsidRDefault="00000000" w:rsidRPr="00000000" w14:paraId="000004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NPN, BC547A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5"/>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(T1),</w:t>
      </w:r>
    </w:p>
    <w:p w:rsidR="00000000" w:rsidDel="00000000" w:rsidP="00000000" w:rsidRDefault="00000000" w:rsidRPr="00000000" w14:paraId="000004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4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4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4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4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4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transistor seleccionado,</w:t>
      </w:r>
    </w:p>
    <w:p w:rsidR="00000000" w:rsidDel="00000000" w:rsidP="00000000" w:rsidRDefault="00000000" w:rsidRPr="00000000" w14:paraId="000004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4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4C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4C6">
      <w:pPr>
        <w:jc w:val="both"/>
        <w:rPr>
          <w:rFonts w:ascii="Arial" w:cs="Arial" w:eastAsia="Arial" w:hAnsi="Arial"/>
        </w:rPr>
      </w:pPr>
      <w:r w:rsidDel="00000000" w:rsidR="00000000" w:rsidRPr="00000000">
        <w:rPr>
          <w:rFonts w:ascii="Arial" w:cs="Arial" w:eastAsia="Arial" w:hAnsi="Arial"/>
          <w:rtl w:val="0"/>
        </w:rPr>
        <w:t xml:space="preserve">1.- Conectar el generador de funciones como se muestra en la Ilustración 10-5a. Configurar el generador para que entregue una señal sinusoidal de 1 KHz, ajustar la salida para obtener 25 mVpp en el punto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del divisor de tensión.</w:t>
      </w:r>
    </w:p>
    <w:p w:rsidR="00000000" w:rsidDel="00000000" w:rsidP="00000000" w:rsidRDefault="00000000" w:rsidRPr="00000000" w14:paraId="000004C7">
      <w:pPr>
        <w:jc w:val="both"/>
        <w:rPr>
          <w:rFonts w:ascii="Arial" w:cs="Arial" w:eastAsia="Arial" w:hAnsi="Arial"/>
        </w:rPr>
      </w:pPr>
      <w:r w:rsidDel="00000000" w:rsidR="00000000" w:rsidRPr="00000000">
        <w:rPr>
          <w:rFonts w:ascii="Arial" w:cs="Arial" w:eastAsia="Arial" w:hAnsi="Arial"/>
          <w:rtl w:val="0"/>
        </w:rPr>
        <w:t xml:space="preserve">2.- Con la fuente y el generador desenergizados, ensamblar el circuito como se muestra en la Ilustración 10-5b.</w:t>
      </w:r>
    </w:p>
    <w:p w:rsidR="00000000" w:rsidDel="00000000" w:rsidP="00000000" w:rsidRDefault="00000000" w:rsidRPr="00000000" w14:paraId="000004C8">
      <w:pPr>
        <w:jc w:val="both"/>
        <w:rPr>
          <w:rFonts w:ascii="Arial" w:cs="Arial" w:eastAsia="Arial" w:hAnsi="Arial"/>
        </w:rPr>
      </w:pPr>
      <w:r w:rsidDel="00000000" w:rsidR="00000000" w:rsidRPr="00000000">
        <w:rPr>
          <w:rFonts w:ascii="Arial" w:cs="Arial" w:eastAsia="Arial" w:hAnsi="Arial"/>
          <w:rtl w:val="0"/>
        </w:rPr>
        <w:t xml:space="preserve">3.- Energizar la fuente de voltaje, con el voltímetro medir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BC</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Calcular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y α. registre los valores.</w:t>
      </w:r>
    </w:p>
    <w:p w:rsidR="00000000" w:rsidDel="00000000" w:rsidP="00000000" w:rsidRDefault="00000000" w:rsidRPr="00000000" w14:paraId="000004C9">
      <w:pPr>
        <w:jc w:val="both"/>
        <w:rPr>
          <w:rFonts w:ascii="Arial" w:cs="Arial" w:eastAsia="Arial" w:hAnsi="Arial"/>
        </w:rPr>
      </w:pPr>
      <w:r w:rsidDel="00000000" w:rsidR="00000000" w:rsidRPr="00000000">
        <w:rPr>
          <w:rFonts w:ascii="Arial" w:cs="Arial" w:eastAsia="Arial" w:hAnsi="Arial"/>
          <w:rtl w:val="0"/>
        </w:rPr>
        <w:t xml:space="preserve">4.- Energizar el generador de funciones, con el osciloscopio medir el voltaje pico-pico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Si observa distorsión en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disminuir la amplitud del generador de funciones hasta que la señal tenga la forma de onda correcta. Registrar los valores obtenidos y las formas de onda obtenidas con el osciloscopio.</w:t>
      </w:r>
    </w:p>
    <w:p w:rsidR="00000000" w:rsidDel="00000000" w:rsidP="00000000" w:rsidRDefault="00000000" w:rsidRPr="00000000" w14:paraId="000004CA">
      <w:pPr>
        <w:jc w:val="both"/>
        <w:rPr>
          <w:rFonts w:ascii="Arial" w:cs="Arial" w:eastAsia="Arial" w:hAnsi="Arial"/>
        </w:rPr>
      </w:pPr>
      <w:r w:rsidDel="00000000" w:rsidR="00000000" w:rsidRPr="00000000">
        <w:rPr>
          <w:rFonts w:ascii="Arial" w:cs="Arial" w:eastAsia="Arial" w:hAnsi="Arial"/>
          <w:rtl w:val="0"/>
        </w:rPr>
        <w:t xml:space="preserve">5.- Con el osciloscopio observar simultáneamente: a)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b)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Comparar su magnitud y calcular el factor de amplificación de voltaje. Mediante las figuras de Lissajous, medir la fase respecto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 obtenidos y las formas de onda obtenidas con el osciloscopio.</w:t>
      </w:r>
    </w:p>
    <w:p w:rsidR="00000000" w:rsidDel="00000000" w:rsidP="00000000" w:rsidRDefault="00000000" w:rsidRPr="00000000" w14:paraId="000004CB">
      <w:pPr>
        <w:jc w:val="center"/>
        <w:rPr>
          <w:rFonts w:ascii="Arial" w:cs="Arial" w:eastAsia="Arial" w:hAnsi="Arial"/>
        </w:rPr>
      </w:pPr>
      <w:r w:rsidDel="00000000" w:rsidR="00000000" w:rsidRPr="00000000">
        <w:rPr>
          <w:rFonts w:ascii="Arial" w:cs="Arial" w:eastAsia="Arial" w:hAnsi="Arial"/>
        </w:rPr>
        <w:drawing>
          <wp:inline distB="0" distT="0" distL="0" distR="0">
            <wp:extent cx="1132708" cy="1980000"/>
            <wp:effectExtent b="0" l="0" r="0" t="0"/>
            <wp:docPr id="147" name="image10.png"/>
            <a:graphic>
              <a:graphicData uri="http://schemas.openxmlformats.org/drawingml/2006/picture">
                <pic:pic>
                  <pic:nvPicPr>
                    <pic:cNvPr id="0" name="image10.png"/>
                    <pic:cNvPicPr preferRelativeResize="0"/>
                  </pic:nvPicPr>
                  <pic:blipFill>
                    <a:blip r:embed="rId52"/>
                    <a:srcRect b="9191" l="0" r="0" t="0"/>
                    <a:stretch>
                      <a:fillRect/>
                    </a:stretch>
                  </pic:blipFill>
                  <pic:spPr>
                    <a:xfrm>
                      <a:off x="0" y="0"/>
                      <a:ext cx="1132708" cy="1980000"/>
                    </a:xfrm>
                    <a:prstGeom prst="rect"/>
                    <a:ln/>
                  </pic:spPr>
                </pic:pic>
              </a:graphicData>
            </a:graphic>
          </wp:inline>
        </w:drawing>
      </w:r>
      <w:r w:rsidDel="00000000" w:rsidR="00000000" w:rsidRPr="00000000">
        <w:rPr>
          <w:rFonts w:ascii="Arial" w:cs="Arial" w:eastAsia="Arial" w:hAnsi="Arial"/>
          <w:rtl w:val="0"/>
        </w:rPr>
        <w:t xml:space="preserve">a)</w:t>
      </w:r>
      <w:r w:rsidDel="00000000" w:rsidR="00000000" w:rsidRPr="00000000">
        <w:rPr>
          <w:rFonts w:ascii="Arial" w:cs="Arial" w:eastAsia="Arial" w:hAnsi="Arial"/>
        </w:rPr>
        <w:drawing>
          <wp:inline distB="0" distT="0" distL="0" distR="0">
            <wp:extent cx="4074819" cy="2088000"/>
            <wp:effectExtent b="0" l="0" r="0" t="0"/>
            <wp:docPr id="148" name="image33.png"/>
            <a:graphic>
              <a:graphicData uri="http://schemas.openxmlformats.org/drawingml/2006/picture">
                <pic:pic>
                  <pic:nvPicPr>
                    <pic:cNvPr id="0" name="image33.png"/>
                    <pic:cNvPicPr preferRelativeResize="0"/>
                  </pic:nvPicPr>
                  <pic:blipFill>
                    <a:blip r:embed="rId58"/>
                    <a:srcRect b="4936" l="0" r="0" t="0"/>
                    <a:stretch>
                      <a:fillRect/>
                    </a:stretch>
                  </pic:blipFill>
                  <pic:spPr>
                    <a:xfrm>
                      <a:off x="0" y="0"/>
                      <a:ext cx="4074819" cy="2088000"/>
                    </a:xfrm>
                    <a:prstGeom prst="rect"/>
                    <a:ln/>
                  </pic:spPr>
                </pic:pic>
              </a:graphicData>
            </a:graphic>
          </wp:inline>
        </w:drawing>
      </w:r>
      <w:r w:rsidDel="00000000" w:rsidR="00000000" w:rsidRPr="00000000">
        <w:rPr>
          <w:rFonts w:ascii="Arial" w:cs="Arial" w:eastAsia="Arial" w:hAnsi="Arial"/>
          <w:rtl w:val="0"/>
        </w:rPr>
        <w:t xml:space="preserve">b) </w:t>
      </w:r>
    </w:p>
    <w:bookmarkStart w:colFirst="0" w:colLast="0" w:name="bookmark=id.ljx9aznldxcu" w:id="68"/>
    <w:bookmarkEnd w:id="68"/>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10-5.- Circuito de polarización por divisor de tensión en configuración de colector común para un BJT NPN. a) divisor de tensión para la fuente de señal. b) circuito completo.</w:t>
      </w:r>
    </w:p>
    <w:p w:rsidR="00000000" w:rsidDel="00000000" w:rsidP="00000000" w:rsidRDefault="00000000" w:rsidRPr="00000000" w14:paraId="000004CD">
      <w:pPr>
        <w:jc w:val="both"/>
        <w:rPr>
          <w:rFonts w:ascii="Arial" w:cs="Arial" w:eastAsia="Arial" w:hAnsi="Arial"/>
        </w:rPr>
      </w:pPr>
      <w:r w:rsidDel="00000000" w:rsidR="00000000" w:rsidRPr="00000000">
        <w:rPr>
          <w:rFonts w:ascii="Arial" w:cs="Arial" w:eastAsia="Arial" w:hAnsi="Arial"/>
          <w:rtl w:val="0"/>
        </w:rPr>
        <w:t xml:space="preserve">6.- Con la fuente y el generador desenergizados, ensamblar el circuito como se muestra en la Ilustración 10-6.</w:t>
      </w:r>
    </w:p>
    <w:p w:rsidR="00000000" w:rsidDel="00000000" w:rsidP="00000000" w:rsidRDefault="00000000" w:rsidRPr="00000000" w14:paraId="000004CE">
      <w:pPr>
        <w:jc w:val="both"/>
        <w:rPr>
          <w:rFonts w:ascii="Arial" w:cs="Arial" w:eastAsia="Arial" w:hAnsi="Arial"/>
        </w:rPr>
      </w:pPr>
      <w:r w:rsidDel="00000000" w:rsidR="00000000" w:rsidRPr="00000000">
        <w:rPr>
          <w:rFonts w:ascii="Arial" w:cs="Arial" w:eastAsia="Arial" w:hAnsi="Arial"/>
          <w:rtl w:val="0"/>
        </w:rPr>
        <w:t xml:space="preserve">8.- Energizar la fuente de voltaje, con el voltímetro mida de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BC</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Calcular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y α. registre los valores.</w:t>
      </w:r>
    </w:p>
    <w:p w:rsidR="00000000" w:rsidDel="00000000" w:rsidP="00000000" w:rsidRDefault="00000000" w:rsidRPr="00000000" w14:paraId="000004CF">
      <w:pPr>
        <w:jc w:val="both"/>
        <w:rPr>
          <w:rFonts w:ascii="Arial" w:cs="Arial" w:eastAsia="Arial" w:hAnsi="Arial"/>
        </w:rPr>
      </w:pPr>
      <w:r w:rsidDel="00000000" w:rsidR="00000000" w:rsidRPr="00000000">
        <w:rPr>
          <w:rFonts w:ascii="Arial" w:cs="Arial" w:eastAsia="Arial" w:hAnsi="Arial"/>
          <w:rtl w:val="0"/>
        </w:rPr>
        <w:t xml:space="preserve">9.- Energizar el generador de funciones, configurar el generador para que entregue una señal sinusoidal de 1 KHz, ajustar la salida para obtener 25 mVpp en el punto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Con el osciloscopio medir el voltaje pico-pico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Si observa distorsión en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disminuir la amplitud del generador de funciones hasta que la señal tenga la forma de onda correcta. Registrar los valores obtenidos y las formas de onda obtenidas con el osciloscopio.</w:t>
      </w:r>
    </w:p>
    <w:p w:rsidR="00000000" w:rsidDel="00000000" w:rsidP="00000000" w:rsidRDefault="00000000" w:rsidRPr="00000000" w14:paraId="000004D0">
      <w:pPr>
        <w:jc w:val="both"/>
        <w:rPr>
          <w:rFonts w:ascii="Arial" w:cs="Arial" w:eastAsia="Arial" w:hAnsi="Arial"/>
        </w:rPr>
      </w:pPr>
      <w:r w:rsidDel="00000000" w:rsidR="00000000" w:rsidRPr="00000000">
        <w:rPr>
          <w:rFonts w:ascii="Arial" w:cs="Arial" w:eastAsia="Arial" w:hAnsi="Arial"/>
          <w:rtl w:val="0"/>
        </w:rPr>
        <w:t xml:space="preserve">10.- Con el osciloscopio observar simultáneamente: a)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b)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Comparar su magnitud y calcular el factor de amplificación de voltaje. Mediante las figuras de Lissajous, medir la fase respecto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 obtenidos y las formas de onda obtenidas con el osciloscopio.</w:t>
      </w:r>
    </w:p>
    <w:bookmarkStart w:colFirst="0" w:colLast="0" w:name="bookmark=id.xh0c473gycu9" w:id="69"/>
    <w:bookmarkEnd w:id="69"/>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Pr>
        <w:drawing>
          <wp:inline distB="0" distT="0" distL="0" distR="0">
            <wp:extent cx="3161514" cy="2160000"/>
            <wp:effectExtent b="0" l="0" r="0" t="0"/>
            <wp:docPr id="149" name="image25.png"/>
            <a:graphic>
              <a:graphicData uri="http://schemas.openxmlformats.org/drawingml/2006/picture">
                <pic:pic>
                  <pic:nvPicPr>
                    <pic:cNvPr id="0" name="image25.png"/>
                    <pic:cNvPicPr preferRelativeResize="0"/>
                  </pic:nvPicPr>
                  <pic:blipFill>
                    <a:blip r:embed="rId59"/>
                    <a:srcRect b="4908" l="0" r="0" t="0"/>
                    <a:stretch>
                      <a:fillRect/>
                    </a:stretch>
                  </pic:blipFill>
                  <pic:spPr>
                    <a:xfrm>
                      <a:off x="0" y="0"/>
                      <a:ext cx="3161514" cy="2160000"/>
                    </a:xfrm>
                    <a:prstGeom prst="rect"/>
                    <a:ln/>
                  </pic:spPr>
                </pic:pic>
              </a:graphicData>
            </a:graphic>
          </wp:inline>
        </w:drawing>
      </w: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10-6.- Circuito de polarización por divisor de tensión en configuración de base común para un BJT NPN.</w:t>
      </w:r>
    </w:p>
    <w:p w:rsidR="00000000" w:rsidDel="00000000" w:rsidP="00000000" w:rsidRDefault="00000000" w:rsidRPr="00000000" w14:paraId="000004D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4D4">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 Desenergizar el circuito Ilustración 10-6, configurar el generador de funciones para que entregue una señal rectangular con ciclo de trabajo de 50% amplitud de 20 mVpp y frecuencia de 0 Hz. Energizar el circuito, con el osciloscopio observar simultáneamente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Incrementar la frecuencia en saltos de 10 Hz hasta 100 Hz. Observar y anotar lo observado en cada intervalo. </w:t>
      </w:r>
    </w:p>
    <w:p w:rsidR="00000000" w:rsidDel="00000000" w:rsidP="00000000" w:rsidRDefault="00000000" w:rsidRPr="00000000" w14:paraId="000004D5">
      <w:pPr>
        <w:ind w:left="708" w:firstLine="0"/>
        <w:jc w:val="both"/>
        <w:rPr>
          <w:rFonts w:ascii="Arial" w:cs="Arial" w:eastAsia="Arial" w:hAnsi="Arial"/>
        </w:rPr>
      </w:pPr>
      <w:r w:rsidDel="00000000" w:rsidR="00000000" w:rsidRPr="00000000">
        <w:rPr>
          <w:rFonts w:ascii="Arial" w:cs="Arial" w:eastAsia="Arial" w:hAnsi="Arial"/>
          <w:rtl w:val="0"/>
        </w:rPr>
        <w:t xml:space="preserve">A partir de 100 Hz incrementar la frecuencia en saltos de 100 Hz hasta llegar a 1 KHz. Observar y anotar lo observado en cada intervalo.</w:t>
      </w:r>
    </w:p>
    <w:p w:rsidR="00000000" w:rsidDel="00000000" w:rsidP="00000000" w:rsidRDefault="00000000" w:rsidRPr="00000000" w14:paraId="000004D6">
      <w:pPr>
        <w:ind w:left="708" w:firstLine="0"/>
        <w:jc w:val="both"/>
        <w:rPr>
          <w:rFonts w:ascii="Arial" w:cs="Arial" w:eastAsia="Arial" w:hAnsi="Arial"/>
        </w:rPr>
      </w:pPr>
      <w:r w:rsidDel="00000000" w:rsidR="00000000" w:rsidRPr="00000000">
        <w:rPr>
          <w:rFonts w:ascii="Arial" w:cs="Arial" w:eastAsia="Arial" w:hAnsi="Arial"/>
          <w:rtl w:val="0"/>
        </w:rPr>
        <w:t xml:space="preserve">A partir de 1 KHz incrementar la frecuencia en saltos de 1 KHz hasta llegar a 10 KHz. Observar y anotar lo observado en cada intervalo.</w:t>
      </w:r>
    </w:p>
    <w:p w:rsidR="00000000" w:rsidDel="00000000" w:rsidP="00000000" w:rsidRDefault="00000000" w:rsidRPr="00000000" w14:paraId="000004D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4D8">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4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4D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4D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4D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4D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4D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4D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4E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4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4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4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4E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4E5">
      <w:pPr>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CH-08 Transistors.</w:t>
      </w:r>
    </w:p>
    <w:p w:rsidR="00000000" w:rsidDel="00000000" w:rsidP="00000000" w:rsidRDefault="00000000" w:rsidRPr="00000000" w14:paraId="000004E6">
      <w:pPr>
        <w:rPr>
          <w:rFonts w:ascii="Arial" w:cs="Arial" w:eastAsia="Arial" w:hAnsi="Arial"/>
        </w:rPr>
      </w:pPr>
      <w:r w:rsidDel="00000000" w:rsidR="00000000" w:rsidRPr="00000000">
        <w:rPr>
          <w:rFonts w:ascii="Arial" w:cs="Arial" w:eastAsia="Arial" w:hAnsi="Arial"/>
          <w:rtl w:val="0"/>
        </w:rPr>
        <w:t xml:space="preserve">Mitchell, C. (1988). Electronics Notebook. Talking electronics. CH-09 Transistors biasing.</w:t>
      </w:r>
    </w:p>
    <w:p w:rsidR="00000000" w:rsidDel="00000000" w:rsidP="00000000" w:rsidRDefault="00000000" w:rsidRPr="00000000" w14:paraId="000004E7">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r>
    </w:p>
    <w:p w:rsidR="00000000" w:rsidDel="00000000" w:rsidP="00000000" w:rsidRDefault="00000000" w:rsidRPr="00000000" w14:paraId="000004EA">
      <w:pPr>
        <w:rPr/>
      </w:pPr>
      <w:r w:rsidDel="00000000" w:rsidR="00000000" w:rsidRPr="00000000">
        <w:rPr>
          <w:rtl w:val="0"/>
        </w:rPr>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tl w:val="0"/>
        </w:rPr>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urc5wr172nyg" w:id="70"/>
      <w:bookmarkEnd w:id="70"/>
      <w:r w:rsidDel="00000000" w:rsidR="00000000" w:rsidRPr="00000000">
        <w:rPr>
          <w:rFonts w:ascii="Arial" w:cs="Arial" w:eastAsia="Arial" w:hAnsi="Arial"/>
          <w:color w:val="000000"/>
          <w:rtl w:val="0"/>
        </w:rPr>
        <w:t xml:space="preserve">Polarización del JFET </w:t>
      </w:r>
    </w:p>
    <w:p w:rsidR="00000000" w:rsidDel="00000000" w:rsidP="00000000" w:rsidRDefault="00000000" w:rsidRPr="00000000" w14:paraId="000004F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4F5">
      <w:pPr>
        <w:jc w:val="both"/>
        <w:rPr>
          <w:rFonts w:ascii="Arial" w:cs="Arial" w:eastAsia="Arial" w:hAnsi="Arial"/>
        </w:rPr>
      </w:pPr>
      <w:r w:rsidDel="00000000" w:rsidR="00000000" w:rsidRPr="00000000">
        <w:rPr>
          <w:rFonts w:ascii="Arial" w:cs="Arial" w:eastAsia="Arial" w:hAnsi="Arial"/>
          <w:rtl w:val="0"/>
        </w:rPr>
        <w:t xml:space="preserve">Explica el circuito de polarización de autopolarización para un transistor de efecto de campo de unión. </w:t>
      </w:r>
    </w:p>
    <w:p w:rsidR="00000000" w:rsidDel="00000000" w:rsidP="00000000" w:rsidRDefault="00000000" w:rsidRPr="00000000" w14:paraId="000004F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4F7">
      <w:pPr>
        <w:spacing w:line="360" w:lineRule="auto"/>
        <w:jc w:val="both"/>
        <w:rPr>
          <w:rFonts w:ascii="Arial" w:cs="Arial" w:eastAsia="Arial" w:hAnsi="Arial"/>
        </w:rPr>
      </w:pPr>
      <w:r w:rsidDel="00000000" w:rsidR="00000000" w:rsidRPr="00000000">
        <w:rPr>
          <w:rFonts w:ascii="Arial" w:cs="Arial" w:eastAsia="Arial" w:hAnsi="Arial"/>
          <w:rtl w:val="0"/>
        </w:rPr>
        <w:t xml:space="preserve">En los transistores bipolares de unión los electrones y los agujeros participan en el proceso de conducción. Estos tienen dos desventajas principales, baja impedancia de entrada y considerable nivel de ruido.</w:t>
      </w:r>
    </w:p>
    <w:p w:rsidR="00000000" w:rsidDel="00000000" w:rsidP="00000000" w:rsidRDefault="00000000" w:rsidRPr="00000000" w14:paraId="000004F8">
      <w:pPr>
        <w:spacing w:line="360" w:lineRule="auto"/>
        <w:jc w:val="both"/>
        <w:rPr>
          <w:rFonts w:ascii="Arial" w:cs="Arial" w:eastAsia="Arial" w:hAnsi="Arial"/>
        </w:rPr>
      </w:pPr>
      <w:r w:rsidDel="00000000" w:rsidR="00000000" w:rsidRPr="00000000">
        <w:rPr>
          <w:rFonts w:ascii="Arial" w:cs="Arial" w:eastAsia="Arial" w:hAnsi="Arial"/>
          <w:rtl w:val="0"/>
        </w:rPr>
        <w:t xml:space="preserve">El transistor de efecto de campo de unión (JFET, por sus siglas en inglés), es un dispositivo controlado por el voltaje de entrada, con tres terminales en el cual la conducción de corriente es producida por un tipo de portador, electrones o agujeros. Este tiene alta impedancia de entrada y bajo nivel de ruido.</w:t>
      </w:r>
    </w:p>
    <w:p w:rsidR="00000000" w:rsidDel="00000000" w:rsidP="00000000" w:rsidRDefault="00000000" w:rsidRPr="00000000" w14:paraId="000004F9">
      <w:pPr>
        <w:spacing w:line="360" w:lineRule="auto"/>
        <w:jc w:val="both"/>
        <w:rPr>
          <w:rFonts w:ascii="Arial" w:cs="Arial" w:eastAsia="Arial" w:hAnsi="Arial"/>
        </w:rPr>
      </w:pPr>
      <w:r w:rsidDel="00000000" w:rsidR="00000000" w:rsidRPr="00000000">
        <w:rPr>
          <w:rFonts w:ascii="Arial" w:cs="Arial" w:eastAsia="Arial" w:hAnsi="Arial"/>
          <w:rtl w:val="0"/>
        </w:rPr>
        <w:t xml:space="preserve">El JFET consiste de una barra de silicio tipo P o N, con dos uniones PN a los lados, como se observa en la  Ilustración 11-1. Si la barra es de tipo P, se denomina canal P (P-JFET) y si la barra es de tipo N, se dice que es canal N (N-JFET). Las dos uniones PN se conectan internamente a una terminal común denominad a compuerta (G, por su nombre en inglés), las terminales a los extremos de la barra se denominan fuente (S, por su nombre en inglés) y drenaje (D, por su nombre en inglés).</w:t>
      </w:r>
    </w:p>
    <w:p w:rsidR="00000000" w:rsidDel="00000000" w:rsidP="00000000" w:rsidRDefault="00000000" w:rsidRPr="00000000" w14:paraId="000004FA">
      <w:pPr>
        <w:spacing w:line="360" w:lineRule="auto"/>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3806167" cy="1800000"/>
            <wp:effectExtent b="0" l="0" r="0" t="0"/>
            <wp:docPr id="150" name="image32.png"/>
            <a:graphic>
              <a:graphicData uri="http://schemas.openxmlformats.org/drawingml/2006/picture">
                <pic:pic>
                  <pic:nvPicPr>
                    <pic:cNvPr id="0" name="image32.png"/>
                    <pic:cNvPicPr preferRelativeResize="0"/>
                  </pic:nvPicPr>
                  <pic:blipFill>
                    <a:blip r:embed="rId60"/>
                    <a:srcRect b="0" l="0" r="0" t="0"/>
                    <a:stretch>
                      <a:fillRect/>
                    </a:stretch>
                  </pic:blipFill>
                  <pic:spPr>
                    <a:xfrm>
                      <a:off x="0" y="0"/>
                      <a:ext cx="3806167" cy="1800000"/>
                    </a:xfrm>
                    <a:prstGeom prst="rect"/>
                    <a:ln/>
                  </pic:spPr>
                </pic:pic>
              </a:graphicData>
            </a:graphic>
          </wp:inline>
        </w:drawing>
      </w:r>
      <w:r w:rsidDel="00000000" w:rsidR="00000000" w:rsidRPr="00000000">
        <w:rPr>
          <w:rtl w:val="0"/>
        </w:rPr>
      </w:r>
    </w:p>
    <w:bookmarkStart w:colFirst="0" w:colLast="0" w:name="bookmark=id.oegpshpsqgzs" w:id="71"/>
    <w:bookmarkEnd w:id="71"/>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11-1.- Tipos de JFET, a la izquierda canal N y a la derecha canal P (Mitchell, 1988).</w:t>
      </w:r>
      <w:r w:rsidDel="00000000" w:rsidR="00000000" w:rsidRPr="00000000">
        <w:rPr>
          <w:rtl w:val="0"/>
        </w:rPr>
      </w:r>
    </w:p>
    <w:p w:rsidR="00000000" w:rsidDel="00000000" w:rsidP="00000000" w:rsidRDefault="00000000" w:rsidRPr="00000000" w14:paraId="000004FC">
      <w:pPr>
        <w:spacing w:line="360" w:lineRule="auto"/>
        <w:jc w:val="both"/>
        <w:rPr>
          <w:rFonts w:ascii="Arial" w:cs="Arial" w:eastAsia="Arial" w:hAnsi="Arial"/>
        </w:rPr>
      </w:pPr>
      <w:r w:rsidDel="00000000" w:rsidR="00000000" w:rsidRPr="00000000">
        <w:rPr>
          <w:rFonts w:ascii="Arial" w:cs="Arial" w:eastAsia="Arial" w:hAnsi="Arial"/>
          <w:rtl w:val="0"/>
        </w:rPr>
        <w:t xml:space="preserve">El JFET funciona bajo el principio de que el ancho del canal pueda modificarse mediante el aumento o reducción de las regiones de agotamiento, para lo cual la unión G-S debe polarizarse en forma inversa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La resistencia de fuente a drenaje puede modificarse al variar la magnitud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cuanto mayor es la magnitud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más angosto será el canal, por lo tanto la resistencia de drenaje a fuente será mayor. Al aplicar una diferencia de potencial entre drenaje y fuente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la magnitud de la corriente de drenaje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puede modificarse al variar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w:t>
      </w:r>
    </w:p>
    <w:p w:rsidR="00000000" w:rsidDel="00000000" w:rsidP="00000000" w:rsidRDefault="00000000" w:rsidRPr="00000000" w14:paraId="000004FD">
      <w:pPr>
        <w:spacing w:line="360" w:lineRule="auto"/>
        <w:jc w:val="both"/>
        <w:rPr>
          <w:rFonts w:ascii="Arial" w:cs="Arial" w:eastAsia="Arial" w:hAnsi="Arial"/>
        </w:rPr>
      </w:pPr>
      <w:r w:rsidDel="00000000" w:rsidR="00000000" w:rsidRPr="00000000">
        <w:rPr>
          <w:rFonts w:ascii="Arial" w:cs="Arial" w:eastAsia="Arial" w:hAnsi="Arial"/>
          <w:rtl w:val="0"/>
        </w:rPr>
        <w:t xml:space="preserve">En la Ilustración 11-2 se muestran las curvas características de un N-JFET, puede observarse que  la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cambia inversamente proporcional con la magnitud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El voltaje </w:t>
      </w:r>
      <w:r w:rsidDel="00000000" w:rsidR="00000000" w:rsidRPr="00000000">
        <w:rPr>
          <w:rFonts w:ascii="Arial" w:cs="Arial" w:eastAsia="Arial" w:hAnsi="Arial"/>
          <w:i w:val="1"/>
          <w:iCs w:val="1"/>
          <w:rtl w:val="0"/>
        </w:rPr>
        <w:t xml:space="preserve">pinch off</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 es el valor de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a partir del cual la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se mantiene constante a pesar del aumento de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para un valor de terminado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w:t>
      </w:r>
    </w:p>
    <w:p w:rsidR="00000000" w:rsidDel="00000000" w:rsidP="00000000" w:rsidRDefault="00000000" w:rsidRPr="00000000" w14:paraId="000004FE">
      <w:pPr>
        <w:spacing w:line="360" w:lineRule="auto"/>
        <w:jc w:val="cente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0" distT="0" distL="0" distR="0">
            <wp:extent cx="3469714" cy="2160000"/>
            <wp:effectExtent b="0" l="0" r="0" t="0"/>
            <wp:docPr id="151" name="image38.png"/>
            <a:graphic>
              <a:graphicData uri="http://schemas.openxmlformats.org/drawingml/2006/picture">
                <pic:pic>
                  <pic:nvPicPr>
                    <pic:cNvPr id="0" name="image38.png"/>
                    <pic:cNvPicPr preferRelativeResize="0"/>
                  </pic:nvPicPr>
                  <pic:blipFill>
                    <a:blip r:embed="rId61"/>
                    <a:srcRect b="0" l="0" r="0" t="0"/>
                    <a:stretch>
                      <a:fillRect/>
                    </a:stretch>
                  </pic:blipFill>
                  <pic:spPr>
                    <a:xfrm>
                      <a:off x="0" y="0"/>
                      <a:ext cx="3469714" cy="2160000"/>
                    </a:xfrm>
                    <a:prstGeom prst="rect"/>
                    <a:ln/>
                  </pic:spPr>
                </pic:pic>
              </a:graphicData>
            </a:graphic>
          </wp:inline>
        </w:drawing>
      </w:r>
      <w:r w:rsidDel="00000000" w:rsidR="00000000" w:rsidRPr="00000000">
        <w:rPr>
          <w:rtl w:val="0"/>
        </w:rPr>
      </w:r>
    </w:p>
    <w:bookmarkStart w:colFirst="0" w:colLast="0" w:name="bookmark=id.fmdee6vwqq1d" w:id="72"/>
    <w:bookmarkEnd w:id="72"/>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11-2. Curvas características de salida del JFET (Floyd, T., 2009).</w:t>
      </w:r>
      <w:r w:rsidDel="00000000" w:rsidR="00000000" w:rsidRPr="00000000">
        <w:rPr>
          <w:rtl w:val="0"/>
        </w:rPr>
      </w:r>
    </w:p>
    <w:p w:rsidR="00000000" w:rsidDel="00000000" w:rsidP="00000000" w:rsidRDefault="00000000" w:rsidRPr="00000000" w14:paraId="00000500">
      <w:pPr>
        <w:spacing w:line="360" w:lineRule="auto"/>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es el máximo valor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que produce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=0, I</w:t>
      </w:r>
      <w:r w:rsidDel="00000000" w:rsidR="00000000" w:rsidRPr="00000000">
        <w:rPr>
          <w:rFonts w:ascii="Arial" w:cs="Arial" w:eastAsia="Arial" w:hAnsi="Arial"/>
          <w:vertAlign w:val="subscript"/>
          <w:rtl w:val="0"/>
        </w:rPr>
        <w:t xml:space="preserve">DSS</w:t>
      </w:r>
      <w:r w:rsidDel="00000000" w:rsidR="00000000" w:rsidRPr="00000000">
        <w:rPr>
          <w:rFonts w:ascii="Arial" w:cs="Arial" w:eastAsia="Arial" w:hAnsi="Arial"/>
          <w:rtl w:val="0"/>
        </w:rPr>
        <w:t xml:space="preserve"> es la máxima corriente que puede conducir el canal cuando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 0 y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 V</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 Cuando el JFET opera entre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variara desde el máximo de I</w:t>
      </w:r>
      <w:r w:rsidDel="00000000" w:rsidR="00000000" w:rsidRPr="00000000">
        <w:rPr>
          <w:rFonts w:ascii="Arial" w:cs="Arial" w:eastAsia="Arial" w:hAnsi="Arial"/>
          <w:vertAlign w:val="subscript"/>
          <w:rtl w:val="0"/>
        </w:rPr>
        <w:t xml:space="preserve">DSS</w:t>
      </w:r>
      <w:r w:rsidDel="00000000" w:rsidR="00000000" w:rsidRPr="00000000">
        <w:rPr>
          <w:rFonts w:ascii="Arial" w:cs="Arial" w:eastAsia="Arial" w:hAnsi="Arial"/>
          <w:rtl w:val="0"/>
        </w:rPr>
        <w:t xml:space="preserve"> hasta el mínimo de casi cero, como se observa en la Ilustración 11-3.</w:t>
      </w:r>
    </w:p>
    <w:p w:rsidR="00000000" w:rsidDel="00000000" w:rsidP="00000000" w:rsidRDefault="00000000" w:rsidRPr="00000000" w14:paraId="00000501">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264670" cy="1440000"/>
            <wp:effectExtent b="0" l="0" r="0" t="0"/>
            <wp:docPr id="152" name="image35.png"/>
            <a:graphic>
              <a:graphicData uri="http://schemas.openxmlformats.org/drawingml/2006/picture">
                <pic:pic>
                  <pic:nvPicPr>
                    <pic:cNvPr id="0" name="image35.png"/>
                    <pic:cNvPicPr preferRelativeResize="0"/>
                  </pic:nvPicPr>
                  <pic:blipFill>
                    <a:blip r:embed="rId62"/>
                    <a:srcRect b="0" l="0" r="0" t="0"/>
                    <a:stretch>
                      <a:fillRect/>
                    </a:stretch>
                  </pic:blipFill>
                  <pic:spPr>
                    <a:xfrm>
                      <a:off x="0" y="0"/>
                      <a:ext cx="2264670" cy="1440000"/>
                    </a:xfrm>
                    <a:prstGeom prst="rect"/>
                    <a:ln/>
                  </pic:spPr>
                </pic:pic>
              </a:graphicData>
            </a:graphic>
          </wp:inline>
        </w:drawing>
      </w:r>
      <w:r w:rsidDel="00000000" w:rsidR="00000000" w:rsidRPr="00000000">
        <w:rPr>
          <w:rFonts w:ascii="Arial" w:cs="Arial" w:eastAsia="Arial" w:hAnsi="Arial"/>
          <w:rtl w:val="0"/>
        </w:rPr>
        <w:t xml:space="preserve"> </w:t>
      </w:r>
    </w:p>
    <w:bookmarkStart w:colFirst="0" w:colLast="0" w:name="bookmark=id.epyq5c8jr3ne" w:id="73"/>
    <w:bookmarkEnd w:id="73"/>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11-3.- Curvas características de salida del JFET (Mitchell, 1988).</w:t>
      </w:r>
    </w:p>
    <w:p w:rsidR="00000000" w:rsidDel="00000000" w:rsidP="00000000" w:rsidRDefault="00000000" w:rsidRPr="00000000" w14:paraId="0000050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504">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el método de autopolarización.</w:t>
      </w:r>
    </w:p>
    <w:p w:rsidR="00000000" w:rsidDel="00000000" w:rsidP="00000000" w:rsidRDefault="00000000" w:rsidRPr="00000000" w14:paraId="00000505">
      <w:pPr>
        <w:jc w:val="both"/>
        <w:rPr>
          <w:rFonts w:ascii="Arial" w:cs="Arial" w:eastAsia="Arial" w:hAnsi="Arial"/>
        </w:rPr>
      </w:pPr>
      <w:r w:rsidDel="00000000" w:rsidR="00000000" w:rsidRPr="00000000">
        <w:rPr>
          <w:rtl w:val="0"/>
        </w:rPr>
      </w:r>
    </w:p>
    <w:p w:rsidR="00000000" w:rsidDel="00000000" w:rsidP="00000000" w:rsidRDefault="00000000" w:rsidRPr="00000000" w14:paraId="0000050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5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5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5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5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5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50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5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5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2.2 MΩ (RG),</w:t>
      </w:r>
    </w:p>
    <w:p w:rsidR="00000000" w:rsidDel="00000000" w:rsidP="00000000" w:rsidRDefault="00000000" w:rsidRPr="00000000" w14:paraId="000005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 KΩ (R1),</w:t>
      </w:r>
    </w:p>
    <w:p w:rsidR="00000000" w:rsidDel="00000000" w:rsidP="00000000" w:rsidRDefault="00000000" w:rsidRPr="00000000" w14:paraId="000005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 (R2),</w:t>
      </w:r>
    </w:p>
    <w:p w:rsidR="00000000" w:rsidDel="00000000" w:rsidP="00000000" w:rsidRDefault="00000000" w:rsidRPr="00000000" w14:paraId="000005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1.2 KΩ (RD),</w:t>
      </w:r>
    </w:p>
    <w:p w:rsidR="00000000" w:rsidDel="00000000" w:rsidP="00000000" w:rsidRDefault="00000000" w:rsidRPr="00000000" w14:paraId="000005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470 Ω (RS),</w:t>
      </w:r>
    </w:p>
    <w:p w:rsidR="00000000" w:rsidDel="00000000" w:rsidP="00000000" w:rsidRDefault="00000000" w:rsidRPr="00000000" w14:paraId="000005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N-JFET, 2N3819 (T1),</w:t>
      </w:r>
    </w:p>
    <w:p w:rsidR="00000000" w:rsidDel="00000000" w:rsidP="00000000" w:rsidRDefault="00000000" w:rsidRPr="00000000" w14:paraId="000005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5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5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5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5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5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transistor,</w:t>
      </w:r>
    </w:p>
    <w:p w:rsidR="00000000" w:rsidDel="00000000" w:rsidP="00000000" w:rsidRDefault="00000000" w:rsidRPr="00000000" w14:paraId="000005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5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51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51D">
      <w:pPr>
        <w:jc w:val="both"/>
        <w:rPr>
          <w:rFonts w:ascii="Arial" w:cs="Arial" w:eastAsia="Arial" w:hAnsi="Arial"/>
        </w:rPr>
      </w:pPr>
      <w:r w:rsidDel="00000000" w:rsidR="00000000" w:rsidRPr="00000000">
        <w:rPr>
          <w:rFonts w:ascii="Arial" w:cs="Arial" w:eastAsia="Arial" w:hAnsi="Arial"/>
          <w:rtl w:val="0"/>
        </w:rPr>
        <w:t xml:space="preserve">Resistencia interna del transistor de efecto de campo de unión.</w:t>
      </w:r>
    </w:p>
    <w:p w:rsidR="00000000" w:rsidDel="00000000" w:rsidP="00000000" w:rsidRDefault="00000000" w:rsidRPr="00000000" w14:paraId="0000051E">
      <w:pPr>
        <w:jc w:val="both"/>
        <w:rPr>
          <w:rFonts w:ascii="Arial" w:cs="Arial" w:eastAsia="Arial" w:hAnsi="Arial"/>
        </w:rPr>
      </w:pPr>
      <w:r w:rsidDel="00000000" w:rsidR="00000000" w:rsidRPr="00000000">
        <w:rPr>
          <w:rFonts w:ascii="Arial" w:cs="Arial" w:eastAsia="Arial" w:hAnsi="Arial"/>
          <w:rtl w:val="0"/>
        </w:rPr>
        <w:t xml:space="preserve">1.- Identificar de la hoja de datos las terminales del transistor.</w:t>
      </w:r>
    </w:p>
    <w:p w:rsidR="00000000" w:rsidDel="00000000" w:rsidP="00000000" w:rsidRDefault="00000000" w:rsidRPr="00000000" w14:paraId="0000051F">
      <w:pPr>
        <w:jc w:val="both"/>
        <w:rPr>
          <w:rFonts w:ascii="Arial" w:cs="Arial" w:eastAsia="Arial" w:hAnsi="Arial"/>
        </w:rPr>
      </w:pPr>
      <w:r w:rsidDel="00000000" w:rsidR="00000000" w:rsidRPr="00000000">
        <w:rPr>
          <w:rFonts w:ascii="Arial" w:cs="Arial" w:eastAsia="Arial" w:hAnsi="Arial"/>
          <w:rtl w:val="0"/>
        </w:rPr>
        <w:t xml:space="preserve">2.- Colocar el transistor en el protoboard, asegurando que las tres terminales no hagan contacto entre ellas.</w:t>
      </w:r>
    </w:p>
    <w:p w:rsidR="00000000" w:rsidDel="00000000" w:rsidP="00000000" w:rsidRDefault="00000000" w:rsidRPr="00000000" w14:paraId="00000520">
      <w:pPr>
        <w:jc w:val="both"/>
        <w:rPr>
          <w:rFonts w:ascii="Arial" w:cs="Arial" w:eastAsia="Arial" w:hAnsi="Arial"/>
        </w:rPr>
      </w:pPr>
      <w:r w:rsidDel="00000000" w:rsidR="00000000" w:rsidRPr="00000000">
        <w:rPr>
          <w:rFonts w:ascii="Arial" w:cs="Arial" w:eastAsia="Arial" w:hAnsi="Arial"/>
          <w:rtl w:val="0"/>
        </w:rPr>
        <w:t xml:space="preserve">3.- Medir con el ohmímetro la resistencia como se indica en la Tabla 11-1, evitar tocar las terminales con los dedos para no interferir con la medición.</w:t>
      </w:r>
    </w:p>
    <w:tbl>
      <w:tblPr>
        <w:tblStyle w:val="Table15"/>
        <w:tblW w:w="23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7"/>
        <w:gridCol w:w="1128"/>
        <w:tblGridChange w:id="0">
          <w:tblGrid>
            <w:gridCol w:w="1217"/>
            <w:gridCol w:w="1128"/>
          </w:tblGrid>
        </w:tblGridChange>
      </w:tblGrid>
      <w:tr>
        <w:trPr>
          <w:cantSplit w:val="0"/>
          <w:tblHeader w:val="0"/>
        </w:trPr>
        <w:tc>
          <w:tcPr/>
          <w:p w:rsidR="00000000" w:rsidDel="00000000" w:rsidP="00000000" w:rsidRDefault="00000000" w:rsidRPr="00000000" w14:paraId="0000052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Transistor</w:t>
            </w:r>
          </w:p>
        </w:tc>
        <w:tc>
          <w:tcPr/>
          <w:p w:rsidR="00000000" w:rsidDel="00000000" w:rsidP="00000000" w:rsidRDefault="00000000" w:rsidRPr="00000000" w14:paraId="0000052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2N3819</w:t>
            </w:r>
          </w:p>
        </w:tc>
      </w:tr>
      <w:tr>
        <w:trPr>
          <w:cantSplit w:val="0"/>
          <w:tblHeader w:val="0"/>
        </w:trPr>
        <w:tc>
          <w:tcPr/>
          <w:p w:rsidR="00000000" w:rsidDel="00000000" w:rsidP="00000000" w:rsidRDefault="00000000" w:rsidRPr="00000000" w14:paraId="0000052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SD</w:t>
            </w:r>
            <w:r w:rsidDel="00000000" w:rsidR="00000000" w:rsidRPr="00000000">
              <w:rPr>
                <w:rtl w:val="0"/>
              </w:rPr>
            </w:r>
          </w:p>
        </w:tc>
        <w:tc>
          <w:tcPr/>
          <w:p w:rsidR="00000000" w:rsidDel="00000000" w:rsidP="00000000" w:rsidRDefault="00000000" w:rsidRPr="00000000" w14:paraId="00000524">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DS</w:t>
            </w:r>
            <w:r w:rsidDel="00000000" w:rsidR="00000000" w:rsidRPr="00000000">
              <w:rPr>
                <w:rtl w:val="0"/>
              </w:rPr>
            </w:r>
          </w:p>
        </w:tc>
        <w:tc>
          <w:tcPr/>
          <w:p w:rsidR="00000000" w:rsidDel="00000000" w:rsidP="00000000" w:rsidRDefault="00000000" w:rsidRPr="00000000" w14:paraId="00000526">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SG</w:t>
            </w:r>
            <w:r w:rsidDel="00000000" w:rsidR="00000000" w:rsidRPr="00000000">
              <w:rPr>
                <w:rtl w:val="0"/>
              </w:rPr>
            </w:r>
          </w:p>
        </w:tc>
        <w:tc>
          <w:tcPr/>
          <w:p w:rsidR="00000000" w:rsidDel="00000000" w:rsidP="00000000" w:rsidRDefault="00000000" w:rsidRPr="00000000" w14:paraId="00000528">
            <w:pPr>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sz w:val="20"/>
                <w:szCs w:val="20"/>
                <w:vertAlign w:val="subscript"/>
                <w:rtl w:val="0"/>
              </w:rPr>
              <w:t xml:space="preserve">GS</w:t>
            </w:r>
            <w:r w:rsidDel="00000000" w:rsidR="00000000" w:rsidRPr="00000000">
              <w:rPr>
                <w:rtl w:val="0"/>
              </w:rPr>
            </w:r>
          </w:p>
        </w:tc>
        <w:tc>
          <w:tcPr/>
          <w:p w:rsidR="00000000" w:rsidDel="00000000" w:rsidP="00000000" w:rsidRDefault="00000000" w:rsidRPr="00000000" w14:paraId="0000052A">
            <w:pPr>
              <w:jc w:val="both"/>
              <w:rPr>
                <w:rFonts w:ascii="Arial" w:cs="Arial" w:eastAsia="Arial" w:hAnsi="Arial"/>
                <w:sz w:val="20"/>
                <w:szCs w:val="20"/>
              </w:rPr>
            </w:pPr>
            <w:r w:rsidDel="00000000" w:rsidR="00000000" w:rsidRPr="00000000">
              <w:rPr>
                <w:rtl w:val="0"/>
              </w:rPr>
            </w:r>
          </w:p>
        </w:tc>
      </w:tr>
    </w:tbl>
    <w:bookmarkStart w:colFirst="0" w:colLast="0" w:name="bookmark=id.98tfvz3pmcm9" w:id="74"/>
    <w:bookmarkEnd w:id="74"/>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11-1</w:t>
      </w:r>
      <w:r w:rsidDel="00000000" w:rsidR="00000000" w:rsidRPr="00000000">
        <w:rPr>
          <w:rtl w:val="0"/>
        </w:rPr>
      </w:r>
    </w:p>
    <w:p w:rsidR="00000000" w:rsidDel="00000000" w:rsidP="00000000" w:rsidRDefault="00000000" w:rsidRPr="00000000" w14:paraId="0000052C">
      <w:pPr>
        <w:jc w:val="both"/>
        <w:rPr>
          <w:rFonts w:ascii="Arial" w:cs="Arial" w:eastAsia="Arial" w:hAnsi="Arial"/>
        </w:rPr>
      </w:pPr>
      <w:r w:rsidDel="00000000" w:rsidR="00000000" w:rsidRPr="00000000">
        <w:rPr>
          <w:rtl w:val="0"/>
        </w:rPr>
      </w:r>
    </w:p>
    <w:p w:rsidR="00000000" w:rsidDel="00000000" w:rsidP="00000000" w:rsidRDefault="00000000" w:rsidRPr="00000000" w14:paraId="0000052D">
      <w:pPr>
        <w:jc w:val="both"/>
        <w:rPr>
          <w:rFonts w:ascii="Arial" w:cs="Arial" w:eastAsia="Arial" w:hAnsi="Arial"/>
        </w:rPr>
      </w:pPr>
      <w:r w:rsidDel="00000000" w:rsidR="00000000" w:rsidRPr="00000000">
        <w:rPr>
          <w:rtl w:val="0"/>
        </w:rPr>
      </w:r>
    </w:p>
    <w:p w:rsidR="00000000" w:rsidDel="00000000" w:rsidP="00000000" w:rsidRDefault="00000000" w:rsidRPr="00000000" w14:paraId="0000052E">
      <w:pPr>
        <w:jc w:val="both"/>
        <w:rPr>
          <w:rFonts w:ascii="Arial" w:cs="Arial" w:eastAsia="Arial" w:hAnsi="Arial"/>
        </w:rPr>
      </w:pPr>
      <w:r w:rsidDel="00000000" w:rsidR="00000000" w:rsidRPr="00000000">
        <w:rPr>
          <w:rFonts w:ascii="Arial" w:cs="Arial" w:eastAsia="Arial" w:hAnsi="Arial"/>
          <w:rtl w:val="0"/>
        </w:rPr>
        <w:t xml:space="preserve">Condiciones de polarización</w:t>
      </w:r>
    </w:p>
    <w:p w:rsidR="00000000" w:rsidDel="00000000" w:rsidP="00000000" w:rsidRDefault="00000000" w:rsidRPr="00000000" w14:paraId="0000052F">
      <w:pPr>
        <w:jc w:val="both"/>
        <w:rPr>
          <w:rFonts w:ascii="Arial" w:cs="Arial" w:eastAsia="Arial" w:hAnsi="Arial"/>
        </w:rPr>
      </w:pPr>
      <w:r w:rsidDel="00000000" w:rsidR="00000000" w:rsidRPr="00000000">
        <w:rPr>
          <w:rFonts w:ascii="Arial" w:cs="Arial" w:eastAsia="Arial" w:hAnsi="Arial"/>
          <w:rtl w:val="0"/>
        </w:rPr>
        <w:t xml:space="preserve">4.- Para el circuito de la Ilustración 11-4 calcular los valores de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para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 0.5V</w:t>
      </w:r>
      <w:r w:rsidDel="00000000" w:rsidR="00000000" w:rsidRPr="00000000">
        <w:rPr>
          <w:rFonts w:ascii="Arial" w:cs="Arial" w:eastAsia="Arial" w:hAnsi="Arial"/>
          <w:vertAlign w:val="subscript"/>
          <w:rtl w:val="0"/>
        </w:rPr>
        <w:t xml:space="preserve">DD</w:t>
      </w:r>
      <w:r w:rsidDel="00000000" w:rsidR="00000000" w:rsidRPr="00000000">
        <w:rPr>
          <w:rFonts w:ascii="Arial" w:cs="Arial" w:eastAsia="Arial" w:hAnsi="Arial"/>
          <w:rtl w:val="0"/>
        </w:rPr>
        <w:t xml:space="preserve"> V 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 5 mA. Registrar los valores solicitados en la Tabla 8-1.</w:t>
      </w:r>
    </w:p>
    <w:tbl>
      <w:tblPr>
        <w:tblStyle w:val="Table16"/>
        <w:tblW w:w="298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3"/>
        <w:gridCol w:w="1027"/>
        <w:gridCol w:w="1027"/>
        <w:tblGridChange w:id="0">
          <w:tblGrid>
            <w:gridCol w:w="933"/>
            <w:gridCol w:w="1027"/>
            <w:gridCol w:w="1027"/>
          </w:tblGrid>
        </w:tblGridChange>
      </w:tblGrid>
      <w:tr>
        <w:trPr>
          <w:cantSplit w:val="0"/>
          <w:tblHeader w:val="0"/>
        </w:trPr>
        <w:tc>
          <w:tcPr/>
          <w:p w:rsidR="00000000" w:rsidDel="00000000" w:rsidP="00000000" w:rsidRDefault="00000000" w:rsidRPr="00000000" w14:paraId="00000530">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531">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(V)</w:t>
            </w:r>
          </w:p>
        </w:tc>
        <w:tc>
          <w:tcPr/>
          <w:p w:rsidR="00000000" w:rsidDel="00000000" w:rsidP="00000000" w:rsidRDefault="00000000" w:rsidRPr="00000000" w14:paraId="00000532">
            <w:pPr>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(V)</w:t>
            </w:r>
          </w:p>
        </w:tc>
      </w:tr>
      <w:tr>
        <w:trPr>
          <w:cantSplit w:val="0"/>
          <w:tblHeader w:val="0"/>
        </w:trPr>
        <w:tc>
          <w:tcPr/>
          <w:p w:rsidR="00000000" w:rsidDel="00000000" w:rsidP="00000000" w:rsidRDefault="00000000" w:rsidRPr="00000000" w14:paraId="00000533">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534">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535">
            <w:pPr>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11-2</w:t>
      </w:r>
    </w:p>
    <w:p w:rsidR="00000000" w:rsidDel="00000000" w:rsidP="00000000" w:rsidRDefault="00000000" w:rsidRPr="00000000" w14:paraId="00000537">
      <w:pPr>
        <w:jc w:val="center"/>
        <w:rPr>
          <w:rFonts w:ascii="Arial" w:cs="Arial" w:eastAsia="Arial" w:hAnsi="Arial"/>
        </w:rPr>
      </w:pPr>
      <w:r w:rsidDel="00000000" w:rsidR="00000000" w:rsidRPr="00000000">
        <w:rPr>
          <w:rFonts w:ascii="Arial" w:cs="Arial" w:eastAsia="Arial" w:hAnsi="Arial"/>
        </w:rPr>
        <w:drawing>
          <wp:inline distB="0" distT="0" distL="0" distR="0">
            <wp:extent cx="1738678" cy="1800000"/>
            <wp:effectExtent b="0" l="0" r="0" t="0"/>
            <wp:docPr id="153" name="image42.png"/>
            <a:graphic>
              <a:graphicData uri="http://schemas.openxmlformats.org/drawingml/2006/picture">
                <pic:pic>
                  <pic:nvPicPr>
                    <pic:cNvPr id="0" name="image42.png"/>
                    <pic:cNvPicPr preferRelativeResize="0"/>
                  </pic:nvPicPr>
                  <pic:blipFill>
                    <a:blip r:embed="rId63"/>
                    <a:srcRect b="0" l="0" r="0" t="0"/>
                    <a:stretch>
                      <a:fillRect/>
                    </a:stretch>
                  </pic:blipFill>
                  <pic:spPr>
                    <a:xfrm>
                      <a:off x="0" y="0"/>
                      <a:ext cx="1738678" cy="1800000"/>
                    </a:xfrm>
                    <a:prstGeom prst="rect"/>
                    <a:ln/>
                  </pic:spPr>
                </pic:pic>
              </a:graphicData>
            </a:graphic>
          </wp:inline>
        </w:drawing>
      </w:r>
      <w:r w:rsidDel="00000000" w:rsidR="00000000" w:rsidRPr="00000000">
        <w:rPr>
          <w:rtl w:val="0"/>
        </w:rPr>
      </w:r>
    </w:p>
    <w:bookmarkStart w:colFirst="0" w:colLast="0" w:name="bookmark=id.r15uw7uqx6vk" w:id="75"/>
    <w:bookmarkEnd w:id="75"/>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11-4.- Circuito de autopolarización para un transistor N-JFET.</w:t>
      </w:r>
    </w:p>
    <w:p w:rsidR="00000000" w:rsidDel="00000000" w:rsidP="00000000" w:rsidRDefault="00000000" w:rsidRPr="00000000" w14:paraId="00000539">
      <w:pPr>
        <w:jc w:val="both"/>
        <w:rPr>
          <w:rFonts w:ascii="Arial" w:cs="Arial" w:eastAsia="Arial" w:hAnsi="Arial"/>
        </w:rPr>
      </w:pPr>
      <w:r w:rsidDel="00000000" w:rsidR="00000000" w:rsidRPr="00000000">
        <w:rPr>
          <w:rFonts w:ascii="Arial" w:cs="Arial" w:eastAsia="Arial" w:hAnsi="Arial"/>
          <w:rtl w:val="0"/>
        </w:rPr>
        <w:t xml:space="preserve">5.- En el protoboard, ensamblar el circuito como se muestra en la Ilustración 11-4.</w:t>
      </w:r>
    </w:p>
    <w:p w:rsidR="00000000" w:rsidDel="00000000" w:rsidP="00000000" w:rsidRDefault="00000000" w:rsidRPr="00000000" w14:paraId="0000053A">
      <w:pPr>
        <w:jc w:val="both"/>
        <w:rPr>
          <w:rFonts w:ascii="Arial" w:cs="Arial" w:eastAsia="Arial" w:hAnsi="Arial"/>
        </w:rPr>
      </w:pPr>
      <w:r w:rsidDel="00000000" w:rsidR="00000000" w:rsidRPr="00000000">
        <w:rPr>
          <w:rFonts w:ascii="Arial" w:cs="Arial" w:eastAsia="Arial" w:hAnsi="Arial"/>
          <w:rtl w:val="0"/>
        </w:rPr>
        <w:t xml:space="preserve">6.- Verificar las conexiones y energizar la fuente de alimentación.</w:t>
      </w:r>
    </w:p>
    <w:p w:rsidR="00000000" w:rsidDel="00000000" w:rsidP="00000000" w:rsidRDefault="00000000" w:rsidRPr="00000000" w14:paraId="0000053B">
      <w:pPr>
        <w:jc w:val="both"/>
        <w:rPr>
          <w:rFonts w:ascii="Arial" w:cs="Arial" w:eastAsia="Arial" w:hAnsi="Arial"/>
        </w:rPr>
      </w:pPr>
      <w:r w:rsidDel="00000000" w:rsidR="00000000" w:rsidRPr="00000000">
        <w:rPr>
          <w:rFonts w:ascii="Arial" w:cs="Arial" w:eastAsia="Arial" w:hAnsi="Arial"/>
          <w:rtl w:val="0"/>
        </w:rPr>
        <w:t xml:space="preserve">7.- Con el voltímetro medir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Calcular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Registre los valores.</w:t>
      </w:r>
    </w:p>
    <w:p w:rsidR="00000000" w:rsidDel="00000000" w:rsidP="00000000" w:rsidRDefault="00000000" w:rsidRPr="00000000" w14:paraId="0000053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53D">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 Desenergizar el circuito, con el circuito de la Ilustración 11-4</w:t>
      </w:r>
      <w:r w:rsidDel="00000000" w:rsidR="00000000" w:rsidRPr="00000000">
        <w:rPr>
          <w:rtl w:val="0"/>
        </w:rPr>
        <w:t xml:space="preserve">, </w:t>
      </w:r>
      <w:r w:rsidDel="00000000" w:rsidR="00000000" w:rsidRPr="00000000">
        <w:rPr>
          <w:rFonts w:ascii="Arial" w:cs="Arial" w:eastAsia="Arial" w:hAnsi="Arial"/>
          <w:rtl w:val="0"/>
        </w:rPr>
        <w:t xml:space="preserve">conectar la terminal de drenaje en la posición de la fuente y la de la fuente en la de drenaje, repetir el paso 7. Explique lo observado.</w:t>
      </w:r>
    </w:p>
    <w:p w:rsidR="00000000" w:rsidDel="00000000" w:rsidP="00000000" w:rsidRDefault="00000000" w:rsidRPr="00000000" w14:paraId="0000053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53F">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5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54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54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54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54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54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54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54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5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5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5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54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54C">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CH-19 Field Effect Transistors.</w:t>
      </w:r>
    </w:p>
    <w:p w:rsidR="00000000" w:rsidDel="00000000" w:rsidP="00000000" w:rsidRDefault="00000000" w:rsidRPr="00000000" w14:paraId="0000054D">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 </w:t>
      </w:r>
    </w:p>
    <w:p w:rsidR="00000000" w:rsidDel="00000000" w:rsidP="00000000" w:rsidRDefault="00000000" w:rsidRPr="00000000" w14:paraId="0000054E">
      <w:pPr>
        <w:rPr/>
      </w:pPr>
      <w:r w:rsidDel="00000000" w:rsidR="00000000" w:rsidRPr="00000000">
        <w:rPr>
          <w:rtl w:val="0"/>
        </w:rPr>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tl w:val="0"/>
        </w:rPr>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r>
    </w:p>
    <w:p w:rsidR="00000000" w:rsidDel="00000000" w:rsidP="00000000" w:rsidRDefault="00000000" w:rsidRPr="00000000" w14:paraId="00000553">
      <w:pPr>
        <w:rPr/>
      </w:pPr>
      <w:r w:rsidDel="00000000" w:rsidR="00000000" w:rsidRPr="00000000">
        <w:rPr>
          <w:rtl w:val="0"/>
        </w:rPr>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r>
    </w:p>
    <w:p w:rsidR="00000000" w:rsidDel="00000000" w:rsidP="00000000" w:rsidRDefault="00000000" w:rsidRPr="00000000" w14:paraId="00000556">
      <w:pPr>
        <w:rPr/>
      </w:pPr>
      <w:r w:rsidDel="00000000" w:rsidR="00000000" w:rsidRPr="00000000">
        <w:rPr>
          <w:rtl w:val="0"/>
        </w:rPr>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tl w:val="0"/>
        </w:rPr>
      </w:r>
    </w:p>
    <w:p w:rsidR="00000000" w:rsidDel="00000000" w:rsidP="00000000" w:rsidRDefault="00000000" w:rsidRPr="00000000" w14:paraId="00000559">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vq8styy77uqx" w:id="76"/>
      <w:bookmarkEnd w:id="76"/>
      <w:r w:rsidDel="00000000" w:rsidR="00000000" w:rsidRPr="00000000">
        <w:rPr>
          <w:rFonts w:ascii="Arial" w:cs="Arial" w:eastAsia="Arial" w:hAnsi="Arial"/>
          <w:color w:val="000000"/>
          <w:rtl w:val="0"/>
        </w:rPr>
        <w:t xml:space="preserve">Amplificador con JFET en fuente común</w:t>
      </w:r>
    </w:p>
    <w:p w:rsidR="00000000" w:rsidDel="00000000" w:rsidP="00000000" w:rsidRDefault="00000000" w:rsidRPr="00000000" w14:paraId="0000055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55B">
      <w:pPr>
        <w:jc w:val="both"/>
        <w:rPr>
          <w:rFonts w:ascii="Arial" w:cs="Arial" w:eastAsia="Arial" w:hAnsi="Arial"/>
        </w:rPr>
      </w:pPr>
      <w:r w:rsidDel="00000000" w:rsidR="00000000" w:rsidRPr="00000000">
        <w:rPr>
          <w:rFonts w:ascii="Arial" w:cs="Arial" w:eastAsia="Arial" w:hAnsi="Arial"/>
          <w:rtl w:val="0"/>
        </w:rPr>
        <w:t xml:space="preserve">Explica el circuito amplificador con un transistor de efecto de campo de unión con circuito de autopolarización. </w:t>
      </w:r>
    </w:p>
    <w:p w:rsidR="00000000" w:rsidDel="00000000" w:rsidP="00000000" w:rsidRDefault="00000000" w:rsidRPr="00000000" w14:paraId="0000055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55D">
      <w:pPr>
        <w:spacing w:line="360" w:lineRule="auto"/>
        <w:jc w:val="both"/>
        <w:rPr>
          <w:rFonts w:ascii="Arial" w:cs="Arial" w:eastAsia="Arial" w:hAnsi="Arial"/>
        </w:rPr>
      </w:pPr>
      <w:r w:rsidDel="00000000" w:rsidR="00000000" w:rsidRPr="00000000">
        <w:rPr>
          <w:rFonts w:ascii="Arial" w:cs="Arial" w:eastAsia="Arial" w:hAnsi="Arial"/>
          <w:rtl w:val="0"/>
        </w:rPr>
        <w:t xml:space="preserve">La autopolarización es uno de los métodos más comunes para polarizar el transistor de efecto de campo de unión (JFET, por sus siglas en inglés). Recordar que la condición es que la unión G-S sea polarizada inversamente, es decir, un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positivo para un JFET canal P (P-JFET) y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negativo para un JFET canal N (N-JFET). Esta condición se logra mediante los circuitos de la Ilustración 12-1.</w:t>
      </w:r>
    </w:p>
    <w:p w:rsidR="00000000" w:rsidDel="00000000" w:rsidP="00000000" w:rsidRDefault="00000000" w:rsidRPr="00000000" w14:paraId="0000055E">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171575" cy="2162175"/>
            <wp:effectExtent b="0" l="0" r="0" t="0"/>
            <wp:docPr id="154" name="image37.png"/>
            <a:graphic>
              <a:graphicData uri="http://schemas.openxmlformats.org/drawingml/2006/picture">
                <pic:pic>
                  <pic:nvPicPr>
                    <pic:cNvPr id="0" name="image37.png"/>
                    <pic:cNvPicPr preferRelativeResize="0"/>
                  </pic:nvPicPr>
                  <pic:blipFill>
                    <a:blip r:embed="rId64"/>
                    <a:srcRect b="0" l="0" r="60577" t="0"/>
                    <a:stretch>
                      <a:fillRect/>
                    </a:stretch>
                  </pic:blipFill>
                  <pic:spPr>
                    <a:xfrm>
                      <a:off x="0" y="0"/>
                      <a:ext cx="1171575" cy="2162175"/>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171575" cy="2162175"/>
            <wp:effectExtent b="0" l="0" r="0" t="0"/>
            <wp:docPr id="155" name="image37.png"/>
            <a:graphic>
              <a:graphicData uri="http://schemas.openxmlformats.org/drawingml/2006/picture">
                <pic:pic>
                  <pic:nvPicPr>
                    <pic:cNvPr id="0" name="image37.png"/>
                    <pic:cNvPicPr preferRelativeResize="0"/>
                  </pic:nvPicPr>
                  <pic:blipFill>
                    <a:blip r:embed="rId64"/>
                    <a:srcRect b="0" l="60577" r="0" t="0"/>
                    <a:stretch>
                      <a:fillRect/>
                    </a:stretch>
                  </pic:blipFill>
                  <pic:spPr>
                    <a:xfrm>
                      <a:off x="0" y="0"/>
                      <a:ext cx="1171575" cy="2162175"/>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jq6gf4wbzuj7" w:id="77"/>
    <w:bookmarkEnd w:id="77"/>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12-1.- Circuito de autopolarización para: a) N-JFET. b)  P-JFET (Floyd, T., 2009).</w:t>
      </w:r>
      <w:r w:rsidDel="00000000" w:rsidR="00000000" w:rsidRPr="00000000">
        <w:rPr>
          <w:rtl w:val="0"/>
        </w:rPr>
      </w:r>
    </w:p>
    <w:p w:rsidR="00000000" w:rsidDel="00000000" w:rsidP="00000000" w:rsidRDefault="00000000" w:rsidRPr="00000000" w14:paraId="00000560">
      <w:pPr>
        <w:spacing w:line="360" w:lineRule="auto"/>
        <w:jc w:val="both"/>
        <w:rPr>
          <w:rFonts w:ascii="Arial" w:cs="Arial" w:eastAsia="Arial" w:hAnsi="Arial"/>
        </w:rPr>
      </w:pPr>
      <w:r w:rsidDel="00000000" w:rsidR="00000000" w:rsidRPr="00000000">
        <w:rPr>
          <w:rFonts w:ascii="Arial" w:cs="Arial" w:eastAsia="Arial" w:hAnsi="Arial"/>
          <w:rtl w:val="0"/>
        </w:rPr>
        <w:t xml:space="preserve">El resistor R</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no produce caída de tensión, pero es necesario para forzar la compuerta a estar a 0 V y evitar el circuito corto hacia tierra a las señales de AC. El valor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puede determinarse por la expresión</w:t>
      </w:r>
    </w:p>
    <w:p w:rsidR="00000000" w:rsidDel="00000000" w:rsidP="00000000" w:rsidRDefault="00000000" w:rsidRPr="00000000" w14:paraId="00000561">
      <w:pPr>
        <w:spacing w:line="360" w:lineRule="auto"/>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GS</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G</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S</m:t>
            </m:r>
          </m:sub>
        </m:sSub>
      </m:oMath>
      <w:r w:rsidDel="00000000" w:rsidR="00000000" w:rsidRPr="00000000">
        <w:rPr>
          <w:rFonts w:ascii="Arial" w:cs="Arial" w:eastAsia="Arial" w:hAnsi="Arial"/>
          <w:rtl w:val="0"/>
        </w:rPr>
        <w:t xml:space="preserve">        donde      </w:t>
      </w: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s</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m:t>
            </m:r>
          </m:sub>
        </m:sSub>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S</m:t>
            </m:r>
          </m:sub>
        </m:sSub>
      </m:oMath>
      <w:r w:rsidDel="00000000" w:rsidR="00000000" w:rsidRPr="00000000">
        <w:rPr>
          <w:rFonts w:ascii="Arial" w:cs="Arial" w:eastAsia="Arial" w:hAnsi="Arial"/>
          <w:rtl w:val="0"/>
        </w:rPr>
        <w:t xml:space="preserve">      por lo tanto     </w:t>
      </w: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GS</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m:t>
            </m:r>
          </m:sub>
        </m:sSub>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S</m:t>
            </m:r>
          </m:sub>
        </m:sSub>
      </m:oMath>
      <w:r w:rsidDel="00000000" w:rsidR="00000000" w:rsidRPr="00000000">
        <w:rPr>
          <w:rtl w:val="0"/>
        </w:rPr>
      </w:r>
    </w:p>
    <w:p w:rsidR="00000000" w:rsidDel="00000000" w:rsidP="00000000" w:rsidRDefault="00000000" w:rsidRPr="00000000" w14:paraId="00000562">
      <w:pPr>
        <w:spacing w:line="360" w:lineRule="auto"/>
        <w:jc w:val="both"/>
        <w:rPr>
          <w:rFonts w:ascii="Arial" w:cs="Arial" w:eastAsia="Arial" w:hAnsi="Arial"/>
        </w:rPr>
      </w:pPr>
      <w:r w:rsidDel="00000000" w:rsidR="00000000" w:rsidRPr="00000000">
        <w:rPr>
          <w:rFonts w:ascii="Arial" w:cs="Arial" w:eastAsia="Arial" w:hAnsi="Arial"/>
          <w:rtl w:val="0"/>
        </w:rPr>
        <w:t xml:space="preserve">La caída de tensión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se determina por la expresión</w:t>
      </w:r>
    </w:p>
    <w:p w:rsidR="00000000" w:rsidDel="00000000" w:rsidP="00000000" w:rsidRDefault="00000000" w:rsidRPr="00000000" w14:paraId="00000563">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DS</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DD</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m:t>
            </m:r>
          </m:sub>
        </m:sSub>
        <m:d>
          <m:dPr>
            <m:begChr m:val="("/>
            <m:endChr m:val=")"/>
            <m:ctrlPr>
              <w:rPr>
                <w:rFonts w:ascii="Cambria Math" w:cs="Cambria Math" w:eastAsia="Cambria Math" w:hAnsi="Cambria Math"/>
              </w:rPr>
            </m:ctrlPr>
          </m:dPr>
          <m:e>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D</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S</m:t>
                </m:r>
              </m:sub>
            </m:sSub>
          </m:e>
        </m:d>
      </m:oMath>
      <w:r w:rsidDel="00000000" w:rsidR="00000000" w:rsidRPr="00000000">
        <w:rPr>
          <w:rtl w:val="0"/>
        </w:rPr>
      </w:r>
    </w:p>
    <w:p w:rsidR="00000000" w:rsidDel="00000000" w:rsidP="00000000" w:rsidRDefault="00000000" w:rsidRPr="00000000" w14:paraId="00000564">
      <w:pPr>
        <w:spacing w:line="360" w:lineRule="auto"/>
        <w:jc w:val="both"/>
        <w:rPr>
          <w:rFonts w:ascii="Arial" w:cs="Arial" w:eastAsia="Arial" w:hAnsi="Arial"/>
        </w:rPr>
      </w:pPr>
      <w:r w:rsidDel="00000000" w:rsidR="00000000" w:rsidRPr="00000000">
        <w:rPr>
          <w:rFonts w:ascii="Arial" w:cs="Arial" w:eastAsia="Arial" w:hAnsi="Arial"/>
          <w:rtl w:val="0"/>
        </w:rPr>
        <w:t xml:space="preserve">Para establecer el punto Q se puede determinar el valor de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para un valor deseado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o viceversa. Entonces R</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se puede calcular como</w:t>
      </w:r>
    </w:p>
    <w:p w:rsidR="00000000" w:rsidDel="00000000" w:rsidP="00000000" w:rsidRDefault="00000000" w:rsidRPr="00000000" w14:paraId="00000565">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S</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GS</m:t>
                    </m:r>
                  </m:sub>
                </m:sSub>
              </m:num>
              <m:den>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m:t>
                    </m:r>
                  </m:sub>
                </m:sSub>
              </m:den>
            </m:f>
          </m:e>
        </m:d>
      </m:oMath>
      <w:r w:rsidDel="00000000" w:rsidR="00000000" w:rsidRPr="00000000">
        <w:rPr>
          <w:rtl w:val="0"/>
        </w:rPr>
      </w:r>
    </w:p>
    <w:p w:rsidR="00000000" w:rsidDel="00000000" w:rsidP="00000000" w:rsidRDefault="00000000" w:rsidRPr="00000000" w14:paraId="00000566">
      <w:pPr>
        <w:rPr>
          <w:rFonts w:ascii="Arial" w:cs="Arial" w:eastAsia="Arial" w:hAnsi="Arial"/>
        </w:rPr>
      </w:pPr>
      <w:r w:rsidDel="00000000" w:rsidR="00000000" w:rsidRPr="00000000">
        <w:rPr>
          <w:rFonts w:ascii="Arial" w:cs="Arial" w:eastAsia="Arial" w:hAnsi="Arial"/>
          <w:rtl w:val="0"/>
        </w:rPr>
        <w:t xml:space="preserve">Para un valor deseado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se pueden determinar mediante I</w:t>
      </w:r>
      <w:r w:rsidDel="00000000" w:rsidR="00000000" w:rsidRPr="00000000">
        <w:rPr>
          <w:rFonts w:ascii="Arial" w:cs="Arial" w:eastAsia="Arial" w:hAnsi="Arial"/>
          <w:vertAlign w:val="subscript"/>
          <w:rtl w:val="0"/>
        </w:rPr>
        <w:t xml:space="preserve">DSS</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con la siguiente expresión </w:t>
      </w:r>
    </w:p>
    <w:p w:rsidR="00000000" w:rsidDel="00000000" w:rsidP="00000000" w:rsidRDefault="00000000" w:rsidRPr="00000000" w14:paraId="00000567">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DSS</m:t>
            </m:r>
          </m:sub>
        </m:sSub>
        <m:sSup>
          <m:sSupPr>
            <m:ctrlPr>
              <w:rPr>
                <w:rFonts w:ascii="Cambria Math" w:cs="Cambria Math" w:eastAsia="Cambria Math" w:hAnsi="Cambria Math"/>
              </w:rPr>
            </m:ctrlPr>
          </m:sSupPr>
          <m:e>
            <m:d>
              <m:dPr>
                <m:begChr m:val="["/>
                <m:endChr m:val="]"/>
                <m:ctrlPr>
                  <w:rPr>
                    <w:rFonts w:ascii="Cambria Math" w:cs="Cambria Math" w:eastAsia="Cambria Math" w:hAnsi="Cambria Math"/>
                  </w:rPr>
                </m:ctrlPr>
              </m:dPr>
              <m:e>
                <m:r>
                  <w:rPr>
                    <w:rFonts w:ascii="Cambria Math" w:cs="Cambria Math" w:eastAsia="Cambria Math" w:hAnsi="Cambria Math"/>
                  </w:rPr>
                  <m:t xml:space="preserve">1-</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GS</m:t>
                        </m:r>
                      </m:sub>
                    </m:sSub>
                  </m:num>
                  <m:den>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GS(off)</m:t>
                        </m:r>
                      </m:sub>
                    </m:sSub>
                  </m:den>
                </m:f>
              </m:e>
            </m:d>
          </m:e>
          <m:sup>
            <m:r>
              <w:rPr>
                <w:rFonts w:ascii="Cambria Math" w:cs="Cambria Math" w:eastAsia="Cambria Math" w:hAnsi="Cambria Math"/>
              </w:rPr>
              <m:t xml:space="preserve">2</m:t>
            </m:r>
          </m:sup>
        </m:sSup>
      </m:oMath>
      <w:r w:rsidDel="00000000" w:rsidR="00000000" w:rsidRPr="00000000">
        <w:rPr>
          <w:rFonts w:ascii="Arial" w:cs="Arial" w:eastAsia="Arial" w:hAnsi="Arial"/>
          <w:rtl w:val="0"/>
        </w:rPr>
        <w:t xml:space="preserve">       </w:t>
      </w:r>
    </w:p>
    <w:p w:rsidR="00000000" w:rsidDel="00000000" w:rsidP="00000000" w:rsidRDefault="00000000" w:rsidRPr="00000000" w14:paraId="00000568">
      <w:pPr>
        <w:rPr>
          <w:rFonts w:ascii="Arial" w:cs="Arial" w:eastAsia="Arial" w:hAnsi="Arial"/>
        </w:rPr>
      </w:pPr>
      <w:r w:rsidDel="00000000" w:rsidR="00000000" w:rsidRPr="00000000">
        <w:rPr>
          <w:rFonts w:ascii="Arial" w:cs="Arial" w:eastAsia="Arial" w:hAnsi="Arial"/>
          <w:rtl w:val="0"/>
        </w:rPr>
        <w:t xml:space="preserve">Generalmente es deseable polarizar el JFET para Q en el punto medio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DD</w:t>
      </w:r>
      <w:r w:rsidDel="00000000" w:rsidR="00000000" w:rsidRPr="00000000">
        <w:rPr>
          <w:rFonts w:ascii="Arial" w:cs="Arial" w:eastAsia="Arial" w:hAnsi="Arial"/>
          <w:rtl w:val="0"/>
        </w:rPr>
        <w:t xml:space="preserve">/2,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DSS</w:t>
      </w:r>
      <w:r w:rsidDel="00000000" w:rsidR="00000000" w:rsidRPr="00000000">
        <w:rPr>
          <w:rFonts w:ascii="Arial" w:cs="Arial" w:eastAsia="Arial" w:hAnsi="Arial"/>
          <w:rtl w:val="0"/>
        </w:rPr>
        <w:t xml:space="preserve">/2), para obtener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 0.5I</w:t>
      </w:r>
      <w:r w:rsidDel="00000000" w:rsidR="00000000" w:rsidRPr="00000000">
        <w:rPr>
          <w:rFonts w:ascii="Arial" w:cs="Arial" w:eastAsia="Arial" w:hAnsi="Arial"/>
          <w:vertAlign w:val="subscript"/>
          <w:rtl w:val="0"/>
        </w:rPr>
        <w:t xml:space="preserve">DSS</w:t>
      </w:r>
      <w:r w:rsidDel="00000000" w:rsidR="00000000" w:rsidRPr="00000000">
        <w:rPr>
          <w:rFonts w:ascii="Arial" w:cs="Arial" w:eastAsia="Arial" w:hAnsi="Arial"/>
          <w:rtl w:val="0"/>
        </w:rPr>
        <w:t xml:space="preserve"> entonces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/3.4.</w:t>
      </w:r>
    </w:p>
    <w:p w:rsidR="00000000" w:rsidDel="00000000" w:rsidP="00000000" w:rsidRDefault="00000000" w:rsidRPr="00000000" w14:paraId="0000056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56A">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el amplificador con JFET con el método de autopolarización en fuente común.</w:t>
      </w:r>
    </w:p>
    <w:p w:rsidR="00000000" w:rsidDel="00000000" w:rsidP="00000000" w:rsidRDefault="00000000" w:rsidRPr="00000000" w14:paraId="0000056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5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5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5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5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5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57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5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5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2.2 MΩ (RG),</w:t>
      </w:r>
    </w:p>
    <w:p w:rsidR="00000000" w:rsidDel="00000000" w:rsidP="00000000" w:rsidRDefault="00000000" w:rsidRPr="00000000" w14:paraId="000005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 KΩ (R1),</w:t>
      </w:r>
    </w:p>
    <w:p w:rsidR="00000000" w:rsidDel="00000000" w:rsidP="00000000" w:rsidRDefault="00000000" w:rsidRPr="00000000" w14:paraId="000005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 (R2),</w:t>
      </w:r>
    </w:p>
    <w:p w:rsidR="00000000" w:rsidDel="00000000" w:rsidP="00000000" w:rsidRDefault="00000000" w:rsidRPr="00000000" w14:paraId="000005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1.2 KΩ (RD),</w:t>
      </w:r>
    </w:p>
    <w:p w:rsidR="00000000" w:rsidDel="00000000" w:rsidP="00000000" w:rsidRDefault="00000000" w:rsidRPr="00000000" w14:paraId="000005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470 Ω (RS),</w:t>
      </w:r>
    </w:p>
    <w:p w:rsidR="00000000" w:rsidDel="00000000" w:rsidP="00000000" w:rsidRDefault="00000000" w:rsidRPr="00000000" w14:paraId="000005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220 µF  12 V,</w:t>
      </w:r>
    </w:p>
    <w:p w:rsidR="00000000" w:rsidDel="00000000" w:rsidP="00000000" w:rsidRDefault="00000000" w:rsidRPr="00000000" w14:paraId="000005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47 µF  12 V,</w:t>
      </w:r>
    </w:p>
    <w:p w:rsidR="00000000" w:rsidDel="00000000" w:rsidP="00000000" w:rsidRDefault="00000000" w:rsidRPr="00000000" w14:paraId="000005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22 µF 12 V,</w:t>
      </w:r>
    </w:p>
    <w:p w:rsidR="00000000" w:rsidDel="00000000" w:rsidP="00000000" w:rsidRDefault="00000000" w:rsidRPr="00000000" w14:paraId="000005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N-JFET, 2N3819 (T1),</w:t>
      </w:r>
    </w:p>
    <w:p w:rsidR="00000000" w:rsidDel="00000000" w:rsidP="00000000" w:rsidRDefault="00000000" w:rsidRPr="00000000" w14:paraId="000005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5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5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5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5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5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transistor,</w:t>
      </w:r>
    </w:p>
    <w:p w:rsidR="00000000" w:rsidDel="00000000" w:rsidP="00000000" w:rsidRDefault="00000000" w:rsidRPr="00000000" w14:paraId="000005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5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584">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585">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586">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58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588">
      <w:pPr>
        <w:jc w:val="both"/>
        <w:rPr>
          <w:rFonts w:ascii="Arial" w:cs="Arial" w:eastAsia="Arial" w:hAnsi="Arial"/>
        </w:rPr>
      </w:pPr>
      <w:r w:rsidDel="00000000" w:rsidR="00000000" w:rsidRPr="00000000">
        <w:rPr>
          <w:rFonts w:ascii="Arial" w:cs="Arial" w:eastAsia="Arial" w:hAnsi="Arial"/>
          <w:rtl w:val="0"/>
        </w:rPr>
        <w:t xml:space="preserve">1.- Conectar el generador de funciones como se muestra en la Ilustración 11-4a. Configurar el generador para que entregue una señal sinusoidal de 1 KHz, ajustar la salida para obtener 25 mVpp en el punto v</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del divisor de tensión.</w:t>
      </w:r>
    </w:p>
    <w:p w:rsidR="00000000" w:rsidDel="00000000" w:rsidP="00000000" w:rsidRDefault="00000000" w:rsidRPr="00000000" w14:paraId="00000589">
      <w:pPr>
        <w:jc w:val="both"/>
        <w:rPr>
          <w:rFonts w:ascii="Arial" w:cs="Arial" w:eastAsia="Arial" w:hAnsi="Arial"/>
        </w:rPr>
      </w:pPr>
      <w:r w:rsidDel="00000000" w:rsidR="00000000" w:rsidRPr="00000000">
        <w:rPr>
          <w:rFonts w:ascii="Arial" w:cs="Arial" w:eastAsia="Arial" w:hAnsi="Arial"/>
          <w:rtl w:val="0"/>
        </w:rPr>
        <w:t xml:space="preserve">2.- Con la fuente y el generador desenergizados, ensamblar el circuito como se muestra en la Ilustración 12-2b. Calcular el valor de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DS</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para el Q en el punto medio, considerando que I</w:t>
      </w:r>
      <w:r w:rsidDel="00000000" w:rsidR="00000000" w:rsidRPr="00000000">
        <w:rPr>
          <w:rFonts w:ascii="Arial" w:cs="Arial" w:eastAsia="Arial" w:hAnsi="Arial"/>
          <w:vertAlign w:val="subscript"/>
          <w:rtl w:val="0"/>
        </w:rPr>
        <w:t xml:space="preserve">DSSTyp</w:t>
      </w:r>
      <w:r w:rsidDel="00000000" w:rsidR="00000000" w:rsidRPr="00000000">
        <w:rPr>
          <w:rFonts w:ascii="Arial" w:cs="Arial" w:eastAsia="Arial" w:hAnsi="Arial"/>
          <w:rtl w:val="0"/>
        </w:rPr>
        <w:t xml:space="preserve"> = 10 mA y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 8 V. </w:t>
      </w:r>
    </w:p>
    <w:p w:rsidR="00000000" w:rsidDel="00000000" w:rsidP="00000000" w:rsidRDefault="00000000" w:rsidRPr="00000000" w14:paraId="0000058A">
      <w:pPr>
        <w:jc w:val="both"/>
        <w:rPr>
          <w:rFonts w:ascii="Arial" w:cs="Arial" w:eastAsia="Arial" w:hAnsi="Arial"/>
        </w:rPr>
      </w:pPr>
      <w:r w:rsidDel="00000000" w:rsidR="00000000" w:rsidRPr="00000000">
        <w:rPr>
          <w:rFonts w:ascii="Arial" w:cs="Arial" w:eastAsia="Arial" w:hAnsi="Arial"/>
          <w:rtl w:val="0"/>
        </w:rPr>
        <w:t xml:space="preserve">3.- Energizar la fuente de voltaje, con el voltímetro mida de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DG</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registrar los valores.</w:t>
      </w:r>
    </w:p>
    <w:p w:rsidR="00000000" w:rsidDel="00000000" w:rsidP="00000000" w:rsidRDefault="00000000" w:rsidRPr="00000000" w14:paraId="0000058B">
      <w:pPr>
        <w:jc w:val="both"/>
        <w:rPr>
          <w:rFonts w:ascii="Arial" w:cs="Arial" w:eastAsia="Arial" w:hAnsi="Arial"/>
        </w:rPr>
      </w:pPr>
      <w:r w:rsidDel="00000000" w:rsidR="00000000" w:rsidRPr="00000000">
        <w:rPr>
          <w:rFonts w:ascii="Arial" w:cs="Arial" w:eastAsia="Arial" w:hAnsi="Arial"/>
          <w:rtl w:val="0"/>
        </w:rPr>
        <w:t xml:space="preserve">4.- Energizar el generador de funciones, con el osciloscopio medir el voltaje pico-pico de v</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gs</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Si se observa distorsión en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disminuir la amplitud del generador de funciones hasta que la señal tenga la forma de onda correcta. Registrar los valores obtenidos y las formas de onda obtenidas con el osciloscopio.</w:t>
      </w:r>
    </w:p>
    <w:p w:rsidR="00000000" w:rsidDel="00000000" w:rsidP="00000000" w:rsidRDefault="00000000" w:rsidRPr="00000000" w14:paraId="0000058C">
      <w:pPr>
        <w:jc w:val="both"/>
        <w:rPr>
          <w:rFonts w:ascii="Arial" w:cs="Arial" w:eastAsia="Arial" w:hAnsi="Arial"/>
        </w:rPr>
      </w:pPr>
      <w:r w:rsidDel="00000000" w:rsidR="00000000" w:rsidRPr="00000000">
        <w:rPr>
          <w:rFonts w:ascii="Arial" w:cs="Arial" w:eastAsia="Arial" w:hAnsi="Arial"/>
          <w:rtl w:val="0"/>
        </w:rPr>
        <w:t xml:space="preserve">5.- Con el osciloscopio observar simultáneamente: a) v</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b) v</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Comparar su magnitud y calcular el factor de amplificación de voltaje. Mediante las figuras de Lissajous, medir la fase respecto de v</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Registrar los valores obtenidos y las formas de onda obtenidas con el osciloscopio.</w:t>
      </w:r>
    </w:p>
    <w:p w:rsidR="00000000" w:rsidDel="00000000" w:rsidP="00000000" w:rsidRDefault="00000000" w:rsidRPr="00000000" w14:paraId="0000058D">
      <w:pPr>
        <w:jc w:val="center"/>
        <w:rPr>
          <w:rFonts w:ascii="Arial" w:cs="Arial" w:eastAsia="Arial" w:hAnsi="Arial"/>
        </w:rPr>
      </w:pPr>
      <w:r w:rsidDel="00000000" w:rsidR="00000000" w:rsidRPr="00000000">
        <w:rPr>
          <w:rFonts w:ascii="Arial" w:cs="Arial" w:eastAsia="Arial" w:hAnsi="Arial"/>
        </w:rPr>
        <w:drawing>
          <wp:inline distB="0" distT="0" distL="0" distR="0">
            <wp:extent cx="1003300" cy="1590675"/>
            <wp:effectExtent b="0" l="0" r="0" t="0"/>
            <wp:docPr id="156" name="image36.png"/>
            <a:graphic>
              <a:graphicData uri="http://schemas.openxmlformats.org/drawingml/2006/picture">
                <pic:pic>
                  <pic:nvPicPr>
                    <pic:cNvPr id="0" name="image36.png"/>
                    <pic:cNvPicPr preferRelativeResize="0"/>
                  </pic:nvPicPr>
                  <pic:blipFill>
                    <a:blip r:embed="rId65"/>
                    <a:srcRect b="0" l="0" r="0" t="11640"/>
                    <a:stretch>
                      <a:fillRect/>
                    </a:stretch>
                  </pic:blipFill>
                  <pic:spPr>
                    <a:xfrm>
                      <a:off x="0" y="0"/>
                      <a:ext cx="1003300" cy="1590675"/>
                    </a:xfrm>
                    <a:prstGeom prst="rect"/>
                    <a:ln/>
                  </pic:spPr>
                </pic:pic>
              </a:graphicData>
            </a:graphic>
          </wp:inline>
        </w:drawing>
      </w:r>
      <w:r w:rsidDel="00000000" w:rsidR="00000000" w:rsidRPr="00000000">
        <w:rPr>
          <w:rFonts w:ascii="Arial" w:cs="Arial" w:eastAsia="Arial" w:hAnsi="Arial"/>
          <w:rtl w:val="0"/>
        </w:rPr>
        <w:t xml:space="preserve">a)</w:t>
      </w:r>
      <w:r w:rsidDel="00000000" w:rsidR="00000000" w:rsidRPr="00000000">
        <w:rPr>
          <w:rFonts w:ascii="Arial" w:cs="Arial" w:eastAsia="Arial" w:hAnsi="Arial"/>
        </w:rPr>
        <w:drawing>
          <wp:inline distB="0" distT="0" distL="0" distR="0">
            <wp:extent cx="4015740" cy="1666875"/>
            <wp:effectExtent b="0" l="0" r="0" t="0"/>
            <wp:docPr id="146" name="image34.png"/>
            <a:graphic>
              <a:graphicData uri="http://schemas.openxmlformats.org/drawingml/2006/picture">
                <pic:pic>
                  <pic:nvPicPr>
                    <pic:cNvPr id="0" name="image34.png"/>
                    <pic:cNvPicPr preferRelativeResize="0"/>
                  </pic:nvPicPr>
                  <pic:blipFill>
                    <a:blip r:embed="rId66"/>
                    <a:srcRect b="0" l="0" r="0" t="15865"/>
                    <a:stretch>
                      <a:fillRect/>
                    </a:stretch>
                  </pic:blipFill>
                  <pic:spPr>
                    <a:xfrm>
                      <a:off x="0" y="0"/>
                      <a:ext cx="4015740" cy="1666875"/>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j8g70fyzgmw4" w:id="78"/>
    <w:bookmarkEnd w:id="78"/>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12-2.- Circuito de autopolarización en configuración de fuente común para un transistor N-JFET. a) divisor de tensión para la fuente de señal. b) circuito completo.</w:t>
      </w:r>
    </w:p>
    <w:p w:rsidR="00000000" w:rsidDel="00000000" w:rsidP="00000000" w:rsidRDefault="00000000" w:rsidRPr="00000000" w14:paraId="0000058F">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590">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 Desenergizar el circuito, remover el capacitor C</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y repetir el paso 5.</w:t>
      </w:r>
    </w:p>
    <w:p w:rsidR="00000000" w:rsidDel="00000000" w:rsidP="00000000" w:rsidRDefault="00000000" w:rsidRPr="00000000" w14:paraId="00000591">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b) Desenergizar el circuito, colocar nuevamente el capacitor C</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Configurar el generador de funciones para que entregue una señal rectangular con ciclo de trabajo de 50% amplitud de 20 mVpp y frecuencia de 0 Hz. Energizar el circuito, con el osciloscopio observar simultáneamente v</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Incrementar la frecuencia en saltos de 10 Hz hasta 100 Hz. Observar y anotar lo observado en cada intervalo. </w:t>
      </w:r>
    </w:p>
    <w:p w:rsidR="00000000" w:rsidDel="00000000" w:rsidP="00000000" w:rsidRDefault="00000000" w:rsidRPr="00000000" w14:paraId="00000592">
      <w:pPr>
        <w:ind w:left="708" w:firstLine="0"/>
        <w:jc w:val="both"/>
        <w:rPr>
          <w:rFonts w:ascii="Arial" w:cs="Arial" w:eastAsia="Arial" w:hAnsi="Arial"/>
        </w:rPr>
      </w:pPr>
      <w:r w:rsidDel="00000000" w:rsidR="00000000" w:rsidRPr="00000000">
        <w:rPr>
          <w:rFonts w:ascii="Arial" w:cs="Arial" w:eastAsia="Arial" w:hAnsi="Arial"/>
          <w:rtl w:val="0"/>
        </w:rPr>
        <w:t xml:space="preserve">A partir de 100 Hz incrementar la frecuencia en saltos de 100 Hz hasta llegar a 1 KHz. Observar y anotar lo observado en cada intervalo.</w:t>
      </w:r>
    </w:p>
    <w:p w:rsidR="00000000" w:rsidDel="00000000" w:rsidP="00000000" w:rsidRDefault="00000000" w:rsidRPr="00000000" w14:paraId="00000593">
      <w:pPr>
        <w:ind w:left="708" w:firstLine="0"/>
        <w:jc w:val="both"/>
        <w:rPr>
          <w:rFonts w:ascii="Arial" w:cs="Arial" w:eastAsia="Arial" w:hAnsi="Arial"/>
        </w:rPr>
      </w:pPr>
      <w:r w:rsidDel="00000000" w:rsidR="00000000" w:rsidRPr="00000000">
        <w:rPr>
          <w:rFonts w:ascii="Arial" w:cs="Arial" w:eastAsia="Arial" w:hAnsi="Arial"/>
          <w:rtl w:val="0"/>
        </w:rPr>
        <w:t xml:space="preserve">A partir de 1 KHz incrementar la frecuencia en saltos de 1 KHz hasta llegar a 10 KHz. Observar y anotar lo observado en cada intervalo.</w:t>
      </w:r>
    </w:p>
    <w:p w:rsidR="00000000" w:rsidDel="00000000" w:rsidP="00000000" w:rsidRDefault="00000000" w:rsidRPr="00000000" w14:paraId="0000059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595">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5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59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59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59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59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59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59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59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5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5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5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5A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5A2">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CH-19 Field Effect Transistors.</w:t>
      </w:r>
    </w:p>
    <w:p w:rsidR="00000000" w:rsidDel="00000000" w:rsidP="00000000" w:rsidRDefault="00000000" w:rsidRPr="00000000" w14:paraId="000005A3">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 </w:t>
      </w:r>
    </w:p>
    <w:p w:rsidR="00000000" w:rsidDel="00000000" w:rsidP="00000000" w:rsidRDefault="00000000" w:rsidRPr="00000000" w14:paraId="000005A4">
      <w:pPr>
        <w:rPr/>
      </w:pPr>
      <w:r w:rsidDel="00000000" w:rsidR="00000000" w:rsidRPr="00000000">
        <w:rPr>
          <w:rtl w:val="0"/>
        </w:rPr>
      </w:r>
    </w:p>
    <w:p w:rsidR="00000000" w:rsidDel="00000000" w:rsidP="00000000" w:rsidRDefault="00000000" w:rsidRPr="00000000" w14:paraId="000005A5">
      <w:pPr>
        <w:rPr/>
      </w:pPr>
      <w:r w:rsidDel="00000000" w:rsidR="00000000" w:rsidRPr="00000000">
        <w:rPr>
          <w:rtl w:val="0"/>
        </w:rPr>
      </w:r>
    </w:p>
    <w:p w:rsidR="00000000" w:rsidDel="00000000" w:rsidP="00000000" w:rsidRDefault="00000000" w:rsidRPr="00000000" w14:paraId="000005A6">
      <w:pPr>
        <w:rPr/>
      </w:pPr>
      <w:r w:rsidDel="00000000" w:rsidR="00000000" w:rsidRPr="00000000">
        <w:rPr>
          <w:rtl w:val="0"/>
        </w:rPr>
      </w:r>
    </w:p>
    <w:p w:rsidR="00000000" w:rsidDel="00000000" w:rsidP="00000000" w:rsidRDefault="00000000" w:rsidRPr="00000000" w14:paraId="000005A7">
      <w:pPr>
        <w:rPr/>
      </w:pPr>
      <w:r w:rsidDel="00000000" w:rsidR="00000000" w:rsidRPr="00000000">
        <w:rPr>
          <w:rtl w:val="0"/>
        </w:rPr>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rPr/>
      </w:pPr>
      <w:r w:rsidDel="00000000" w:rsidR="00000000" w:rsidRPr="00000000">
        <w:rPr>
          <w:rtl w:val="0"/>
        </w:rPr>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tl w:val="0"/>
        </w:rPr>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vrbtclt52ff9" w:id="79"/>
      <w:bookmarkEnd w:id="79"/>
      <w:r w:rsidDel="00000000" w:rsidR="00000000" w:rsidRPr="00000000">
        <w:rPr>
          <w:rFonts w:ascii="Arial" w:cs="Arial" w:eastAsia="Arial" w:hAnsi="Arial"/>
          <w:color w:val="000000"/>
          <w:rtl w:val="0"/>
        </w:rPr>
        <w:t xml:space="preserve">Circuitos de conmutación con transistores</w:t>
      </w:r>
    </w:p>
    <w:p w:rsidR="00000000" w:rsidDel="00000000" w:rsidP="00000000" w:rsidRDefault="00000000" w:rsidRPr="00000000" w14:paraId="000005B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5B1">
      <w:pPr>
        <w:jc w:val="both"/>
        <w:rPr>
          <w:rFonts w:ascii="Arial" w:cs="Arial" w:eastAsia="Arial" w:hAnsi="Arial"/>
        </w:rPr>
      </w:pPr>
      <w:r w:rsidDel="00000000" w:rsidR="00000000" w:rsidRPr="00000000">
        <w:rPr>
          <w:rFonts w:ascii="Arial" w:cs="Arial" w:eastAsia="Arial" w:hAnsi="Arial"/>
          <w:rtl w:val="0"/>
        </w:rPr>
        <w:t xml:space="preserve">Explica el funcionamiento de los circuitos básicos de conmutación con transistores.</w:t>
      </w:r>
    </w:p>
    <w:p w:rsidR="00000000" w:rsidDel="00000000" w:rsidP="00000000" w:rsidRDefault="00000000" w:rsidRPr="00000000" w14:paraId="000005B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5B3">
      <w:pPr>
        <w:spacing w:line="360" w:lineRule="auto"/>
        <w:jc w:val="both"/>
        <w:rPr>
          <w:rFonts w:ascii="Arial" w:cs="Arial" w:eastAsia="Arial" w:hAnsi="Arial"/>
        </w:rPr>
      </w:pPr>
      <w:r w:rsidDel="00000000" w:rsidR="00000000" w:rsidRPr="00000000">
        <w:rPr>
          <w:rFonts w:ascii="Arial" w:cs="Arial" w:eastAsia="Arial" w:hAnsi="Arial"/>
          <w:rtl w:val="0"/>
        </w:rPr>
        <w:t xml:space="preserve">Un circuito de conmutación puede cambiar del estado de conducción (On) al estado de no conducción (Off), este consiste de dos partes a) interruptor y b) circuitería asociada. El interruptor es la parte más importante de los circuitos de conmutación. Los interruptores electrónicos se han vuelto muy populares por su velocidad, su durabilidad y porque en ellos no se producen arcos eléctricos. Estos se pueden construir con un BJT, llevándolos de la saturación (On) al corte (Off) y viceversa la Ilustración 13-1 muestra la analogía con un interruptor.</w:t>
      </w:r>
    </w:p>
    <w:p w:rsidR="00000000" w:rsidDel="00000000" w:rsidP="00000000" w:rsidRDefault="00000000" w:rsidRPr="00000000" w14:paraId="000005B4">
      <w:pPr>
        <w:jc w:val="cente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0" distT="0" distL="0" distR="0">
            <wp:extent cx="2360000" cy="1620000"/>
            <wp:effectExtent b="0" l="0" r="0" t="0"/>
            <wp:docPr id="137" name="image24.png"/>
            <a:graphic>
              <a:graphicData uri="http://schemas.openxmlformats.org/drawingml/2006/picture">
                <pic:pic>
                  <pic:nvPicPr>
                    <pic:cNvPr id="0" name="image24.png"/>
                    <pic:cNvPicPr preferRelativeResize="0"/>
                  </pic:nvPicPr>
                  <pic:blipFill>
                    <a:blip r:embed="rId67"/>
                    <a:srcRect b="0" l="0" r="0" t="0"/>
                    <a:stretch>
                      <a:fillRect/>
                    </a:stretch>
                  </pic:blipFill>
                  <pic:spPr>
                    <a:xfrm>
                      <a:off x="0" y="0"/>
                      <a:ext cx="2360000" cy="162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182172" cy="1620000"/>
            <wp:effectExtent b="0" l="0" r="0" t="0"/>
            <wp:docPr id="138" name="image13.png"/>
            <a:graphic>
              <a:graphicData uri="http://schemas.openxmlformats.org/drawingml/2006/picture">
                <pic:pic>
                  <pic:nvPicPr>
                    <pic:cNvPr id="0" name="image13.png"/>
                    <pic:cNvPicPr preferRelativeResize="0"/>
                  </pic:nvPicPr>
                  <pic:blipFill>
                    <a:blip r:embed="rId68"/>
                    <a:srcRect b="0" l="0" r="0" t="0"/>
                    <a:stretch>
                      <a:fillRect/>
                    </a:stretch>
                  </pic:blipFill>
                  <pic:spPr>
                    <a:xfrm>
                      <a:off x="0" y="0"/>
                      <a:ext cx="2182172" cy="1620000"/>
                    </a:xfrm>
                    <a:prstGeom prst="rect"/>
                    <a:ln/>
                  </pic:spPr>
                </pic:pic>
              </a:graphicData>
            </a:graphic>
          </wp:inline>
        </w:drawing>
      </w:r>
      <w:r w:rsidDel="00000000" w:rsidR="00000000" w:rsidRPr="00000000">
        <w:rPr>
          <w:rFonts w:ascii="Arial" w:cs="Arial" w:eastAsia="Arial" w:hAnsi="Arial"/>
          <w:rtl w:val="0"/>
        </w:rPr>
        <w:t xml:space="preserve">b)</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 </w:t>
      </w:r>
      <w:bookmarkStart w:colFirst="0" w:colLast="0" w:name="bookmark=id.z52l0c4arfg6" w:id="80"/>
      <w:bookmarkEnd w:id="80"/>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13-1.- Analogía de un transistor con un interruptor mecánico: a) BJT en corte. b) BJT en saturación (Mitchell, 1988).</w:t>
      </w:r>
      <w:r w:rsidDel="00000000" w:rsidR="00000000" w:rsidRPr="00000000">
        <w:rPr>
          <w:rtl w:val="0"/>
        </w:rPr>
      </w:r>
    </w:p>
    <w:p w:rsidR="00000000" w:rsidDel="00000000" w:rsidP="00000000" w:rsidRDefault="00000000" w:rsidRPr="00000000" w14:paraId="000005B6">
      <w:pPr>
        <w:spacing w:line="360" w:lineRule="auto"/>
        <w:jc w:val="both"/>
        <w:rPr>
          <w:rFonts w:ascii="Arial" w:cs="Arial" w:eastAsia="Arial" w:hAnsi="Arial"/>
        </w:rPr>
      </w:pPr>
      <w:r w:rsidDel="00000000" w:rsidR="00000000" w:rsidRPr="00000000">
        <w:rPr>
          <w:rFonts w:ascii="Arial" w:cs="Arial" w:eastAsia="Arial" w:hAnsi="Arial"/>
          <w:rtl w:val="0"/>
        </w:rPr>
        <w:t xml:space="preserve">En la Ilustración 13-2 se muestra un circuito básico de conmutación con BJT, R</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puede ser directamente la resistencia de la carga o tomar el voltaje de salida en V</w:t>
      </w:r>
      <w:r w:rsidDel="00000000" w:rsidR="00000000" w:rsidRPr="00000000">
        <w:rPr>
          <w:rFonts w:ascii="Arial" w:cs="Arial" w:eastAsia="Arial" w:hAnsi="Arial"/>
          <w:vertAlign w:val="subscript"/>
          <w:rtl w:val="0"/>
        </w:rPr>
        <w:t xml:space="preserve">O</w:t>
      </w:r>
      <w:r w:rsidDel="00000000" w:rsidR="00000000" w:rsidRPr="00000000">
        <w:rPr>
          <w:rFonts w:ascii="Arial" w:cs="Arial" w:eastAsia="Arial" w:hAnsi="Arial"/>
          <w:rtl w:val="0"/>
        </w:rPr>
        <w:t xml:space="preserve">. </w:t>
      </w:r>
    </w:p>
    <w:p w:rsidR="00000000" w:rsidDel="00000000" w:rsidP="00000000" w:rsidRDefault="00000000" w:rsidRPr="00000000" w14:paraId="000005B7">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473032" cy="1440000"/>
            <wp:effectExtent b="0" l="0" r="0" t="0"/>
            <wp:docPr id="139" name="image27.png"/>
            <a:graphic>
              <a:graphicData uri="http://schemas.openxmlformats.org/drawingml/2006/picture">
                <pic:pic>
                  <pic:nvPicPr>
                    <pic:cNvPr id="0" name="image27.png"/>
                    <pic:cNvPicPr preferRelativeResize="0"/>
                  </pic:nvPicPr>
                  <pic:blipFill>
                    <a:blip r:embed="rId69"/>
                    <a:srcRect b="0" l="0" r="0" t="0"/>
                    <a:stretch>
                      <a:fillRect/>
                    </a:stretch>
                  </pic:blipFill>
                  <pic:spPr>
                    <a:xfrm>
                      <a:off x="0" y="0"/>
                      <a:ext cx="2473032" cy="1440000"/>
                    </a:xfrm>
                    <a:prstGeom prst="rect"/>
                    <a:ln/>
                  </pic:spPr>
                </pic:pic>
              </a:graphicData>
            </a:graphic>
          </wp:inline>
        </w:drawing>
      </w:r>
      <w:r w:rsidDel="00000000" w:rsidR="00000000" w:rsidRPr="00000000">
        <w:rPr>
          <w:rtl w:val="0"/>
        </w:rPr>
      </w:r>
    </w:p>
    <w:bookmarkStart w:colFirst="0" w:colLast="0" w:name="bookmark=id.yuevjo2uudry" w:id="81"/>
    <w:bookmarkEnd w:id="81"/>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13-2.- Interruptor básico con un BJT.</w:t>
      </w:r>
    </w:p>
    <w:p w:rsidR="00000000" w:rsidDel="00000000" w:rsidP="00000000" w:rsidRDefault="00000000" w:rsidRPr="00000000" w14:paraId="000005B9">
      <w:pPr>
        <w:jc w:val="both"/>
        <w:rPr>
          <w:rFonts w:ascii="Arial" w:cs="Arial" w:eastAsia="Arial" w:hAnsi="Arial"/>
        </w:rPr>
      </w:pPr>
      <w:r w:rsidDel="00000000" w:rsidR="00000000" w:rsidRPr="00000000">
        <w:rPr>
          <w:rFonts w:ascii="Arial" w:cs="Arial" w:eastAsia="Arial" w:hAnsi="Arial"/>
          <w:rtl w:val="0"/>
        </w:rPr>
        <w:t xml:space="preserve">Para la malla de salida, debe considerarse que cuando el transistor se encuentre en corte</w:t>
      </w:r>
    </w:p>
    <w:p w:rsidR="00000000" w:rsidDel="00000000" w:rsidP="00000000" w:rsidRDefault="00000000" w:rsidRPr="00000000" w14:paraId="000005BA">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CBO</m:t>
            </m:r>
          </m:sub>
        </m:sSub>
      </m:oMath>
      <w:r w:rsidDel="00000000" w:rsidR="00000000" w:rsidRPr="00000000">
        <w:rPr>
          <w:rFonts w:ascii="Arial" w:cs="Arial" w:eastAsia="Arial" w:hAnsi="Arial"/>
          <w:rtl w:val="0"/>
        </w:rPr>
        <w:t xml:space="preserve">   y   </w:t>
      </w: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CE</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CBO</m:t>
            </m:r>
          </m:sub>
        </m:sSub>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C</m:t>
            </m:r>
          </m:sub>
        </m:sSub>
      </m:oMath>
      <w:r w:rsidDel="00000000" w:rsidR="00000000" w:rsidRPr="00000000">
        <w:rPr>
          <w:rFonts w:ascii="Arial" w:cs="Arial" w:eastAsia="Arial" w:hAnsi="Arial"/>
          <w:rtl w:val="0"/>
        </w:rPr>
        <w:t xml:space="preserve">.</w:t>
      </w:r>
    </w:p>
    <w:p w:rsidR="00000000" w:rsidDel="00000000" w:rsidP="00000000" w:rsidRDefault="00000000" w:rsidRPr="00000000" w14:paraId="000005BB">
      <w:pPr>
        <w:jc w:val="both"/>
        <w:rPr>
          <w:rFonts w:ascii="Arial" w:cs="Arial" w:eastAsia="Arial" w:hAnsi="Arial"/>
        </w:rPr>
      </w:pPr>
      <w:r w:rsidDel="00000000" w:rsidR="00000000" w:rsidRPr="00000000">
        <w:rPr>
          <w:rFonts w:ascii="Arial" w:cs="Arial" w:eastAsia="Arial" w:hAnsi="Arial"/>
          <w:rtl w:val="0"/>
        </w:rPr>
        <w:t xml:space="preserve">Y cuando se encuentre en Saturación</w:t>
      </w:r>
    </w:p>
    <w:p w:rsidR="00000000" w:rsidDel="00000000" w:rsidP="00000000" w:rsidRDefault="00000000" w:rsidRPr="00000000" w14:paraId="000005BC">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C(Sat)</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CC</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knee</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C</m:t>
                </m:r>
              </m:sub>
            </m:sSub>
          </m:den>
        </m:f>
      </m:oMath>
      <w:r w:rsidDel="00000000" w:rsidR="00000000" w:rsidRPr="00000000">
        <w:rPr>
          <w:rFonts w:ascii="Arial" w:cs="Arial" w:eastAsia="Arial" w:hAnsi="Arial"/>
          <w:rtl w:val="0"/>
        </w:rPr>
        <w:t xml:space="preserve">    y    </w:t>
      </w: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CE</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knee</m:t>
            </m:r>
          </m:sub>
        </m:sSub>
      </m:oMath>
      <w:r w:rsidDel="00000000" w:rsidR="00000000" w:rsidRPr="00000000">
        <w:rPr>
          <w:rFonts w:ascii="Arial" w:cs="Arial" w:eastAsia="Arial" w:hAnsi="Arial"/>
          <w:rtl w:val="0"/>
        </w:rPr>
        <w:t xml:space="preserve">,</w:t>
      </w:r>
    </w:p>
    <w:p w:rsidR="00000000" w:rsidDel="00000000" w:rsidP="00000000" w:rsidRDefault="00000000" w:rsidRPr="00000000" w14:paraId="000005BD">
      <w:pPr>
        <w:jc w:val="both"/>
        <w:rPr>
          <w:rFonts w:ascii="Arial" w:cs="Arial" w:eastAsia="Arial" w:hAnsi="Arial"/>
        </w:rPr>
      </w:pPr>
      <w:r w:rsidDel="00000000" w:rsidR="00000000" w:rsidRPr="00000000">
        <w:rPr>
          <w:rFonts w:ascii="Arial" w:cs="Arial" w:eastAsia="Arial" w:hAnsi="Arial"/>
          <w:rtl w:val="0"/>
        </w:rPr>
        <w:t xml:space="preserve">estos límites pueden apreciarse en la característica de salida, como se muestra en la Ilustración 13-3.</w:t>
      </w:r>
    </w:p>
    <w:p w:rsidR="00000000" w:rsidDel="00000000" w:rsidP="00000000" w:rsidRDefault="00000000" w:rsidRPr="00000000" w14:paraId="000005BE">
      <w:pPr>
        <w:jc w:val="center"/>
        <w:rPr>
          <w:rFonts w:ascii="Arial" w:cs="Arial" w:eastAsia="Arial" w:hAnsi="Arial"/>
        </w:rPr>
      </w:pPr>
      <w:r w:rsidDel="00000000" w:rsidR="00000000" w:rsidRPr="00000000">
        <w:rPr>
          <w:rFonts w:ascii="Arial" w:cs="Arial" w:eastAsia="Arial" w:hAnsi="Arial"/>
        </w:rPr>
        <w:drawing>
          <wp:inline distB="0" distT="0" distL="0" distR="0">
            <wp:extent cx="2292318" cy="1620000"/>
            <wp:effectExtent b="0" l="0" r="0" t="0"/>
            <wp:docPr id="140" name="image23.png"/>
            <a:graphic>
              <a:graphicData uri="http://schemas.openxmlformats.org/drawingml/2006/picture">
                <pic:pic>
                  <pic:nvPicPr>
                    <pic:cNvPr id="0" name="image23.png"/>
                    <pic:cNvPicPr preferRelativeResize="0"/>
                  </pic:nvPicPr>
                  <pic:blipFill>
                    <a:blip r:embed="rId70"/>
                    <a:srcRect b="0" l="0" r="0" t="0"/>
                    <a:stretch>
                      <a:fillRect/>
                    </a:stretch>
                  </pic:blipFill>
                  <pic:spPr>
                    <a:xfrm>
                      <a:off x="0" y="0"/>
                      <a:ext cx="2292318" cy="1620000"/>
                    </a:xfrm>
                    <a:prstGeom prst="rect"/>
                    <a:ln/>
                  </pic:spPr>
                </pic:pic>
              </a:graphicData>
            </a:graphic>
          </wp:inline>
        </w:drawing>
      </w:r>
      <w:r w:rsidDel="00000000" w:rsidR="00000000" w:rsidRPr="00000000">
        <w:rPr>
          <w:rtl w:val="0"/>
        </w:rPr>
      </w:r>
    </w:p>
    <w:bookmarkStart w:colFirst="0" w:colLast="0" w:name="bookmark=id.f8gcvmjvmycx" w:id="82"/>
    <w:bookmarkEnd w:id="82"/>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13-3.- Limites de corriente y voltaje para un transistor real trabajando como interruptor (Mitchell, 1988).</w:t>
      </w:r>
    </w:p>
    <w:p w:rsidR="00000000" w:rsidDel="00000000" w:rsidP="00000000" w:rsidRDefault="00000000" w:rsidRPr="00000000" w14:paraId="000005C0">
      <w:pPr>
        <w:jc w:val="both"/>
        <w:rPr>
          <w:rFonts w:ascii="Arial" w:cs="Arial" w:eastAsia="Arial" w:hAnsi="Arial"/>
        </w:rPr>
      </w:pPr>
      <w:r w:rsidDel="00000000" w:rsidR="00000000" w:rsidRPr="00000000">
        <w:rPr>
          <w:rFonts w:ascii="Arial" w:cs="Arial" w:eastAsia="Arial" w:hAnsi="Arial"/>
          <w:rtl w:val="0"/>
        </w:rPr>
        <w:t xml:space="preserve">Para  la malla de entrada</w:t>
      </w:r>
    </w:p>
    <w:p w:rsidR="00000000" w:rsidDel="00000000" w:rsidP="00000000" w:rsidRDefault="00000000" w:rsidRPr="00000000" w14:paraId="000005C1">
      <w:pPr>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B</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B</m:t>
                </m:r>
              </m:sub>
            </m:sSub>
          </m:den>
        </m:f>
      </m:oMath>
      <w:r w:rsidDel="00000000" w:rsidR="00000000" w:rsidRPr="00000000">
        <w:rPr>
          <w:rFonts w:ascii="Arial" w:cs="Arial" w:eastAsia="Arial" w:hAnsi="Arial"/>
          <w:rtl w:val="0"/>
        </w:rPr>
        <w:t xml:space="preserve">    y    </w:t>
      </w:r>
      <m:oMath>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B</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num>
          <m:den>
            <m:r>
              <w:rPr>
                <w:rFonts w:ascii="Cambria Math" w:cs="Cambria Math" w:eastAsia="Cambria Math" w:hAnsi="Cambria Math"/>
              </w:rPr>
              <m:t>β</m:t>
            </m:r>
          </m:den>
        </m:f>
      </m:oMath>
      <w:r w:rsidDel="00000000" w:rsidR="00000000" w:rsidRPr="00000000">
        <w:rPr>
          <w:rFonts w:ascii="Arial" w:cs="Arial" w:eastAsia="Arial" w:hAnsi="Arial"/>
          <w:rtl w:val="0"/>
        </w:rPr>
        <w:t xml:space="preserve">   de donde   </w:t>
      </w: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B</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I</m:t>
                </m:r>
              </m:e>
              <m:sub>
                <m:r>
                  <w:rPr>
                    <w:rFonts w:ascii="Cambria Math" w:cs="Cambria Math" w:eastAsia="Cambria Math" w:hAnsi="Cambria Math"/>
                  </w:rPr>
                  <m:t xml:space="preserve">C</m:t>
                </m:r>
              </m:sub>
            </m:sSub>
          </m:den>
        </m:f>
        <m:r>
          <w:rPr>
            <w:rFonts w:ascii="Cambria Math" w:cs="Cambria Math" w:eastAsia="Cambria Math" w:hAnsi="Cambria Math"/>
          </w:rPr>
          <m:t>β</m:t>
        </m:r>
      </m:oMath>
      <w:r w:rsidDel="00000000" w:rsidR="00000000" w:rsidRPr="00000000">
        <w:rPr>
          <w:rFonts w:ascii="Arial" w:cs="Arial" w:eastAsia="Arial" w:hAnsi="Arial"/>
          <w:rtl w:val="0"/>
        </w:rPr>
        <w:t xml:space="preserve">,</w:t>
      </w:r>
    </w:p>
    <w:p w:rsidR="00000000" w:rsidDel="00000000" w:rsidP="00000000" w:rsidRDefault="00000000" w:rsidRPr="00000000" w14:paraId="000005C2">
      <w:pPr>
        <w:jc w:val="both"/>
        <w:rPr>
          <w:rFonts w:ascii="Arial" w:cs="Arial" w:eastAsia="Arial" w:hAnsi="Arial"/>
        </w:rPr>
      </w:pPr>
      <w:r w:rsidDel="00000000" w:rsidR="00000000" w:rsidRPr="00000000">
        <w:rPr>
          <w:rFonts w:ascii="Arial" w:cs="Arial" w:eastAsia="Arial" w:hAnsi="Arial"/>
          <w:rtl w:val="0"/>
        </w:rPr>
        <w:t xml:space="preserve">el valor de V</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será 0.7 para Si y 0.3 para Ge.</w:t>
      </w:r>
    </w:p>
    <w:p w:rsidR="00000000" w:rsidDel="00000000" w:rsidP="00000000" w:rsidRDefault="00000000" w:rsidRPr="00000000" w14:paraId="000005C3">
      <w:pPr>
        <w:jc w:val="both"/>
        <w:rPr>
          <w:rFonts w:ascii="Arial" w:cs="Arial" w:eastAsia="Arial" w:hAnsi="Arial"/>
        </w:rPr>
      </w:pPr>
      <w:r w:rsidDel="00000000" w:rsidR="00000000" w:rsidRPr="00000000">
        <w:rPr>
          <w:rFonts w:ascii="Arial" w:cs="Arial" w:eastAsia="Arial" w:hAnsi="Arial"/>
          <w:rtl w:val="0"/>
        </w:rPr>
        <w:t xml:space="preserve">Interruptor analógico</w:t>
      </w:r>
    </w:p>
    <w:p w:rsidR="00000000" w:rsidDel="00000000" w:rsidP="00000000" w:rsidRDefault="00000000" w:rsidRPr="00000000" w14:paraId="000005C4">
      <w:pPr>
        <w:jc w:val="both"/>
        <w:rPr>
          <w:rFonts w:ascii="Arial" w:cs="Arial" w:eastAsia="Arial" w:hAnsi="Arial"/>
        </w:rPr>
      </w:pPr>
      <w:r w:rsidDel="00000000" w:rsidR="00000000" w:rsidRPr="00000000">
        <w:rPr>
          <w:rFonts w:ascii="Arial" w:cs="Arial" w:eastAsia="Arial" w:hAnsi="Arial"/>
          <w:rtl w:val="0"/>
        </w:rPr>
        <w:t xml:space="preserve">Los circuitos de conmutación también son de utilidad para controlar señales continuas, también conocidas como análogas, realizando la función de un interruptor de un polo un tiro (SPST, por sus siglas en inglés) que permite o no el paso de la señal continua. Para lo cual se aprovecha de las propiedades de los transistores de efecto de campo.</w:t>
      </w:r>
    </w:p>
    <w:p w:rsidR="00000000" w:rsidDel="00000000" w:rsidP="00000000" w:rsidRDefault="00000000" w:rsidRPr="00000000" w14:paraId="000005C5">
      <w:pPr>
        <w:jc w:val="center"/>
        <w:rPr>
          <w:rFonts w:ascii="Arial" w:cs="Arial" w:eastAsia="Arial" w:hAnsi="Arial"/>
        </w:rPr>
      </w:pPr>
      <w:r w:rsidDel="00000000" w:rsidR="00000000" w:rsidRPr="00000000">
        <w:rPr>
          <w:rFonts w:ascii="Arial" w:cs="Arial" w:eastAsia="Arial" w:hAnsi="Arial"/>
        </w:rPr>
        <w:drawing>
          <wp:inline distB="0" distT="0" distL="0" distR="0">
            <wp:extent cx="2470500" cy="1440000"/>
            <wp:effectExtent b="0" l="0" r="0" t="0"/>
            <wp:docPr id="141" name="image22.png"/>
            <a:graphic>
              <a:graphicData uri="http://schemas.openxmlformats.org/drawingml/2006/picture">
                <pic:pic>
                  <pic:nvPicPr>
                    <pic:cNvPr id="0" name="image22.png"/>
                    <pic:cNvPicPr preferRelativeResize="0"/>
                  </pic:nvPicPr>
                  <pic:blipFill>
                    <a:blip r:embed="rId71"/>
                    <a:srcRect b="0" l="0" r="0" t="0"/>
                    <a:stretch>
                      <a:fillRect/>
                    </a:stretch>
                  </pic:blipFill>
                  <pic:spPr>
                    <a:xfrm>
                      <a:off x="0" y="0"/>
                      <a:ext cx="2470500" cy="1440000"/>
                    </a:xfrm>
                    <a:prstGeom prst="rect"/>
                    <a:ln/>
                  </pic:spPr>
                </pic:pic>
              </a:graphicData>
            </a:graphic>
          </wp:inline>
        </w:drawing>
      </w:r>
      <w:r w:rsidDel="00000000" w:rsidR="00000000" w:rsidRPr="00000000">
        <w:rPr>
          <w:rtl w:val="0"/>
        </w:rPr>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13-4.- Interruptor de señales análogas con N- JFET.</w:t>
      </w:r>
      <w:r w:rsidDel="00000000" w:rsidR="00000000" w:rsidRPr="00000000">
        <w:rPr>
          <w:rtl w:val="0"/>
        </w:rPr>
      </w:r>
    </w:p>
    <w:p w:rsidR="00000000" w:rsidDel="00000000" w:rsidP="00000000" w:rsidRDefault="00000000" w:rsidRPr="00000000" w14:paraId="000005C7">
      <w:pPr>
        <w:jc w:val="both"/>
        <w:rPr>
          <w:rFonts w:ascii="Arial" w:cs="Arial" w:eastAsia="Arial" w:hAnsi="Arial"/>
        </w:rPr>
      </w:pPr>
      <w:r w:rsidDel="00000000" w:rsidR="00000000" w:rsidRPr="00000000">
        <w:rPr>
          <w:rFonts w:ascii="Arial" w:cs="Arial" w:eastAsia="Arial" w:hAnsi="Arial"/>
          <w:rtl w:val="0"/>
        </w:rPr>
        <w:t xml:space="preserve">La señal VG1 se aplica en el extremo izquierdo de R1 y la salida será la caída de tensión en R3, R1 deberá ser mucho menor que R3. Los resistores R1 Y R3 en paralelo con T1 forman un divisor de tensión para la señal de entrada. Para un funcionamiento aceptable, R3 debe ser mucho mayor que la resistencia del canal de T1, esta última generalmente está por debajo de 1 KΩ. El valor de VS1 debe ser igual a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del FET.</w:t>
      </w:r>
    </w:p>
    <w:p w:rsidR="00000000" w:rsidDel="00000000" w:rsidP="00000000" w:rsidRDefault="00000000" w:rsidRPr="00000000" w14:paraId="000005C8">
      <w:pPr>
        <w:jc w:val="both"/>
        <w:rPr>
          <w:rFonts w:ascii="Arial" w:cs="Arial" w:eastAsia="Arial" w:hAnsi="Arial"/>
        </w:rPr>
      </w:pPr>
      <w:r w:rsidDel="00000000" w:rsidR="00000000" w:rsidRPr="00000000">
        <w:rPr>
          <w:rFonts w:ascii="Arial" w:cs="Arial" w:eastAsia="Arial" w:hAnsi="Arial"/>
          <w:rtl w:val="0"/>
        </w:rPr>
        <w:t xml:space="preserve">Cuando el interruptor SW1 se encuentra abierto la compuerta estará conectada a 0 V a través de R2, la resistencia del canal será la mínima, por lo que la mayor parte de la corriente circulará a través del FET, produciéndose una caída de tensión muy pequeña en R3. Cuando el interruptor SW1 está cerrado la compuerta se encontrara polarizada al nivel de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produciendo que el canal se cierre, entonces la corriente circulara por R3 produciendo una gran caída de tensión. Como puede apreciarse VS1 en conjunto con SW1 forman la señal de control, encendido/apagado.</w:t>
      </w:r>
    </w:p>
    <w:p w:rsidR="00000000" w:rsidDel="00000000" w:rsidP="00000000" w:rsidRDefault="00000000" w:rsidRPr="00000000" w14:paraId="000005C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5CA">
      <w:pPr>
        <w:jc w:val="both"/>
        <w:rPr>
          <w:rFonts w:ascii="Arial" w:cs="Arial" w:eastAsia="Arial" w:hAnsi="Arial"/>
        </w:rPr>
      </w:pPr>
      <w:r w:rsidDel="00000000" w:rsidR="00000000" w:rsidRPr="00000000">
        <w:rPr>
          <w:rFonts w:ascii="Arial" w:cs="Arial" w:eastAsia="Arial" w:hAnsi="Arial"/>
          <w:rtl w:val="0"/>
        </w:rPr>
        <w:t xml:space="preserve">Mediante este ejercicio se comprueba las condiciones de polarización para el funcionamiento de los transistores en circuitos de conmutación.</w:t>
      </w:r>
    </w:p>
    <w:p w:rsidR="00000000" w:rsidDel="00000000" w:rsidP="00000000" w:rsidRDefault="00000000" w:rsidRPr="00000000" w14:paraId="000005C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5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5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5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5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5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5D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5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5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resistor varios,</w:t>
      </w:r>
    </w:p>
    <w:p w:rsidR="00000000" w:rsidDel="00000000" w:rsidP="00000000" w:rsidRDefault="00000000" w:rsidRPr="00000000" w14:paraId="000005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2.2 KΩ,</w:t>
      </w:r>
    </w:p>
    <w:p w:rsidR="00000000" w:rsidDel="00000000" w:rsidP="00000000" w:rsidRDefault="00000000" w:rsidRPr="00000000" w14:paraId="000005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1 MΩ,</w:t>
      </w:r>
    </w:p>
    <w:p w:rsidR="00000000" w:rsidDel="00000000" w:rsidP="00000000" w:rsidRDefault="00000000" w:rsidRPr="00000000" w14:paraId="000005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2.2 MΩ,</w:t>
      </w:r>
    </w:p>
    <w:p w:rsidR="00000000" w:rsidDel="00000000" w:rsidP="00000000" w:rsidRDefault="00000000" w:rsidRPr="00000000" w14:paraId="000005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interruptores un polo un tiro (SPST, por sus siglas en inglés),</w:t>
      </w:r>
    </w:p>
    <w:p w:rsidR="00000000" w:rsidDel="00000000" w:rsidP="00000000" w:rsidRDefault="00000000" w:rsidRPr="00000000" w14:paraId="000005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diodo rectificador 1N4001 (D1),</w:t>
      </w:r>
    </w:p>
    <w:p w:rsidR="00000000" w:rsidDel="00000000" w:rsidP="00000000" w:rsidRDefault="00000000" w:rsidRPr="00000000" w14:paraId="000005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BJT, BC547A (T1),</w:t>
      </w:r>
    </w:p>
    <w:p w:rsidR="00000000" w:rsidDel="00000000" w:rsidP="00000000" w:rsidRDefault="00000000" w:rsidRPr="00000000" w14:paraId="000005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transistor N-JFET, 2N3819 (T1),</w:t>
      </w:r>
    </w:p>
    <w:p w:rsidR="00000000" w:rsidDel="00000000" w:rsidP="00000000" w:rsidRDefault="00000000" w:rsidRPr="00000000" w14:paraId="000005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5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5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5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osciloscopio,</w:t>
      </w:r>
    </w:p>
    <w:p w:rsidR="00000000" w:rsidDel="00000000" w:rsidP="00000000" w:rsidRDefault="00000000" w:rsidRPr="00000000" w14:paraId="000005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5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5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Hojas de datos de los componentes semiconductores seleccionados,</w:t>
      </w:r>
    </w:p>
    <w:p w:rsidR="00000000" w:rsidDel="00000000" w:rsidP="00000000" w:rsidRDefault="00000000" w:rsidRPr="00000000" w14:paraId="000005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5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5E4">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5E5">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5E6">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5E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5E8">
      <w:pPr>
        <w:jc w:val="both"/>
        <w:rPr>
          <w:rFonts w:ascii="Arial" w:cs="Arial" w:eastAsia="Arial" w:hAnsi="Arial"/>
        </w:rPr>
      </w:pPr>
      <w:r w:rsidDel="00000000" w:rsidR="00000000" w:rsidRPr="00000000">
        <w:rPr>
          <w:rFonts w:ascii="Arial" w:cs="Arial" w:eastAsia="Arial" w:hAnsi="Arial"/>
          <w:rtl w:val="0"/>
        </w:rPr>
        <w:t xml:space="preserve">Interruptor con BJT</w:t>
      </w:r>
    </w:p>
    <w:p w:rsidR="00000000" w:rsidDel="00000000" w:rsidP="00000000" w:rsidRDefault="00000000" w:rsidRPr="00000000" w14:paraId="000005E9">
      <w:pPr>
        <w:jc w:val="both"/>
        <w:rPr>
          <w:rFonts w:ascii="Arial" w:cs="Arial" w:eastAsia="Arial" w:hAnsi="Arial"/>
        </w:rPr>
      </w:pPr>
      <w:r w:rsidDel="00000000" w:rsidR="00000000" w:rsidRPr="00000000">
        <w:rPr>
          <w:rFonts w:ascii="Arial" w:cs="Arial" w:eastAsia="Arial" w:hAnsi="Arial"/>
          <w:rtl w:val="0"/>
        </w:rPr>
        <w:t xml:space="preserve">1.- En base del diagrama de la Ilustración 13-4, con los datos I</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obtenidos para los LED en la práctica 5, calcular los valores de R</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y R</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para intensidad luminosa media. Considere que las fuentes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CC</w:t>
      </w:r>
      <w:r w:rsidDel="00000000" w:rsidR="00000000" w:rsidRPr="00000000">
        <w:rPr>
          <w:rFonts w:ascii="Arial" w:cs="Arial" w:eastAsia="Arial" w:hAnsi="Arial"/>
          <w:rtl w:val="0"/>
        </w:rPr>
        <w:t xml:space="preserve"> son de 5 V.</w:t>
      </w:r>
    </w:p>
    <w:p w:rsidR="00000000" w:rsidDel="00000000" w:rsidP="00000000" w:rsidRDefault="00000000" w:rsidRPr="00000000" w14:paraId="000005EA">
      <w:pPr>
        <w:jc w:val="center"/>
        <w:rPr>
          <w:rFonts w:ascii="Arial" w:cs="Arial" w:eastAsia="Arial" w:hAnsi="Arial"/>
        </w:rPr>
      </w:pPr>
      <w:r w:rsidDel="00000000" w:rsidR="00000000" w:rsidRPr="00000000">
        <w:rPr>
          <w:rFonts w:ascii="Arial" w:cs="Arial" w:eastAsia="Arial" w:hAnsi="Arial"/>
        </w:rPr>
        <w:drawing>
          <wp:inline distB="0" distT="0" distL="0" distR="0">
            <wp:extent cx="2259397" cy="1800000"/>
            <wp:effectExtent b="0" l="0" r="0" t="0"/>
            <wp:docPr id="142" name="image40.png"/>
            <a:graphic>
              <a:graphicData uri="http://schemas.openxmlformats.org/drawingml/2006/picture">
                <pic:pic>
                  <pic:nvPicPr>
                    <pic:cNvPr id="0" name="image40.png"/>
                    <pic:cNvPicPr preferRelativeResize="0"/>
                  </pic:nvPicPr>
                  <pic:blipFill>
                    <a:blip r:embed="rId72"/>
                    <a:srcRect b="0" l="0" r="0" t="0"/>
                    <a:stretch>
                      <a:fillRect/>
                    </a:stretch>
                  </pic:blipFill>
                  <pic:spPr>
                    <a:xfrm>
                      <a:off x="0" y="0"/>
                      <a:ext cx="2259397" cy="1800000"/>
                    </a:xfrm>
                    <a:prstGeom prst="rect"/>
                    <a:ln/>
                  </pic:spPr>
                </pic:pic>
              </a:graphicData>
            </a:graphic>
          </wp:inline>
        </w:drawing>
      </w:r>
      <w:r w:rsidDel="00000000" w:rsidR="00000000" w:rsidRPr="00000000">
        <w:rPr>
          <w:rtl w:val="0"/>
        </w:rPr>
      </w:r>
    </w:p>
    <w:bookmarkStart w:colFirst="0" w:colLast="0" w:name="bookmark=id.e9pw1eqmqu46" w:id="83"/>
    <w:bookmarkEnd w:id="83"/>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13-5.- Circuito de conmutación con BJT para activar un LED.</w:t>
      </w:r>
    </w:p>
    <w:p w:rsidR="00000000" w:rsidDel="00000000" w:rsidP="00000000" w:rsidRDefault="00000000" w:rsidRPr="00000000" w14:paraId="000005EC">
      <w:pPr>
        <w:jc w:val="both"/>
        <w:rPr>
          <w:rFonts w:ascii="Arial" w:cs="Arial" w:eastAsia="Arial" w:hAnsi="Arial"/>
        </w:rPr>
      </w:pPr>
      <w:r w:rsidDel="00000000" w:rsidR="00000000" w:rsidRPr="00000000">
        <w:rPr>
          <w:rFonts w:ascii="Arial" w:cs="Arial" w:eastAsia="Arial" w:hAnsi="Arial"/>
          <w:rtl w:val="0"/>
        </w:rPr>
        <w:t xml:space="preserve">2.- Ensamblar el circuito de la Ilustración 13-4 con los valores calculados. Ajustar el interruptor en posición cerrada, energizar la fuente. </w:t>
      </w:r>
    </w:p>
    <w:p w:rsidR="00000000" w:rsidDel="00000000" w:rsidP="00000000" w:rsidRDefault="00000000" w:rsidRPr="00000000" w14:paraId="000005ED">
      <w:pPr>
        <w:jc w:val="both"/>
        <w:rPr>
          <w:rFonts w:ascii="Arial" w:cs="Arial" w:eastAsia="Arial" w:hAnsi="Arial"/>
        </w:rPr>
      </w:pPr>
      <w:r w:rsidDel="00000000" w:rsidR="00000000" w:rsidRPr="00000000">
        <w:rPr>
          <w:rFonts w:ascii="Arial" w:cs="Arial" w:eastAsia="Arial" w:hAnsi="Arial"/>
          <w:rtl w:val="0"/>
        </w:rPr>
        <w:t xml:space="preserve">3.- Medir y registrar los valores de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Calcular la corriente que circula por el LED y por R</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w:t>
      </w:r>
    </w:p>
    <w:p w:rsidR="00000000" w:rsidDel="00000000" w:rsidP="00000000" w:rsidRDefault="00000000" w:rsidRPr="00000000" w14:paraId="000005EE">
      <w:pPr>
        <w:jc w:val="both"/>
        <w:rPr>
          <w:rFonts w:ascii="Arial" w:cs="Arial" w:eastAsia="Arial" w:hAnsi="Arial"/>
        </w:rPr>
      </w:pPr>
      <w:r w:rsidDel="00000000" w:rsidR="00000000" w:rsidRPr="00000000">
        <w:rPr>
          <w:rFonts w:ascii="Arial" w:cs="Arial" w:eastAsia="Arial" w:hAnsi="Arial"/>
          <w:rtl w:val="0"/>
        </w:rPr>
        <w:t xml:space="preserve">4.- Ajustar el interruptor SW en posición abierta. Medir y registrar los valores de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Calcular la corriente que circula por el LED y por R</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w:t>
      </w:r>
    </w:p>
    <w:p w:rsidR="00000000" w:rsidDel="00000000" w:rsidP="00000000" w:rsidRDefault="00000000" w:rsidRPr="00000000" w14:paraId="000005EF">
      <w:pPr>
        <w:jc w:val="both"/>
        <w:rPr>
          <w:rFonts w:ascii="Arial" w:cs="Arial" w:eastAsia="Arial" w:hAnsi="Arial"/>
        </w:rPr>
      </w:pPr>
      <w:r w:rsidDel="00000000" w:rsidR="00000000" w:rsidRPr="00000000">
        <w:rPr>
          <w:rFonts w:ascii="Arial" w:cs="Arial" w:eastAsia="Arial" w:hAnsi="Arial"/>
          <w:rtl w:val="0"/>
        </w:rPr>
        <w:t xml:space="preserve">5.- Remover del circuito el interruptor SW. Ajustar la salida del generador de funciones para que entregue una señal rectangular monopolar con ciclo de trabajo de 50%, amplitud de 5 V</w:t>
      </w:r>
      <w:r w:rsidDel="00000000" w:rsidR="00000000" w:rsidRPr="00000000">
        <w:rPr>
          <w:rFonts w:ascii="Arial" w:cs="Arial" w:eastAsia="Arial" w:hAnsi="Arial"/>
          <w:vertAlign w:val="subscript"/>
          <w:rtl w:val="0"/>
        </w:rPr>
        <w:t xml:space="preserve">PP</w:t>
      </w:r>
      <w:r w:rsidDel="00000000" w:rsidR="00000000" w:rsidRPr="00000000">
        <w:rPr>
          <w:rFonts w:ascii="Arial" w:cs="Arial" w:eastAsia="Arial" w:hAnsi="Arial"/>
          <w:rtl w:val="0"/>
        </w:rPr>
        <w:t xml:space="preserve"> y frecuencia de 5 Hz. </w:t>
      </w:r>
    </w:p>
    <w:p w:rsidR="00000000" w:rsidDel="00000000" w:rsidP="00000000" w:rsidRDefault="00000000" w:rsidRPr="00000000" w14:paraId="000005F0">
      <w:pPr>
        <w:jc w:val="both"/>
        <w:rPr>
          <w:rFonts w:ascii="Arial" w:cs="Arial" w:eastAsia="Arial" w:hAnsi="Arial"/>
        </w:rPr>
      </w:pPr>
      <w:r w:rsidDel="00000000" w:rsidR="00000000" w:rsidRPr="00000000">
        <w:rPr>
          <w:rFonts w:ascii="Arial" w:cs="Arial" w:eastAsia="Arial" w:hAnsi="Arial"/>
          <w:rtl w:val="0"/>
        </w:rPr>
        <w:t xml:space="preserve">6.- Reemplazar la fuente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con el generador de funciones, con el osciloscopio observar y registre las formas de onda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Recordatorio, para registrar con el osciloscopio v</w:t>
      </w:r>
      <w:r w:rsidDel="00000000" w:rsidR="00000000" w:rsidRPr="00000000">
        <w:rPr>
          <w:rFonts w:ascii="Arial" w:cs="Arial" w:eastAsia="Arial" w:hAnsi="Arial"/>
          <w:vertAlign w:val="subscript"/>
          <w:rtl w:val="0"/>
        </w:rPr>
        <w:t xml:space="preserve">rb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 VRc</w:t>
      </w:r>
      <w:r w:rsidDel="00000000" w:rsidR="00000000" w:rsidRPr="00000000">
        <w:rPr>
          <w:rFonts w:ascii="Arial" w:cs="Arial" w:eastAsia="Arial" w:hAnsi="Arial"/>
          <w:rtl w:val="0"/>
        </w:rPr>
        <w:t xml:space="preserve">. debe usarse dos canales en modo substracción. </w:t>
      </w:r>
    </w:p>
    <w:p w:rsidR="00000000" w:rsidDel="00000000" w:rsidP="00000000" w:rsidRDefault="00000000" w:rsidRPr="00000000" w14:paraId="000005F1">
      <w:pPr>
        <w:jc w:val="both"/>
        <w:rPr>
          <w:rFonts w:ascii="Arial" w:cs="Arial" w:eastAsia="Arial" w:hAnsi="Arial"/>
        </w:rPr>
      </w:pPr>
      <w:r w:rsidDel="00000000" w:rsidR="00000000" w:rsidRPr="00000000">
        <w:rPr>
          <w:rFonts w:ascii="Arial" w:cs="Arial" w:eastAsia="Arial" w:hAnsi="Arial"/>
          <w:rtl w:val="0"/>
        </w:rPr>
        <w:t xml:space="preserve">7.- Aumentar la frecuencia del generador a 500 Hz. Ajustar el ciclo de trabajo a 10%, observar que sucede con la intensidad de la luz que emite el LED. Aumentar el ciclo de trabajo a 90%, observar que sucede con la intensidad de la luz que emite el LED.</w:t>
      </w:r>
    </w:p>
    <w:p w:rsidR="00000000" w:rsidDel="00000000" w:rsidP="00000000" w:rsidRDefault="00000000" w:rsidRPr="00000000" w14:paraId="000005F2">
      <w:pPr>
        <w:jc w:val="both"/>
        <w:rPr>
          <w:rFonts w:ascii="Arial" w:cs="Arial" w:eastAsia="Arial" w:hAnsi="Arial"/>
        </w:rPr>
      </w:pPr>
      <w:r w:rsidDel="00000000" w:rsidR="00000000" w:rsidRPr="00000000">
        <w:rPr>
          <w:rFonts w:ascii="Arial" w:cs="Arial" w:eastAsia="Arial" w:hAnsi="Arial"/>
          <w:rtl w:val="0"/>
        </w:rPr>
        <w:t xml:space="preserve">8.- Sugerencias didácticas</w:t>
      </w:r>
    </w:p>
    <w:p w:rsidR="00000000" w:rsidDel="00000000" w:rsidP="00000000" w:rsidRDefault="00000000" w:rsidRPr="00000000" w14:paraId="000005F3">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 Ajustar la salida del generador de funciones para que entregue una señal rectangular bipolar con ciclo de trabajo de 50%, amplitud de 5 V</w:t>
      </w:r>
      <w:r w:rsidDel="00000000" w:rsidR="00000000" w:rsidRPr="00000000">
        <w:rPr>
          <w:rFonts w:ascii="Arial" w:cs="Arial" w:eastAsia="Arial" w:hAnsi="Arial"/>
          <w:vertAlign w:val="subscript"/>
          <w:rtl w:val="0"/>
        </w:rPr>
        <w:t xml:space="preserve">PP</w:t>
      </w:r>
      <w:r w:rsidDel="00000000" w:rsidR="00000000" w:rsidRPr="00000000">
        <w:rPr>
          <w:rFonts w:ascii="Arial" w:cs="Arial" w:eastAsia="Arial" w:hAnsi="Arial"/>
          <w:rtl w:val="0"/>
        </w:rPr>
        <w:t xml:space="preserve"> y frecuencia de 5 Hz. </w:t>
      </w:r>
    </w:p>
    <w:p w:rsidR="00000000" w:rsidDel="00000000" w:rsidP="00000000" w:rsidRDefault="00000000" w:rsidRPr="00000000" w14:paraId="000005F4">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b) Reemplazar la fuente V</w:t>
      </w:r>
      <w:r w:rsidDel="00000000" w:rsidR="00000000" w:rsidRPr="00000000">
        <w:rPr>
          <w:rFonts w:ascii="Arial" w:cs="Arial" w:eastAsia="Arial" w:hAnsi="Arial"/>
          <w:vertAlign w:val="subscript"/>
          <w:rtl w:val="0"/>
        </w:rPr>
        <w:t xml:space="preserve">BB</w:t>
      </w:r>
      <w:r w:rsidDel="00000000" w:rsidR="00000000" w:rsidRPr="00000000">
        <w:rPr>
          <w:rFonts w:ascii="Arial" w:cs="Arial" w:eastAsia="Arial" w:hAnsi="Arial"/>
          <w:rtl w:val="0"/>
        </w:rPr>
        <w:t xml:space="preserve"> con el generador de funciones, con el osciloscopio observar y registrar las formas de onda v</w:t>
      </w:r>
      <w:r w:rsidDel="00000000" w:rsidR="00000000" w:rsidRPr="00000000">
        <w:rPr>
          <w:rFonts w:ascii="Arial" w:cs="Arial" w:eastAsia="Arial" w:hAnsi="Arial"/>
          <w:vertAlign w:val="subscript"/>
          <w:rtl w:val="0"/>
        </w:rPr>
        <w:t xml:space="preserve">be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rc</w:t>
      </w:r>
      <w:r w:rsidDel="00000000" w:rsidR="00000000" w:rsidRPr="00000000">
        <w:rPr>
          <w:rFonts w:ascii="Arial" w:cs="Arial" w:eastAsia="Arial" w:hAnsi="Arial"/>
          <w:rtl w:val="0"/>
        </w:rPr>
        <w:t xml:space="preserve">. Recordatorio, para registrar con el osciloscopio v</w:t>
      </w:r>
      <w:r w:rsidDel="00000000" w:rsidR="00000000" w:rsidRPr="00000000">
        <w:rPr>
          <w:rFonts w:ascii="Arial" w:cs="Arial" w:eastAsia="Arial" w:hAnsi="Arial"/>
          <w:vertAlign w:val="subscript"/>
          <w:rtl w:val="0"/>
        </w:rPr>
        <w:t xml:space="preserve">rb</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ce</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 VRc</w:t>
      </w:r>
      <w:r w:rsidDel="00000000" w:rsidR="00000000" w:rsidRPr="00000000">
        <w:rPr>
          <w:rFonts w:ascii="Arial" w:cs="Arial" w:eastAsia="Arial" w:hAnsi="Arial"/>
          <w:rtl w:val="0"/>
        </w:rPr>
        <w:t xml:space="preserve">. debe usarse dos canales en modo substracción. </w:t>
      </w:r>
    </w:p>
    <w:p w:rsidR="00000000" w:rsidDel="00000000" w:rsidP="00000000" w:rsidRDefault="00000000" w:rsidRPr="00000000" w14:paraId="000005F5">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c) Aumentar la frecuencia del generador a 500 Hz. Ajustar el ciclo de trabajo a 10%, observar que sucede con la intensidad de la luz que emite el LED. Aumentar el ciclo de trabajo a 90%, observar que sucede con la intensidad de la luz que emite el LED.</w:t>
      </w:r>
    </w:p>
    <w:p w:rsidR="00000000" w:rsidDel="00000000" w:rsidP="00000000" w:rsidRDefault="00000000" w:rsidRPr="00000000" w14:paraId="000005F6">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Interruptor analógico</w:t>
      </w:r>
    </w:p>
    <w:p w:rsidR="00000000" w:rsidDel="00000000" w:rsidP="00000000" w:rsidRDefault="00000000" w:rsidRPr="00000000" w14:paraId="000005F7">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1.- Ensamblar el circuito de la Ilustración 13-5.</w:t>
      </w:r>
    </w:p>
    <w:p w:rsidR="00000000" w:rsidDel="00000000" w:rsidP="00000000" w:rsidRDefault="00000000" w:rsidRPr="00000000" w14:paraId="000005F8">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2.- Con las fuentes desconectadas, ajustar la fuente VG1 a 2.5 VCD. Ajustar la fuente VS1 a 8 VCD (V</w:t>
      </w:r>
      <w:r w:rsidDel="00000000" w:rsidR="00000000" w:rsidRPr="00000000">
        <w:rPr>
          <w:rFonts w:ascii="Arial" w:cs="Arial" w:eastAsia="Arial" w:hAnsi="Arial"/>
          <w:vertAlign w:val="subscript"/>
          <w:rtl w:val="0"/>
        </w:rPr>
        <w:t xml:space="preserve">GS(off)</w:t>
      </w:r>
      <w:r w:rsidDel="00000000" w:rsidR="00000000" w:rsidRPr="00000000">
        <w:rPr>
          <w:rFonts w:ascii="Arial" w:cs="Arial" w:eastAsia="Arial" w:hAnsi="Arial"/>
          <w:rtl w:val="0"/>
        </w:rPr>
        <w:t xml:space="preserve">), el interruptor SW2 en la posición de abierto y SW2 abierto.</w:t>
      </w:r>
    </w:p>
    <w:p w:rsidR="00000000" w:rsidDel="00000000" w:rsidP="00000000" w:rsidRDefault="00000000" w:rsidRPr="00000000" w14:paraId="000005F9">
      <w:pPr>
        <w:tabs>
          <w:tab w:val="left" w:leader="none" w:pos="8080"/>
        </w:tabs>
        <w:jc w:val="center"/>
        <w:rPr>
          <w:rFonts w:ascii="Arial" w:cs="Arial" w:eastAsia="Arial" w:hAnsi="Arial"/>
        </w:rPr>
      </w:pPr>
      <w:r w:rsidDel="00000000" w:rsidR="00000000" w:rsidRPr="00000000">
        <w:rPr>
          <w:rFonts w:ascii="Arial" w:cs="Arial" w:eastAsia="Arial" w:hAnsi="Arial"/>
        </w:rPr>
        <w:drawing>
          <wp:inline distB="0" distT="0" distL="0" distR="0">
            <wp:extent cx="3890642" cy="1440000"/>
            <wp:effectExtent b="0" l="0" r="0" t="0"/>
            <wp:docPr id="143" name="image31.png"/>
            <a:graphic>
              <a:graphicData uri="http://schemas.openxmlformats.org/drawingml/2006/picture">
                <pic:pic>
                  <pic:nvPicPr>
                    <pic:cNvPr id="0" name="image31.png"/>
                    <pic:cNvPicPr preferRelativeResize="0"/>
                  </pic:nvPicPr>
                  <pic:blipFill>
                    <a:blip r:embed="rId73"/>
                    <a:srcRect b="0" l="0" r="0" t="0"/>
                    <a:stretch>
                      <a:fillRect/>
                    </a:stretch>
                  </pic:blipFill>
                  <pic:spPr>
                    <a:xfrm>
                      <a:off x="0" y="0"/>
                      <a:ext cx="3890642" cy="1440000"/>
                    </a:xfrm>
                    <a:prstGeom prst="rect"/>
                    <a:ln/>
                  </pic:spPr>
                </pic:pic>
              </a:graphicData>
            </a:graphic>
          </wp:inline>
        </w:drawing>
      </w:r>
      <w:r w:rsidDel="00000000" w:rsidR="00000000" w:rsidRPr="00000000">
        <w:rPr>
          <w:rtl w:val="0"/>
        </w:rPr>
      </w:r>
    </w:p>
    <w:bookmarkStart w:colFirst="0" w:colLast="0" w:name="bookmark=id.doaxh24ueqz8" w:id="84"/>
    <w:bookmarkEnd w:id="84"/>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13-6.- Interruptor de señales analógicas con N-FET.</w:t>
      </w:r>
      <w:r w:rsidDel="00000000" w:rsidR="00000000" w:rsidRPr="00000000">
        <w:rPr>
          <w:rtl w:val="0"/>
        </w:rPr>
      </w:r>
    </w:p>
    <w:p w:rsidR="00000000" w:rsidDel="00000000" w:rsidP="00000000" w:rsidRDefault="00000000" w:rsidRPr="00000000" w14:paraId="000005FB">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3.- Conectar y energizar las fuentes, para la combinación de posiciones de SW1 y SW2 indicados en la Tabla 13-1, con el voltímetro medir la caída de tensión en R2, R3 y en RL; registrar los valores en la Tabla 13-1</w:t>
      </w:r>
    </w:p>
    <w:tbl>
      <w:tblPr>
        <w:tblStyle w:val="Table17"/>
        <w:tblW w:w="401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
        <w:gridCol w:w="1011"/>
        <w:gridCol w:w="665"/>
        <w:gridCol w:w="665"/>
        <w:gridCol w:w="665"/>
        <w:tblGridChange w:id="0">
          <w:tblGrid>
            <w:gridCol w:w="1011"/>
            <w:gridCol w:w="1011"/>
            <w:gridCol w:w="665"/>
            <w:gridCol w:w="665"/>
            <w:gridCol w:w="665"/>
          </w:tblGrid>
        </w:tblGridChange>
      </w:tblGrid>
      <w:tr>
        <w:trPr>
          <w:cantSplit w:val="0"/>
          <w:tblHeader w:val="0"/>
        </w:trPr>
        <w:tc>
          <w:tcPr/>
          <w:p w:rsidR="00000000" w:rsidDel="00000000" w:rsidP="00000000" w:rsidRDefault="00000000" w:rsidRPr="00000000" w14:paraId="000005FC">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SW1</w:t>
            </w:r>
          </w:p>
        </w:tc>
        <w:tc>
          <w:tcPr/>
          <w:p w:rsidR="00000000" w:rsidDel="00000000" w:rsidP="00000000" w:rsidRDefault="00000000" w:rsidRPr="00000000" w14:paraId="000005FD">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SW2</w:t>
            </w:r>
          </w:p>
        </w:tc>
        <w:tc>
          <w:tcPr/>
          <w:p w:rsidR="00000000" w:rsidDel="00000000" w:rsidP="00000000" w:rsidRDefault="00000000" w:rsidRPr="00000000" w14:paraId="000005FE">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R2</w:t>
            </w:r>
            <w:r w:rsidDel="00000000" w:rsidR="00000000" w:rsidRPr="00000000">
              <w:rPr>
                <w:rtl w:val="0"/>
              </w:rPr>
            </w:r>
          </w:p>
        </w:tc>
        <w:tc>
          <w:tcPr/>
          <w:p w:rsidR="00000000" w:rsidDel="00000000" w:rsidP="00000000" w:rsidRDefault="00000000" w:rsidRPr="00000000" w14:paraId="000005FF">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R3</w:t>
            </w:r>
            <w:r w:rsidDel="00000000" w:rsidR="00000000" w:rsidRPr="00000000">
              <w:rPr>
                <w:rtl w:val="0"/>
              </w:rPr>
            </w:r>
          </w:p>
        </w:tc>
        <w:tc>
          <w:tcPr/>
          <w:p w:rsidR="00000000" w:rsidDel="00000000" w:rsidP="00000000" w:rsidRDefault="00000000" w:rsidRPr="00000000" w14:paraId="00000600">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RL</w:t>
            </w:r>
            <w:r w:rsidDel="00000000" w:rsidR="00000000" w:rsidRPr="00000000">
              <w:rPr>
                <w:rtl w:val="0"/>
              </w:rPr>
            </w:r>
          </w:p>
        </w:tc>
      </w:tr>
      <w:tr>
        <w:trPr>
          <w:cantSplit w:val="0"/>
          <w:tblHeader w:val="0"/>
        </w:trPr>
        <w:tc>
          <w:tcPr/>
          <w:p w:rsidR="00000000" w:rsidDel="00000000" w:rsidP="00000000" w:rsidRDefault="00000000" w:rsidRPr="00000000" w14:paraId="00000601">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Abierto</w:t>
            </w:r>
          </w:p>
        </w:tc>
        <w:tc>
          <w:tcPr/>
          <w:p w:rsidR="00000000" w:rsidDel="00000000" w:rsidP="00000000" w:rsidRDefault="00000000" w:rsidRPr="00000000" w14:paraId="00000602">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Abierto</w:t>
            </w:r>
          </w:p>
        </w:tc>
        <w:tc>
          <w:tcPr/>
          <w:p w:rsidR="00000000" w:rsidDel="00000000" w:rsidP="00000000" w:rsidRDefault="00000000" w:rsidRPr="00000000" w14:paraId="00000603">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04">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05">
            <w:pPr>
              <w:tabs>
                <w:tab w:val="left" w:leader="none" w:pos="8080"/>
              </w:tabs>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606">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Abierto</w:t>
            </w:r>
          </w:p>
        </w:tc>
        <w:tc>
          <w:tcPr/>
          <w:p w:rsidR="00000000" w:rsidDel="00000000" w:rsidP="00000000" w:rsidRDefault="00000000" w:rsidRPr="00000000" w14:paraId="00000607">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Cerrado</w:t>
            </w:r>
          </w:p>
        </w:tc>
        <w:tc>
          <w:tcPr/>
          <w:p w:rsidR="00000000" w:rsidDel="00000000" w:rsidP="00000000" w:rsidRDefault="00000000" w:rsidRPr="00000000" w14:paraId="00000608">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09">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0A">
            <w:pPr>
              <w:tabs>
                <w:tab w:val="left" w:leader="none" w:pos="8080"/>
              </w:tabs>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60B">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Cerrado</w:t>
            </w:r>
          </w:p>
        </w:tc>
        <w:tc>
          <w:tcPr/>
          <w:p w:rsidR="00000000" w:rsidDel="00000000" w:rsidP="00000000" w:rsidRDefault="00000000" w:rsidRPr="00000000" w14:paraId="0000060C">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Abierto</w:t>
            </w:r>
          </w:p>
        </w:tc>
        <w:tc>
          <w:tcPr/>
          <w:p w:rsidR="00000000" w:rsidDel="00000000" w:rsidP="00000000" w:rsidRDefault="00000000" w:rsidRPr="00000000" w14:paraId="0000060D">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0E">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0F">
            <w:pPr>
              <w:tabs>
                <w:tab w:val="left" w:leader="none" w:pos="8080"/>
              </w:tabs>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610">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Cerrado</w:t>
            </w:r>
          </w:p>
        </w:tc>
        <w:tc>
          <w:tcPr/>
          <w:p w:rsidR="00000000" w:rsidDel="00000000" w:rsidP="00000000" w:rsidRDefault="00000000" w:rsidRPr="00000000" w14:paraId="00000611">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Cerrado</w:t>
            </w:r>
          </w:p>
        </w:tc>
        <w:tc>
          <w:tcPr/>
          <w:p w:rsidR="00000000" w:rsidDel="00000000" w:rsidP="00000000" w:rsidRDefault="00000000" w:rsidRPr="00000000" w14:paraId="00000612">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13">
            <w:pPr>
              <w:tabs>
                <w:tab w:val="left" w:leader="none" w:pos="8080"/>
              </w:tabs>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614">
            <w:pPr>
              <w:tabs>
                <w:tab w:val="left" w:leader="none" w:pos="8080"/>
              </w:tabs>
              <w:jc w:val="both"/>
              <w:rPr>
                <w:rFonts w:ascii="Arial" w:cs="Arial" w:eastAsia="Arial" w:hAnsi="Arial"/>
              </w:rPr>
            </w:pPr>
            <w:r w:rsidDel="00000000" w:rsidR="00000000" w:rsidRPr="00000000">
              <w:rPr>
                <w:rtl w:val="0"/>
              </w:rPr>
            </w:r>
          </w:p>
        </w:tc>
      </w:tr>
    </w:tbl>
    <w:bookmarkStart w:colFirst="0" w:colLast="0" w:name="bookmark=id.jx4mv5ss2unk" w:id="85"/>
    <w:bookmarkEnd w:id="85"/>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13-1</w:t>
      </w:r>
      <w:r w:rsidDel="00000000" w:rsidR="00000000" w:rsidRPr="00000000">
        <w:rPr>
          <w:rtl w:val="0"/>
        </w:rPr>
      </w:r>
    </w:p>
    <w:p w:rsidR="00000000" w:rsidDel="00000000" w:rsidP="00000000" w:rsidRDefault="00000000" w:rsidRPr="00000000" w14:paraId="00000616">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4.- Desenergizar el circuito, reemplazar VG1 por un generador de funciones, ajustarlo a una señal sinusoidal de 2 V</w:t>
      </w:r>
      <w:r w:rsidDel="00000000" w:rsidR="00000000" w:rsidRPr="00000000">
        <w:rPr>
          <w:rFonts w:ascii="Arial" w:cs="Arial" w:eastAsia="Arial" w:hAnsi="Arial"/>
          <w:vertAlign w:val="subscript"/>
          <w:rtl w:val="0"/>
        </w:rPr>
        <w:t xml:space="preserve">PP</w:t>
      </w:r>
      <w:r w:rsidDel="00000000" w:rsidR="00000000" w:rsidRPr="00000000">
        <w:rPr>
          <w:rFonts w:ascii="Arial" w:cs="Arial" w:eastAsia="Arial" w:hAnsi="Arial"/>
          <w:rtl w:val="0"/>
        </w:rPr>
        <w:t xml:space="preserve"> y frecuencia de 500 Hz. </w:t>
      </w:r>
    </w:p>
    <w:p w:rsidR="00000000" w:rsidDel="00000000" w:rsidP="00000000" w:rsidRDefault="00000000" w:rsidRPr="00000000" w14:paraId="00000617">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5.- Para la combinación de posiciones de SW1 y SW2 de la Tabla 13-1 medir simultáneamente con el osciloscopio la caída de tensión en R3 y RL. Registrar el voltaje y formas de onda.</w:t>
      </w:r>
    </w:p>
    <w:p w:rsidR="00000000" w:rsidDel="00000000" w:rsidP="00000000" w:rsidRDefault="00000000" w:rsidRPr="00000000" w14:paraId="00000618">
      <w:pPr>
        <w:jc w:val="both"/>
        <w:rPr>
          <w:rFonts w:ascii="Arial" w:cs="Arial" w:eastAsia="Arial" w:hAnsi="Arial"/>
        </w:rPr>
      </w:pPr>
      <w:r w:rsidDel="00000000" w:rsidR="00000000" w:rsidRPr="00000000">
        <w:rPr>
          <w:rFonts w:ascii="Arial" w:cs="Arial" w:eastAsia="Arial" w:hAnsi="Arial"/>
          <w:rtl w:val="0"/>
        </w:rPr>
        <w:t xml:space="preserve">6.- Sugerencias didácticas</w:t>
      </w:r>
    </w:p>
    <w:p w:rsidR="00000000" w:rsidDel="00000000" w:rsidP="00000000" w:rsidRDefault="00000000" w:rsidRPr="00000000" w14:paraId="00000619">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a) Ajustar el generador de funciones para una forma rectangular con ciclo de trabajo de  50% y repetir el paso 5.</w:t>
      </w:r>
    </w:p>
    <w:p w:rsidR="00000000" w:rsidDel="00000000" w:rsidP="00000000" w:rsidRDefault="00000000" w:rsidRPr="00000000" w14:paraId="0000061A">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b) Ajustar el ciclo de trabajo a 25% y repetir el paso 5.</w:t>
      </w:r>
    </w:p>
    <w:p w:rsidR="00000000" w:rsidDel="00000000" w:rsidP="00000000" w:rsidRDefault="00000000" w:rsidRPr="00000000" w14:paraId="0000061B">
      <w:pPr>
        <w:tabs>
          <w:tab w:val="left" w:leader="none" w:pos="8080"/>
        </w:tabs>
        <w:jc w:val="both"/>
        <w:rPr>
          <w:rFonts w:ascii="Arial" w:cs="Arial" w:eastAsia="Arial" w:hAnsi="Arial"/>
        </w:rPr>
      </w:pPr>
      <w:r w:rsidDel="00000000" w:rsidR="00000000" w:rsidRPr="00000000">
        <w:rPr>
          <w:rFonts w:ascii="Arial" w:cs="Arial" w:eastAsia="Arial" w:hAnsi="Arial"/>
          <w:rtl w:val="0"/>
        </w:rPr>
        <w:t xml:space="preserve">c) Ajustar el ciclo de trabajo a 75% y repetir le paso 5. </w:t>
      </w:r>
    </w:p>
    <w:p w:rsidR="00000000" w:rsidDel="00000000" w:rsidP="00000000" w:rsidRDefault="00000000" w:rsidRPr="00000000" w14:paraId="0000061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61D">
      <w:pPr>
        <w:jc w:val="both"/>
        <w:rPr>
          <w:rFonts w:ascii="Arial" w:cs="Arial" w:eastAsia="Arial" w:hAnsi="Arial"/>
        </w:rPr>
      </w:pPr>
      <w:r w:rsidDel="00000000" w:rsidR="00000000" w:rsidRPr="00000000">
        <w:rPr>
          <w:rFonts w:ascii="Arial" w:cs="Arial" w:eastAsia="Arial" w:hAnsi="Arial"/>
          <w:rtl w:val="0"/>
        </w:rPr>
        <w:t xml:space="preserve">Considerando que la práctica consta de dos ejercicios, las sugerencias didácticas se plantearon en cada ejercicio para no causar confusión en el estudiante.</w:t>
      </w:r>
    </w:p>
    <w:p w:rsidR="00000000" w:rsidDel="00000000" w:rsidP="00000000" w:rsidRDefault="00000000" w:rsidRPr="00000000" w14:paraId="0000061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61F">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6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62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62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62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62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62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62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62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6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6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6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62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62C">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CH-19 Field Effect Transistors.</w:t>
      </w:r>
    </w:p>
    <w:p w:rsidR="00000000" w:rsidDel="00000000" w:rsidP="00000000" w:rsidRDefault="00000000" w:rsidRPr="00000000" w14:paraId="0000062D">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 </w:t>
      </w:r>
    </w:p>
    <w:p w:rsidR="00000000" w:rsidDel="00000000" w:rsidP="00000000" w:rsidRDefault="00000000" w:rsidRPr="00000000" w14:paraId="0000062E">
      <w:pPr>
        <w:rPr/>
      </w:pPr>
      <w:r w:rsidDel="00000000" w:rsidR="00000000" w:rsidRPr="00000000">
        <w:rPr>
          <w:rtl w:val="0"/>
        </w:rPr>
      </w:r>
    </w:p>
    <w:p w:rsidR="00000000" w:rsidDel="00000000" w:rsidP="00000000" w:rsidRDefault="00000000" w:rsidRPr="00000000" w14:paraId="0000062F">
      <w:pPr>
        <w:rPr/>
      </w:pPr>
      <w:r w:rsidDel="00000000" w:rsidR="00000000" w:rsidRPr="00000000">
        <w:rPr>
          <w:rtl w:val="0"/>
        </w:rPr>
      </w:r>
    </w:p>
    <w:p w:rsidR="00000000" w:rsidDel="00000000" w:rsidP="00000000" w:rsidRDefault="00000000" w:rsidRPr="00000000" w14:paraId="00000630">
      <w:pPr>
        <w:rPr/>
      </w:pPr>
      <w:r w:rsidDel="00000000" w:rsidR="00000000" w:rsidRPr="00000000">
        <w:rPr>
          <w:rtl w:val="0"/>
        </w:rPr>
      </w:r>
    </w:p>
    <w:p w:rsidR="00000000" w:rsidDel="00000000" w:rsidP="00000000" w:rsidRDefault="00000000" w:rsidRPr="00000000" w14:paraId="00000631">
      <w:pPr>
        <w:rPr/>
      </w:pPr>
      <w:r w:rsidDel="00000000" w:rsidR="00000000" w:rsidRPr="00000000">
        <w:rPr>
          <w:rtl w:val="0"/>
        </w:rPr>
      </w:r>
    </w:p>
    <w:p w:rsidR="00000000" w:rsidDel="00000000" w:rsidP="00000000" w:rsidRDefault="00000000" w:rsidRPr="00000000" w14:paraId="00000632">
      <w:pPr>
        <w:rPr/>
      </w:pPr>
      <w:r w:rsidDel="00000000" w:rsidR="00000000" w:rsidRPr="00000000">
        <w:rPr>
          <w:rtl w:val="0"/>
        </w:rPr>
      </w:r>
    </w:p>
    <w:p w:rsidR="00000000" w:rsidDel="00000000" w:rsidP="00000000" w:rsidRDefault="00000000" w:rsidRPr="00000000" w14:paraId="00000633">
      <w:pPr>
        <w:rPr/>
      </w:pPr>
      <w:r w:rsidDel="00000000" w:rsidR="00000000" w:rsidRPr="00000000">
        <w:rPr>
          <w:rtl w:val="0"/>
        </w:rPr>
      </w:r>
    </w:p>
    <w:p w:rsidR="00000000" w:rsidDel="00000000" w:rsidP="00000000" w:rsidRDefault="00000000" w:rsidRPr="00000000" w14:paraId="00000634">
      <w:pPr>
        <w:rPr/>
      </w:pPr>
      <w:r w:rsidDel="00000000" w:rsidR="00000000" w:rsidRPr="00000000">
        <w:rPr>
          <w:rtl w:val="0"/>
        </w:rPr>
      </w:r>
    </w:p>
    <w:p w:rsidR="00000000" w:rsidDel="00000000" w:rsidP="00000000" w:rsidRDefault="00000000" w:rsidRPr="00000000" w14:paraId="00000635">
      <w:pPr>
        <w:rPr/>
      </w:pPr>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p w:rsidR="00000000" w:rsidDel="00000000" w:rsidP="00000000" w:rsidRDefault="00000000" w:rsidRPr="00000000" w14:paraId="00000637">
      <w:pPr>
        <w:rPr/>
      </w:pPr>
      <w:r w:rsidDel="00000000" w:rsidR="00000000" w:rsidRPr="00000000">
        <w:rPr>
          <w:rtl w:val="0"/>
        </w:rPr>
      </w:r>
    </w:p>
    <w:p w:rsidR="00000000" w:rsidDel="00000000" w:rsidP="00000000" w:rsidRDefault="00000000" w:rsidRPr="00000000" w14:paraId="00000638">
      <w:pPr>
        <w:rPr/>
      </w:pPr>
      <w:r w:rsidDel="00000000" w:rsidR="00000000" w:rsidRPr="00000000">
        <w:rPr>
          <w:rtl w:val="0"/>
        </w:rPr>
      </w:r>
    </w:p>
    <w:p w:rsidR="00000000" w:rsidDel="00000000" w:rsidP="00000000" w:rsidRDefault="00000000" w:rsidRPr="00000000" w14:paraId="00000639">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jv85sm4tz1hx" w:id="86"/>
      <w:bookmarkEnd w:id="86"/>
      <w:r w:rsidDel="00000000" w:rsidR="00000000" w:rsidRPr="00000000">
        <w:rPr>
          <w:rFonts w:ascii="Arial" w:cs="Arial" w:eastAsia="Arial" w:hAnsi="Arial"/>
          <w:color w:val="000000"/>
          <w:rtl w:val="0"/>
        </w:rPr>
        <w:t xml:space="preserve">Amplificadores no-inversor vs inversor</w:t>
      </w:r>
    </w:p>
    <w:p w:rsidR="00000000" w:rsidDel="00000000" w:rsidP="00000000" w:rsidRDefault="00000000" w:rsidRPr="00000000" w14:paraId="0000063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63B">
      <w:pPr>
        <w:jc w:val="both"/>
        <w:rPr>
          <w:rFonts w:ascii="Arial" w:cs="Arial" w:eastAsia="Arial" w:hAnsi="Arial"/>
        </w:rPr>
      </w:pPr>
      <w:r w:rsidDel="00000000" w:rsidR="00000000" w:rsidRPr="00000000">
        <w:rPr>
          <w:rFonts w:ascii="Arial" w:cs="Arial" w:eastAsia="Arial" w:hAnsi="Arial"/>
          <w:rtl w:val="0"/>
        </w:rPr>
        <w:t xml:space="preserve">Explica el funcionamiento de los amplificadores lineales basados en amplificadores operacionales integrados. </w:t>
      </w:r>
    </w:p>
    <w:p w:rsidR="00000000" w:rsidDel="00000000" w:rsidP="00000000" w:rsidRDefault="00000000" w:rsidRPr="00000000" w14:paraId="0000063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63D">
      <w:pPr>
        <w:spacing w:line="360" w:lineRule="auto"/>
        <w:jc w:val="both"/>
        <w:rPr>
          <w:rFonts w:ascii="Arial" w:cs="Arial" w:eastAsia="Arial" w:hAnsi="Arial"/>
        </w:rPr>
      </w:pPr>
      <w:r w:rsidDel="00000000" w:rsidR="00000000" w:rsidRPr="00000000">
        <w:rPr>
          <w:rFonts w:ascii="Arial" w:cs="Arial" w:eastAsia="Arial" w:hAnsi="Arial"/>
          <w:rtl w:val="0"/>
        </w:rPr>
        <w:t xml:space="preserve">En las prácticas anteriores se estudiaron algunos de los componentes discretos más importantes, los cuales se interconectaban en un circuito para formar una unidad completa y funcional. Ahora iniciaremos con el estudio de circuitos integrados lineales (IC, por sus siglas en inglés).</w:t>
      </w:r>
    </w:p>
    <w:p w:rsidR="00000000" w:rsidDel="00000000" w:rsidP="00000000" w:rsidRDefault="00000000" w:rsidRPr="00000000" w14:paraId="0000063E">
      <w:pPr>
        <w:spacing w:line="360" w:lineRule="auto"/>
        <w:jc w:val="both"/>
        <w:rPr>
          <w:rFonts w:ascii="Arial" w:cs="Arial" w:eastAsia="Arial" w:hAnsi="Arial"/>
        </w:rPr>
      </w:pPr>
      <w:r w:rsidDel="00000000" w:rsidR="00000000" w:rsidRPr="00000000">
        <w:rPr>
          <w:rFonts w:ascii="Arial" w:cs="Arial" w:eastAsia="Arial" w:hAnsi="Arial"/>
          <w:rtl w:val="0"/>
        </w:rPr>
        <w:t xml:space="preserve">Los primeros amplificadores operacionales (op-amp, acrónimo en inglés) se usaban para realizar operaciones matemáticas, tales como: suma, substracción, integración y diferenciación, de ahí el término operacionales. Actualmente los op-amps son circuitos integrados lineales, el símbolo estándar del op-amp se muestra en la Ilustración 14-1, el cual muestra del lado izquierdo las terminales de entrada inversora (-), no inversora (+), en el centro arriba y abajo alimentación positiva (+V), alimentación negativa (-V) y a la derecha la salida. Algunas veces se muestra sin las terminales de alimentación, pero se asume que existen.</w:t>
      </w:r>
    </w:p>
    <w:p w:rsidR="00000000" w:rsidDel="00000000" w:rsidP="00000000" w:rsidRDefault="00000000" w:rsidRPr="00000000" w14:paraId="0000063F">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435556" cy="1440000"/>
            <wp:effectExtent b="0" l="0" r="0" t="0"/>
            <wp:docPr id="144" name="image29.png"/>
            <a:graphic>
              <a:graphicData uri="http://schemas.openxmlformats.org/drawingml/2006/picture">
                <pic:pic>
                  <pic:nvPicPr>
                    <pic:cNvPr id="0" name="image29.png"/>
                    <pic:cNvPicPr preferRelativeResize="0"/>
                  </pic:nvPicPr>
                  <pic:blipFill>
                    <a:blip r:embed="rId74"/>
                    <a:srcRect b="0" l="0" r="0" t="0"/>
                    <a:stretch>
                      <a:fillRect/>
                    </a:stretch>
                  </pic:blipFill>
                  <pic:spPr>
                    <a:xfrm>
                      <a:off x="0" y="0"/>
                      <a:ext cx="1435556" cy="1440000"/>
                    </a:xfrm>
                    <a:prstGeom prst="rect"/>
                    <a:ln/>
                  </pic:spPr>
                </pic:pic>
              </a:graphicData>
            </a:graphic>
          </wp:inline>
        </w:drawing>
      </w:r>
      <w:r w:rsidDel="00000000" w:rsidR="00000000" w:rsidRPr="00000000">
        <w:rPr>
          <w:rtl w:val="0"/>
        </w:rPr>
      </w:r>
    </w:p>
    <w:bookmarkStart w:colFirst="0" w:colLast="0" w:name="bookmark=id.1fur2aeqhgn8" w:id="87"/>
    <w:bookmarkEnd w:id="87"/>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14-1.- Símbolo estándar del amplificador operacional (Floyd, T., 2009).</w:t>
      </w:r>
      <w:r w:rsidDel="00000000" w:rsidR="00000000" w:rsidRPr="00000000">
        <w:rPr>
          <w:rtl w:val="0"/>
        </w:rPr>
      </w:r>
    </w:p>
    <w:p w:rsidR="00000000" w:rsidDel="00000000" w:rsidP="00000000" w:rsidRDefault="00000000" w:rsidRPr="00000000" w14:paraId="00000641">
      <w:pPr>
        <w:spacing w:line="360" w:lineRule="auto"/>
        <w:jc w:val="both"/>
        <w:rPr>
          <w:rFonts w:ascii="Arial" w:cs="Arial" w:eastAsia="Arial" w:hAnsi="Arial"/>
        </w:rPr>
      </w:pPr>
      <w:r w:rsidDel="00000000" w:rsidR="00000000" w:rsidRPr="00000000">
        <w:rPr>
          <w:rFonts w:ascii="Arial" w:cs="Arial" w:eastAsia="Arial" w:hAnsi="Arial"/>
          <w:rtl w:val="0"/>
        </w:rPr>
        <w:t xml:space="preserve">Cuando no hay señal a las entradas del amplificador, la salida del op-amp es muy pequeña, idealmente 0 V. Cuando se aplica alguna señal en las entradas, los límites máximos pico-pico ideales de la salida son ±V. En la práctica este valor varía con la carga conectada (+V</w:t>
      </w:r>
      <w:r w:rsidDel="00000000" w:rsidR="00000000" w:rsidRPr="00000000">
        <w:rPr>
          <w:rFonts w:ascii="Arial" w:cs="Arial" w:eastAsia="Arial" w:hAnsi="Arial"/>
          <w:vertAlign w:val="subscript"/>
          <w:rtl w:val="0"/>
        </w:rPr>
        <w:t xml:space="preserve">Sat</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Sat</w:t>
      </w:r>
      <w:r w:rsidDel="00000000" w:rsidR="00000000" w:rsidRPr="00000000">
        <w:rPr>
          <w:rFonts w:ascii="Arial" w:cs="Arial" w:eastAsia="Arial" w:hAnsi="Arial"/>
          <w:rtl w:val="0"/>
        </w:rPr>
        <w:t xml:space="preserve">).</w:t>
      </w:r>
    </w:p>
    <w:p w:rsidR="00000000" w:rsidDel="00000000" w:rsidP="00000000" w:rsidRDefault="00000000" w:rsidRPr="00000000" w14:paraId="00000642">
      <w:pPr>
        <w:spacing w:line="360" w:lineRule="auto"/>
        <w:jc w:val="both"/>
        <w:rPr>
          <w:rFonts w:ascii="Arial" w:cs="Arial" w:eastAsia="Arial" w:hAnsi="Arial"/>
        </w:rPr>
      </w:pPr>
      <w:r w:rsidDel="00000000" w:rsidR="00000000" w:rsidRPr="00000000">
        <w:rPr>
          <w:rFonts w:ascii="Arial" w:cs="Arial" w:eastAsia="Arial" w:hAnsi="Arial"/>
          <w:rtl w:val="0"/>
        </w:rPr>
        <w:t xml:space="preserve">La retroalimentación negativa en los circuitos con op-amps es el proceso por el que una porción del voltaje de salida es regresada a la entrada con un ángulo de fase opuesto al de la señal de entrada. La retroalimentación negativa se muestra en la Ilustración 14-2, la señal conectada a la terminal inversora hace que la señal de retroalimentación este 180</w:t>
      </w:r>
      <w:r w:rsidDel="00000000" w:rsidR="00000000" w:rsidRPr="00000000">
        <w:rPr>
          <w:rFonts w:ascii="Arial" w:cs="Arial" w:eastAsia="Arial" w:hAnsi="Arial"/>
          <w:vertAlign w:val="superscript"/>
          <w:rtl w:val="0"/>
        </w:rPr>
        <w:t xml:space="preserve">o</w:t>
      </w:r>
      <w:r w:rsidDel="00000000" w:rsidR="00000000" w:rsidRPr="00000000">
        <w:rPr>
          <w:rFonts w:ascii="Arial" w:cs="Arial" w:eastAsia="Arial" w:hAnsi="Arial"/>
          <w:rtl w:val="0"/>
        </w:rPr>
        <w:t xml:space="preserve"> fuera de fase. Considerando que los op-amps tienen una ganancia de lazo abierto muy grande, por lo que con una señal de entrada con un voltaje muy pequeño, saturará la salida. </w:t>
      </w:r>
    </w:p>
    <w:p w:rsidR="00000000" w:rsidDel="00000000" w:rsidP="00000000" w:rsidRDefault="00000000" w:rsidRPr="00000000" w14:paraId="00000643">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3051656" cy="1800000"/>
            <wp:effectExtent b="0" l="0" r="0" t="0"/>
            <wp:docPr id="145" name="image26.png"/>
            <a:graphic>
              <a:graphicData uri="http://schemas.openxmlformats.org/drawingml/2006/picture">
                <pic:pic>
                  <pic:nvPicPr>
                    <pic:cNvPr id="0" name="image26.png"/>
                    <pic:cNvPicPr preferRelativeResize="0"/>
                  </pic:nvPicPr>
                  <pic:blipFill>
                    <a:blip r:embed="rId75"/>
                    <a:srcRect b="0" l="0" r="0" t="0"/>
                    <a:stretch>
                      <a:fillRect/>
                    </a:stretch>
                  </pic:blipFill>
                  <pic:spPr>
                    <a:xfrm>
                      <a:off x="0" y="0"/>
                      <a:ext cx="3051656" cy="1800000"/>
                    </a:xfrm>
                    <a:prstGeom prst="rect"/>
                    <a:ln/>
                  </pic:spPr>
                </pic:pic>
              </a:graphicData>
            </a:graphic>
          </wp:inline>
        </w:drawing>
      </w:r>
      <w:r w:rsidDel="00000000" w:rsidR="00000000" w:rsidRPr="00000000">
        <w:rPr>
          <w:rtl w:val="0"/>
        </w:rPr>
      </w:r>
    </w:p>
    <w:bookmarkStart w:colFirst="0" w:colLast="0" w:name="bookmark=id.as7sc8ii2e8g" w:id="88"/>
    <w:bookmarkEnd w:id="88"/>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14-2.- Retroalimentación negativa en un op-amp (Floyd, T., 2009).</w:t>
      </w:r>
      <w:r w:rsidDel="00000000" w:rsidR="00000000" w:rsidRPr="00000000">
        <w:rPr>
          <w:rtl w:val="0"/>
        </w:rPr>
      </w:r>
    </w:p>
    <w:p w:rsidR="00000000" w:rsidDel="00000000" w:rsidP="00000000" w:rsidRDefault="00000000" w:rsidRPr="00000000" w14:paraId="00000645">
      <w:pPr>
        <w:spacing w:line="360" w:lineRule="auto"/>
        <w:jc w:val="both"/>
        <w:rPr>
          <w:rFonts w:ascii="Arial" w:cs="Arial" w:eastAsia="Arial" w:hAnsi="Arial"/>
        </w:rPr>
      </w:pPr>
      <w:r w:rsidDel="00000000" w:rsidR="00000000" w:rsidRPr="00000000">
        <w:rPr>
          <w:rFonts w:ascii="Arial" w:cs="Arial" w:eastAsia="Arial" w:hAnsi="Arial"/>
          <w:rtl w:val="0"/>
        </w:rPr>
        <w:t xml:space="preserve">Con la retroalimentación negativa, la ganancia de lazo cerrado puede ser controlada para que el op-amp funcione como un amplificador lineal. Adicionalmente, se tiene relativo control sobre las impedancias de entrada y salida, así como del ancho de banda. </w:t>
      </w:r>
    </w:p>
    <w:p w:rsidR="00000000" w:rsidDel="00000000" w:rsidP="00000000" w:rsidRDefault="00000000" w:rsidRPr="00000000" w14:paraId="00000646">
      <w:pPr>
        <w:spacing w:line="360" w:lineRule="auto"/>
        <w:jc w:val="both"/>
        <w:rPr>
          <w:rFonts w:ascii="Arial" w:cs="Arial" w:eastAsia="Arial" w:hAnsi="Arial"/>
        </w:rPr>
      </w:pPr>
      <w:r w:rsidDel="00000000" w:rsidR="00000000" w:rsidRPr="00000000">
        <w:rPr>
          <w:rFonts w:ascii="Arial" w:cs="Arial" w:eastAsia="Arial" w:hAnsi="Arial"/>
          <w:rtl w:val="0"/>
        </w:rPr>
        <w:t xml:space="preserve">El amplificador no-inversor, que se muestra en la Ilustración 14-3a, es un op-amp en el cual la red de retroalimentación negativa consiste del divisor de tensión formado por los resistores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y R</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La señal de entrada se aplica en la terminal no inversora (+), la función de transferencia del amplificador no-inversor es: </w:t>
      </w:r>
    </w:p>
    <w:p w:rsidR="00000000" w:rsidDel="00000000" w:rsidP="00000000" w:rsidRDefault="00000000" w:rsidRPr="00000000" w14:paraId="00000647">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A</m:t>
            </m:r>
          </m:e>
          <m:sub>
            <m:r>
              <w:rPr>
                <w:rFonts w:ascii="Cambria Math" w:cs="Cambria Math" w:eastAsia="Cambria Math" w:hAnsi="Cambria Math"/>
              </w:rPr>
              <m:t xml:space="preserve">cl</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num>
          <m:den>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in</m:t>
                </m:r>
              </m:sub>
            </m:sSub>
          </m:den>
        </m:f>
        <m:r>
          <w:rPr>
            <w:rFonts w:ascii="Cambria Math" w:cs="Cambria Math" w:eastAsia="Cambria Math" w:hAnsi="Cambria Math"/>
          </w:rPr>
          <m:t xml:space="preserve">=</m:t>
        </m:r>
        <m:d>
          <m:dPr>
            <m:begChr m:val="("/>
            <m:endChr m:val=")"/>
            <m:ctrlPr>
              <w:rPr>
                <w:rFonts w:ascii="Cambria Math" w:cs="Cambria Math" w:eastAsia="Cambria Math" w:hAnsi="Cambria Math"/>
              </w:rPr>
            </m:ctrlPr>
          </m:dPr>
          <m:e>
            <m:r>
              <w:rPr>
                <w:rFonts w:ascii="Cambria Math" w:cs="Cambria Math" w:eastAsia="Cambria Math" w:hAnsi="Cambria Math"/>
              </w:rPr>
              <m:t xml:space="preserve">1+</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i</m:t>
                    </m:r>
                  </m:sub>
                </m:sSub>
              </m:den>
            </m:f>
          </m:e>
        </m:d>
      </m:oMath>
      <w:r w:rsidDel="00000000" w:rsidR="00000000" w:rsidRPr="00000000">
        <w:rPr>
          <w:rtl w:val="0"/>
        </w:rPr>
      </w:r>
    </w:p>
    <w:p w:rsidR="00000000" w:rsidDel="00000000" w:rsidP="00000000" w:rsidRDefault="00000000" w:rsidRPr="00000000" w14:paraId="00000648">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572715" cy="1800000"/>
            <wp:effectExtent b="0" l="0" r="0" t="0"/>
            <wp:docPr id="135" name="image21.png"/>
            <a:graphic>
              <a:graphicData uri="http://schemas.openxmlformats.org/drawingml/2006/picture">
                <pic:pic>
                  <pic:nvPicPr>
                    <pic:cNvPr id="0" name="image21.png"/>
                    <pic:cNvPicPr preferRelativeResize="0"/>
                  </pic:nvPicPr>
                  <pic:blipFill>
                    <a:blip r:embed="rId76"/>
                    <a:srcRect b="0" l="0" r="0" t="0"/>
                    <a:stretch>
                      <a:fillRect/>
                    </a:stretch>
                  </pic:blipFill>
                  <pic:spPr>
                    <a:xfrm>
                      <a:off x="0" y="0"/>
                      <a:ext cx="1572715" cy="180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588342" cy="1440000"/>
            <wp:effectExtent b="0" l="0" r="0" t="0"/>
            <wp:docPr id="136" name="image17.png"/>
            <a:graphic>
              <a:graphicData uri="http://schemas.openxmlformats.org/drawingml/2006/picture">
                <pic:pic>
                  <pic:nvPicPr>
                    <pic:cNvPr id="0" name="image17.png"/>
                    <pic:cNvPicPr preferRelativeResize="0"/>
                  </pic:nvPicPr>
                  <pic:blipFill>
                    <a:blip r:embed="rId77"/>
                    <a:srcRect b="0" l="0" r="0" t="0"/>
                    <a:stretch>
                      <a:fillRect/>
                    </a:stretch>
                  </pic:blipFill>
                  <pic:spPr>
                    <a:xfrm>
                      <a:off x="0" y="0"/>
                      <a:ext cx="1588342" cy="144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fbhwltb3t5ln" w:id="89"/>
    <w:bookmarkEnd w:id="89"/>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14-3.- Amplificador no inversor con op-amp. (Floyd, T., 2009).</w:t>
      </w:r>
      <w:r w:rsidDel="00000000" w:rsidR="00000000" w:rsidRPr="00000000">
        <w:rPr>
          <w:rtl w:val="0"/>
        </w:rPr>
      </w:r>
    </w:p>
    <w:p w:rsidR="00000000" w:rsidDel="00000000" w:rsidP="00000000" w:rsidRDefault="00000000" w:rsidRPr="00000000" w14:paraId="0000064A">
      <w:pPr>
        <w:spacing w:before="240" w:lineRule="auto"/>
        <w:jc w:val="both"/>
        <w:rPr>
          <w:rFonts w:ascii="Arial" w:cs="Arial" w:eastAsia="Arial" w:hAnsi="Arial"/>
        </w:rPr>
      </w:pPr>
      <w:r w:rsidDel="00000000" w:rsidR="00000000" w:rsidRPr="00000000">
        <w:rPr>
          <w:rFonts w:ascii="Arial" w:cs="Arial" w:eastAsia="Arial" w:hAnsi="Arial"/>
          <w:rtl w:val="0"/>
        </w:rPr>
        <w:t xml:space="preserve">Si </w:t>
      </w:r>
      <w:r w:rsidDel="00000000" w:rsidR="00000000" w:rsidRPr="00000000">
        <w:rPr>
          <w:rFonts w:ascii="Arial" w:cs="Arial" w:eastAsia="Arial" w:hAnsi="Arial"/>
          <w:i w:val="1"/>
          <w:iCs w:val="1"/>
          <w:rtl w:val="0"/>
        </w:rPr>
        <w:t xml:space="preserve">R</w:t>
      </w:r>
      <w:r w:rsidDel="00000000" w:rsidR="00000000" w:rsidRPr="00000000">
        <w:rPr>
          <w:rFonts w:ascii="Arial" w:cs="Arial" w:eastAsia="Arial" w:hAnsi="Arial"/>
          <w:i w:val="1"/>
          <w:iCs w:val="1"/>
          <w:vertAlign w:val="subscript"/>
          <w:rtl w:val="0"/>
        </w:rPr>
        <w:t xml:space="preserve">i</w:t>
      </w:r>
      <w:sdt>
        <w:sdtPr>
          <w:id w:val="1043959957"/>
          <w:tag w:val="goog_rdk_0"/>
        </w:sdtPr>
        <w:sdtContent>
          <w:r w:rsidDel="00000000" w:rsidR="00000000" w:rsidRPr="00000000">
            <w:rPr>
              <w:rFonts w:ascii="Arial Unicode MS" w:cs="Arial Unicode MS" w:eastAsia="Arial Unicode MS" w:hAnsi="Arial Unicode MS"/>
              <w:rtl w:val="0"/>
            </w:rPr>
            <w:t xml:space="preserve">=∞ y </w:t>
          </w:r>
        </w:sdtContent>
      </w:sdt>
      <w:r w:rsidDel="00000000" w:rsidR="00000000" w:rsidRPr="00000000">
        <w:rPr>
          <w:rFonts w:ascii="Arial" w:cs="Arial" w:eastAsia="Arial" w:hAnsi="Arial"/>
          <w:i w:val="1"/>
          <w:iCs w:val="1"/>
          <w:rtl w:val="0"/>
        </w:rPr>
        <w:t xml:space="preserve">R</w:t>
      </w:r>
      <w:r w:rsidDel="00000000" w:rsidR="00000000" w:rsidRPr="00000000">
        <w:rPr>
          <w:rFonts w:ascii="Arial" w:cs="Arial" w:eastAsia="Arial" w:hAnsi="Arial"/>
          <w:i w:val="1"/>
          <w:iCs w:val="1"/>
          <w:vertAlign w:val="subscript"/>
          <w:rtl w:val="0"/>
        </w:rPr>
        <w:t xml:space="preserve">f</w:t>
      </w:r>
      <w:r w:rsidDel="00000000" w:rsidR="00000000" w:rsidRPr="00000000">
        <w:rPr>
          <w:rFonts w:ascii="Arial" w:cs="Arial" w:eastAsia="Arial" w:hAnsi="Arial"/>
          <w:rtl w:val="0"/>
        </w:rPr>
        <w:t xml:space="preserve">=0 la ganancia del amplificador no-inversor es la unidad, a esta configuración se le denomina seguidor de voltaje, ver Ilustración 14-3b.</w:t>
      </w:r>
    </w:p>
    <w:p w:rsidR="00000000" w:rsidDel="00000000" w:rsidP="00000000" w:rsidRDefault="00000000" w:rsidRPr="00000000" w14:paraId="0000064B">
      <w:pPr>
        <w:spacing w:before="240" w:lineRule="auto"/>
        <w:jc w:val="both"/>
        <w:rPr>
          <w:rFonts w:ascii="Arial" w:cs="Arial" w:eastAsia="Arial" w:hAnsi="Arial"/>
        </w:rPr>
      </w:pPr>
      <w:r w:rsidDel="00000000" w:rsidR="00000000" w:rsidRPr="00000000">
        <w:rPr>
          <w:rFonts w:ascii="Arial" w:cs="Arial" w:eastAsia="Arial" w:hAnsi="Arial"/>
          <w:rtl w:val="0"/>
        </w:rPr>
        <w:t xml:space="preserve">Amplificador inversor, al cambiar la entrada de la señal a la terminal inversora, como se muestra en la Ilustración 14-4, la señal de salida tendrá un cambio de fase de 180</w:t>
      </w:r>
      <w:r w:rsidDel="00000000" w:rsidR="00000000" w:rsidRPr="00000000">
        <w:rPr>
          <w:rFonts w:ascii="Arial" w:cs="Arial" w:eastAsia="Arial" w:hAnsi="Arial"/>
          <w:vertAlign w:val="superscript"/>
          <w:rtl w:val="0"/>
        </w:rPr>
        <w:t xml:space="preserve">o</w:t>
      </w:r>
      <w:r w:rsidDel="00000000" w:rsidR="00000000" w:rsidRPr="00000000">
        <w:rPr>
          <w:rFonts w:ascii="Arial" w:cs="Arial" w:eastAsia="Arial" w:hAnsi="Arial"/>
          <w:rtl w:val="0"/>
        </w:rPr>
        <w:t xml:space="preserve">, razón por la cual se denomina inversor y cuya función de transferencia es:</w:t>
      </w:r>
    </w:p>
    <w:p w:rsidR="00000000" w:rsidDel="00000000" w:rsidP="00000000" w:rsidRDefault="00000000" w:rsidRPr="00000000" w14:paraId="0000064C">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A</m:t>
            </m:r>
          </m:e>
          <m:sub>
            <m:r>
              <w:rPr>
                <w:rFonts w:ascii="Cambria Math" w:cs="Cambria Math" w:eastAsia="Cambria Math" w:hAnsi="Cambria Math"/>
              </w:rPr>
              <m:t xml:space="preserve">cl</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num>
          <m:den>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in</m:t>
                </m:r>
              </m:sub>
            </m:sSub>
          </m:den>
        </m:f>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i</m:t>
                </m:r>
              </m:sub>
            </m:sSub>
          </m:den>
        </m:f>
      </m:oMath>
      <w:r w:rsidDel="00000000" w:rsidR="00000000" w:rsidRPr="00000000">
        <w:rPr>
          <w:rtl w:val="0"/>
        </w:rPr>
      </w:r>
    </w:p>
    <w:p w:rsidR="00000000" w:rsidDel="00000000" w:rsidP="00000000" w:rsidRDefault="00000000" w:rsidRPr="00000000" w14:paraId="0000064D">
      <w:pPr>
        <w:spacing w:before="240" w:lineRule="auto"/>
        <w:jc w:val="center"/>
        <w:rPr>
          <w:rFonts w:ascii="Arial" w:cs="Arial" w:eastAsia="Arial" w:hAnsi="Arial"/>
        </w:rPr>
      </w:pPr>
      <w:r w:rsidDel="00000000" w:rsidR="00000000" w:rsidRPr="00000000">
        <w:rPr>
          <w:rFonts w:ascii="Arial" w:cs="Arial" w:eastAsia="Arial" w:hAnsi="Arial"/>
        </w:rPr>
        <w:drawing>
          <wp:inline distB="0" distT="0" distL="0" distR="0">
            <wp:extent cx="2041589" cy="1800000"/>
            <wp:effectExtent b="0" l="0" r="0" t="0"/>
            <wp:docPr id="171" name="image55.png"/>
            <a:graphic>
              <a:graphicData uri="http://schemas.openxmlformats.org/drawingml/2006/picture">
                <pic:pic>
                  <pic:nvPicPr>
                    <pic:cNvPr id="0" name="image55.png"/>
                    <pic:cNvPicPr preferRelativeResize="0"/>
                  </pic:nvPicPr>
                  <pic:blipFill>
                    <a:blip r:embed="rId78"/>
                    <a:srcRect b="0" l="0" r="0" t="0"/>
                    <a:stretch>
                      <a:fillRect/>
                    </a:stretch>
                  </pic:blipFill>
                  <pic:spPr>
                    <a:xfrm>
                      <a:off x="0" y="0"/>
                      <a:ext cx="2041589" cy="1800000"/>
                    </a:xfrm>
                    <a:prstGeom prst="rect"/>
                    <a:ln/>
                  </pic:spPr>
                </pic:pic>
              </a:graphicData>
            </a:graphic>
          </wp:inline>
        </w:drawing>
      </w:r>
      <w:r w:rsidDel="00000000" w:rsidR="00000000" w:rsidRPr="00000000">
        <w:rPr>
          <w:rtl w:val="0"/>
        </w:rPr>
      </w:r>
    </w:p>
    <w:bookmarkStart w:colFirst="0" w:colLast="0" w:name="bookmark=id.q5dep28ykg55" w:id="90"/>
    <w:bookmarkEnd w:id="90"/>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14-4.- Amplificador inversor con op-amp.(Floyd, T., 2009).</w:t>
      </w:r>
      <w:r w:rsidDel="00000000" w:rsidR="00000000" w:rsidRPr="00000000">
        <w:rPr>
          <w:rtl w:val="0"/>
        </w:rPr>
      </w:r>
    </w:p>
    <w:p w:rsidR="00000000" w:rsidDel="00000000" w:rsidP="00000000" w:rsidRDefault="00000000" w:rsidRPr="00000000" w14:paraId="0000064F">
      <w:pPr>
        <w:spacing w:before="240" w:lineRule="auto"/>
        <w:jc w:val="both"/>
        <w:rPr>
          <w:rFonts w:ascii="Arial" w:cs="Arial" w:eastAsia="Arial" w:hAnsi="Arial"/>
        </w:rPr>
      </w:pPr>
      <w:r w:rsidDel="00000000" w:rsidR="00000000" w:rsidRPr="00000000">
        <w:rPr>
          <w:rFonts w:ascii="Arial" w:cs="Arial" w:eastAsia="Arial" w:hAnsi="Arial"/>
          <w:rtl w:val="0"/>
        </w:rPr>
        <w:t xml:space="preserve">En esta configuración, la impedancia de entrada es básicamente R</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por lo que general se selecciona de un valor considerablemente grande que permita acoplamiento con la fuente de señal. </w:t>
      </w:r>
    </w:p>
    <w:p w:rsidR="00000000" w:rsidDel="00000000" w:rsidP="00000000" w:rsidRDefault="00000000" w:rsidRPr="00000000" w14:paraId="00000650">
      <w:pPr>
        <w:spacing w:before="240" w:lineRule="auto"/>
        <w:rPr>
          <w:rFonts w:ascii="Arial" w:cs="Arial" w:eastAsia="Arial" w:hAnsi="Arial"/>
        </w:rPr>
      </w:pPr>
      <w:r w:rsidDel="00000000" w:rsidR="00000000" w:rsidRPr="00000000">
        <w:rPr>
          <w:rFonts w:ascii="Arial" w:cs="Arial" w:eastAsia="Arial" w:hAnsi="Arial"/>
          <w:rtl w:val="0"/>
        </w:rPr>
        <w:t xml:space="preserve">Tanto en el amplificador no inversor como en el inversor, el resistor R</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es para compensar el error insertado en la señal de salida debido a la corriente que se producen en la red de retroalimentación. R</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R</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w:t>
      </w:r>
    </w:p>
    <w:p w:rsidR="00000000" w:rsidDel="00000000" w:rsidP="00000000" w:rsidRDefault="00000000" w:rsidRPr="00000000" w14:paraId="0000065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652">
      <w:pPr>
        <w:jc w:val="both"/>
        <w:rPr>
          <w:rFonts w:ascii="Arial" w:cs="Arial" w:eastAsia="Arial" w:hAnsi="Arial"/>
        </w:rPr>
      </w:pPr>
      <w:r w:rsidDel="00000000" w:rsidR="00000000" w:rsidRPr="00000000">
        <w:rPr>
          <w:rFonts w:ascii="Arial" w:cs="Arial" w:eastAsia="Arial" w:hAnsi="Arial"/>
          <w:rtl w:val="0"/>
        </w:rPr>
        <w:t xml:space="preserve">Mediante este ejercicio se comprueba el efecto de la retroalimentación negativa en las aplicaciones de los op-amp.</w:t>
      </w:r>
    </w:p>
    <w:p w:rsidR="00000000" w:rsidDel="00000000" w:rsidP="00000000" w:rsidRDefault="00000000" w:rsidRPr="00000000" w14:paraId="0000065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6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6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6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6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6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65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6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6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220 KΩ,</w:t>
      </w:r>
    </w:p>
    <w:p w:rsidR="00000000" w:rsidDel="00000000" w:rsidP="00000000" w:rsidRDefault="00000000" w:rsidRPr="00000000" w14:paraId="000006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33 KΩ,</w:t>
      </w:r>
    </w:p>
    <w:p w:rsidR="00000000" w:rsidDel="00000000" w:rsidP="00000000" w:rsidRDefault="00000000" w:rsidRPr="00000000" w14:paraId="000006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22 KΩ,</w:t>
      </w:r>
    </w:p>
    <w:p w:rsidR="00000000" w:rsidDel="00000000" w:rsidP="00000000" w:rsidRDefault="00000000" w:rsidRPr="00000000" w14:paraId="000006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w:t>
      </w:r>
    </w:p>
    <w:p w:rsidR="00000000" w:rsidDel="00000000" w:rsidP="00000000" w:rsidRDefault="00000000" w:rsidRPr="00000000" w14:paraId="000006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op-amp ua741 o equivalente,</w:t>
      </w:r>
    </w:p>
    <w:p w:rsidR="00000000" w:rsidDel="00000000" w:rsidP="00000000" w:rsidRDefault="00000000" w:rsidRPr="00000000" w14:paraId="000006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6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6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6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6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6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los componente semiconductores seleccionados,</w:t>
      </w:r>
    </w:p>
    <w:p w:rsidR="00000000" w:rsidDel="00000000" w:rsidP="00000000" w:rsidRDefault="00000000" w:rsidRPr="00000000" w14:paraId="000006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6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66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669">
      <w:pPr>
        <w:jc w:val="both"/>
        <w:rPr>
          <w:rFonts w:ascii="Arial" w:cs="Arial" w:eastAsia="Arial" w:hAnsi="Arial"/>
        </w:rPr>
      </w:pPr>
      <w:r w:rsidDel="00000000" w:rsidR="00000000" w:rsidRPr="00000000">
        <w:rPr>
          <w:rFonts w:ascii="Arial" w:cs="Arial" w:eastAsia="Arial" w:hAnsi="Arial"/>
          <w:rtl w:val="0"/>
        </w:rPr>
        <w:t xml:space="preserve">Amplificador no-inversor</w:t>
      </w:r>
    </w:p>
    <w:p w:rsidR="00000000" w:rsidDel="00000000" w:rsidP="00000000" w:rsidRDefault="00000000" w:rsidRPr="00000000" w14:paraId="0000066A">
      <w:pPr>
        <w:jc w:val="both"/>
        <w:rPr>
          <w:rFonts w:ascii="Arial" w:cs="Arial" w:eastAsia="Arial" w:hAnsi="Arial"/>
        </w:rPr>
      </w:pPr>
      <w:r w:rsidDel="00000000" w:rsidR="00000000" w:rsidRPr="00000000">
        <w:rPr>
          <w:rFonts w:ascii="Arial" w:cs="Arial" w:eastAsia="Arial" w:hAnsi="Arial"/>
          <w:rtl w:val="0"/>
        </w:rPr>
        <w:t xml:space="preserve">1.- Del circuito de la Ilustración 14-5 calcular el factor de ganancia en lazo cerrado. Ajustar las fuentes VS1 y VS2 a 4.5 V, ensamblar el circuito.</w:t>
      </w:r>
    </w:p>
    <w:p w:rsidR="00000000" w:rsidDel="00000000" w:rsidP="00000000" w:rsidRDefault="00000000" w:rsidRPr="00000000" w14:paraId="0000066B">
      <w:pPr>
        <w:jc w:val="center"/>
        <w:rPr>
          <w:rFonts w:ascii="Arial" w:cs="Arial" w:eastAsia="Arial" w:hAnsi="Arial"/>
        </w:rPr>
      </w:pPr>
      <w:r w:rsidDel="00000000" w:rsidR="00000000" w:rsidRPr="00000000">
        <w:rPr>
          <w:rFonts w:ascii="Arial" w:cs="Arial" w:eastAsia="Arial" w:hAnsi="Arial"/>
        </w:rPr>
        <w:drawing>
          <wp:inline distB="0" distT="0" distL="0" distR="0">
            <wp:extent cx="2870485" cy="1800000"/>
            <wp:effectExtent b="0" l="0" r="0" t="0"/>
            <wp:docPr id="172" name="image54.png"/>
            <a:graphic>
              <a:graphicData uri="http://schemas.openxmlformats.org/drawingml/2006/picture">
                <pic:pic>
                  <pic:nvPicPr>
                    <pic:cNvPr id="0" name="image54.png"/>
                    <pic:cNvPicPr preferRelativeResize="0"/>
                  </pic:nvPicPr>
                  <pic:blipFill>
                    <a:blip r:embed="rId79"/>
                    <a:srcRect b="0" l="0" r="0" t="0"/>
                    <a:stretch>
                      <a:fillRect/>
                    </a:stretch>
                  </pic:blipFill>
                  <pic:spPr>
                    <a:xfrm>
                      <a:off x="0" y="0"/>
                      <a:ext cx="2870485" cy="1800000"/>
                    </a:xfrm>
                    <a:prstGeom prst="rect"/>
                    <a:ln/>
                  </pic:spPr>
                </pic:pic>
              </a:graphicData>
            </a:graphic>
          </wp:inline>
        </w:drawing>
      </w:r>
      <w:r w:rsidDel="00000000" w:rsidR="00000000" w:rsidRPr="00000000">
        <w:rPr>
          <w:rtl w:val="0"/>
        </w:rPr>
      </w:r>
    </w:p>
    <w:bookmarkStart w:colFirst="0" w:colLast="0" w:name="bookmark=id.tb0g0yye6s1a" w:id="91"/>
    <w:bookmarkEnd w:id="91"/>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14-5.- Circuito de un amplificador no inversor con op-amp.</w:t>
      </w:r>
    </w:p>
    <w:p w:rsidR="00000000" w:rsidDel="00000000" w:rsidP="00000000" w:rsidRDefault="00000000" w:rsidRPr="00000000" w14:paraId="0000066D">
      <w:pPr>
        <w:jc w:val="both"/>
        <w:rPr>
          <w:rFonts w:ascii="Arial" w:cs="Arial" w:eastAsia="Arial" w:hAnsi="Arial"/>
        </w:rPr>
      </w:pPr>
      <w:r w:rsidDel="00000000" w:rsidR="00000000" w:rsidRPr="00000000">
        <w:rPr>
          <w:rFonts w:ascii="Arial" w:cs="Arial" w:eastAsia="Arial" w:hAnsi="Arial"/>
          <w:rtl w:val="0"/>
        </w:rPr>
        <w:t xml:space="preserve">2.- Con una fuente de CD aplicar un voltaje de 0.25 V en el punto Vi. Medir con un voltímetro en el punto Vo, incrementar el valor de Vi hasta encontrar el valor +V</w:t>
      </w:r>
      <w:r w:rsidDel="00000000" w:rsidR="00000000" w:rsidRPr="00000000">
        <w:rPr>
          <w:rFonts w:ascii="Arial" w:cs="Arial" w:eastAsia="Arial" w:hAnsi="Arial"/>
          <w:vertAlign w:val="subscript"/>
          <w:rtl w:val="0"/>
        </w:rPr>
        <w:t xml:space="preserve">Sat</w:t>
      </w:r>
      <w:r w:rsidDel="00000000" w:rsidR="00000000" w:rsidRPr="00000000">
        <w:rPr>
          <w:rFonts w:ascii="Arial" w:cs="Arial" w:eastAsia="Arial" w:hAnsi="Arial"/>
          <w:rtl w:val="0"/>
        </w:rPr>
        <w:t xml:space="preserve">. Realizar el procedimiento para determinar el valor de -V</w:t>
      </w:r>
      <w:r w:rsidDel="00000000" w:rsidR="00000000" w:rsidRPr="00000000">
        <w:rPr>
          <w:rFonts w:ascii="Arial" w:cs="Arial" w:eastAsia="Arial" w:hAnsi="Arial"/>
          <w:vertAlign w:val="subscript"/>
          <w:rtl w:val="0"/>
        </w:rPr>
        <w:t xml:space="preserve">sat</w:t>
      </w:r>
      <w:r w:rsidDel="00000000" w:rsidR="00000000" w:rsidRPr="00000000">
        <w:rPr>
          <w:rFonts w:ascii="Arial" w:cs="Arial" w:eastAsia="Arial" w:hAnsi="Arial"/>
          <w:rtl w:val="0"/>
        </w:rPr>
        <w:t xml:space="preserve">. Registrar los valores y calcular la ganancia de lazo cerrado.</w:t>
      </w:r>
    </w:p>
    <w:p w:rsidR="00000000" w:rsidDel="00000000" w:rsidP="00000000" w:rsidRDefault="00000000" w:rsidRPr="00000000" w14:paraId="0000066E">
      <w:pPr>
        <w:jc w:val="both"/>
        <w:rPr>
          <w:rFonts w:ascii="Arial" w:cs="Arial" w:eastAsia="Arial" w:hAnsi="Arial"/>
        </w:rPr>
      </w:pPr>
      <w:r w:rsidDel="00000000" w:rsidR="00000000" w:rsidRPr="00000000">
        <w:rPr>
          <w:rFonts w:ascii="Arial" w:cs="Arial" w:eastAsia="Arial" w:hAnsi="Arial"/>
          <w:rtl w:val="0"/>
        </w:rPr>
        <w:t xml:space="preserve">3.- Ajustar el generador de funciones a una forma de onda sinusoidal de 1 KHz con amplitud pico igual al valor de Vi determinado en el paso anterior.</w:t>
      </w:r>
    </w:p>
    <w:p w:rsidR="00000000" w:rsidDel="00000000" w:rsidP="00000000" w:rsidRDefault="00000000" w:rsidRPr="00000000" w14:paraId="0000066F">
      <w:pPr>
        <w:jc w:val="both"/>
        <w:rPr>
          <w:rFonts w:ascii="Arial" w:cs="Arial" w:eastAsia="Arial" w:hAnsi="Arial"/>
        </w:rPr>
      </w:pPr>
      <w:r w:rsidDel="00000000" w:rsidR="00000000" w:rsidRPr="00000000">
        <w:rPr>
          <w:rFonts w:ascii="Arial" w:cs="Arial" w:eastAsia="Arial" w:hAnsi="Arial"/>
          <w:rtl w:val="0"/>
        </w:rPr>
        <w:t xml:space="preserve">4.- Desconectar de Vi la fuente de CD y conectar el generador de funciones. </w:t>
      </w:r>
    </w:p>
    <w:p w:rsidR="00000000" w:rsidDel="00000000" w:rsidP="00000000" w:rsidRDefault="00000000" w:rsidRPr="00000000" w14:paraId="00000670">
      <w:pPr>
        <w:jc w:val="both"/>
        <w:rPr>
          <w:rFonts w:ascii="Arial" w:cs="Arial" w:eastAsia="Arial" w:hAnsi="Arial"/>
        </w:rPr>
      </w:pPr>
      <w:r w:rsidDel="00000000" w:rsidR="00000000" w:rsidRPr="00000000">
        <w:rPr>
          <w:rFonts w:ascii="Arial" w:cs="Arial" w:eastAsia="Arial" w:hAnsi="Arial"/>
          <w:rtl w:val="0"/>
        </w:rPr>
        <w:t xml:space="preserve">5.- Con el osciloscopio observar y medir simultáneamente el voltaje pico-pico de Vi y Vo. Mediante las figuras de Lissajous verificar que la forma de onda de salida no presente distorsión por saturación. En caso de presentar distorsión, variar la amplitud aplicada en Vi hasta lograr la máxima amplitud de Vo sin distorsión. Registrar las formas de onda y calcular la ganancia de lazo cerrado. </w:t>
      </w:r>
    </w:p>
    <w:p w:rsidR="00000000" w:rsidDel="00000000" w:rsidP="00000000" w:rsidRDefault="00000000" w:rsidRPr="00000000" w14:paraId="00000671">
      <w:pPr>
        <w:jc w:val="both"/>
        <w:rPr>
          <w:rFonts w:ascii="Arial" w:cs="Arial" w:eastAsia="Arial" w:hAnsi="Arial"/>
        </w:rPr>
      </w:pPr>
      <w:r w:rsidDel="00000000" w:rsidR="00000000" w:rsidRPr="00000000">
        <w:rPr>
          <w:rFonts w:ascii="Arial" w:cs="Arial" w:eastAsia="Arial" w:hAnsi="Arial"/>
          <w:rtl w:val="0"/>
        </w:rPr>
        <w:t xml:space="preserve">6.- Ajustar la frecuencia del generador de funciones a 30 Hz, repetir el paso 5.</w:t>
      </w:r>
    </w:p>
    <w:p w:rsidR="00000000" w:rsidDel="00000000" w:rsidP="00000000" w:rsidRDefault="00000000" w:rsidRPr="00000000" w14:paraId="00000672">
      <w:pPr>
        <w:jc w:val="both"/>
        <w:rPr>
          <w:rFonts w:ascii="Arial" w:cs="Arial" w:eastAsia="Arial" w:hAnsi="Arial"/>
        </w:rPr>
      </w:pPr>
      <w:r w:rsidDel="00000000" w:rsidR="00000000" w:rsidRPr="00000000">
        <w:rPr>
          <w:rFonts w:ascii="Arial" w:cs="Arial" w:eastAsia="Arial" w:hAnsi="Arial"/>
          <w:rtl w:val="0"/>
        </w:rPr>
        <w:t xml:space="preserve">7.- Ajustar la frecuencia del generador de funciones a 10 KHz, repetir el paso 5.</w:t>
      </w:r>
    </w:p>
    <w:p w:rsidR="00000000" w:rsidDel="00000000" w:rsidP="00000000" w:rsidRDefault="00000000" w:rsidRPr="00000000" w14:paraId="00000673">
      <w:pPr>
        <w:jc w:val="both"/>
        <w:rPr>
          <w:rFonts w:ascii="Arial" w:cs="Arial" w:eastAsia="Arial" w:hAnsi="Arial"/>
        </w:rPr>
      </w:pPr>
      <w:r w:rsidDel="00000000" w:rsidR="00000000" w:rsidRPr="00000000">
        <w:rPr>
          <w:rFonts w:ascii="Arial" w:cs="Arial" w:eastAsia="Arial" w:hAnsi="Arial"/>
          <w:rtl w:val="0"/>
        </w:rPr>
        <w:t xml:space="preserve">8.- Sugerencias didácticas</w:t>
      </w:r>
    </w:p>
    <w:p w:rsidR="00000000" w:rsidDel="00000000" w:rsidP="00000000" w:rsidRDefault="00000000" w:rsidRPr="00000000" w14:paraId="00000674">
      <w:pPr>
        <w:jc w:val="both"/>
        <w:rPr>
          <w:rFonts w:ascii="Arial" w:cs="Arial" w:eastAsia="Arial" w:hAnsi="Arial"/>
        </w:rPr>
      </w:pPr>
      <w:r w:rsidDel="00000000" w:rsidR="00000000" w:rsidRPr="00000000">
        <w:rPr>
          <w:rFonts w:ascii="Arial" w:cs="Arial" w:eastAsia="Arial" w:hAnsi="Arial"/>
          <w:rtl w:val="0"/>
        </w:rPr>
        <w:t xml:space="preserve">a) Ajustar el generador de funciones a una forma de onda rectangular con ciclo de trabajo de 50% y frecuencia de 1 KHZ. </w:t>
      </w:r>
    </w:p>
    <w:p w:rsidR="00000000" w:rsidDel="00000000" w:rsidP="00000000" w:rsidRDefault="00000000" w:rsidRPr="00000000" w14:paraId="00000675">
      <w:pPr>
        <w:jc w:val="both"/>
        <w:rPr>
          <w:rFonts w:ascii="Arial" w:cs="Arial" w:eastAsia="Arial" w:hAnsi="Arial"/>
        </w:rPr>
      </w:pPr>
      <w:r w:rsidDel="00000000" w:rsidR="00000000" w:rsidRPr="00000000">
        <w:rPr>
          <w:rFonts w:ascii="Arial" w:cs="Arial" w:eastAsia="Arial" w:hAnsi="Arial"/>
          <w:rtl w:val="0"/>
        </w:rPr>
        <w:t xml:space="preserve">b) Con el osciloscopio observar simultáneamente y comparar las formas de onda en Vi y Vo, registrar las formas de onda.</w:t>
      </w:r>
    </w:p>
    <w:p w:rsidR="00000000" w:rsidDel="00000000" w:rsidP="00000000" w:rsidRDefault="00000000" w:rsidRPr="00000000" w14:paraId="00000676">
      <w:pPr>
        <w:jc w:val="both"/>
        <w:rPr>
          <w:rFonts w:ascii="Arial" w:cs="Arial" w:eastAsia="Arial" w:hAnsi="Arial"/>
        </w:rPr>
      </w:pPr>
      <w:r w:rsidDel="00000000" w:rsidR="00000000" w:rsidRPr="00000000">
        <w:rPr>
          <w:rFonts w:ascii="Arial" w:cs="Arial" w:eastAsia="Arial" w:hAnsi="Arial"/>
          <w:rtl w:val="0"/>
        </w:rPr>
        <w:t xml:space="preserve">b) Ajustar la frecuencia del generador a 10 KHz, repetir el paso b.</w:t>
      </w:r>
    </w:p>
    <w:p w:rsidR="00000000" w:rsidDel="00000000" w:rsidP="00000000" w:rsidRDefault="00000000" w:rsidRPr="00000000" w14:paraId="00000677">
      <w:pPr>
        <w:jc w:val="both"/>
        <w:rPr>
          <w:rFonts w:ascii="Arial" w:cs="Arial" w:eastAsia="Arial" w:hAnsi="Arial"/>
        </w:rPr>
      </w:pPr>
      <w:r w:rsidDel="00000000" w:rsidR="00000000" w:rsidRPr="00000000">
        <w:rPr>
          <w:rFonts w:ascii="Arial" w:cs="Arial" w:eastAsia="Arial" w:hAnsi="Arial"/>
          <w:rtl w:val="0"/>
        </w:rPr>
        <w:t xml:space="preserve">Amplificador inversor</w:t>
      </w:r>
    </w:p>
    <w:p w:rsidR="00000000" w:rsidDel="00000000" w:rsidP="00000000" w:rsidRDefault="00000000" w:rsidRPr="00000000" w14:paraId="00000678">
      <w:pPr>
        <w:jc w:val="both"/>
        <w:rPr>
          <w:rFonts w:ascii="Arial" w:cs="Arial" w:eastAsia="Arial" w:hAnsi="Arial"/>
        </w:rPr>
      </w:pPr>
      <w:r w:rsidDel="00000000" w:rsidR="00000000" w:rsidRPr="00000000">
        <w:rPr>
          <w:rFonts w:ascii="Arial" w:cs="Arial" w:eastAsia="Arial" w:hAnsi="Arial"/>
          <w:rtl w:val="0"/>
        </w:rPr>
        <w:t xml:space="preserve">9.- Del circuito de la Ilustración 14-6 calcular el factor de ganancia en lazo cerrado. Ajustar las fuentes VS1 y VS2 a 4.5 V, ensamblar el circuito.</w:t>
      </w:r>
    </w:p>
    <w:p w:rsidR="00000000" w:rsidDel="00000000" w:rsidP="00000000" w:rsidRDefault="00000000" w:rsidRPr="00000000" w14:paraId="00000679">
      <w:pPr>
        <w:jc w:val="center"/>
        <w:rPr>
          <w:rFonts w:ascii="Arial" w:cs="Arial" w:eastAsia="Arial" w:hAnsi="Arial"/>
        </w:rPr>
      </w:pPr>
      <w:r w:rsidDel="00000000" w:rsidR="00000000" w:rsidRPr="00000000">
        <w:rPr>
          <w:rFonts w:ascii="Arial" w:cs="Arial" w:eastAsia="Arial" w:hAnsi="Arial"/>
        </w:rPr>
        <w:drawing>
          <wp:inline distB="0" distT="0" distL="0" distR="0">
            <wp:extent cx="2310513" cy="1800000"/>
            <wp:effectExtent b="0" l="0" r="0" t="0"/>
            <wp:docPr id="173" name="image63.png"/>
            <a:graphic>
              <a:graphicData uri="http://schemas.openxmlformats.org/drawingml/2006/picture">
                <pic:pic>
                  <pic:nvPicPr>
                    <pic:cNvPr id="0" name="image63.png"/>
                    <pic:cNvPicPr preferRelativeResize="0"/>
                  </pic:nvPicPr>
                  <pic:blipFill>
                    <a:blip r:embed="rId80"/>
                    <a:srcRect b="0" l="0" r="0" t="0"/>
                    <a:stretch>
                      <a:fillRect/>
                    </a:stretch>
                  </pic:blipFill>
                  <pic:spPr>
                    <a:xfrm>
                      <a:off x="0" y="0"/>
                      <a:ext cx="2310513" cy="1800000"/>
                    </a:xfrm>
                    <a:prstGeom prst="rect"/>
                    <a:ln/>
                  </pic:spPr>
                </pic:pic>
              </a:graphicData>
            </a:graphic>
          </wp:inline>
        </w:drawing>
      </w:r>
      <w:r w:rsidDel="00000000" w:rsidR="00000000" w:rsidRPr="00000000">
        <w:rPr>
          <w:rtl w:val="0"/>
        </w:rPr>
      </w:r>
    </w:p>
    <w:bookmarkStart w:colFirst="0" w:colLast="0" w:name="bookmark=id.nizvkdu96uz" w:id="92"/>
    <w:bookmarkEnd w:id="92"/>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14-6.- Circuito de un amplificador inversor con op-amp.</w:t>
      </w:r>
    </w:p>
    <w:p w:rsidR="00000000" w:rsidDel="00000000" w:rsidP="00000000" w:rsidRDefault="00000000" w:rsidRPr="00000000" w14:paraId="0000067B">
      <w:pPr>
        <w:jc w:val="both"/>
        <w:rPr>
          <w:rFonts w:ascii="Arial" w:cs="Arial" w:eastAsia="Arial" w:hAnsi="Arial"/>
        </w:rPr>
      </w:pPr>
      <w:r w:rsidDel="00000000" w:rsidR="00000000" w:rsidRPr="00000000">
        <w:rPr>
          <w:rFonts w:ascii="Arial" w:cs="Arial" w:eastAsia="Arial" w:hAnsi="Arial"/>
          <w:rtl w:val="0"/>
        </w:rPr>
        <w:t xml:space="preserve">10.- Con el valor de +V</w:t>
      </w:r>
      <w:r w:rsidDel="00000000" w:rsidR="00000000" w:rsidRPr="00000000">
        <w:rPr>
          <w:rFonts w:ascii="Arial" w:cs="Arial" w:eastAsia="Arial" w:hAnsi="Arial"/>
          <w:vertAlign w:val="subscript"/>
          <w:rtl w:val="0"/>
        </w:rPr>
        <w:t xml:space="preserve">Sat</w:t>
      </w:r>
      <w:r w:rsidDel="00000000" w:rsidR="00000000" w:rsidRPr="00000000">
        <w:rPr>
          <w:rFonts w:ascii="Arial" w:cs="Arial" w:eastAsia="Arial" w:hAnsi="Arial"/>
          <w:rtl w:val="0"/>
        </w:rPr>
        <w:t xml:space="preserve"> determinado en el ejercicio anterior y el factor de ganancia calculado en el paso 9, estimar el valor máximo de Vi.</w:t>
      </w:r>
    </w:p>
    <w:p w:rsidR="00000000" w:rsidDel="00000000" w:rsidP="00000000" w:rsidRDefault="00000000" w:rsidRPr="00000000" w14:paraId="0000067C">
      <w:pPr>
        <w:jc w:val="both"/>
        <w:rPr>
          <w:rFonts w:ascii="Arial" w:cs="Arial" w:eastAsia="Arial" w:hAnsi="Arial"/>
        </w:rPr>
      </w:pPr>
      <w:r w:rsidDel="00000000" w:rsidR="00000000" w:rsidRPr="00000000">
        <w:rPr>
          <w:rFonts w:ascii="Arial" w:cs="Arial" w:eastAsia="Arial" w:hAnsi="Arial"/>
          <w:rtl w:val="0"/>
        </w:rPr>
        <w:t xml:space="preserve">11.- Ajustar el generador de funciones a una forma de onda sinusoidal de 1 KHz con amplitud pico igual al valor de Vi determinado en el paso anterior.</w:t>
      </w:r>
    </w:p>
    <w:p w:rsidR="00000000" w:rsidDel="00000000" w:rsidP="00000000" w:rsidRDefault="00000000" w:rsidRPr="00000000" w14:paraId="0000067D">
      <w:pPr>
        <w:jc w:val="both"/>
        <w:rPr>
          <w:rFonts w:ascii="Arial" w:cs="Arial" w:eastAsia="Arial" w:hAnsi="Arial"/>
        </w:rPr>
      </w:pPr>
      <w:r w:rsidDel="00000000" w:rsidR="00000000" w:rsidRPr="00000000">
        <w:rPr>
          <w:rFonts w:ascii="Arial" w:cs="Arial" w:eastAsia="Arial" w:hAnsi="Arial"/>
          <w:rtl w:val="0"/>
        </w:rPr>
        <w:t xml:space="preserve">12.- Conectar el generador de funciones en Vi. </w:t>
      </w:r>
    </w:p>
    <w:p w:rsidR="00000000" w:rsidDel="00000000" w:rsidP="00000000" w:rsidRDefault="00000000" w:rsidRPr="00000000" w14:paraId="0000067E">
      <w:pPr>
        <w:jc w:val="both"/>
        <w:rPr>
          <w:rFonts w:ascii="Arial" w:cs="Arial" w:eastAsia="Arial" w:hAnsi="Arial"/>
        </w:rPr>
      </w:pPr>
      <w:r w:rsidDel="00000000" w:rsidR="00000000" w:rsidRPr="00000000">
        <w:rPr>
          <w:rFonts w:ascii="Arial" w:cs="Arial" w:eastAsia="Arial" w:hAnsi="Arial"/>
          <w:rtl w:val="0"/>
        </w:rPr>
        <w:t xml:space="preserve">13.- Con el osciloscopio observar y medir simultáneamente el voltaje pico-pico de Vi y Vo. Mediante las figuras de Lissajous verificar que la forma de onda de salida no presente distorsión por saturación. En caso de presentar distorsión, variar la amplitud aplicada en Vi hasta lograr la máxima amplitud de Vo sin distorsión. Registrar las formas de onda y calcular la ganancia de lazo cerrado. </w:t>
      </w:r>
    </w:p>
    <w:p w:rsidR="00000000" w:rsidDel="00000000" w:rsidP="00000000" w:rsidRDefault="00000000" w:rsidRPr="00000000" w14:paraId="0000067F">
      <w:pPr>
        <w:jc w:val="both"/>
        <w:rPr>
          <w:rFonts w:ascii="Arial" w:cs="Arial" w:eastAsia="Arial" w:hAnsi="Arial"/>
        </w:rPr>
      </w:pPr>
      <w:r w:rsidDel="00000000" w:rsidR="00000000" w:rsidRPr="00000000">
        <w:rPr>
          <w:rFonts w:ascii="Arial" w:cs="Arial" w:eastAsia="Arial" w:hAnsi="Arial"/>
          <w:rtl w:val="0"/>
        </w:rPr>
        <w:t xml:space="preserve">14.- Sugerencias didácticas</w:t>
      </w:r>
    </w:p>
    <w:p w:rsidR="00000000" w:rsidDel="00000000" w:rsidP="00000000" w:rsidRDefault="00000000" w:rsidRPr="00000000" w14:paraId="00000680">
      <w:pPr>
        <w:jc w:val="both"/>
        <w:rPr>
          <w:rFonts w:ascii="Arial" w:cs="Arial" w:eastAsia="Arial" w:hAnsi="Arial"/>
        </w:rPr>
      </w:pPr>
      <w:r w:rsidDel="00000000" w:rsidR="00000000" w:rsidRPr="00000000">
        <w:rPr>
          <w:rFonts w:ascii="Arial" w:cs="Arial" w:eastAsia="Arial" w:hAnsi="Arial"/>
          <w:rtl w:val="0"/>
        </w:rPr>
        <w:t xml:space="preserve">a) Ajustar las fuentes VS1 y VS2 a 9 V cada una. Repetir el paso 13. </w:t>
      </w:r>
    </w:p>
    <w:p w:rsidR="00000000" w:rsidDel="00000000" w:rsidP="00000000" w:rsidRDefault="00000000" w:rsidRPr="00000000" w14:paraId="00000681">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68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683">
      <w:pPr>
        <w:jc w:val="both"/>
        <w:rPr>
          <w:rFonts w:ascii="Arial" w:cs="Arial" w:eastAsia="Arial" w:hAnsi="Arial"/>
        </w:rPr>
      </w:pPr>
      <w:r w:rsidDel="00000000" w:rsidR="00000000" w:rsidRPr="00000000">
        <w:rPr>
          <w:rFonts w:ascii="Arial" w:cs="Arial" w:eastAsia="Arial" w:hAnsi="Arial"/>
          <w:rtl w:val="0"/>
        </w:rPr>
        <w:t xml:space="preserve">Considerando que la práctica consta de dos ejercicios, las sugerencias didácticas se plantearon en cada ejercicio para no causar confusión en el estudiante.</w:t>
      </w:r>
    </w:p>
    <w:p w:rsidR="00000000" w:rsidDel="00000000" w:rsidP="00000000" w:rsidRDefault="00000000" w:rsidRPr="00000000" w14:paraId="0000068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685">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6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68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68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68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68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68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68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68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6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6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6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69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692">
      <w:pPr>
        <w:rPr>
          <w:rFonts w:ascii="Arial" w:cs="Arial" w:eastAsia="Arial" w:hAnsi="Arial"/>
        </w:rPr>
      </w:pPr>
      <w:r w:rsidDel="00000000" w:rsidR="00000000" w:rsidRPr="00000000">
        <w:rPr>
          <w:rFonts w:ascii="Arial" w:cs="Arial" w:eastAsia="Arial" w:hAnsi="Arial"/>
          <w:rtl w:val="0"/>
        </w:rPr>
        <w:t xml:space="preserve">Floyd, T. (2009) Electronic device, conventional current 9th. </w:t>
      </w:r>
    </w:p>
    <w:p w:rsidR="00000000" w:rsidDel="00000000" w:rsidP="00000000" w:rsidRDefault="00000000" w:rsidRPr="00000000" w14:paraId="00000693">
      <w:pPr>
        <w:jc w:val="both"/>
        <w:rPr>
          <w:rFonts w:ascii="Arial" w:cs="Arial" w:eastAsia="Arial" w:hAnsi="Arial"/>
        </w:rPr>
      </w:pPr>
      <w:r w:rsidDel="00000000" w:rsidR="00000000" w:rsidRPr="00000000">
        <w:rPr>
          <w:rFonts w:ascii="Arial" w:cs="Arial" w:eastAsia="Arial" w:hAnsi="Arial"/>
          <w:rtl w:val="0"/>
        </w:rPr>
        <w:t xml:space="preserve">Carter, B., &amp; Mancini, R. (2009). Op Amps for everyone. Oxford: Elsevier.</w:t>
      </w:r>
    </w:p>
    <w:p w:rsidR="00000000" w:rsidDel="00000000" w:rsidP="00000000" w:rsidRDefault="00000000" w:rsidRPr="00000000" w14:paraId="00000694">
      <w:pPr>
        <w:jc w:val="both"/>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Fiore, J. M. (2016). Operational amplifiers &amp; linear integrated circuits: Theory and application. Utica.</w:t>
      </w:r>
    </w:p>
    <w:p w:rsidR="00000000" w:rsidDel="00000000" w:rsidP="00000000" w:rsidRDefault="00000000" w:rsidRPr="00000000" w14:paraId="00000695">
      <w:pPr>
        <w:rPr/>
      </w:pPr>
      <w:r w:rsidDel="00000000" w:rsidR="00000000" w:rsidRPr="00000000">
        <w:rPr>
          <w:rtl w:val="0"/>
        </w:rPr>
      </w:r>
    </w:p>
    <w:p w:rsidR="00000000" w:rsidDel="00000000" w:rsidP="00000000" w:rsidRDefault="00000000" w:rsidRPr="00000000" w14:paraId="00000696">
      <w:pPr>
        <w:rPr/>
      </w:pPr>
      <w:r w:rsidDel="00000000" w:rsidR="00000000" w:rsidRPr="00000000">
        <w:rPr>
          <w:rtl w:val="0"/>
        </w:rPr>
      </w:r>
    </w:p>
    <w:p w:rsidR="00000000" w:rsidDel="00000000" w:rsidP="00000000" w:rsidRDefault="00000000" w:rsidRPr="00000000" w14:paraId="00000697">
      <w:pPr>
        <w:rPr/>
      </w:pPr>
      <w:r w:rsidDel="00000000" w:rsidR="00000000" w:rsidRPr="00000000">
        <w:rPr>
          <w:rtl w:val="0"/>
        </w:rPr>
      </w:r>
    </w:p>
    <w:p w:rsidR="00000000" w:rsidDel="00000000" w:rsidP="00000000" w:rsidRDefault="00000000" w:rsidRPr="00000000" w14:paraId="00000698">
      <w:pPr>
        <w:rPr/>
      </w:pPr>
      <w:r w:rsidDel="00000000" w:rsidR="00000000" w:rsidRPr="00000000">
        <w:rPr>
          <w:rtl w:val="0"/>
        </w:rPr>
      </w:r>
    </w:p>
    <w:p w:rsidR="00000000" w:rsidDel="00000000" w:rsidP="00000000" w:rsidRDefault="00000000" w:rsidRPr="00000000" w14:paraId="00000699">
      <w:pPr>
        <w:rPr/>
      </w:pPr>
      <w:r w:rsidDel="00000000" w:rsidR="00000000" w:rsidRPr="00000000">
        <w:rPr>
          <w:rtl w:val="0"/>
        </w:rPr>
      </w:r>
    </w:p>
    <w:p w:rsidR="00000000" w:rsidDel="00000000" w:rsidP="00000000" w:rsidRDefault="00000000" w:rsidRPr="00000000" w14:paraId="0000069A">
      <w:pPr>
        <w:rPr/>
      </w:pPr>
      <w:r w:rsidDel="00000000" w:rsidR="00000000" w:rsidRPr="00000000">
        <w:rPr>
          <w:rtl w:val="0"/>
        </w:rPr>
      </w:r>
    </w:p>
    <w:p w:rsidR="00000000" w:rsidDel="00000000" w:rsidP="00000000" w:rsidRDefault="00000000" w:rsidRPr="00000000" w14:paraId="0000069B">
      <w:pPr>
        <w:rPr/>
      </w:pPr>
      <w:r w:rsidDel="00000000" w:rsidR="00000000" w:rsidRPr="00000000">
        <w:rPr>
          <w:rtl w:val="0"/>
        </w:rPr>
      </w:r>
    </w:p>
    <w:p w:rsidR="00000000" w:rsidDel="00000000" w:rsidP="00000000" w:rsidRDefault="00000000" w:rsidRPr="00000000" w14:paraId="0000069C">
      <w:pPr>
        <w:rPr/>
      </w:pPr>
      <w:r w:rsidDel="00000000" w:rsidR="00000000" w:rsidRPr="00000000">
        <w:rPr>
          <w:rtl w:val="0"/>
        </w:rPr>
      </w:r>
    </w:p>
    <w:p w:rsidR="00000000" w:rsidDel="00000000" w:rsidP="00000000" w:rsidRDefault="00000000" w:rsidRPr="00000000" w14:paraId="0000069D">
      <w:pPr>
        <w:rPr/>
      </w:pPr>
      <w:r w:rsidDel="00000000" w:rsidR="00000000" w:rsidRPr="00000000">
        <w:rPr>
          <w:rtl w:val="0"/>
        </w:rPr>
      </w:r>
    </w:p>
    <w:p w:rsidR="00000000" w:rsidDel="00000000" w:rsidP="00000000" w:rsidRDefault="00000000" w:rsidRPr="00000000" w14:paraId="0000069E">
      <w:pPr>
        <w:rPr/>
      </w:pPr>
      <w:r w:rsidDel="00000000" w:rsidR="00000000" w:rsidRPr="00000000">
        <w:rPr>
          <w:rtl w:val="0"/>
        </w:rPr>
      </w:r>
    </w:p>
    <w:p w:rsidR="00000000" w:rsidDel="00000000" w:rsidP="00000000" w:rsidRDefault="00000000" w:rsidRPr="00000000" w14:paraId="0000069F">
      <w:pPr>
        <w:rPr/>
      </w:pPr>
      <w:r w:rsidDel="00000000" w:rsidR="00000000" w:rsidRPr="00000000">
        <w:rPr>
          <w:rtl w:val="0"/>
        </w:rPr>
      </w:r>
    </w:p>
    <w:p w:rsidR="00000000" w:rsidDel="00000000" w:rsidP="00000000" w:rsidRDefault="00000000" w:rsidRPr="00000000" w14:paraId="000006A0">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8nl4yejiefp6" w:id="93"/>
      <w:bookmarkEnd w:id="93"/>
      <w:r w:rsidDel="00000000" w:rsidR="00000000" w:rsidRPr="00000000">
        <w:rPr>
          <w:rFonts w:ascii="Arial" w:cs="Arial" w:eastAsia="Arial" w:hAnsi="Arial"/>
          <w:color w:val="000000"/>
          <w:rtl w:val="0"/>
        </w:rPr>
        <w:t xml:space="preserve">Circuitos básicos operaciones aritméticas</w:t>
      </w:r>
    </w:p>
    <w:p w:rsidR="00000000" w:rsidDel="00000000" w:rsidP="00000000" w:rsidRDefault="00000000" w:rsidRPr="00000000" w14:paraId="000006A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6A2">
      <w:pPr>
        <w:jc w:val="both"/>
        <w:rPr>
          <w:rFonts w:ascii="Arial" w:cs="Arial" w:eastAsia="Arial" w:hAnsi="Arial"/>
        </w:rPr>
      </w:pPr>
      <w:r w:rsidDel="00000000" w:rsidR="00000000" w:rsidRPr="00000000">
        <w:rPr>
          <w:rFonts w:ascii="Arial" w:cs="Arial" w:eastAsia="Arial" w:hAnsi="Arial"/>
          <w:rtl w:val="0"/>
        </w:rPr>
        <w:t xml:space="preserve">Usa el amplificador lineal basado en op-amp en su configuración no-inversora e inversora para realizar operaciones aritméticas básicas.</w:t>
      </w:r>
    </w:p>
    <w:p w:rsidR="00000000" w:rsidDel="00000000" w:rsidP="00000000" w:rsidRDefault="00000000" w:rsidRPr="00000000" w14:paraId="000006A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6A4">
      <w:pPr>
        <w:spacing w:line="360" w:lineRule="auto"/>
        <w:jc w:val="both"/>
        <w:rPr>
          <w:rFonts w:ascii="Arial" w:cs="Arial" w:eastAsia="Arial" w:hAnsi="Arial"/>
        </w:rPr>
      </w:pPr>
      <w:r w:rsidDel="00000000" w:rsidR="00000000" w:rsidRPr="00000000">
        <w:rPr>
          <w:rFonts w:ascii="Arial" w:cs="Arial" w:eastAsia="Arial" w:hAnsi="Arial"/>
          <w:rtl w:val="0"/>
        </w:rPr>
        <w:t xml:space="preserve">En la práctica 16 se estudió el uso de op-amps con retroalimentación negativa para lograr ganancia predeterminada constante y con ello amplificación lineal. En términos de operaciones aritméticas se puede decir que la amplificación de una señal es equivalente a multiplicarla por una constante, que será la ganancia del amplificador. Si se desea dividir por una constante, la ganancia deberá ser menor que la unidad, igual al reciproco de la constante, lo que causará el efecto de atenuación de la señal de entrada.</w:t>
      </w:r>
    </w:p>
    <w:p w:rsidR="00000000" w:rsidDel="00000000" w:rsidP="00000000" w:rsidRDefault="00000000" w:rsidRPr="00000000" w14:paraId="000006A5">
      <w:pPr>
        <w:spacing w:line="360" w:lineRule="auto"/>
        <w:jc w:val="both"/>
        <w:rPr>
          <w:rFonts w:ascii="Arial" w:cs="Arial" w:eastAsia="Arial" w:hAnsi="Arial"/>
        </w:rPr>
      </w:pPr>
      <w:r w:rsidDel="00000000" w:rsidR="00000000" w:rsidRPr="00000000">
        <w:rPr>
          <w:rFonts w:ascii="Arial" w:cs="Arial" w:eastAsia="Arial" w:hAnsi="Arial"/>
          <w:rtl w:val="0"/>
        </w:rPr>
        <w:t xml:space="preserve">Para lograr la operación de suma es necesario contar con dos o más entradas y que la salida sea una señal proporcional a la suma de las señales de entrada. Para implementar un sumador con op-amps, basta agregar una entrada extra al amplificador inversor. Esta entrada es un resistor (R</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 en paralelo con R</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 (R</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 como se muestra en la Ilustración 15-1.</w:t>
      </w:r>
    </w:p>
    <w:p w:rsidR="00000000" w:rsidDel="00000000" w:rsidP="00000000" w:rsidRDefault="00000000" w:rsidRPr="00000000" w14:paraId="000006A6">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439867" cy="1440000"/>
            <wp:effectExtent b="0" l="0" r="0" t="0"/>
            <wp:docPr id="174" name="image46.png"/>
            <a:graphic>
              <a:graphicData uri="http://schemas.openxmlformats.org/drawingml/2006/picture">
                <pic:pic>
                  <pic:nvPicPr>
                    <pic:cNvPr id="0" name="image46.png"/>
                    <pic:cNvPicPr preferRelativeResize="0"/>
                  </pic:nvPicPr>
                  <pic:blipFill>
                    <a:blip r:embed="rId81"/>
                    <a:srcRect b="0" l="0" r="0" t="0"/>
                    <a:stretch>
                      <a:fillRect/>
                    </a:stretch>
                  </pic:blipFill>
                  <pic:spPr>
                    <a:xfrm>
                      <a:off x="0" y="0"/>
                      <a:ext cx="2439867" cy="1440000"/>
                    </a:xfrm>
                    <a:prstGeom prst="rect"/>
                    <a:ln/>
                  </pic:spPr>
                </pic:pic>
              </a:graphicData>
            </a:graphic>
          </wp:inline>
        </w:drawing>
      </w:r>
      <w:r w:rsidDel="00000000" w:rsidR="00000000" w:rsidRPr="00000000">
        <w:rPr>
          <w:rtl w:val="0"/>
        </w:rPr>
      </w:r>
    </w:p>
    <w:bookmarkStart w:colFirst="0" w:colLast="0" w:name="bookmark=id.dwjf7b2da40u" w:id="94"/>
    <w:bookmarkEnd w:id="94"/>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15-1.- Diagrama de un sumador con n entradas.</w:t>
      </w:r>
      <w:r w:rsidDel="00000000" w:rsidR="00000000" w:rsidRPr="00000000">
        <w:rPr>
          <w:rtl w:val="0"/>
        </w:rPr>
      </w:r>
    </w:p>
    <w:p w:rsidR="00000000" w:rsidDel="00000000" w:rsidP="00000000" w:rsidRDefault="00000000" w:rsidRPr="00000000" w14:paraId="000006A8">
      <w:pPr>
        <w:spacing w:line="360" w:lineRule="auto"/>
        <w:jc w:val="both"/>
        <w:rPr>
          <w:rFonts w:ascii="Arial" w:cs="Arial" w:eastAsia="Arial" w:hAnsi="Arial"/>
        </w:rPr>
      </w:pPr>
      <w:r w:rsidDel="00000000" w:rsidR="00000000" w:rsidRPr="00000000">
        <w:rPr>
          <w:rFonts w:ascii="Arial" w:cs="Arial" w:eastAsia="Arial" w:hAnsi="Arial"/>
          <w:rtl w:val="0"/>
        </w:rPr>
        <w:t xml:space="preserve">La función de transferencia del amplificador inversor se puede extrapolar a cada nueva entrada del sumador, de tal forma que la señal de salida se puede generalizar como:</w:t>
      </w:r>
    </w:p>
    <w:p w:rsidR="00000000" w:rsidDel="00000000" w:rsidP="00000000" w:rsidRDefault="00000000" w:rsidRPr="00000000" w14:paraId="000006A9">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1</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1</m:t>
                    </m:r>
                  </m:sub>
                </m:sSub>
              </m:den>
            </m:f>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2</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2</m:t>
                    </m:r>
                  </m:sub>
                </m:sSub>
              </m:den>
            </m:f>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n</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n</m:t>
                    </m:r>
                  </m:sub>
                </m:sSub>
              </m:den>
            </m:f>
          </m:e>
        </m:d>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oMath>
      <w:r w:rsidDel="00000000" w:rsidR="00000000" w:rsidRPr="00000000">
        <w:rPr>
          <w:rtl w:val="0"/>
        </w:rPr>
      </w:r>
    </w:p>
    <w:p w:rsidR="00000000" w:rsidDel="00000000" w:rsidP="00000000" w:rsidRDefault="00000000" w:rsidRPr="00000000" w14:paraId="000006AA">
      <w:pPr>
        <w:spacing w:line="360" w:lineRule="auto"/>
        <w:jc w:val="both"/>
        <w:rPr>
          <w:rFonts w:ascii="Arial" w:cs="Arial" w:eastAsia="Arial" w:hAnsi="Arial"/>
        </w:rPr>
      </w:pPr>
      <w:r w:rsidDel="00000000" w:rsidR="00000000" w:rsidRPr="00000000">
        <w:rPr>
          <w:rFonts w:ascii="Arial" w:cs="Arial" w:eastAsia="Arial" w:hAnsi="Arial"/>
          <w:rtl w:val="0"/>
        </w:rPr>
        <w:t xml:space="preserve">Puede apreciarse que cada entrada tendrá ganancia independiente. </w:t>
      </w:r>
    </w:p>
    <w:p w:rsidR="00000000" w:rsidDel="00000000" w:rsidP="00000000" w:rsidRDefault="00000000" w:rsidRPr="00000000" w14:paraId="000006AB">
      <w:pPr>
        <w:spacing w:line="360" w:lineRule="auto"/>
        <w:jc w:val="both"/>
        <w:rPr>
          <w:rFonts w:ascii="Arial" w:cs="Arial" w:eastAsia="Arial" w:hAnsi="Arial"/>
        </w:rPr>
      </w:pPr>
      <w:r w:rsidDel="00000000" w:rsidR="00000000" w:rsidRPr="00000000">
        <w:rPr>
          <w:rFonts w:ascii="Arial" w:cs="Arial" w:eastAsia="Arial" w:hAnsi="Arial"/>
          <w:rtl w:val="0"/>
        </w:rPr>
        <w:t xml:space="preserve">Si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&gt; {R</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n</w:t>
      </w:r>
      <w:r w:rsidDel="00000000" w:rsidR="00000000" w:rsidRPr="00000000">
        <w:rPr>
          <w:rFonts w:ascii="Arial" w:cs="Arial" w:eastAsia="Arial" w:hAnsi="Arial"/>
          <w:rtl w:val="0"/>
        </w:rPr>
        <w:t xml:space="preserve">} entonces la ganancia será la misma para todos las entradas. O si R</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n</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la ganancia será unitaria para todas las entradas, por lo que: </w:t>
      </w:r>
    </w:p>
    <w:p w:rsidR="00000000" w:rsidDel="00000000" w:rsidP="00000000" w:rsidRDefault="00000000" w:rsidRPr="00000000" w14:paraId="000006AC">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1</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2</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n</m:t>
                </m:r>
              </m:sub>
            </m:sSub>
          </m:e>
        </m:d>
      </m:oMath>
      <w:r w:rsidDel="00000000" w:rsidR="00000000" w:rsidRPr="00000000">
        <w:rPr>
          <w:rtl w:val="0"/>
        </w:rPr>
      </w:r>
    </w:p>
    <w:p w:rsidR="00000000" w:rsidDel="00000000" w:rsidP="00000000" w:rsidRDefault="00000000" w:rsidRPr="00000000" w14:paraId="000006AD">
      <w:pPr>
        <w:spacing w:line="360" w:lineRule="auto"/>
        <w:jc w:val="both"/>
        <w:rPr>
          <w:rFonts w:ascii="Arial" w:cs="Arial" w:eastAsia="Arial" w:hAnsi="Arial"/>
        </w:rPr>
      </w:pPr>
      <w:r w:rsidDel="00000000" w:rsidR="00000000" w:rsidRPr="00000000">
        <w:rPr>
          <w:rFonts w:ascii="Arial" w:cs="Arial" w:eastAsia="Arial" w:hAnsi="Arial"/>
          <w:rtl w:val="0"/>
        </w:rPr>
        <w:t xml:space="preserve">Es posible calcular el promedio de las señales de entrada mediante el circuito sumador inversor, para esto la relación de la resistencia de retroalimentación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y la resistencia (R) de las entradas debe ser igual al reciproco del número (n) de entradas, esto es:</w:t>
      </w:r>
    </w:p>
    <w:p w:rsidR="00000000" w:rsidDel="00000000" w:rsidP="00000000" w:rsidRDefault="00000000" w:rsidRPr="00000000" w14:paraId="000006AE">
      <w:pPr>
        <w:jc w:val="center"/>
        <w:rPr>
          <w:rFonts w:ascii="Cambria Math" w:cs="Cambria Math" w:eastAsia="Cambria Math" w:hAnsi="Cambria Math"/>
        </w:rPr>
      </w:pPr>
      <m:oMath>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r>
              <w:rPr>
                <w:rFonts w:ascii="Cambria Math" w:cs="Cambria Math" w:eastAsia="Cambria Math" w:hAnsi="Cambria Math"/>
              </w:rPr>
              <m:t xml:space="preserve">R</m:t>
            </m:r>
          </m:den>
        </m:f>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n</m:t>
            </m:r>
          </m:den>
        </m:f>
      </m:oMath>
      <w:r w:rsidDel="00000000" w:rsidR="00000000" w:rsidRPr="00000000">
        <w:rPr>
          <w:rtl w:val="0"/>
        </w:rPr>
      </w:r>
    </w:p>
    <w:p w:rsidR="00000000" w:rsidDel="00000000" w:rsidP="00000000" w:rsidRDefault="00000000" w:rsidRPr="00000000" w14:paraId="000006AF">
      <w:pPr>
        <w:spacing w:line="360" w:lineRule="auto"/>
        <w:jc w:val="both"/>
        <w:rPr>
          <w:rFonts w:ascii="Arial" w:cs="Arial" w:eastAsia="Arial" w:hAnsi="Arial"/>
        </w:rPr>
      </w:pPr>
      <w:r w:rsidDel="00000000" w:rsidR="00000000" w:rsidRPr="00000000">
        <w:rPr>
          <w:rFonts w:ascii="Arial" w:cs="Arial" w:eastAsia="Arial" w:hAnsi="Arial"/>
          <w:rtl w:val="0"/>
        </w:rPr>
        <w:t xml:space="preserve">Para lograr un sumador no-inversor, al igual que en el inversor, es necesario agregas las entradas mediante resistores en paralelo donde el punto común se conecta a la terminal no-inversora, como muestra la Ilustración 15-2a. Generalizando, la salida será:</w:t>
      </w:r>
    </w:p>
    <w:p w:rsidR="00000000" w:rsidDel="00000000" w:rsidP="00000000" w:rsidRDefault="00000000" w:rsidRPr="00000000" w14:paraId="000006B0">
      <w:pPr>
        <w:spacing w:line="360" w:lineRule="auto"/>
        <w:jc w:val="center"/>
        <w:rPr>
          <w:rFonts w:ascii="Arial" w:cs="Arial" w:eastAsia="Arial" w:hAnsi="Arial"/>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1</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2</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n</m:t>
                </m:r>
              </m:sub>
            </m:sSub>
          </m:e>
        </m:d>
        <m:d>
          <m:dPr>
            <m:begChr m:val="("/>
            <m:endChr m:val=")"/>
            <m:ctrlPr>
              <w:rPr>
                <w:rFonts w:ascii="Cambria Math" w:cs="Cambria Math" w:eastAsia="Cambria Math" w:hAnsi="Cambria Math"/>
              </w:rPr>
            </m:ctrlPr>
          </m:dPr>
          <m:e>
            <m:r>
              <w:rPr>
                <w:rFonts w:ascii="Cambria Math" w:cs="Cambria Math" w:eastAsia="Cambria Math" w:hAnsi="Cambria Math"/>
              </w:rPr>
              <m:t xml:space="preserve">1+</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i</m:t>
                    </m:r>
                  </m:sub>
                </m:sSub>
              </m:den>
            </m:f>
          </m:e>
        </m:d>
      </m:oMath>
      <w:r w:rsidDel="00000000" w:rsidR="00000000" w:rsidRPr="00000000">
        <w:rPr>
          <w:rFonts w:ascii="Arial" w:cs="Arial" w:eastAsia="Arial" w:hAnsi="Arial"/>
          <w:rtl w:val="0"/>
        </w:rPr>
        <w:t xml:space="preserve">,       para     </w:t>
      </w:r>
      <m:oMath>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1</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2</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n</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i</m:t>
            </m:r>
          </m:sub>
        </m:sSub>
      </m:oMath>
      <w:r w:rsidDel="00000000" w:rsidR="00000000" w:rsidRPr="00000000">
        <w:rPr>
          <w:rtl w:val="0"/>
        </w:rPr>
      </w:r>
    </w:p>
    <w:p w:rsidR="00000000" w:rsidDel="00000000" w:rsidP="00000000" w:rsidRDefault="00000000" w:rsidRPr="00000000" w14:paraId="000006B1">
      <w:pPr>
        <w:spacing w:line="360" w:lineRule="auto"/>
        <w:jc w:val="both"/>
        <w:rPr>
          <w:rFonts w:ascii="Arial" w:cs="Arial" w:eastAsia="Arial" w:hAnsi="Arial"/>
        </w:rPr>
      </w:pPr>
      <w:r w:rsidDel="00000000" w:rsidR="00000000" w:rsidRPr="00000000">
        <w:rPr>
          <w:rFonts w:ascii="Arial" w:cs="Arial" w:eastAsia="Arial" w:hAnsi="Arial"/>
          <w:rtl w:val="0"/>
        </w:rPr>
        <w:t xml:space="preserve">Si se desea ganancia unitaria entonces la conexión queda como en la Ilustración 15-2b.</w:t>
      </w:r>
    </w:p>
    <w:p w:rsidR="00000000" w:rsidDel="00000000" w:rsidP="00000000" w:rsidRDefault="00000000" w:rsidRPr="00000000" w14:paraId="000006B2">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300037" cy="1828572"/>
            <wp:effectExtent b="0" l="0" r="0" t="0"/>
            <wp:docPr id="175" name="image56.png"/>
            <a:graphic>
              <a:graphicData uri="http://schemas.openxmlformats.org/drawingml/2006/picture">
                <pic:pic>
                  <pic:nvPicPr>
                    <pic:cNvPr id="0" name="image56.png"/>
                    <pic:cNvPicPr preferRelativeResize="0"/>
                  </pic:nvPicPr>
                  <pic:blipFill>
                    <a:blip r:embed="rId82"/>
                    <a:srcRect b="0" l="0" r="0" t="0"/>
                    <a:stretch>
                      <a:fillRect/>
                    </a:stretch>
                  </pic:blipFill>
                  <pic:spPr>
                    <a:xfrm>
                      <a:off x="0" y="0"/>
                      <a:ext cx="2300037" cy="1828572"/>
                    </a:xfrm>
                    <a:prstGeom prst="rect"/>
                    <a:ln/>
                  </pic:spPr>
                </pic:pic>
              </a:graphicData>
            </a:graphic>
          </wp:inline>
        </w:drawing>
      </w:r>
      <w:r w:rsidDel="00000000" w:rsidR="00000000" w:rsidRPr="00000000">
        <w:rPr>
          <w:rFonts w:ascii="Arial" w:cs="Arial" w:eastAsia="Arial" w:hAnsi="Arial"/>
          <w:rtl w:val="0"/>
        </w:rPr>
        <w:t xml:space="preserve">a)</w:t>
      </w:r>
      <w:r w:rsidDel="00000000" w:rsidR="00000000" w:rsidRPr="00000000">
        <w:rPr>
          <w:rFonts w:ascii="Arial" w:cs="Arial" w:eastAsia="Arial" w:hAnsi="Arial"/>
        </w:rPr>
        <w:drawing>
          <wp:inline distB="0" distT="0" distL="0" distR="0">
            <wp:extent cx="2258286" cy="1641577"/>
            <wp:effectExtent b="0" l="0" r="0" t="0"/>
            <wp:docPr id="176" name="image69.png"/>
            <a:graphic>
              <a:graphicData uri="http://schemas.openxmlformats.org/drawingml/2006/picture">
                <pic:pic>
                  <pic:nvPicPr>
                    <pic:cNvPr id="0" name="image69.png"/>
                    <pic:cNvPicPr preferRelativeResize="0"/>
                  </pic:nvPicPr>
                  <pic:blipFill>
                    <a:blip r:embed="rId83"/>
                    <a:srcRect b="0" l="0" r="0" t="0"/>
                    <a:stretch>
                      <a:fillRect/>
                    </a:stretch>
                  </pic:blipFill>
                  <pic:spPr>
                    <a:xfrm>
                      <a:off x="0" y="0"/>
                      <a:ext cx="2258286" cy="1641577"/>
                    </a:xfrm>
                    <a:prstGeom prst="rect"/>
                    <a:ln/>
                  </pic:spPr>
                </pic:pic>
              </a:graphicData>
            </a:graphic>
          </wp:inline>
        </w:drawing>
      </w:r>
      <w:r w:rsidDel="00000000" w:rsidR="00000000" w:rsidRPr="00000000">
        <w:rPr>
          <w:rFonts w:ascii="Arial" w:cs="Arial" w:eastAsia="Arial" w:hAnsi="Arial"/>
          <w:rtl w:val="0"/>
        </w:rPr>
        <w:t xml:space="preserve"> b)</w:t>
      </w:r>
    </w:p>
    <w:bookmarkStart w:colFirst="0" w:colLast="0" w:name="bookmark=id.l0yuq74el10o" w:id="95"/>
    <w:bookmarkEnd w:id="95"/>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15-2.- Sumador no-inversor con op-amp a) con ganancia. b) seguidor.</w:t>
      </w:r>
      <w:r w:rsidDel="00000000" w:rsidR="00000000" w:rsidRPr="00000000">
        <w:rPr>
          <w:rtl w:val="0"/>
        </w:rPr>
      </w:r>
    </w:p>
    <w:p w:rsidR="00000000" w:rsidDel="00000000" w:rsidP="00000000" w:rsidRDefault="00000000" w:rsidRPr="00000000" w14:paraId="000006B4">
      <w:pPr>
        <w:spacing w:line="360" w:lineRule="auto"/>
        <w:jc w:val="both"/>
        <w:rPr>
          <w:rFonts w:ascii="Arial" w:cs="Arial" w:eastAsia="Arial" w:hAnsi="Arial"/>
        </w:rPr>
      </w:pPr>
      <w:r w:rsidDel="00000000" w:rsidR="00000000" w:rsidRPr="00000000">
        <w:rPr>
          <w:rFonts w:ascii="Arial" w:cs="Arial" w:eastAsia="Arial" w:hAnsi="Arial"/>
          <w:rtl w:val="0"/>
        </w:rPr>
        <w:t xml:space="preserve">Cuando es necesario obtener la diferencia de dos señales se usa el amplificador en su forma diferencial, como se muestra en la Ilustración 15-3a, amplificando la diferencia de las señales de entrada, quedando:</w:t>
      </w:r>
    </w:p>
    <w:p w:rsidR="00000000" w:rsidDel="00000000" w:rsidP="00000000" w:rsidRDefault="00000000" w:rsidRPr="00000000" w14:paraId="000006B5">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1</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2</m:t>
                </m:r>
              </m:sub>
            </m:sSub>
          </m:e>
        </m:d>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i</m:t>
                </m:r>
              </m:sub>
            </m:sSub>
          </m:den>
        </m:f>
      </m:oMath>
      <w:r w:rsidDel="00000000" w:rsidR="00000000" w:rsidRPr="00000000">
        <w:rPr>
          <w:rtl w:val="0"/>
        </w:rPr>
      </w:r>
    </w:p>
    <w:p w:rsidR="00000000" w:rsidDel="00000000" w:rsidP="00000000" w:rsidRDefault="00000000" w:rsidRPr="00000000" w14:paraId="000006B6">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077091" cy="1440000"/>
            <wp:effectExtent b="0" l="0" r="0" t="0"/>
            <wp:docPr id="177" name="image62.png"/>
            <a:graphic>
              <a:graphicData uri="http://schemas.openxmlformats.org/drawingml/2006/picture">
                <pic:pic>
                  <pic:nvPicPr>
                    <pic:cNvPr id="0" name="image62.png"/>
                    <pic:cNvPicPr preferRelativeResize="0"/>
                  </pic:nvPicPr>
                  <pic:blipFill>
                    <a:blip r:embed="rId84"/>
                    <a:srcRect b="0" l="0" r="0" t="0"/>
                    <a:stretch>
                      <a:fillRect/>
                    </a:stretch>
                  </pic:blipFill>
                  <pic:spPr>
                    <a:xfrm>
                      <a:off x="0" y="0"/>
                      <a:ext cx="2077091" cy="144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530233" cy="1800000"/>
            <wp:effectExtent b="0" l="0" r="0" t="0"/>
            <wp:docPr id="178" name="image60.png"/>
            <a:graphic>
              <a:graphicData uri="http://schemas.openxmlformats.org/drawingml/2006/picture">
                <pic:pic>
                  <pic:nvPicPr>
                    <pic:cNvPr id="0" name="image60.png"/>
                    <pic:cNvPicPr preferRelativeResize="0"/>
                  </pic:nvPicPr>
                  <pic:blipFill>
                    <a:blip r:embed="rId85"/>
                    <a:srcRect b="0" l="0" r="0" t="0"/>
                    <a:stretch>
                      <a:fillRect/>
                    </a:stretch>
                  </pic:blipFill>
                  <pic:spPr>
                    <a:xfrm>
                      <a:off x="0" y="0"/>
                      <a:ext cx="2530233" cy="180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8260epf0e8my" w:id="96"/>
    <w:bookmarkEnd w:id="96"/>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15-3.- Amplificador de diferencia, a) de dos entradas. b) de múltiples entradas.</w:t>
      </w:r>
      <w:r w:rsidDel="00000000" w:rsidR="00000000" w:rsidRPr="00000000">
        <w:rPr>
          <w:rtl w:val="0"/>
        </w:rPr>
      </w:r>
    </w:p>
    <w:p w:rsidR="00000000" w:rsidDel="00000000" w:rsidP="00000000" w:rsidRDefault="00000000" w:rsidRPr="00000000" w14:paraId="000006B8">
      <w:pPr>
        <w:spacing w:line="360" w:lineRule="auto"/>
        <w:jc w:val="both"/>
        <w:rPr>
          <w:rFonts w:ascii="Arial" w:cs="Arial" w:eastAsia="Arial" w:hAnsi="Arial"/>
        </w:rPr>
      </w:pPr>
      <w:r w:rsidDel="00000000" w:rsidR="00000000" w:rsidRPr="00000000">
        <w:rPr>
          <w:rFonts w:ascii="Arial" w:cs="Arial" w:eastAsia="Arial" w:hAnsi="Arial"/>
          <w:rtl w:val="0"/>
        </w:rPr>
        <w:t xml:space="preserve">Si se generaliza más aún el sumador en conjunto con el de diferencia, se obtiene la configuración de la Ilustración 15-3b, para la cual:</w:t>
      </w:r>
    </w:p>
    <w:p w:rsidR="00000000" w:rsidDel="00000000" w:rsidP="00000000" w:rsidRDefault="00000000" w:rsidRPr="00000000" w14:paraId="000006B9">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out</m:t>
            </m:r>
          </m:sub>
        </m:sSub>
        <m:r>
          <w:rPr>
            <w:rFonts w:ascii="Cambria Math" w:cs="Cambria Math" w:eastAsia="Cambria Math" w:hAnsi="Cambria Math"/>
          </w:rPr>
          <m:t xml:space="preserve">=</m:t>
        </m:r>
        <m:nary>
          <m:naryPr>
            <m:chr m:val="∑"/>
            <m:ctrlPr>
              <w:rPr>
                <w:rFonts w:ascii="Cambria Math" w:cs="Cambria Math" w:eastAsia="Cambria Math" w:hAnsi="Cambria Math"/>
              </w:rPr>
            </m:ctrlPr>
          </m:naryPr>
          <m:sub>
            <m:r>
              <w:rPr>
                <w:rFonts w:ascii="Cambria Math" w:cs="Cambria Math" w:eastAsia="Cambria Math" w:hAnsi="Cambria Math"/>
              </w:rPr>
              <m:t xml:space="preserve">i=m+1</m:t>
            </m:r>
          </m:sub>
          <m:sup>
            <m:r>
              <w:rPr>
                <w:rFonts w:ascii="Cambria Math" w:cs="Cambria Math" w:eastAsia="Cambria Math" w:hAnsi="Cambria Math"/>
              </w:rPr>
              <m:t xml:space="preserve">n</m:t>
            </m:r>
          </m:sup>
        </m:nary>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r>
          <w:rPr>
            <w:rFonts w:ascii="Cambria Math" w:cs="Cambria Math" w:eastAsia="Cambria Math" w:hAnsi="Cambria Math"/>
          </w:rPr>
          <m:t xml:space="preserve">-</m:t>
        </m:r>
        <m:nary>
          <m:naryPr>
            <m:chr m:val="∑"/>
            <m:ctrlPr>
              <w:rPr>
                <w:rFonts w:ascii="Cambria Math" w:cs="Cambria Math" w:eastAsia="Cambria Math" w:hAnsi="Cambria Math"/>
              </w:rPr>
            </m:ctrlPr>
          </m:naryPr>
          <m:sub>
            <m:r>
              <w:rPr>
                <w:rFonts w:ascii="Cambria Math" w:cs="Cambria Math" w:eastAsia="Cambria Math" w:hAnsi="Cambria Math"/>
              </w:rPr>
              <m:t xml:space="preserve">j=1</m:t>
            </m:r>
          </m:sub>
          <m:sup>
            <m:r>
              <w:rPr>
                <w:rFonts w:ascii="Cambria Math" w:cs="Cambria Math" w:eastAsia="Cambria Math" w:hAnsi="Cambria Math"/>
              </w:rPr>
              <m:t xml:space="preserve">m</m:t>
            </m:r>
          </m:sup>
        </m:nary>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j</m:t>
            </m:r>
          </m:sub>
        </m:sSub>
      </m:oMath>
      <w:r w:rsidDel="00000000" w:rsidR="00000000" w:rsidRPr="00000000">
        <w:rPr>
          <w:rtl w:val="0"/>
        </w:rPr>
      </w:r>
    </w:p>
    <w:p w:rsidR="00000000" w:rsidDel="00000000" w:rsidP="00000000" w:rsidRDefault="00000000" w:rsidRPr="00000000" w14:paraId="000006BA">
      <w:pPr>
        <w:spacing w:line="360" w:lineRule="auto"/>
        <w:jc w:val="both"/>
        <w:rPr>
          <w:rFonts w:ascii="Arial" w:cs="Arial" w:eastAsia="Arial" w:hAnsi="Arial"/>
        </w:rPr>
      </w:pPr>
      <w:r w:rsidDel="00000000" w:rsidR="00000000" w:rsidRPr="00000000">
        <w:rPr>
          <w:rFonts w:ascii="Arial" w:cs="Arial" w:eastAsia="Arial" w:hAnsi="Arial"/>
          <w:rtl w:val="0"/>
        </w:rPr>
        <w:t xml:space="preserve">donde R</w:t>
      </w:r>
      <w:r w:rsidDel="00000000" w:rsidR="00000000" w:rsidRPr="00000000">
        <w:rPr>
          <w:rFonts w:ascii="Arial" w:cs="Arial" w:eastAsia="Arial" w:hAnsi="Arial"/>
          <w:vertAlign w:val="subscript"/>
          <w:rtl w:val="0"/>
        </w:rPr>
        <w:t xml:space="preserve">i</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w:t>
      </w:r>
    </w:p>
    <w:p w:rsidR="00000000" w:rsidDel="00000000" w:rsidP="00000000" w:rsidRDefault="00000000" w:rsidRPr="00000000" w14:paraId="000006B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6BC">
      <w:pPr>
        <w:jc w:val="both"/>
        <w:rPr>
          <w:rFonts w:ascii="Arial" w:cs="Arial" w:eastAsia="Arial" w:hAnsi="Arial"/>
        </w:rPr>
      </w:pPr>
      <w:r w:rsidDel="00000000" w:rsidR="00000000" w:rsidRPr="00000000">
        <w:rPr>
          <w:rFonts w:ascii="Arial" w:cs="Arial" w:eastAsia="Arial" w:hAnsi="Arial"/>
          <w:rtl w:val="0"/>
        </w:rPr>
        <w:t xml:space="preserve">Mediante este ejercicio se demuestran las aplicaciones del op-amp en el cálculo de operaciones aritméticas en señales eléctricas continuas.</w:t>
      </w:r>
    </w:p>
    <w:p w:rsidR="00000000" w:rsidDel="00000000" w:rsidP="00000000" w:rsidRDefault="00000000" w:rsidRPr="00000000" w14:paraId="000006BD">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6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6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6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6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6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6C3">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6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6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resistores  de 1 MΩ,</w:t>
      </w:r>
    </w:p>
    <w:p w:rsidR="00000000" w:rsidDel="00000000" w:rsidP="00000000" w:rsidRDefault="00000000" w:rsidRPr="00000000" w14:paraId="000006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3.3 KΩ,</w:t>
      </w:r>
    </w:p>
    <w:p w:rsidR="00000000" w:rsidDel="00000000" w:rsidP="00000000" w:rsidRDefault="00000000" w:rsidRPr="00000000" w14:paraId="000006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resistores de 1 KΩ,</w:t>
      </w:r>
    </w:p>
    <w:p w:rsidR="00000000" w:rsidDel="00000000" w:rsidP="00000000" w:rsidRDefault="00000000" w:rsidRPr="00000000" w14:paraId="000006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op-amp ua741 o equivalente,</w:t>
      </w:r>
    </w:p>
    <w:p w:rsidR="00000000" w:rsidDel="00000000" w:rsidP="00000000" w:rsidRDefault="00000000" w:rsidRPr="00000000" w14:paraId="000006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6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baterías de 9 V (opcional),</w:t>
      </w:r>
    </w:p>
    <w:p w:rsidR="00000000" w:rsidDel="00000000" w:rsidP="00000000" w:rsidRDefault="00000000" w:rsidRPr="00000000" w14:paraId="000006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6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6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6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6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los componente semiconductores seleccionados,</w:t>
      </w:r>
    </w:p>
    <w:p w:rsidR="00000000" w:rsidDel="00000000" w:rsidP="00000000" w:rsidRDefault="00000000" w:rsidRPr="00000000" w14:paraId="000006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6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6D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6D3">
      <w:pPr>
        <w:jc w:val="both"/>
        <w:rPr>
          <w:rFonts w:ascii="Arial" w:cs="Arial" w:eastAsia="Arial" w:hAnsi="Arial"/>
        </w:rPr>
      </w:pPr>
      <w:r w:rsidDel="00000000" w:rsidR="00000000" w:rsidRPr="00000000">
        <w:rPr>
          <w:rFonts w:ascii="Arial" w:cs="Arial" w:eastAsia="Arial" w:hAnsi="Arial"/>
          <w:rtl w:val="0"/>
        </w:rPr>
        <w:t xml:space="preserve">Sumador inversor</w:t>
      </w:r>
    </w:p>
    <w:p w:rsidR="00000000" w:rsidDel="00000000" w:rsidP="00000000" w:rsidRDefault="00000000" w:rsidRPr="00000000" w14:paraId="000006D4">
      <w:pPr>
        <w:jc w:val="both"/>
        <w:rPr>
          <w:rFonts w:ascii="Arial" w:cs="Arial" w:eastAsia="Arial" w:hAnsi="Arial"/>
        </w:rPr>
      </w:pPr>
      <w:r w:rsidDel="00000000" w:rsidR="00000000" w:rsidRPr="00000000">
        <w:rPr>
          <w:rFonts w:ascii="Arial" w:cs="Arial" w:eastAsia="Arial" w:hAnsi="Arial"/>
          <w:rtl w:val="0"/>
        </w:rPr>
        <w:t xml:space="preserve">1.- Del circuito de la Ilustración 15-4 calcular el factor de ganancia en lazo cerrado para cada entrada y el valor del voltaje de salida. Ensamblar el circuito en el protoboard, ajustar las fuentes VS1 y VS2 a 9 V, preferentemente usar las baterías de 9 V, ajustar la fuente VS3 a 6V. </w:t>
      </w:r>
    </w:p>
    <w:p w:rsidR="00000000" w:rsidDel="00000000" w:rsidP="00000000" w:rsidRDefault="00000000" w:rsidRPr="00000000" w14:paraId="000006D5">
      <w:pPr>
        <w:jc w:val="center"/>
        <w:rPr>
          <w:rFonts w:ascii="Arial" w:cs="Arial" w:eastAsia="Arial" w:hAnsi="Arial"/>
        </w:rPr>
      </w:pPr>
      <w:r w:rsidDel="00000000" w:rsidR="00000000" w:rsidRPr="00000000">
        <w:rPr>
          <w:rFonts w:ascii="Arial" w:cs="Arial" w:eastAsia="Arial" w:hAnsi="Arial"/>
        </w:rPr>
        <w:drawing>
          <wp:inline distB="0" distT="0" distL="0" distR="0">
            <wp:extent cx="3643299" cy="1800000"/>
            <wp:effectExtent b="0" l="0" r="0" t="0"/>
            <wp:docPr id="168" name="image53.png"/>
            <a:graphic>
              <a:graphicData uri="http://schemas.openxmlformats.org/drawingml/2006/picture">
                <pic:pic>
                  <pic:nvPicPr>
                    <pic:cNvPr id="0" name="image53.png"/>
                    <pic:cNvPicPr preferRelativeResize="0"/>
                  </pic:nvPicPr>
                  <pic:blipFill>
                    <a:blip r:embed="rId86"/>
                    <a:srcRect b="0" l="0" r="0" t="0"/>
                    <a:stretch>
                      <a:fillRect/>
                    </a:stretch>
                  </pic:blipFill>
                  <pic:spPr>
                    <a:xfrm>
                      <a:off x="0" y="0"/>
                      <a:ext cx="3643299" cy="1800000"/>
                    </a:xfrm>
                    <a:prstGeom prst="rect"/>
                    <a:ln/>
                  </pic:spPr>
                </pic:pic>
              </a:graphicData>
            </a:graphic>
          </wp:inline>
        </w:drawing>
      </w:r>
      <w:r w:rsidDel="00000000" w:rsidR="00000000" w:rsidRPr="00000000">
        <w:rPr>
          <w:rtl w:val="0"/>
        </w:rPr>
      </w:r>
    </w:p>
    <w:bookmarkStart w:colFirst="0" w:colLast="0" w:name="bookmark=id.acro9gs2fgas" w:id="97"/>
    <w:bookmarkEnd w:id="97"/>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15-4.-  Amplificador sumador inversor de ganancia unitaria.</w:t>
      </w:r>
    </w:p>
    <w:p w:rsidR="00000000" w:rsidDel="00000000" w:rsidP="00000000" w:rsidRDefault="00000000" w:rsidRPr="00000000" w14:paraId="000006D7">
      <w:pPr>
        <w:jc w:val="both"/>
        <w:rPr>
          <w:rFonts w:ascii="Arial" w:cs="Arial" w:eastAsia="Arial" w:hAnsi="Arial"/>
        </w:rPr>
      </w:pPr>
      <w:r w:rsidDel="00000000" w:rsidR="00000000" w:rsidRPr="00000000">
        <w:rPr>
          <w:rFonts w:ascii="Arial" w:cs="Arial" w:eastAsia="Arial" w:hAnsi="Arial"/>
          <w:rtl w:val="0"/>
        </w:rPr>
        <w:t xml:space="preserve">2.- Medir el voltaje en las terminales de V1 a V3 y Vo, registrar los valores.</w:t>
      </w:r>
    </w:p>
    <w:p w:rsidR="00000000" w:rsidDel="00000000" w:rsidP="00000000" w:rsidRDefault="00000000" w:rsidRPr="00000000" w14:paraId="000006D8">
      <w:pPr>
        <w:jc w:val="both"/>
        <w:rPr>
          <w:rFonts w:ascii="Arial" w:cs="Arial" w:eastAsia="Arial" w:hAnsi="Arial"/>
        </w:rPr>
      </w:pPr>
      <w:r w:rsidDel="00000000" w:rsidR="00000000" w:rsidRPr="00000000">
        <w:rPr>
          <w:rFonts w:ascii="Arial" w:cs="Arial" w:eastAsia="Arial" w:hAnsi="Arial"/>
          <w:rtl w:val="0"/>
        </w:rPr>
        <w:t xml:space="preserve">3.- Considerando que las entradas V3 y V2 están conectados al divisor de tensión, calcular la amplitud (v</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 para una señal sinusoidal conectada en V1 que permita una salida máxima sin distorsión por saturación. </w:t>
      </w:r>
    </w:p>
    <w:p w:rsidR="00000000" w:rsidDel="00000000" w:rsidP="00000000" w:rsidRDefault="00000000" w:rsidRPr="00000000" w14:paraId="000006D9">
      <w:pPr>
        <w:jc w:val="both"/>
        <w:rPr>
          <w:rFonts w:ascii="Arial" w:cs="Arial" w:eastAsia="Arial" w:hAnsi="Arial"/>
        </w:rPr>
      </w:pPr>
      <w:r w:rsidDel="00000000" w:rsidR="00000000" w:rsidRPr="00000000">
        <w:rPr>
          <w:rFonts w:ascii="Arial" w:cs="Arial" w:eastAsia="Arial" w:hAnsi="Arial"/>
          <w:rtl w:val="0"/>
        </w:rPr>
        <w:t xml:space="preserve">4.- Ajustar el generador de funciones a una señal sinusoidal de 1 KHz con la amplitud estimada en el paso 3. </w:t>
      </w:r>
    </w:p>
    <w:p w:rsidR="00000000" w:rsidDel="00000000" w:rsidP="00000000" w:rsidRDefault="00000000" w:rsidRPr="00000000" w14:paraId="000006DA">
      <w:pPr>
        <w:jc w:val="both"/>
        <w:rPr>
          <w:rFonts w:ascii="Arial" w:cs="Arial" w:eastAsia="Arial" w:hAnsi="Arial"/>
        </w:rPr>
      </w:pPr>
      <w:r w:rsidDel="00000000" w:rsidR="00000000" w:rsidRPr="00000000">
        <w:rPr>
          <w:rFonts w:ascii="Arial" w:cs="Arial" w:eastAsia="Arial" w:hAnsi="Arial"/>
          <w:rtl w:val="0"/>
        </w:rPr>
        <w:t xml:space="preserve">5.- Desconectar V1 del divisor de tensión, conectar el generador de funciones en la terminal V1.</w:t>
      </w:r>
    </w:p>
    <w:p w:rsidR="00000000" w:rsidDel="00000000" w:rsidP="00000000" w:rsidRDefault="00000000" w:rsidRPr="00000000" w14:paraId="000006DB">
      <w:pPr>
        <w:jc w:val="both"/>
        <w:rPr>
          <w:rFonts w:ascii="Arial" w:cs="Arial" w:eastAsia="Arial" w:hAnsi="Arial"/>
        </w:rPr>
      </w:pPr>
      <w:r w:rsidDel="00000000" w:rsidR="00000000" w:rsidRPr="00000000">
        <w:rPr>
          <w:rFonts w:ascii="Arial" w:cs="Arial" w:eastAsia="Arial" w:hAnsi="Arial"/>
          <w:rtl w:val="0"/>
        </w:rPr>
        <w:t xml:space="preserve">6.- Medir con el osciloscopio Vo, registrar la forma de onda, en caso de producirse distorsión en Vo corregir la amplitud de V1, registra el valor. Con el osciloscopio Por medio de las figuras de Lissajous  determinar la fase de Vo respecto de V1, registrar la figura.</w:t>
      </w:r>
    </w:p>
    <w:p w:rsidR="00000000" w:rsidDel="00000000" w:rsidP="00000000" w:rsidRDefault="00000000" w:rsidRPr="00000000" w14:paraId="000006DC">
      <w:pPr>
        <w:jc w:val="both"/>
        <w:rPr>
          <w:rFonts w:ascii="Arial" w:cs="Arial" w:eastAsia="Arial" w:hAnsi="Arial"/>
        </w:rPr>
      </w:pPr>
      <w:r w:rsidDel="00000000" w:rsidR="00000000" w:rsidRPr="00000000">
        <w:rPr>
          <w:rFonts w:ascii="Arial" w:cs="Arial" w:eastAsia="Arial" w:hAnsi="Arial"/>
          <w:rtl w:val="0"/>
        </w:rPr>
        <w:t xml:space="preserve">7.- Desconectar V3 del divisor de tensión, ajustar un segundo generador de funciones a la frecuencia de 4 KHz y con la mitad de la amplitud del primer generador. </w:t>
      </w:r>
    </w:p>
    <w:p w:rsidR="00000000" w:rsidDel="00000000" w:rsidP="00000000" w:rsidRDefault="00000000" w:rsidRPr="00000000" w14:paraId="000006DD">
      <w:pPr>
        <w:jc w:val="both"/>
        <w:rPr>
          <w:rFonts w:ascii="Arial" w:cs="Arial" w:eastAsia="Arial" w:hAnsi="Arial"/>
        </w:rPr>
      </w:pPr>
      <w:r w:rsidDel="00000000" w:rsidR="00000000" w:rsidRPr="00000000">
        <w:rPr>
          <w:rFonts w:ascii="Arial" w:cs="Arial" w:eastAsia="Arial" w:hAnsi="Arial"/>
          <w:rtl w:val="0"/>
        </w:rPr>
        <w:t xml:space="preserve">8.- Conectarlo el segundo generador en V3, medir con el osciloscopio Vo, en caso de producirse distorsión en Vo corregir la amplitud de V1. Registrar la forma de onda.</w:t>
      </w:r>
    </w:p>
    <w:p w:rsidR="00000000" w:rsidDel="00000000" w:rsidP="00000000" w:rsidRDefault="00000000" w:rsidRPr="00000000" w14:paraId="000006DE">
      <w:pPr>
        <w:jc w:val="both"/>
        <w:rPr>
          <w:rFonts w:ascii="Arial" w:cs="Arial" w:eastAsia="Arial" w:hAnsi="Arial"/>
        </w:rPr>
      </w:pPr>
      <w:r w:rsidDel="00000000" w:rsidR="00000000" w:rsidRPr="00000000">
        <w:rPr>
          <w:rFonts w:ascii="Arial" w:cs="Arial" w:eastAsia="Arial" w:hAnsi="Arial"/>
          <w:rtl w:val="0"/>
        </w:rPr>
        <w:t xml:space="preserve">9.- Sugerencia didáctica</w:t>
      </w:r>
    </w:p>
    <w:p w:rsidR="00000000" w:rsidDel="00000000" w:rsidP="00000000" w:rsidRDefault="00000000" w:rsidRPr="00000000" w14:paraId="000006DF">
      <w:pPr>
        <w:jc w:val="both"/>
        <w:rPr>
          <w:rFonts w:ascii="Arial" w:cs="Arial" w:eastAsia="Arial" w:hAnsi="Arial"/>
        </w:rPr>
      </w:pPr>
      <w:r w:rsidDel="00000000" w:rsidR="00000000" w:rsidRPr="00000000">
        <w:rPr>
          <w:rFonts w:ascii="Arial" w:cs="Arial" w:eastAsia="Arial" w:hAnsi="Arial"/>
          <w:rtl w:val="0"/>
        </w:rPr>
        <w:t xml:space="preserve">a) Cambiar la forma de onda del primer generador a triangular, medir con el osciloscopio Vo, en caso de producirse distorsión en Vo corregir la amplitud de V1, registrar la forma de onda.</w:t>
      </w:r>
    </w:p>
    <w:p w:rsidR="00000000" w:rsidDel="00000000" w:rsidP="00000000" w:rsidRDefault="00000000" w:rsidRPr="00000000" w14:paraId="000006E0">
      <w:pPr>
        <w:jc w:val="both"/>
        <w:rPr>
          <w:rFonts w:ascii="Arial" w:cs="Arial" w:eastAsia="Arial" w:hAnsi="Arial"/>
        </w:rPr>
      </w:pPr>
      <w:r w:rsidDel="00000000" w:rsidR="00000000" w:rsidRPr="00000000">
        <w:rPr>
          <w:rFonts w:ascii="Arial" w:cs="Arial" w:eastAsia="Arial" w:hAnsi="Arial"/>
          <w:rtl w:val="0"/>
        </w:rPr>
        <w:t xml:space="preserve">b) Con la misma configuración, ajustar el valor de Rf para obtener el promedio de las señales de entrada.</w:t>
      </w:r>
    </w:p>
    <w:p w:rsidR="00000000" w:rsidDel="00000000" w:rsidP="00000000" w:rsidRDefault="00000000" w:rsidRPr="00000000" w14:paraId="000006E1">
      <w:pPr>
        <w:jc w:val="both"/>
        <w:rPr>
          <w:rFonts w:ascii="Arial" w:cs="Arial" w:eastAsia="Arial" w:hAnsi="Arial"/>
        </w:rPr>
      </w:pPr>
      <w:r w:rsidDel="00000000" w:rsidR="00000000" w:rsidRPr="00000000">
        <w:rPr>
          <w:rFonts w:ascii="Arial" w:cs="Arial" w:eastAsia="Arial" w:hAnsi="Arial"/>
          <w:rtl w:val="0"/>
        </w:rPr>
        <w:t xml:space="preserve">Substracción</w:t>
      </w:r>
    </w:p>
    <w:p w:rsidR="00000000" w:rsidDel="00000000" w:rsidP="00000000" w:rsidRDefault="00000000" w:rsidRPr="00000000" w14:paraId="000006E2">
      <w:pPr>
        <w:jc w:val="both"/>
        <w:rPr>
          <w:rFonts w:ascii="Arial" w:cs="Arial" w:eastAsia="Arial" w:hAnsi="Arial"/>
        </w:rPr>
      </w:pPr>
      <w:r w:rsidDel="00000000" w:rsidR="00000000" w:rsidRPr="00000000">
        <w:rPr>
          <w:rFonts w:ascii="Arial" w:cs="Arial" w:eastAsia="Arial" w:hAnsi="Arial"/>
          <w:rtl w:val="0"/>
        </w:rPr>
        <w:t xml:space="preserve">10.- Ensamblar los circuitos de la Ilustración 15-5. Ajustar las fuentes VS1 y VS2 a 9 V, preferentemente usar las baterías de 9 V, ajustar la fuente VS3 a 6V. </w:t>
      </w:r>
    </w:p>
    <w:p w:rsidR="00000000" w:rsidDel="00000000" w:rsidP="00000000" w:rsidRDefault="00000000" w:rsidRPr="00000000" w14:paraId="000006E3">
      <w:pPr>
        <w:jc w:val="center"/>
        <w:rPr>
          <w:rFonts w:ascii="Arial" w:cs="Arial" w:eastAsia="Arial" w:hAnsi="Arial"/>
        </w:rPr>
      </w:pPr>
      <w:r w:rsidDel="00000000" w:rsidR="00000000" w:rsidRPr="00000000">
        <w:rPr>
          <w:rFonts w:ascii="Arial" w:cs="Arial" w:eastAsia="Arial" w:hAnsi="Arial"/>
        </w:rPr>
        <w:drawing>
          <wp:inline distB="0" distT="0" distL="0" distR="0">
            <wp:extent cx="3778808" cy="1800000"/>
            <wp:effectExtent b="0" l="0" r="0" t="0"/>
            <wp:docPr id="169" name="image51.png"/>
            <a:graphic>
              <a:graphicData uri="http://schemas.openxmlformats.org/drawingml/2006/picture">
                <pic:pic>
                  <pic:nvPicPr>
                    <pic:cNvPr id="0" name="image51.png"/>
                    <pic:cNvPicPr preferRelativeResize="0"/>
                  </pic:nvPicPr>
                  <pic:blipFill>
                    <a:blip r:embed="rId87"/>
                    <a:srcRect b="0" l="0" r="0" t="0"/>
                    <a:stretch>
                      <a:fillRect/>
                    </a:stretch>
                  </pic:blipFill>
                  <pic:spPr>
                    <a:xfrm>
                      <a:off x="0" y="0"/>
                      <a:ext cx="3778808" cy="1800000"/>
                    </a:xfrm>
                    <a:prstGeom prst="rect"/>
                    <a:ln/>
                  </pic:spPr>
                </pic:pic>
              </a:graphicData>
            </a:graphic>
          </wp:inline>
        </w:drawing>
      </w:r>
      <w:r w:rsidDel="00000000" w:rsidR="00000000" w:rsidRPr="00000000">
        <w:rPr>
          <w:rtl w:val="0"/>
        </w:rPr>
      </w:r>
    </w:p>
    <w:bookmarkStart w:colFirst="0" w:colLast="0" w:name="bookmark=id.qlvak4r01cha" w:id="98"/>
    <w:bookmarkEnd w:id="98"/>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15-5.- Circuito de un amplificador no inversor con op-amp.</w:t>
      </w:r>
    </w:p>
    <w:p w:rsidR="00000000" w:rsidDel="00000000" w:rsidP="00000000" w:rsidRDefault="00000000" w:rsidRPr="00000000" w14:paraId="000006E5">
      <w:pPr>
        <w:jc w:val="both"/>
        <w:rPr>
          <w:rFonts w:ascii="Arial" w:cs="Arial" w:eastAsia="Arial" w:hAnsi="Arial"/>
        </w:rPr>
      </w:pPr>
      <w:r w:rsidDel="00000000" w:rsidR="00000000" w:rsidRPr="00000000">
        <w:rPr>
          <w:rFonts w:ascii="Arial" w:cs="Arial" w:eastAsia="Arial" w:hAnsi="Arial"/>
          <w:rtl w:val="0"/>
        </w:rPr>
        <w:t xml:space="preserve">11.- Medir la caída de tensión en VT1-Gnd, VT2-VT1, VT3-VT2 y VT4-VT3, registrar los valores en la Tabla 15-1.</w:t>
      </w:r>
    </w:p>
    <w:tbl>
      <w:tblPr>
        <w:tblStyle w:val="Table18"/>
        <w:tblW w:w="62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1"/>
        <w:gridCol w:w="1231"/>
        <w:gridCol w:w="1219"/>
        <w:gridCol w:w="1219"/>
        <w:gridCol w:w="1219"/>
        <w:tblGridChange w:id="0">
          <w:tblGrid>
            <w:gridCol w:w="1341"/>
            <w:gridCol w:w="1231"/>
            <w:gridCol w:w="1219"/>
            <w:gridCol w:w="1219"/>
            <w:gridCol w:w="1219"/>
          </w:tblGrid>
        </w:tblGridChange>
      </w:tblGrid>
      <w:tr>
        <w:trPr>
          <w:cantSplit w:val="0"/>
          <w:tblHeader w:val="0"/>
        </w:trPr>
        <w:tc>
          <w:tcPr/>
          <w:p w:rsidR="00000000" w:rsidDel="00000000" w:rsidP="00000000" w:rsidRDefault="00000000" w:rsidRPr="00000000" w14:paraId="000006E6">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E7">
            <w:pPr>
              <w:jc w:val="center"/>
              <w:rPr>
                <w:rFonts w:ascii="Arial" w:cs="Arial" w:eastAsia="Arial" w:hAnsi="Arial"/>
              </w:rPr>
            </w:pPr>
            <w:r w:rsidDel="00000000" w:rsidR="00000000" w:rsidRPr="00000000">
              <w:rPr>
                <w:rFonts w:ascii="Arial" w:cs="Arial" w:eastAsia="Arial" w:hAnsi="Arial"/>
                <w:rtl w:val="0"/>
              </w:rPr>
              <w:t xml:space="preserve">VT1-Gnd</w:t>
            </w:r>
          </w:p>
        </w:tc>
        <w:tc>
          <w:tcPr/>
          <w:p w:rsidR="00000000" w:rsidDel="00000000" w:rsidP="00000000" w:rsidRDefault="00000000" w:rsidRPr="00000000" w14:paraId="000006E8">
            <w:pPr>
              <w:jc w:val="center"/>
              <w:rPr>
                <w:rFonts w:ascii="Arial" w:cs="Arial" w:eastAsia="Arial" w:hAnsi="Arial"/>
              </w:rPr>
            </w:pPr>
            <w:r w:rsidDel="00000000" w:rsidR="00000000" w:rsidRPr="00000000">
              <w:rPr>
                <w:rFonts w:ascii="Arial" w:cs="Arial" w:eastAsia="Arial" w:hAnsi="Arial"/>
                <w:rtl w:val="0"/>
              </w:rPr>
              <w:t xml:space="preserve">VT2-VT1</w:t>
            </w:r>
          </w:p>
        </w:tc>
        <w:tc>
          <w:tcPr/>
          <w:p w:rsidR="00000000" w:rsidDel="00000000" w:rsidP="00000000" w:rsidRDefault="00000000" w:rsidRPr="00000000" w14:paraId="000006E9">
            <w:pPr>
              <w:jc w:val="center"/>
              <w:rPr>
                <w:rFonts w:ascii="Arial" w:cs="Arial" w:eastAsia="Arial" w:hAnsi="Arial"/>
              </w:rPr>
            </w:pPr>
            <w:r w:rsidDel="00000000" w:rsidR="00000000" w:rsidRPr="00000000">
              <w:rPr>
                <w:rFonts w:ascii="Arial" w:cs="Arial" w:eastAsia="Arial" w:hAnsi="Arial"/>
                <w:rtl w:val="0"/>
              </w:rPr>
              <w:t xml:space="preserve">VT3-VT2</w:t>
            </w:r>
          </w:p>
        </w:tc>
        <w:tc>
          <w:tcPr/>
          <w:p w:rsidR="00000000" w:rsidDel="00000000" w:rsidP="00000000" w:rsidRDefault="00000000" w:rsidRPr="00000000" w14:paraId="000006EA">
            <w:pPr>
              <w:jc w:val="center"/>
              <w:rPr>
                <w:rFonts w:ascii="Arial" w:cs="Arial" w:eastAsia="Arial" w:hAnsi="Arial"/>
              </w:rPr>
            </w:pPr>
            <w:r w:rsidDel="00000000" w:rsidR="00000000" w:rsidRPr="00000000">
              <w:rPr>
                <w:rFonts w:ascii="Arial" w:cs="Arial" w:eastAsia="Arial" w:hAnsi="Arial"/>
                <w:rtl w:val="0"/>
              </w:rPr>
              <w:t xml:space="preserve">VT4-VT3</w:t>
            </w:r>
          </w:p>
        </w:tc>
      </w:tr>
      <w:tr>
        <w:trPr>
          <w:cantSplit w:val="0"/>
          <w:tblHeader w:val="0"/>
        </w:trPr>
        <w:tc>
          <w:tcPr/>
          <w:p w:rsidR="00000000" w:rsidDel="00000000" w:rsidP="00000000" w:rsidRDefault="00000000" w:rsidRPr="00000000" w14:paraId="000006EB">
            <w:pPr>
              <w:jc w:val="center"/>
              <w:rPr>
                <w:rFonts w:ascii="Arial" w:cs="Arial" w:eastAsia="Arial" w:hAnsi="Arial"/>
              </w:rPr>
            </w:pPr>
            <w:r w:rsidDel="00000000" w:rsidR="00000000" w:rsidRPr="00000000">
              <w:rPr>
                <w:rFonts w:ascii="Arial" w:cs="Arial" w:eastAsia="Arial" w:hAnsi="Arial"/>
                <w:rtl w:val="0"/>
              </w:rPr>
              <w:t xml:space="preserve">Voltímetro</w:t>
            </w:r>
          </w:p>
        </w:tc>
        <w:tc>
          <w:tcPr/>
          <w:p w:rsidR="00000000" w:rsidDel="00000000" w:rsidP="00000000" w:rsidRDefault="00000000" w:rsidRPr="00000000" w14:paraId="000006EC">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ED">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EE">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EF">
            <w:pPr>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6F0">
            <w:pPr>
              <w:jc w:val="center"/>
              <w:rPr>
                <w:rFonts w:ascii="Arial" w:cs="Arial" w:eastAsia="Arial" w:hAnsi="Arial"/>
              </w:rPr>
            </w:pPr>
            <w:r w:rsidDel="00000000" w:rsidR="00000000" w:rsidRPr="00000000">
              <w:rPr>
                <w:rFonts w:ascii="Arial" w:cs="Arial" w:eastAsia="Arial" w:hAnsi="Arial"/>
                <w:rtl w:val="0"/>
              </w:rPr>
              <w:t xml:space="preserve">Amp-dif</w:t>
            </w:r>
          </w:p>
        </w:tc>
        <w:tc>
          <w:tcPr/>
          <w:p w:rsidR="00000000" w:rsidDel="00000000" w:rsidP="00000000" w:rsidRDefault="00000000" w:rsidRPr="00000000" w14:paraId="000006F1">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F2">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F3">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F4">
            <w:pPr>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6F5">
            <w:pPr>
              <w:jc w:val="center"/>
              <w:rPr>
                <w:rFonts w:ascii="Arial" w:cs="Arial" w:eastAsia="Arial" w:hAnsi="Arial"/>
              </w:rPr>
            </w:pPr>
            <w:r w:rsidDel="00000000" w:rsidR="00000000" w:rsidRPr="00000000">
              <w:rPr>
                <w:rFonts w:ascii="Arial" w:cs="Arial" w:eastAsia="Arial" w:hAnsi="Arial"/>
                <w:rtl w:val="0"/>
              </w:rPr>
              <w:t xml:space="preserve">Amp-dif</w:t>
            </w:r>
          </w:p>
        </w:tc>
        <w:tc>
          <w:tcPr/>
          <w:p w:rsidR="00000000" w:rsidDel="00000000" w:rsidP="00000000" w:rsidRDefault="00000000" w:rsidRPr="00000000" w14:paraId="000006F6">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F7">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F8">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6F9">
            <w:pPr>
              <w:jc w:val="center"/>
              <w:rPr>
                <w:rFonts w:ascii="Arial" w:cs="Arial" w:eastAsia="Arial" w:hAnsi="Arial"/>
              </w:rPr>
            </w:pPr>
            <w:r w:rsidDel="00000000" w:rsidR="00000000" w:rsidRPr="00000000">
              <w:rPr>
                <w:rtl w:val="0"/>
              </w:rPr>
            </w:r>
          </w:p>
        </w:tc>
      </w:tr>
    </w:tbl>
    <w:bookmarkStart w:colFirst="0" w:colLast="0" w:name="bookmark=id.sjst41sqnx8n" w:id="99"/>
    <w:bookmarkEnd w:id="99"/>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15-1</w:t>
      </w:r>
      <w:r w:rsidDel="00000000" w:rsidR="00000000" w:rsidRPr="00000000">
        <w:rPr>
          <w:rtl w:val="0"/>
        </w:rPr>
      </w:r>
    </w:p>
    <w:p w:rsidR="00000000" w:rsidDel="00000000" w:rsidP="00000000" w:rsidRDefault="00000000" w:rsidRPr="00000000" w14:paraId="000006FB">
      <w:pPr>
        <w:jc w:val="both"/>
        <w:rPr>
          <w:rFonts w:ascii="Arial" w:cs="Arial" w:eastAsia="Arial" w:hAnsi="Arial"/>
        </w:rPr>
      </w:pPr>
      <w:r w:rsidDel="00000000" w:rsidR="00000000" w:rsidRPr="00000000">
        <w:rPr>
          <w:rFonts w:ascii="Arial" w:cs="Arial" w:eastAsia="Arial" w:hAnsi="Arial"/>
          <w:rtl w:val="0"/>
        </w:rPr>
        <w:t xml:space="preserve">12.- Conectar las entradas del amplificador de diferencias como se indica y medir el voltaje en Vo: I) V1-VT1, V2-Gnd. II) V1-VT2, V2-VT1. III) V1-VT3, V2-VT2. IV) V1-VT4, V2-VT3. Registrar los valores en la Tabla 15-1.</w:t>
      </w:r>
    </w:p>
    <w:p w:rsidR="00000000" w:rsidDel="00000000" w:rsidP="00000000" w:rsidRDefault="00000000" w:rsidRPr="00000000" w14:paraId="000006FC">
      <w:pPr>
        <w:jc w:val="both"/>
        <w:rPr>
          <w:rFonts w:ascii="Arial" w:cs="Arial" w:eastAsia="Arial" w:hAnsi="Arial"/>
        </w:rPr>
      </w:pPr>
      <w:r w:rsidDel="00000000" w:rsidR="00000000" w:rsidRPr="00000000">
        <w:rPr>
          <w:rFonts w:ascii="Arial" w:cs="Arial" w:eastAsia="Arial" w:hAnsi="Arial"/>
          <w:rtl w:val="0"/>
        </w:rPr>
        <w:t xml:space="preserve">13.- Conectar las entradas del amplificador de diferencias como se indica y medir el voltaje en Vo: I) V1-VTGnd, V2-VT1. II) V1-VT1, V2-VT2. III) V1-VT2, V2-VT3. IV) V1-VT3, V2-VT4. Registrar los valores en la Tabla 15-1.</w:t>
      </w:r>
    </w:p>
    <w:p w:rsidR="00000000" w:rsidDel="00000000" w:rsidP="00000000" w:rsidRDefault="00000000" w:rsidRPr="00000000" w14:paraId="000006FD">
      <w:pPr>
        <w:jc w:val="both"/>
        <w:rPr>
          <w:rFonts w:ascii="Arial" w:cs="Arial" w:eastAsia="Arial" w:hAnsi="Arial"/>
        </w:rPr>
      </w:pPr>
      <w:r w:rsidDel="00000000" w:rsidR="00000000" w:rsidRPr="00000000">
        <w:rPr>
          <w:rFonts w:ascii="Arial" w:cs="Arial" w:eastAsia="Arial" w:hAnsi="Arial"/>
          <w:rtl w:val="0"/>
        </w:rPr>
        <w:t xml:space="preserve">14.- Sugerencia didáctica</w:t>
      </w:r>
    </w:p>
    <w:p w:rsidR="00000000" w:rsidDel="00000000" w:rsidP="00000000" w:rsidRDefault="00000000" w:rsidRPr="00000000" w14:paraId="000006FE">
      <w:pPr>
        <w:jc w:val="both"/>
        <w:rPr>
          <w:rFonts w:ascii="Arial" w:cs="Arial" w:eastAsia="Arial" w:hAnsi="Arial"/>
        </w:rPr>
      </w:pPr>
      <w:r w:rsidDel="00000000" w:rsidR="00000000" w:rsidRPr="00000000">
        <w:rPr>
          <w:rFonts w:ascii="Arial" w:cs="Arial" w:eastAsia="Arial" w:hAnsi="Arial"/>
          <w:rtl w:val="0"/>
        </w:rPr>
        <w:t xml:space="preserve">a) Ajustar el generador de funciones a una señal sinusoidal de 2 V</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 y 1 KHz. Reemplazar VS3 con el generador de funciones.</w:t>
      </w:r>
    </w:p>
    <w:p w:rsidR="00000000" w:rsidDel="00000000" w:rsidP="00000000" w:rsidRDefault="00000000" w:rsidRPr="00000000" w14:paraId="000006FF">
      <w:pPr>
        <w:jc w:val="both"/>
        <w:rPr>
          <w:rFonts w:ascii="Arial" w:cs="Arial" w:eastAsia="Arial" w:hAnsi="Arial"/>
        </w:rPr>
      </w:pPr>
      <w:r w:rsidDel="00000000" w:rsidR="00000000" w:rsidRPr="00000000">
        <w:rPr>
          <w:rFonts w:ascii="Arial" w:cs="Arial" w:eastAsia="Arial" w:hAnsi="Arial"/>
          <w:rtl w:val="0"/>
        </w:rPr>
        <w:t xml:space="preserve">b) Conectar las entradas del amplificador de diferencias como se indica y medir con el osciloscopio el voltaje en Vo: I) V1-VT2, V2-VT1. II) V1-VT3, V2-VT2. III) V1-VT2, V2-VT3. Registrar las formas de onda. </w:t>
      </w:r>
    </w:p>
    <w:p w:rsidR="00000000" w:rsidDel="00000000" w:rsidP="00000000" w:rsidRDefault="00000000" w:rsidRPr="00000000" w14:paraId="00000700">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701">
      <w:pPr>
        <w:jc w:val="both"/>
        <w:rPr>
          <w:rFonts w:ascii="Arial" w:cs="Arial" w:eastAsia="Arial" w:hAnsi="Arial"/>
        </w:rPr>
      </w:pPr>
      <w:r w:rsidDel="00000000" w:rsidR="00000000" w:rsidRPr="00000000">
        <w:rPr>
          <w:rFonts w:ascii="Arial" w:cs="Arial" w:eastAsia="Arial" w:hAnsi="Arial"/>
          <w:rtl w:val="0"/>
        </w:rPr>
        <w:t xml:space="preserve">Considerando que la práctica consta de dos ejercicios, las sugerencias didácticas se plantearon en cada ejercicio para no causar confusión en el estudiante.</w:t>
      </w:r>
    </w:p>
    <w:p w:rsidR="00000000" w:rsidDel="00000000" w:rsidP="00000000" w:rsidRDefault="00000000" w:rsidRPr="00000000" w14:paraId="0000070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703">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7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70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70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70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70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70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70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70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7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7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7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70F">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710">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711">
      <w:pPr>
        <w:jc w:val="both"/>
        <w:rPr>
          <w:rFonts w:ascii="Arial" w:cs="Arial" w:eastAsia="Arial" w:hAnsi="Arial"/>
        </w:rPr>
      </w:pPr>
      <w:r w:rsidDel="00000000" w:rsidR="00000000" w:rsidRPr="00000000">
        <w:rPr>
          <w:rFonts w:ascii="Arial" w:cs="Arial" w:eastAsia="Arial" w:hAnsi="Arial"/>
          <w:rtl w:val="0"/>
        </w:rPr>
        <w:t xml:space="preserve">Carter, B., &amp; Mancini, R. (2009). Op Amps for everyone. Oxford: Elsevier.</w:t>
      </w:r>
    </w:p>
    <w:p w:rsidR="00000000" w:rsidDel="00000000" w:rsidP="00000000" w:rsidRDefault="00000000" w:rsidRPr="00000000" w14:paraId="00000712">
      <w:pPr>
        <w:jc w:val="both"/>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Fiore, J. M. (2016). Operational amplifiers &amp; linear integrated circuits: Theory and application. Utica. </w:t>
      </w:r>
    </w:p>
    <w:p w:rsidR="00000000" w:rsidDel="00000000" w:rsidP="00000000" w:rsidRDefault="00000000" w:rsidRPr="00000000" w14:paraId="00000713">
      <w:pPr>
        <w:rPr/>
      </w:pPr>
      <w:r w:rsidDel="00000000" w:rsidR="00000000" w:rsidRPr="00000000">
        <w:rPr>
          <w:rtl w:val="0"/>
        </w:rPr>
      </w:r>
    </w:p>
    <w:p w:rsidR="00000000" w:rsidDel="00000000" w:rsidP="00000000" w:rsidRDefault="00000000" w:rsidRPr="00000000" w14:paraId="00000714">
      <w:pPr>
        <w:rPr/>
      </w:pPr>
      <w:r w:rsidDel="00000000" w:rsidR="00000000" w:rsidRPr="00000000">
        <w:rPr>
          <w:rtl w:val="0"/>
        </w:rPr>
      </w:r>
    </w:p>
    <w:p w:rsidR="00000000" w:rsidDel="00000000" w:rsidP="00000000" w:rsidRDefault="00000000" w:rsidRPr="00000000" w14:paraId="00000715">
      <w:pPr>
        <w:rPr/>
      </w:pPr>
      <w:r w:rsidDel="00000000" w:rsidR="00000000" w:rsidRPr="00000000">
        <w:rPr>
          <w:rtl w:val="0"/>
        </w:rPr>
      </w:r>
    </w:p>
    <w:p w:rsidR="00000000" w:rsidDel="00000000" w:rsidP="00000000" w:rsidRDefault="00000000" w:rsidRPr="00000000" w14:paraId="00000716">
      <w:pPr>
        <w:rPr/>
      </w:pPr>
      <w:r w:rsidDel="00000000" w:rsidR="00000000" w:rsidRPr="00000000">
        <w:rPr>
          <w:rtl w:val="0"/>
        </w:rPr>
      </w:r>
    </w:p>
    <w:p w:rsidR="00000000" w:rsidDel="00000000" w:rsidP="00000000" w:rsidRDefault="00000000" w:rsidRPr="00000000" w14:paraId="00000717">
      <w:pPr>
        <w:rPr/>
      </w:pPr>
      <w:r w:rsidDel="00000000" w:rsidR="00000000" w:rsidRPr="00000000">
        <w:rPr>
          <w:rtl w:val="0"/>
        </w:rPr>
      </w:r>
    </w:p>
    <w:p w:rsidR="00000000" w:rsidDel="00000000" w:rsidP="00000000" w:rsidRDefault="00000000" w:rsidRPr="00000000" w14:paraId="00000718">
      <w:pPr>
        <w:rPr/>
      </w:pPr>
      <w:r w:rsidDel="00000000" w:rsidR="00000000" w:rsidRPr="00000000">
        <w:rPr>
          <w:rtl w:val="0"/>
        </w:rPr>
      </w:r>
    </w:p>
    <w:p w:rsidR="00000000" w:rsidDel="00000000" w:rsidP="00000000" w:rsidRDefault="00000000" w:rsidRPr="00000000" w14:paraId="00000719">
      <w:pPr>
        <w:rPr/>
      </w:pPr>
      <w:r w:rsidDel="00000000" w:rsidR="00000000" w:rsidRPr="00000000">
        <w:rPr>
          <w:rtl w:val="0"/>
        </w:rPr>
      </w:r>
    </w:p>
    <w:p w:rsidR="00000000" w:rsidDel="00000000" w:rsidP="00000000" w:rsidRDefault="00000000" w:rsidRPr="00000000" w14:paraId="0000071A">
      <w:pPr>
        <w:rPr/>
      </w:pPr>
      <w:r w:rsidDel="00000000" w:rsidR="00000000" w:rsidRPr="00000000">
        <w:rPr>
          <w:rtl w:val="0"/>
        </w:rPr>
      </w:r>
    </w:p>
    <w:p w:rsidR="00000000" w:rsidDel="00000000" w:rsidP="00000000" w:rsidRDefault="00000000" w:rsidRPr="00000000" w14:paraId="0000071B">
      <w:pPr>
        <w:rPr/>
      </w:pPr>
      <w:r w:rsidDel="00000000" w:rsidR="00000000" w:rsidRPr="00000000">
        <w:rPr>
          <w:rtl w:val="0"/>
        </w:rPr>
      </w:r>
    </w:p>
    <w:p w:rsidR="00000000" w:rsidDel="00000000" w:rsidP="00000000" w:rsidRDefault="00000000" w:rsidRPr="00000000" w14:paraId="0000071C">
      <w:pPr>
        <w:rPr/>
      </w:pPr>
      <w:r w:rsidDel="00000000" w:rsidR="00000000" w:rsidRPr="00000000">
        <w:rPr>
          <w:rtl w:val="0"/>
        </w:rPr>
      </w:r>
    </w:p>
    <w:p w:rsidR="00000000" w:rsidDel="00000000" w:rsidP="00000000" w:rsidRDefault="00000000" w:rsidRPr="00000000" w14:paraId="0000071D">
      <w:pPr>
        <w:rPr/>
      </w:pPr>
      <w:r w:rsidDel="00000000" w:rsidR="00000000" w:rsidRPr="00000000">
        <w:rPr>
          <w:rtl w:val="0"/>
        </w:rPr>
      </w:r>
    </w:p>
    <w:p w:rsidR="00000000" w:rsidDel="00000000" w:rsidP="00000000" w:rsidRDefault="00000000" w:rsidRPr="00000000" w14:paraId="0000071E">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g9g0pncjsg11" w:id="100"/>
      <w:bookmarkEnd w:id="100"/>
      <w:r w:rsidDel="00000000" w:rsidR="00000000" w:rsidRPr="00000000">
        <w:rPr>
          <w:rFonts w:ascii="Arial" w:cs="Arial" w:eastAsia="Arial" w:hAnsi="Arial"/>
          <w:color w:val="000000"/>
          <w:rtl w:val="0"/>
        </w:rPr>
        <w:t xml:space="preserve">Integrador y diferenciador con op-amps</w:t>
      </w:r>
    </w:p>
    <w:p w:rsidR="00000000" w:rsidDel="00000000" w:rsidP="00000000" w:rsidRDefault="00000000" w:rsidRPr="00000000" w14:paraId="0000071F">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720">
      <w:pPr>
        <w:jc w:val="both"/>
        <w:rPr>
          <w:rFonts w:ascii="Arial" w:cs="Arial" w:eastAsia="Arial" w:hAnsi="Arial"/>
        </w:rPr>
      </w:pPr>
      <w:r w:rsidDel="00000000" w:rsidR="00000000" w:rsidRPr="00000000">
        <w:rPr>
          <w:rFonts w:ascii="Arial" w:cs="Arial" w:eastAsia="Arial" w:hAnsi="Arial"/>
          <w:rtl w:val="0"/>
        </w:rPr>
        <w:t xml:space="preserve">Usa el amplificador lineal basado en op-amp para estimar la integral y derivada de señales continuas.</w:t>
      </w:r>
    </w:p>
    <w:p w:rsidR="00000000" w:rsidDel="00000000" w:rsidP="00000000" w:rsidRDefault="00000000" w:rsidRPr="00000000" w14:paraId="0000072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722">
      <w:pPr>
        <w:spacing w:line="360" w:lineRule="auto"/>
        <w:jc w:val="both"/>
        <w:rPr>
          <w:rFonts w:ascii="Arial" w:cs="Arial" w:eastAsia="Arial" w:hAnsi="Arial"/>
        </w:rPr>
      </w:pPr>
      <w:r w:rsidDel="00000000" w:rsidR="00000000" w:rsidRPr="00000000">
        <w:rPr>
          <w:rFonts w:ascii="Arial" w:cs="Arial" w:eastAsia="Arial" w:hAnsi="Arial"/>
          <w:rtl w:val="0"/>
        </w:rPr>
        <w:t xml:space="preserve">La integral y la derivada son un par más de operaciones matemáticas que se pueden lograr en señales continuas son haciendo uso del op-amp. </w:t>
      </w:r>
    </w:p>
    <w:p w:rsidR="00000000" w:rsidDel="00000000" w:rsidP="00000000" w:rsidRDefault="00000000" w:rsidRPr="00000000" w14:paraId="00000723">
      <w:pPr>
        <w:spacing w:line="360" w:lineRule="auto"/>
        <w:jc w:val="both"/>
        <w:rPr>
          <w:rFonts w:ascii="Arial" w:cs="Arial" w:eastAsia="Arial" w:hAnsi="Arial"/>
        </w:rPr>
      </w:pPr>
      <w:r w:rsidDel="00000000" w:rsidR="00000000" w:rsidRPr="00000000">
        <w:rPr>
          <w:rFonts w:ascii="Arial" w:cs="Arial" w:eastAsia="Arial" w:hAnsi="Arial"/>
          <w:rtl w:val="0"/>
        </w:rPr>
        <w:t xml:space="preserve">El circuito integrador está basado en el circuito RC mostrado en la Ilustración 16-1a, donde el voltaje de salida está dado por la expresión:</w:t>
      </w:r>
    </w:p>
    <w:p w:rsidR="00000000" w:rsidDel="00000000" w:rsidP="00000000" w:rsidRDefault="00000000" w:rsidRPr="00000000" w14:paraId="00000724">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RC</m:t>
            </m:r>
          </m:den>
        </m:f>
        <m:nary>
          <m:naryPr>
            <m:chr m:val="∫"/>
            <m:ctrlPr>
              <w:rPr>
                <w:rFonts w:ascii="Cambria Math" w:cs="Cambria Math" w:eastAsia="Cambria Math" w:hAnsi="Cambria Math"/>
              </w:rPr>
            </m:ctrlPr>
          </m:naryPr>
          <m:sub/>
          <m:sup/>
        </m:nary>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r>
          <w:rPr>
            <w:rFonts w:ascii="Cambria Math" w:cs="Cambria Math" w:eastAsia="Cambria Math" w:hAnsi="Cambria Math"/>
          </w:rPr>
          <m:t xml:space="preserve">dt</m:t>
        </m:r>
      </m:oMath>
      <w:r w:rsidDel="00000000" w:rsidR="00000000" w:rsidRPr="00000000">
        <w:rPr>
          <w:rtl w:val="0"/>
        </w:rPr>
      </w:r>
    </w:p>
    <w:p w:rsidR="00000000" w:rsidDel="00000000" w:rsidP="00000000" w:rsidRDefault="00000000" w:rsidRPr="00000000" w14:paraId="00000725">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416159" cy="1080000"/>
            <wp:effectExtent b="0" l="0" r="0" t="0"/>
            <wp:docPr id="170" name="image59.png"/>
            <a:graphic>
              <a:graphicData uri="http://schemas.openxmlformats.org/drawingml/2006/picture">
                <pic:pic>
                  <pic:nvPicPr>
                    <pic:cNvPr id="0" name="image59.png"/>
                    <pic:cNvPicPr preferRelativeResize="0"/>
                  </pic:nvPicPr>
                  <pic:blipFill>
                    <a:blip r:embed="rId88"/>
                    <a:srcRect b="0" l="0" r="0" t="0"/>
                    <a:stretch>
                      <a:fillRect/>
                    </a:stretch>
                  </pic:blipFill>
                  <pic:spPr>
                    <a:xfrm>
                      <a:off x="0" y="0"/>
                      <a:ext cx="1416159" cy="108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521263" cy="1440000"/>
            <wp:effectExtent b="0" l="0" r="0" t="0"/>
            <wp:docPr id="161" name="image48.png"/>
            <a:graphic>
              <a:graphicData uri="http://schemas.openxmlformats.org/drawingml/2006/picture">
                <pic:pic>
                  <pic:nvPicPr>
                    <pic:cNvPr id="0" name="image48.png"/>
                    <pic:cNvPicPr preferRelativeResize="0"/>
                  </pic:nvPicPr>
                  <pic:blipFill>
                    <a:blip r:embed="rId89"/>
                    <a:srcRect b="0" l="0" r="0" t="0"/>
                    <a:stretch>
                      <a:fillRect/>
                    </a:stretch>
                  </pic:blipFill>
                  <pic:spPr>
                    <a:xfrm>
                      <a:off x="0" y="0"/>
                      <a:ext cx="2521263" cy="144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m5ozlu4i4r8y" w:id="101"/>
    <w:bookmarkEnd w:id="101"/>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16-1.- Diagrama de un integrador a) pasivo. b) activo con op-amp.</w:t>
      </w:r>
      <w:r w:rsidDel="00000000" w:rsidR="00000000" w:rsidRPr="00000000">
        <w:rPr>
          <w:rtl w:val="0"/>
        </w:rPr>
      </w:r>
    </w:p>
    <w:p w:rsidR="00000000" w:rsidDel="00000000" w:rsidP="00000000" w:rsidRDefault="00000000" w:rsidRPr="00000000" w14:paraId="00000727">
      <w:pPr>
        <w:spacing w:line="360" w:lineRule="auto"/>
        <w:jc w:val="both"/>
        <w:rPr>
          <w:rFonts w:ascii="Arial" w:cs="Arial" w:eastAsia="Arial" w:hAnsi="Arial"/>
        </w:rPr>
      </w:pPr>
      <w:r w:rsidDel="00000000" w:rsidR="00000000" w:rsidRPr="00000000">
        <w:rPr>
          <w:rFonts w:ascii="Arial" w:cs="Arial" w:eastAsia="Arial" w:hAnsi="Arial"/>
          <w:rtl w:val="0"/>
        </w:rPr>
        <w:t xml:space="preserve">Combinando el circuito con op-amp, queda un integrador inversor como el mostrado en la Ilustración 16-1b, en el cual la el voltaje de salida queda como:</w:t>
      </w:r>
    </w:p>
    <w:p w:rsidR="00000000" w:rsidDel="00000000" w:rsidP="00000000" w:rsidRDefault="00000000" w:rsidRPr="00000000" w14:paraId="00000728">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RC</m:t>
            </m:r>
          </m:den>
        </m:f>
        <m:nary>
          <m:naryPr>
            <m:chr m:val="∫"/>
            <m:ctrlPr>
              <w:rPr>
                <w:rFonts w:ascii="Cambria Math" w:cs="Cambria Math" w:eastAsia="Cambria Math" w:hAnsi="Cambria Math"/>
              </w:rPr>
            </m:ctrlPr>
          </m:naryPr>
          <m:sub/>
          <m:sup/>
        </m:nary>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r>
          <w:rPr>
            <w:rFonts w:ascii="Cambria Math" w:cs="Cambria Math" w:eastAsia="Cambria Math" w:hAnsi="Cambria Math"/>
          </w:rPr>
          <m:t xml:space="preserve">(t)dt</m:t>
        </m:r>
      </m:oMath>
      <w:r w:rsidDel="00000000" w:rsidR="00000000" w:rsidRPr="00000000">
        <w:rPr>
          <w:rtl w:val="0"/>
        </w:rPr>
      </w:r>
    </w:p>
    <w:p w:rsidR="00000000" w:rsidDel="00000000" w:rsidP="00000000" w:rsidRDefault="00000000" w:rsidRPr="00000000" w14:paraId="00000729">
      <w:pPr>
        <w:spacing w:line="360" w:lineRule="auto"/>
        <w:jc w:val="both"/>
        <w:rPr>
          <w:rFonts w:ascii="Arial" w:cs="Arial" w:eastAsia="Arial" w:hAnsi="Arial"/>
        </w:rPr>
      </w:pPr>
      <w:r w:rsidDel="00000000" w:rsidR="00000000" w:rsidRPr="00000000">
        <w:rPr>
          <w:rFonts w:ascii="Arial" w:cs="Arial" w:eastAsia="Arial" w:hAnsi="Arial"/>
          <w:rtl w:val="0"/>
        </w:rPr>
        <w:t xml:space="preserve">Puede observarse que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ha sido reemplazada por X</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 lo que hace que la ganancia sea dependiente de la frecuencia, por lo que la ganancia de corriente alterna en lazo cerrado está determinada por:</w:t>
      </w:r>
    </w:p>
    <w:p w:rsidR="00000000" w:rsidDel="00000000" w:rsidP="00000000" w:rsidRDefault="00000000" w:rsidRPr="00000000" w14:paraId="0000072A">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A</m:t>
            </m:r>
          </m:e>
          <m:sub>
            <m:r>
              <w:rPr>
                <w:rFonts w:ascii="Cambria Math" w:cs="Cambria Math" w:eastAsia="Cambria Math" w:hAnsi="Cambria Math"/>
              </w:rPr>
              <m:t xml:space="preserve">cl</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X</m:t>
                </m:r>
              </m:e>
              <m:sub>
                <m:r>
                  <w:rPr>
                    <w:rFonts w:ascii="Cambria Math" w:cs="Cambria Math" w:eastAsia="Cambria Math" w:hAnsi="Cambria Math"/>
                  </w:rPr>
                  <m:t xml:space="preserve">C</m:t>
                </m:r>
              </m:sub>
            </m:sSub>
          </m:num>
          <m:den>
            <m:r>
              <w:rPr>
                <w:rFonts w:ascii="Cambria Math" w:cs="Cambria Math" w:eastAsia="Cambria Math" w:hAnsi="Cambria Math"/>
              </w:rPr>
              <m:t xml:space="preserve">R</m:t>
            </m:r>
          </m:den>
        </m:f>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2πfRC</m:t>
            </m:r>
          </m:den>
        </m:f>
      </m:oMath>
      <w:r w:rsidDel="00000000" w:rsidR="00000000" w:rsidRPr="00000000">
        <w:rPr>
          <w:rtl w:val="0"/>
        </w:rPr>
      </w:r>
    </w:p>
    <w:p w:rsidR="00000000" w:rsidDel="00000000" w:rsidP="00000000" w:rsidRDefault="00000000" w:rsidRPr="00000000" w14:paraId="0000072B">
      <w:pPr>
        <w:spacing w:line="360" w:lineRule="auto"/>
        <w:jc w:val="both"/>
        <w:rPr>
          <w:rFonts w:ascii="Arial" w:cs="Arial" w:eastAsia="Arial" w:hAnsi="Arial"/>
        </w:rPr>
      </w:pPr>
      <w:r w:rsidDel="00000000" w:rsidR="00000000" w:rsidRPr="00000000">
        <w:rPr>
          <w:rFonts w:ascii="Arial" w:cs="Arial" w:eastAsia="Arial" w:hAnsi="Arial"/>
          <w:rtl w:val="0"/>
        </w:rPr>
        <w:t xml:space="preserve">De la expresión puede advertirse que por debajo de cierta frecuencia (X</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&gt;&gt;) la ganancia es prácticamente la de lazo abierto, es posible limitar la ganancia al poner el resistor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en paralelo con el capacitor C, como se muestra en la Ilustración 16-2. Por lo que la ganancia de corriente directa en lazo cerrado es:</w:t>
      </w:r>
    </w:p>
    <w:p w:rsidR="00000000" w:rsidDel="00000000" w:rsidP="00000000" w:rsidRDefault="00000000" w:rsidRPr="00000000" w14:paraId="0000072C">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A</m:t>
            </m:r>
          </m:e>
          <m:sub>
            <m:r>
              <w:rPr>
                <w:rFonts w:ascii="Cambria Math" w:cs="Cambria Math" w:eastAsia="Cambria Math" w:hAnsi="Cambria Math"/>
              </w:rPr>
              <m:t xml:space="preserve">cl</m:t>
            </m:r>
          </m:sub>
        </m:sSub>
        <m:r>
          <w:rPr>
            <w:rFonts w:ascii="Cambria Math" w:cs="Cambria Math" w:eastAsia="Cambria Math" w:hAnsi="Cambria Math"/>
          </w:rPr>
          <m:t xml:space="preserve">=-</m:t>
        </m:r>
        <m:d>
          <m:dPr>
            <m:begChr m:val="("/>
            <m:endChr m:val=")"/>
            <m:ctrlPr>
              <w:rPr>
                <w:rFonts w:ascii="Cambria Math" w:cs="Cambria Math" w:eastAsia="Cambria Math" w:hAnsi="Cambria Math"/>
              </w:rPr>
            </m:ctrlPr>
          </m:dPr>
          <m:e>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r>
                  <w:rPr>
                    <w:rFonts w:ascii="Cambria Math" w:cs="Cambria Math" w:eastAsia="Cambria Math" w:hAnsi="Cambria Math"/>
                  </w:rPr>
                  <m:t xml:space="preserve">R</m:t>
                </m:r>
              </m:den>
            </m:f>
          </m:e>
        </m:d>
      </m:oMath>
      <w:r w:rsidDel="00000000" w:rsidR="00000000" w:rsidRPr="00000000">
        <w:rPr>
          <w:rtl w:val="0"/>
        </w:rPr>
      </w:r>
    </w:p>
    <w:p w:rsidR="00000000" w:rsidDel="00000000" w:rsidP="00000000" w:rsidRDefault="00000000" w:rsidRPr="00000000" w14:paraId="000007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72E">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248889" cy="1440000"/>
            <wp:effectExtent b="0" l="0" r="0" t="0"/>
            <wp:docPr id="162" name="image39.png"/>
            <a:graphic>
              <a:graphicData uri="http://schemas.openxmlformats.org/drawingml/2006/picture">
                <pic:pic>
                  <pic:nvPicPr>
                    <pic:cNvPr id="0" name="image39.png"/>
                    <pic:cNvPicPr preferRelativeResize="0"/>
                  </pic:nvPicPr>
                  <pic:blipFill>
                    <a:blip r:embed="rId90"/>
                    <a:srcRect b="0" l="0" r="0" t="0"/>
                    <a:stretch>
                      <a:fillRect/>
                    </a:stretch>
                  </pic:blipFill>
                  <pic:spPr>
                    <a:xfrm>
                      <a:off x="0" y="0"/>
                      <a:ext cx="2248889" cy="1440000"/>
                    </a:xfrm>
                    <a:prstGeom prst="rect"/>
                    <a:ln/>
                  </pic:spPr>
                </pic:pic>
              </a:graphicData>
            </a:graphic>
          </wp:inline>
        </w:drawing>
      </w:r>
      <w:r w:rsidDel="00000000" w:rsidR="00000000" w:rsidRPr="00000000">
        <w:rPr>
          <w:rtl w:val="0"/>
        </w:rPr>
      </w:r>
    </w:p>
    <w:bookmarkStart w:colFirst="0" w:colLast="0" w:name="bookmark=id.rm7wag7awjk8" w:id="102"/>
    <w:bookmarkEnd w:id="102"/>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16-2.- Diagrama de un integrador práctico con op-amp.</w:t>
      </w:r>
      <w:r w:rsidDel="00000000" w:rsidR="00000000" w:rsidRPr="00000000">
        <w:rPr>
          <w:rtl w:val="0"/>
        </w:rPr>
      </w:r>
    </w:p>
    <w:p w:rsidR="00000000" w:rsidDel="00000000" w:rsidP="00000000" w:rsidRDefault="00000000" w:rsidRPr="00000000" w14:paraId="00000730">
      <w:pPr>
        <w:spacing w:line="360" w:lineRule="auto"/>
        <w:jc w:val="both"/>
        <w:rPr>
          <w:rFonts w:ascii="Arial" w:cs="Arial" w:eastAsia="Arial" w:hAnsi="Arial"/>
        </w:rPr>
      </w:pPr>
      <w:r w:rsidDel="00000000" w:rsidR="00000000" w:rsidRPr="00000000">
        <w:rPr>
          <w:rFonts w:ascii="Arial" w:cs="Arial" w:eastAsia="Arial" w:hAnsi="Arial"/>
          <w:rtl w:val="0"/>
        </w:rPr>
        <w:t xml:space="preserve">Para frecuencias menores a cierto límite (f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 el circuito funcionará como un simple inversor. La frecuencia de la señal de entrada debe ser mayor a 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 para una precisión del 50% y mayor 10f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 para una precisión del 99%, donde:</w:t>
      </w:r>
    </w:p>
    <w:p w:rsidR="00000000" w:rsidDel="00000000" w:rsidP="00000000" w:rsidRDefault="00000000" w:rsidRPr="00000000" w14:paraId="00000731">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f</m:t>
            </m:r>
          </m:e>
          <m:sub>
            <m:r>
              <w:rPr>
                <w:rFonts w:ascii="Cambria Math" w:cs="Cambria Math" w:eastAsia="Cambria Math" w:hAnsi="Cambria Math"/>
              </w:rPr>
              <m:t xml:space="preserve">lo</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2π</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r>
              <w:rPr>
                <w:rFonts w:ascii="Cambria Math" w:cs="Cambria Math" w:eastAsia="Cambria Math" w:hAnsi="Cambria Math"/>
              </w:rPr>
              <m:t xml:space="preserve">C</m:t>
            </m:r>
          </m:den>
        </m:f>
      </m:oMath>
      <w:r w:rsidDel="00000000" w:rsidR="00000000" w:rsidRPr="00000000">
        <w:rPr>
          <w:rtl w:val="0"/>
        </w:rPr>
      </w:r>
    </w:p>
    <w:p w:rsidR="00000000" w:rsidDel="00000000" w:rsidP="00000000" w:rsidRDefault="00000000" w:rsidRPr="00000000" w14:paraId="00000732">
      <w:pPr>
        <w:spacing w:line="360" w:lineRule="auto"/>
        <w:jc w:val="both"/>
        <w:rPr>
          <w:rFonts w:ascii="Arial" w:cs="Arial" w:eastAsia="Arial" w:hAnsi="Arial"/>
        </w:rPr>
      </w:pPr>
      <w:r w:rsidDel="00000000" w:rsidR="00000000" w:rsidRPr="00000000">
        <w:rPr>
          <w:rFonts w:ascii="Arial" w:cs="Arial" w:eastAsia="Arial" w:hAnsi="Arial"/>
          <w:rtl w:val="0"/>
        </w:rPr>
        <w:t xml:space="preserve">En el circuito diferenciador pasivo como el de la Ilustración 16-3a, el voltaje de salida es:</w:t>
      </w:r>
    </w:p>
    <w:p w:rsidR="00000000" w:rsidDel="00000000" w:rsidP="00000000" w:rsidRDefault="00000000" w:rsidRPr="00000000" w14:paraId="00000733">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r>
          <w:rPr>
            <w:rFonts w:ascii="Cambria Math" w:cs="Cambria Math" w:eastAsia="Cambria Math" w:hAnsi="Cambria Math"/>
          </w:rPr>
          <m:t xml:space="preserve">=RC</m:t>
        </m:r>
        <m:f>
          <m:fPr>
            <m:ctrlPr>
              <w:rPr>
                <w:rFonts w:ascii="Cambria Math" w:cs="Cambria Math" w:eastAsia="Cambria Math" w:hAnsi="Cambria Math"/>
              </w:rPr>
            </m:ctrlPr>
          </m:fPr>
          <m:num>
            <m:r>
              <w:rPr>
                <w:rFonts w:ascii="Cambria Math" w:cs="Cambria Math" w:eastAsia="Cambria Math" w:hAnsi="Cambria Math"/>
              </w:rPr>
              <m:t xml:space="preserve">d</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num>
          <m:den>
            <m:r>
              <w:rPr>
                <w:rFonts w:ascii="Cambria Math" w:cs="Cambria Math" w:eastAsia="Cambria Math" w:hAnsi="Cambria Math"/>
              </w:rPr>
              <m:t xml:space="preserve">dt</m:t>
            </m:r>
          </m:den>
        </m:f>
      </m:oMath>
      <w:r w:rsidDel="00000000" w:rsidR="00000000" w:rsidRPr="00000000">
        <w:rPr>
          <w:rtl w:val="0"/>
        </w:rPr>
      </w:r>
    </w:p>
    <w:p w:rsidR="00000000" w:rsidDel="00000000" w:rsidP="00000000" w:rsidRDefault="00000000" w:rsidRPr="00000000" w14:paraId="00000734">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359043" cy="1080000"/>
            <wp:effectExtent b="0" l="0" r="0" t="0"/>
            <wp:docPr id="163" name="image41.png"/>
            <a:graphic>
              <a:graphicData uri="http://schemas.openxmlformats.org/drawingml/2006/picture">
                <pic:pic>
                  <pic:nvPicPr>
                    <pic:cNvPr id="0" name="image41.png"/>
                    <pic:cNvPicPr preferRelativeResize="0"/>
                  </pic:nvPicPr>
                  <pic:blipFill>
                    <a:blip r:embed="rId91"/>
                    <a:srcRect b="0" l="0" r="0" t="0"/>
                    <a:stretch>
                      <a:fillRect/>
                    </a:stretch>
                  </pic:blipFill>
                  <pic:spPr>
                    <a:xfrm>
                      <a:off x="0" y="0"/>
                      <a:ext cx="1359043" cy="108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560563" cy="1440000"/>
            <wp:effectExtent b="0" l="0" r="0" t="0"/>
            <wp:docPr id="164" name="image49.png"/>
            <a:graphic>
              <a:graphicData uri="http://schemas.openxmlformats.org/drawingml/2006/picture">
                <pic:pic>
                  <pic:nvPicPr>
                    <pic:cNvPr id="0" name="image49.png"/>
                    <pic:cNvPicPr preferRelativeResize="0"/>
                  </pic:nvPicPr>
                  <pic:blipFill>
                    <a:blip r:embed="rId92"/>
                    <a:srcRect b="0" l="0" r="0" t="0"/>
                    <a:stretch>
                      <a:fillRect/>
                    </a:stretch>
                  </pic:blipFill>
                  <pic:spPr>
                    <a:xfrm>
                      <a:off x="0" y="0"/>
                      <a:ext cx="2560563" cy="1440000"/>
                    </a:xfrm>
                    <a:prstGeom prst="rect"/>
                    <a:ln/>
                  </pic:spPr>
                </pic:pic>
              </a:graphicData>
            </a:graphic>
          </wp:inline>
        </w:drawing>
      </w:r>
      <w:r w:rsidDel="00000000" w:rsidR="00000000" w:rsidRPr="00000000">
        <w:rPr>
          <w:rFonts w:ascii="Arial" w:cs="Arial" w:eastAsia="Arial" w:hAnsi="Arial"/>
          <w:rtl w:val="0"/>
        </w:rPr>
        <w:t xml:space="preserve">b)</w:t>
      </w:r>
    </w:p>
    <w:bookmarkStart w:colFirst="0" w:colLast="0" w:name="bookmark=id.k4hbeofn9ya1" w:id="103"/>
    <w:bookmarkEnd w:id="103"/>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16-3.- Diagrama de un diferenciador a) pasivo. b) activo con op-amp.</w:t>
      </w:r>
    </w:p>
    <w:p w:rsidR="00000000" w:rsidDel="00000000" w:rsidP="00000000" w:rsidRDefault="00000000" w:rsidRPr="00000000" w14:paraId="00000736">
      <w:pPr>
        <w:spacing w:line="360" w:lineRule="auto"/>
        <w:jc w:val="both"/>
        <w:rPr>
          <w:rFonts w:ascii="Arial" w:cs="Arial" w:eastAsia="Arial" w:hAnsi="Arial"/>
        </w:rPr>
      </w:pPr>
      <w:r w:rsidDel="00000000" w:rsidR="00000000" w:rsidRPr="00000000">
        <w:rPr>
          <w:rFonts w:ascii="Arial" w:cs="Arial" w:eastAsia="Arial" w:hAnsi="Arial"/>
          <w:rtl w:val="0"/>
        </w:rPr>
        <w:t xml:space="preserve">Que al combinarlo con un op-amp, queda como el circuito de la Ilustración 16-3b, en el cual el voltaje de salida es:</w:t>
      </w:r>
    </w:p>
    <w:p w:rsidR="00000000" w:rsidDel="00000000" w:rsidP="00000000" w:rsidRDefault="00000000" w:rsidRPr="00000000" w14:paraId="00000737">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o</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r>
          <w:rPr>
            <w:rFonts w:ascii="Cambria Math" w:cs="Cambria Math" w:eastAsia="Cambria Math" w:hAnsi="Cambria Math"/>
          </w:rPr>
          <m:t xml:space="preserve">=-RC</m:t>
        </m:r>
        <m:f>
          <m:fPr>
            <m:ctrlPr>
              <w:rPr>
                <w:rFonts w:ascii="Cambria Math" w:cs="Cambria Math" w:eastAsia="Cambria Math" w:hAnsi="Cambria Math"/>
              </w:rPr>
            </m:ctrlPr>
          </m:fPr>
          <m:num>
            <m:r>
              <w:rPr>
                <w:rFonts w:ascii="Cambria Math" w:cs="Cambria Math" w:eastAsia="Cambria Math" w:hAnsi="Cambria Math"/>
              </w:rPr>
              <m:t xml:space="preserve">d</m:t>
            </m:r>
            <m:sSub>
              <m:sSubPr>
                <m:ctrlPr>
                  <w:rPr>
                    <w:rFonts w:ascii="Cambria Math" w:cs="Cambria Math" w:eastAsia="Cambria Math" w:hAnsi="Cambria Math"/>
                  </w:rPr>
                </m:ctrlPr>
              </m:sSubPr>
              <m:e>
                <m:r>
                  <w:rPr>
                    <w:rFonts w:ascii="Cambria Math" w:cs="Cambria Math" w:eastAsia="Cambria Math" w:hAnsi="Cambria Math"/>
                  </w:rPr>
                  <m:t xml:space="preserve">V</m:t>
                </m:r>
              </m:e>
              <m:sub>
                <m:r>
                  <w:rPr>
                    <w:rFonts w:ascii="Cambria Math" w:cs="Cambria Math" w:eastAsia="Cambria Math" w:hAnsi="Cambria Math"/>
                  </w:rPr>
                  <m:t xml:space="preserve">i</m:t>
                </m:r>
              </m:sub>
            </m:sSub>
            <m:d>
              <m:dPr>
                <m:begChr m:val="("/>
                <m:endChr m:val=")"/>
                <m:ctrlPr>
                  <w:rPr>
                    <w:rFonts w:ascii="Cambria Math" w:cs="Cambria Math" w:eastAsia="Cambria Math" w:hAnsi="Cambria Math"/>
                  </w:rPr>
                </m:ctrlPr>
              </m:dPr>
              <m:e>
                <m:r>
                  <w:rPr>
                    <w:rFonts w:ascii="Cambria Math" w:cs="Cambria Math" w:eastAsia="Cambria Math" w:hAnsi="Cambria Math"/>
                  </w:rPr>
                  <m:t xml:space="preserve">t</m:t>
                </m:r>
              </m:e>
            </m:d>
          </m:num>
          <m:den>
            <m:r>
              <w:rPr>
                <w:rFonts w:ascii="Cambria Math" w:cs="Cambria Math" w:eastAsia="Cambria Math" w:hAnsi="Cambria Math"/>
              </w:rPr>
              <m:t xml:space="preserve">dt</m:t>
            </m:r>
          </m:den>
        </m:f>
      </m:oMath>
      <w:r w:rsidDel="00000000" w:rsidR="00000000" w:rsidRPr="00000000">
        <w:rPr>
          <w:rtl w:val="0"/>
        </w:rPr>
      </w:r>
    </w:p>
    <w:p w:rsidR="00000000" w:rsidDel="00000000" w:rsidP="00000000" w:rsidRDefault="00000000" w:rsidRPr="00000000" w14:paraId="00000738">
      <w:pPr>
        <w:spacing w:line="360" w:lineRule="auto"/>
        <w:jc w:val="both"/>
        <w:rPr>
          <w:rFonts w:ascii="Arial" w:cs="Arial" w:eastAsia="Arial" w:hAnsi="Arial"/>
        </w:rPr>
      </w:pPr>
      <w:r w:rsidDel="00000000" w:rsidR="00000000" w:rsidRPr="00000000">
        <w:rPr>
          <w:rFonts w:ascii="Arial" w:cs="Arial" w:eastAsia="Arial" w:hAnsi="Arial"/>
          <w:rtl w:val="0"/>
        </w:rPr>
        <w:t xml:space="preserve">Nuevamente la ganancia de corriente alterna en lazo cerrado es dependiente de la frecuencia, quedando como:</w:t>
      </w:r>
    </w:p>
    <w:p w:rsidR="00000000" w:rsidDel="00000000" w:rsidP="00000000" w:rsidRDefault="00000000" w:rsidRPr="00000000" w14:paraId="00000739">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A</m:t>
            </m:r>
          </m:e>
          <m:sub>
            <m:r>
              <w:rPr>
                <w:rFonts w:ascii="Cambria Math" w:cs="Cambria Math" w:eastAsia="Cambria Math" w:hAnsi="Cambria Math"/>
              </w:rPr>
              <m:t xml:space="preserve">cl</m:t>
            </m:r>
          </m:sub>
        </m:sSub>
        <m:r>
          <w:rPr>
            <w:rFonts w:ascii="Cambria Math" w:cs="Cambria Math" w:eastAsia="Cambria Math" w:hAnsi="Cambria Math"/>
          </w:rPr>
          <m:t xml:space="preserve">=-</m:t>
        </m:r>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num>
          <m:den>
            <m:sSub>
              <m:sSubPr>
                <m:ctrlPr>
                  <w:rPr>
                    <w:rFonts w:ascii="Cambria Math" w:cs="Cambria Math" w:eastAsia="Cambria Math" w:hAnsi="Cambria Math"/>
                  </w:rPr>
                </m:ctrlPr>
              </m:sSubPr>
              <m:e>
                <m:r>
                  <w:rPr>
                    <w:rFonts w:ascii="Cambria Math" w:cs="Cambria Math" w:eastAsia="Cambria Math" w:hAnsi="Cambria Math"/>
                  </w:rPr>
                  <m:t xml:space="preserve">X</m:t>
                </m:r>
              </m:e>
              <m:sub>
                <m:r>
                  <w:rPr>
                    <w:rFonts w:ascii="Cambria Math" w:cs="Cambria Math" w:eastAsia="Cambria Math" w:hAnsi="Cambria Math"/>
                  </w:rPr>
                  <m:t xml:space="preserve">c</m:t>
                </m:r>
              </m:sub>
            </m:sSub>
          </m:den>
        </m:f>
        <m:r>
          <w:rPr>
            <w:rFonts w:ascii="Cambria Math" w:cs="Cambria Math" w:eastAsia="Cambria Math" w:hAnsi="Cambria Math"/>
          </w:rPr>
          <m:t xml:space="preserve">=-2πfC</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oMath>
      <w:r w:rsidDel="00000000" w:rsidR="00000000" w:rsidRPr="00000000">
        <w:rPr>
          <w:rtl w:val="0"/>
        </w:rPr>
      </w:r>
    </w:p>
    <w:p w:rsidR="00000000" w:rsidDel="00000000" w:rsidP="00000000" w:rsidRDefault="00000000" w:rsidRPr="00000000" w14:paraId="0000073A">
      <w:pPr>
        <w:spacing w:line="360" w:lineRule="auto"/>
        <w:jc w:val="both"/>
        <w:rPr>
          <w:rFonts w:ascii="Arial" w:cs="Arial" w:eastAsia="Arial" w:hAnsi="Arial"/>
        </w:rPr>
      </w:pPr>
      <w:r w:rsidDel="00000000" w:rsidR="00000000" w:rsidRPr="00000000">
        <w:rPr>
          <w:rFonts w:ascii="Arial" w:cs="Arial" w:eastAsia="Arial" w:hAnsi="Arial"/>
          <w:rtl w:val="0"/>
        </w:rPr>
        <w:t xml:space="preserve">Puede observarse que a alta frecuencia (X</w:t>
      </w:r>
      <w:r w:rsidDel="00000000" w:rsidR="00000000" w:rsidRPr="00000000">
        <w:rPr>
          <w:rFonts w:ascii="Arial" w:cs="Arial" w:eastAsia="Arial" w:hAnsi="Arial"/>
          <w:vertAlign w:val="subscript"/>
          <w:rtl w:val="0"/>
        </w:rPr>
        <w:t xml:space="preserve">C</w:t>
      </w:r>
      <w:r w:rsidDel="00000000" w:rsidR="00000000" w:rsidRPr="00000000">
        <w:rPr>
          <w:rFonts w:ascii="Arial" w:cs="Arial" w:eastAsia="Arial" w:hAnsi="Arial"/>
          <w:rtl w:val="0"/>
        </w:rPr>
        <w:t xml:space="preserve">&lt;&lt;) la ganancia prácticamente es la de lazo abierto. Es posible estabilizar la ganancia agregando un capacitor en paralelo con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y un resistor en serie con C, como el circuito que se muestra en la Ilustración 16-4.</w:t>
      </w:r>
    </w:p>
    <w:p w:rsidR="00000000" w:rsidDel="00000000" w:rsidP="00000000" w:rsidRDefault="00000000" w:rsidRPr="00000000" w14:paraId="0000073B">
      <w:pPr>
        <w:tabs>
          <w:tab w:val="left" w:leader="none" w:pos="5205"/>
        </w:tabs>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2552123" cy="1440000"/>
            <wp:effectExtent b="0" l="0" r="0" t="0"/>
            <wp:docPr id="165" name="image47.png"/>
            <a:graphic>
              <a:graphicData uri="http://schemas.openxmlformats.org/drawingml/2006/picture">
                <pic:pic>
                  <pic:nvPicPr>
                    <pic:cNvPr id="0" name="image47.png"/>
                    <pic:cNvPicPr preferRelativeResize="0"/>
                  </pic:nvPicPr>
                  <pic:blipFill>
                    <a:blip r:embed="rId93"/>
                    <a:srcRect b="0" l="0" r="0" t="0"/>
                    <a:stretch>
                      <a:fillRect/>
                    </a:stretch>
                  </pic:blipFill>
                  <pic:spPr>
                    <a:xfrm>
                      <a:off x="0" y="0"/>
                      <a:ext cx="2552123" cy="1440000"/>
                    </a:xfrm>
                    <a:prstGeom prst="rect"/>
                    <a:ln/>
                  </pic:spPr>
                </pic:pic>
              </a:graphicData>
            </a:graphic>
          </wp:inline>
        </w:drawing>
      </w:r>
      <w:r w:rsidDel="00000000" w:rsidR="00000000" w:rsidRPr="00000000">
        <w:rPr>
          <w:rtl w:val="0"/>
        </w:rPr>
      </w:r>
    </w:p>
    <w:bookmarkStart w:colFirst="0" w:colLast="0" w:name="bookmark=id.98bpb8ellse" w:id="104"/>
    <w:bookmarkEnd w:id="104"/>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16-4.- Diagrama de un diferenciador práctico con op-amp.</w:t>
      </w:r>
      <w:r w:rsidDel="00000000" w:rsidR="00000000" w:rsidRPr="00000000">
        <w:rPr>
          <w:rtl w:val="0"/>
        </w:rPr>
      </w:r>
    </w:p>
    <w:p w:rsidR="00000000" w:rsidDel="00000000" w:rsidP="00000000" w:rsidRDefault="00000000" w:rsidRPr="00000000" w14:paraId="0000073D">
      <w:pPr>
        <w:spacing w:line="360" w:lineRule="auto"/>
        <w:jc w:val="both"/>
        <w:rPr>
          <w:rFonts w:ascii="Arial" w:cs="Arial" w:eastAsia="Arial" w:hAnsi="Arial"/>
        </w:rPr>
      </w:pPr>
      <w:r w:rsidDel="00000000" w:rsidR="00000000" w:rsidRPr="00000000">
        <w:rPr>
          <w:rFonts w:ascii="Arial" w:cs="Arial" w:eastAsia="Arial" w:hAnsi="Arial"/>
          <w:rtl w:val="0"/>
        </w:rPr>
        <w:t xml:space="preserve">Para garantizar la diferenciación la frecuencia del voltaje de entrada debe mantenerse por debajo de la frecuencia límite f</w:t>
      </w:r>
      <w:r w:rsidDel="00000000" w:rsidR="00000000" w:rsidRPr="00000000">
        <w:rPr>
          <w:rFonts w:ascii="Arial" w:cs="Arial" w:eastAsia="Arial" w:hAnsi="Arial"/>
          <w:vertAlign w:val="subscript"/>
          <w:rtl w:val="0"/>
        </w:rPr>
        <w:t xml:space="preserve">hi(fdbk)</w:t>
      </w:r>
      <w:r w:rsidDel="00000000" w:rsidR="00000000" w:rsidRPr="00000000">
        <w:rPr>
          <w:rFonts w:ascii="Arial" w:cs="Arial" w:eastAsia="Arial" w:hAnsi="Arial"/>
          <w:rtl w:val="0"/>
        </w:rPr>
        <w:t xml:space="preserve">, esta frecuencia se puede estimar como:</w:t>
      </w:r>
    </w:p>
    <w:p w:rsidR="00000000" w:rsidDel="00000000" w:rsidP="00000000" w:rsidRDefault="00000000" w:rsidRPr="00000000" w14:paraId="0000073E">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f</m:t>
            </m:r>
          </m:e>
          <m:sub>
            <m:r>
              <w:rPr>
                <w:rFonts w:ascii="Cambria Math" w:cs="Cambria Math" w:eastAsia="Cambria Math" w:hAnsi="Cambria Math"/>
              </w:rPr>
              <m:t xml:space="preserve">hi(fdbk)</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2π</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f</m:t>
                </m:r>
              </m:sub>
            </m:sSub>
          </m:den>
        </m:f>
      </m:oMath>
      <w:r w:rsidDel="00000000" w:rsidR="00000000" w:rsidRPr="00000000">
        <w:rPr>
          <w:rtl w:val="0"/>
        </w:rPr>
      </w:r>
    </w:p>
    <w:p w:rsidR="00000000" w:rsidDel="00000000" w:rsidP="00000000" w:rsidRDefault="00000000" w:rsidRPr="00000000" w14:paraId="0000073F">
      <w:pPr>
        <w:spacing w:line="360" w:lineRule="auto"/>
        <w:jc w:val="both"/>
        <w:rPr>
          <w:rFonts w:ascii="Arial" w:cs="Arial" w:eastAsia="Arial" w:hAnsi="Arial"/>
        </w:rPr>
      </w:pPr>
      <w:r w:rsidDel="00000000" w:rsidR="00000000" w:rsidRPr="00000000">
        <w:rPr>
          <w:rFonts w:ascii="Arial" w:cs="Arial" w:eastAsia="Arial" w:hAnsi="Arial"/>
          <w:rtl w:val="0"/>
        </w:rPr>
        <w:t xml:space="preserve">Al agregar la impedancia mínima de entrada (R), se produce otro límite a la frecuencia de entrada:</w:t>
      </w:r>
    </w:p>
    <w:p w:rsidR="00000000" w:rsidDel="00000000" w:rsidP="00000000" w:rsidRDefault="00000000" w:rsidRPr="00000000" w14:paraId="00000740">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f</m:t>
            </m:r>
          </m:e>
          <m:sub>
            <m:r>
              <w:rPr>
                <w:rFonts w:ascii="Cambria Math" w:cs="Cambria Math" w:eastAsia="Cambria Math" w:hAnsi="Cambria Math"/>
              </w:rPr>
              <m:t xml:space="preserve">hi(in)</m:t>
            </m:r>
          </m:sub>
        </m:sSub>
        <m:r>
          <w:rPr>
            <w:rFonts w:ascii="Cambria Math" w:cs="Cambria Math" w:eastAsia="Cambria Math" w:hAnsi="Cambria Math"/>
          </w:rPr>
          <m:t xml:space="preserve">=</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2πRC</m:t>
            </m:r>
          </m:den>
        </m:f>
      </m:oMath>
      <w:r w:rsidDel="00000000" w:rsidR="00000000" w:rsidRPr="00000000">
        <w:rPr>
          <w:rtl w:val="0"/>
        </w:rPr>
      </w:r>
    </w:p>
    <w:p w:rsidR="00000000" w:rsidDel="00000000" w:rsidP="00000000" w:rsidRDefault="00000000" w:rsidRPr="00000000" w14:paraId="00000741">
      <w:pPr>
        <w:spacing w:line="360" w:lineRule="auto"/>
        <w:jc w:val="both"/>
        <w:rPr>
          <w:rFonts w:ascii="Arial" w:cs="Arial" w:eastAsia="Arial" w:hAnsi="Arial"/>
        </w:rPr>
      </w:pPr>
      <w:r w:rsidDel="00000000" w:rsidR="00000000" w:rsidRPr="00000000">
        <w:rPr>
          <w:rFonts w:ascii="Arial" w:cs="Arial" w:eastAsia="Arial" w:hAnsi="Arial"/>
          <w:rtl w:val="0"/>
        </w:rPr>
        <w:t xml:space="preserve">Para una precisión del 90%, la frecuencia debe estar por debajo de 10 veces la frecuencia más baja ya sea f</w:t>
      </w:r>
      <w:r w:rsidDel="00000000" w:rsidR="00000000" w:rsidRPr="00000000">
        <w:rPr>
          <w:rFonts w:ascii="Arial" w:cs="Arial" w:eastAsia="Arial" w:hAnsi="Arial"/>
          <w:vertAlign w:val="subscript"/>
          <w:rtl w:val="0"/>
        </w:rPr>
        <w:t xml:space="preserve">hi(fdbk) o </w:t>
      </w: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hi(in)</w:t>
      </w:r>
      <w:r w:rsidDel="00000000" w:rsidR="00000000" w:rsidRPr="00000000">
        <w:rPr>
          <w:rFonts w:ascii="Arial" w:cs="Arial" w:eastAsia="Arial" w:hAnsi="Arial"/>
          <w:rtl w:val="0"/>
        </w:rPr>
        <w:t xml:space="preserve">. </w:t>
      </w:r>
    </w:p>
    <w:p w:rsidR="00000000" w:rsidDel="00000000" w:rsidP="00000000" w:rsidRDefault="00000000" w:rsidRPr="00000000" w14:paraId="0000074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743">
      <w:pPr>
        <w:jc w:val="both"/>
        <w:rPr>
          <w:rFonts w:ascii="Arial" w:cs="Arial" w:eastAsia="Arial" w:hAnsi="Arial"/>
        </w:rPr>
      </w:pPr>
      <w:r w:rsidDel="00000000" w:rsidR="00000000" w:rsidRPr="00000000">
        <w:rPr>
          <w:rFonts w:ascii="Arial" w:cs="Arial" w:eastAsia="Arial" w:hAnsi="Arial"/>
          <w:rtl w:val="0"/>
        </w:rPr>
        <w:t xml:space="preserve">Mediante este ejercicio se demuestran las aplicaciones del op-amp en el cálculo de operaciones matemáticas en señales eléctricas continuas.</w:t>
      </w:r>
    </w:p>
    <w:p w:rsidR="00000000" w:rsidDel="00000000" w:rsidP="00000000" w:rsidRDefault="00000000" w:rsidRPr="00000000" w14:paraId="0000074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7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7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7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7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7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74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7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7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resistores  de 100 KΩ,</w:t>
      </w:r>
    </w:p>
    <w:p w:rsidR="00000000" w:rsidDel="00000000" w:rsidP="00000000" w:rsidRDefault="00000000" w:rsidRPr="00000000" w14:paraId="000007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w:t>
      </w:r>
    </w:p>
    <w:p w:rsidR="00000000" w:rsidDel="00000000" w:rsidP="00000000" w:rsidRDefault="00000000" w:rsidRPr="00000000" w14:paraId="000007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resistores de 1 KΩ,</w:t>
      </w:r>
    </w:p>
    <w:p w:rsidR="00000000" w:rsidDel="00000000" w:rsidP="00000000" w:rsidRDefault="00000000" w:rsidRPr="00000000" w14:paraId="000007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10n,</w:t>
      </w:r>
    </w:p>
    <w:p w:rsidR="00000000" w:rsidDel="00000000" w:rsidP="00000000" w:rsidRDefault="00000000" w:rsidRPr="00000000" w14:paraId="000007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de </w:t>
      </w:r>
    </w:p>
    <w:p w:rsidR="00000000" w:rsidDel="00000000" w:rsidP="00000000" w:rsidRDefault="00000000" w:rsidRPr="00000000" w14:paraId="000007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op-amp ua741 o equivalente,</w:t>
      </w:r>
    </w:p>
    <w:p w:rsidR="00000000" w:rsidDel="00000000" w:rsidP="00000000" w:rsidRDefault="00000000" w:rsidRPr="00000000" w14:paraId="000007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7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baterías de 9 V (opcional),</w:t>
      </w:r>
    </w:p>
    <w:p w:rsidR="00000000" w:rsidDel="00000000" w:rsidP="00000000" w:rsidRDefault="00000000" w:rsidRPr="00000000" w14:paraId="000007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7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7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7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7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los componente semiconductores seleccionados,</w:t>
      </w:r>
    </w:p>
    <w:p w:rsidR="00000000" w:rsidDel="00000000" w:rsidP="00000000" w:rsidRDefault="00000000" w:rsidRPr="00000000" w14:paraId="000007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7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75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75C">
      <w:pPr>
        <w:jc w:val="both"/>
        <w:rPr>
          <w:rFonts w:ascii="Arial" w:cs="Arial" w:eastAsia="Arial" w:hAnsi="Arial"/>
        </w:rPr>
      </w:pPr>
      <w:r w:rsidDel="00000000" w:rsidR="00000000" w:rsidRPr="00000000">
        <w:rPr>
          <w:rFonts w:ascii="Arial" w:cs="Arial" w:eastAsia="Arial" w:hAnsi="Arial"/>
          <w:rtl w:val="0"/>
        </w:rPr>
        <w:t xml:space="preserve">Integrador</w:t>
      </w:r>
    </w:p>
    <w:p w:rsidR="00000000" w:rsidDel="00000000" w:rsidP="00000000" w:rsidRDefault="00000000" w:rsidRPr="00000000" w14:paraId="0000075D">
      <w:pPr>
        <w:jc w:val="both"/>
        <w:rPr>
          <w:rFonts w:ascii="Arial" w:cs="Arial" w:eastAsia="Arial" w:hAnsi="Arial"/>
        </w:rPr>
      </w:pPr>
      <w:r w:rsidDel="00000000" w:rsidR="00000000" w:rsidRPr="00000000">
        <w:rPr>
          <w:rFonts w:ascii="Arial" w:cs="Arial" w:eastAsia="Arial" w:hAnsi="Arial"/>
          <w:rtl w:val="0"/>
        </w:rPr>
        <w:t xml:space="preserve">1.- Del circuito de la Ilustración 16-5 calcular 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 calcular la ganancia de lazo cerrado a CD y la ganancia de lazo cerrado a CA para las frecuencias de la Tabla 16-1.</w:t>
      </w:r>
    </w:p>
    <w:p w:rsidR="00000000" w:rsidDel="00000000" w:rsidP="00000000" w:rsidRDefault="00000000" w:rsidRPr="00000000" w14:paraId="0000075E">
      <w:pPr>
        <w:jc w:val="center"/>
        <w:rPr>
          <w:rFonts w:ascii="Arial" w:cs="Arial" w:eastAsia="Arial" w:hAnsi="Arial"/>
        </w:rPr>
      </w:pPr>
      <w:r w:rsidDel="00000000" w:rsidR="00000000" w:rsidRPr="00000000">
        <w:rPr>
          <w:rFonts w:ascii="Arial" w:cs="Arial" w:eastAsia="Arial" w:hAnsi="Arial"/>
        </w:rPr>
        <w:drawing>
          <wp:inline distB="0" distT="0" distL="0" distR="0">
            <wp:extent cx="3007660" cy="1440000"/>
            <wp:effectExtent b="0" l="0" r="0" t="0"/>
            <wp:docPr id="166" name="image52.png"/>
            <a:graphic>
              <a:graphicData uri="http://schemas.openxmlformats.org/drawingml/2006/picture">
                <pic:pic>
                  <pic:nvPicPr>
                    <pic:cNvPr id="0" name="image52.png"/>
                    <pic:cNvPicPr preferRelativeResize="0"/>
                  </pic:nvPicPr>
                  <pic:blipFill>
                    <a:blip r:embed="rId94"/>
                    <a:srcRect b="0" l="0" r="0" t="0"/>
                    <a:stretch>
                      <a:fillRect/>
                    </a:stretch>
                  </pic:blipFill>
                  <pic:spPr>
                    <a:xfrm>
                      <a:off x="0" y="0"/>
                      <a:ext cx="3007660" cy="1440000"/>
                    </a:xfrm>
                    <a:prstGeom prst="rect"/>
                    <a:ln/>
                  </pic:spPr>
                </pic:pic>
              </a:graphicData>
            </a:graphic>
          </wp:inline>
        </w:drawing>
      </w:r>
      <w:r w:rsidDel="00000000" w:rsidR="00000000" w:rsidRPr="00000000">
        <w:rPr>
          <w:rtl w:val="0"/>
        </w:rPr>
      </w:r>
    </w:p>
    <w:bookmarkStart w:colFirst="0" w:colLast="0" w:name="bookmark=id.cqw69h3mmbxf" w:id="105"/>
    <w:bookmarkEnd w:id="105"/>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16-5.-  Integrador práctico con amplificador inversor.</w:t>
      </w:r>
    </w:p>
    <w:tbl>
      <w:tblPr>
        <w:tblStyle w:val="Table19"/>
        <w:tblW w:w="779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6"/>
        <w:gridCol w:w="826"/>
        <w:gridCol w:w="882"/>
        <w:gridCol w:w="1127"/>
        <w:gridCol w:w="754"/>
        <w:gridCol w:w="1127"/>
        <w:gridCol w:w="1127"/>
        <w:gridCol w:w="1127"/>
        <w:tblGridChange w:id="0">
          <w:tblGrid>
            <w:gridCol w:w="826"/>
            <w:gridCol w:w="826"/>
            <w:gridCol w:w="882"/>
            <w:gridCol w:w="1127"/>
            <w:gridCol w:w="754"/>
            <w:gridCol w:w="1127"/>
            <w:gridCol w:w="1127"/>
            <w:gridCol w:w="1127"/>
          </w:tblGrid>
        </w:tblGridChange>
      </w:tblGrid>
      <w:tr>
        <w:trPr>
          <w:cantSplit w:val="0"/>
          <w:tblHeader w:val="0"/>
        </w:trPr>
        <w:tc>
          <w:tcPr/>
          <w:p w:rsidR="00000000" w:rsidDel="00000000" w:rsidP="00000000" w:rsidRDefault="00000000" w:rsidRPr="00000000" w14:paraId="00000760">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61">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tl w:val="0"/>
              </w:rPr>
            </w:r>
          </w:p>
        </w:tc>
        <w:tc>
          <w:tcPr/>
          <w:p w:rsidR="00000000" w:rsidDel="00000000" w:rsidP="00000000" w:rsidRDefault="00000000" w:rsidRPr="00000000" w14:paraId="00000762">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+600</w:t>
            </w:r>
          </w:p>
        </w:tc>
        <w:tc>
          <w:tcPr/>
          <w:p w:rsidR="00000000" w:rsidDel="00000000" w:rsidP="00000000" w:rsidRDefault="00000000" w:rsidRPr="00000000" w14:paraId="00000763">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+1200</w:t>
            </w:r>
          </w:p>
        </w:tc>
        <w:tc>
          <w:tcPr/>
          <w:p w:rsidR="00000000" w:rsidDel="00000000" w:rsidP="00000000" w:rsidRDefault="00000000" w:rsidRPr="00000000" w14:paraId="00000764">
            <w:pPr>
              <w:jc w:val="both"/>
              <w:rPr>
                <w:rFonts w:ascii="Arial" w:cs="Arial" w:eastAsia="Arial" w:hAnsi="Arial"/>
              </w:rPr>
            </w:pPr>
            <w:r w:rsidDel="00000000" w:rsidR="00000000" w:rsidRPr="00000000">
              <w:rPr>
                <w:rFonts w:ascii="Arial" w:cs="Arial" w:eastAsia="Arial" w:hAnsi="Arial"/>
                <w:rtl w:val="0"/>
              </w:rPr>
              <w:t xml:space="preserve">10f</w:t>
            </w:r>
            <w:r w:rsidDel="00000000" w:rsidR="00000000" w:rsidRPr="00000000">
              <w:rPr>
                <w:rFonts w:ascii="Arial" w:cs="Arial" w:eastAsia="Arial" w:hAnsi="Arial"/>
                <w:vertAlign w:val="subscript"/>
                <w:rtl w:val="0"/>
              </w:rPr>
              <w:t xml:space="preserve">lo</w:t>
            </w:r>
            <w:r w:rsidDel="00000000" w:rsidR="00000000" w:rsidRPr="00000000">
              <w:rPr>
                <w:rtl w:val="0"/>
              </w:rPr>
            </w:r>
          </w:p>
        </w:tc>
        <w:tc>
          <w:tcPr/>
          <w:p w:rsidR="00000000" w:rsidDel="00000000" w:rsidP="00000000" w:rsidRDefault="00000000" w:rsidRPr="00000000" w14:paraId="00000765">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+2400</w:t>
            </w:r>
          </w:p>
        </w:tc>
        <w:tc>
          <w:tcPr/>
          <w:p w:rsidR="00000000" w:rsidDel="00000000" w:rsidP="00000000" w:rsidRDefault="00000000" w:rsidRPr="00000000" w14:paraId="00000766">
            <w:pPr>
              <w:jc w:val="center"/>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+3000</w:t>
            </w:r>
          </w:p>
        </w:tc>
        <w:tc>
          <w:tcPr/>
          <w:p w:rsidR="00000000" w:rsidDel="00000000" w:rsidP="00000000" w:rsidRDefault="00000000" w:rsidRPr="00000000" w14:paraId="00000767">
            <w:pPr>
              <w:jc w:val="center"/>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+3600</w:t>
            </w:r>
          </w:p>
        </w:tc>
      </w:tr>
      <w:tr>
        <w:trPr>
          <w:cantSplit w:val="0"/>
          <w:tblHeader w:val="0"/>
        </w:trPr>
        <w:tc>
          <w:tcPr/>
          <w:p w:rsidR="00000000" w:rsidDel="00000000" w:rsidP="00000000" w:rsidRDefault="00000000" w:rsidRPr="00000000" w14:paraId="00000768">
            <w:pPr>
              <w:jc w:val="both"/>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subscript"/>
                <w:rtl w:val="0"/>
              </w:rPr>
              <w:t xml:space="preserve">cl</w:t>
            </w:r>
            <w:r w:rsidDel="00000000" w:rsidR="00000000" w:rsidRPr="00000000">
              <w:rPr>
                <w:rtl w:val="0"/>
              </w:rPr>
            </w:r>
          </w:p>
        </w:tc>
        <w:tc>
          <w:tcPr/>
          <w:p w:rsidR="00000000" w:rsidDel="00000000" w:rsidP="00000000" w:rsidRDefault="00000000" w:rsidRPr="00000000" w14:paraId="00000769">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6A">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6B">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6C">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6D">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6E">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76F">
            <w:pPr>
              <w:jc w:val="center"/>
              <w:rPr>
                <w:rFonts w:ascii="Arial" w:cs="Arial" w:eastAsia="Arial" w:hAnsi="Arial"/>
              </w:rPr>
            </w:pPr>
            <w:r w:rsidDel="00000000" w:rsidR="00000000" w:rsidRPr="00000000">
              <w:rPr>
                <w:rtl w:val="0"/>
              </w:rPr>
            </w:r>
          </w:p>
        </w:tc>
      </w:tr>
    </w:tbl>
    <w:bookmarkStart w:colFirst="0" w:colLast="0" w:name="bookmark=id.9imr4o3z1yox" w:id="106"/>
    <w:bookmarkEnd w:id="106"/>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16-1</w:t>
      </w:r>
      <w:r w:rsidDel="00000000" w:rsidR="00000000" w:rsidRPr="00000000">
        <w:rPr>
          <w:rtl w:val="0"/>
        </w:rPr>
      </w:r>
    </w:p>
    <w:p w:rsidR="00000000" w:rsidDel="00000000" w:rsidP="00000000" w:rsidRDefault="00000000" w:rsidRPr="00000000" w14:paraId="00000771">
      <w:pPr>
        <w:jc w:val="both"/>
        <w:rPr>
          <w:rFonts w:ascii="Arial" w:cs="Arial" w:eastAsia="Arial" w:hAnsi="Arial"/>
        </w:rPr>
      </w:pPr>
      <w:r w:rsidDel="00000000" w:rsidR="00000000" w:rsidRPr="00000000">
        <w:rPr>
          <w:rFonts w:ascii="Arial" w:cs="Arial" w:eastAsia="Arial" w:hAnsi="Arial"/>
          <w:rtl w:val="0"/>
        </w:rPr>
        <w:t xml:space="preserve">2.- Ajustar el generador de funciones a una señal sinusoidal con amplitud pico de 800 mV y frecuencia 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 Ajustar las fuentes VS1 y VS2 a 9 V, preferentemente usar las baterías de 9 V. Ensamblar el circuito en el protoboard. </w:t>
      </w:r>
    </w:p>
    <w:p w:rsidR="00000000" w:rsidDel="00000000" w:rsidP="00000000" w:rsidRDefault="00000000" w:rsidRPr="00000000" w14:paraId="00000772">
      <w:pPr>
        <w:jc w:val="both"/>
        <w:rPr>
          <w:rFonts w:ascii="Arial" w:cs="Arial" w:eastAsia="Arial" w:hAnsi="Arial"/>
        </w:rPr>
      </w:pPr>
      <w:r w:rsidDel="00000000" w:rsidR="00000000" w:rsidRPr="00000000">
        <w:rPr>
          <w:rFonts w:ascii="Arial" w:cs="Arial" w:eastAsia="Arial" w:hAnsi="Arial"/>
          <w:rtl w:val="0"/>
        </w:rPr>
        <w:t xml:space="preserve">3.- Con el osciloscopio medir simultáneamente el voltaje en las terminales de Vi y Vo, calcular la ganancia de CA, registrar las formas de onda.</w:t>
      </w:r>
    </w:p>
    <w:p w:rsidR="00000000" w:rsidDel="00000000" w:rsidP="00000000" w:rsidRDefault="00000000" w:rsidRPr="00000000" w14:paraId="00000773">
      <w:pPr>
        <w:jc w:val="both"/>
        <w:rPr>
          <w:rFonts w:ascii="Arial" w:cs="Arial" w:eastAsia="Arial" w:hAnsi="Arial"/>
        </w:rPr>
      </w:pPr>
      <w:r w:rsidDel="00000000" w:rsidR="00000000" w:rsidRPr="00000000">
        <w:rPr>
          <w:rFonts w:ascii="Arial" w:cs="Arial" w:eastAsia="Arial" w:hAnsi="Arial"/>
          <w:rtl w:val="0"/>
        </w:rPr>
        <w:t xml:space="preserve">4.- Ajustar la frecuencia del generador de funciones a las frecuencias de la Tabla 16-1, repetir el paso 3 para cada cambio de frecuencia. </w:t>
      </w:r>
    </w:p>
    <w:p w:rsidR="00000000" w:rsidDel="00000000" w:rsidP="00000000" w:rsidRDefault="00000000" w:rsidRPr="00000000" w14:paraId="00000774">
      <w:pPr>
        <w:jc w:val="both"/>
        <w:rPr>
          <w:rFonts w:ascii="Arial" w:cs="Arial" w:eastAsia="Arial" w:hAnsi="Arial"/>
        </w:rPr>
      </w:pPr>
      <w:r w:rsidDel="00000000" w:rsidR="00000000" w:rsidRPr="00000000">
        <w:rPr>
          <w:rFonts w:ascii="Arial" w:cs="Arial" w:eastAsia="Arial" w:hAnsi="Arial"/>
          <w:rtl w:val="0"/>
        </w:rPr>
        <w:t xml:space="preserve">5.- Ajustar el generador de funciones a una señal rectangular con ciclo de trabajo de 50% y amplitud pico de 800 mV. </w:t>
      </w:r>
    </w:p>
    <w:p w:rsidR="00000000" w:rsidDel="00000000" w:rsidP="00000000" w:rsidRDefault="00000000" w:rsidRPr="00000000" w14:paraId="00000775">
      <w:pPr>
        <w:jc w:val="both"/>
        <w:rPr>
          <w:rFonts w:ascii="Arial" w:cs="Arial" w:eastAsia="Arial" w:hAnsi="Arial"/>
        </w:rPr>
      </w:pPr>
      <w:r w:rsidDel="00000000" w:rsidR="00000000" w:rsidRPr="00000000">
        <w:rPr>
          <w:rFonts w:ascii="Arial" w:cs="Arial" w:eastAsia="Arial" w:hAnsi="Arial"/>
          <w:rtl w:val="0"/>
        </w:rPr>
        <w:t xml:space="preserve">6.- Repetir el paso 4. </w:t>
      </w:r>
    </w:p>
    <w:p w:rsidR="00000000" w:rsidDel="00000000" w:rsidP="00000000" w:rsidRDefault="00000000" w:rsidRPr="00000000" w14:paraId="00000776">
      <w:pPr>
        <w:jc w:val="both"/>
        <w:rPr>
          <w:rFonts w:ascii="Arial" w:cs="Arial" w:eastAsia="Arial" w:hAnsi="Arial"/>
        </w:rPr>
      </w:pPr>
      <w:r w:rsidDel="00000000" w:rsidR="00000000" w:rsidRPr="00000000">
        <w:rPr>
          <w:rFonts w:ascii="Arial" w:cs="Arial" w:eastAsia="Arial" w:hAnsi="Arial"/>
          <w:rtl w:val="0"/>
        </w:rPr>
        <w:t xml:space="preserve">7.- Sugerencia didáctica</w:t>
      </w:r>
    </w:p>
    <w:p w:rsidR="00000000" w:rsidDel="00000000" w:rsidP="00000000" w:rsidRDefault="00000000" w:rsidRPr="00000000" w14:paraId="00000777">
      <w:pPr>
        <w:jc w:val="both"/>
        <w:rPr>
          <w:rFonts w:ascii="Arial" w:cs="Arial" w:eastAsia="Arial" w:hAnsi="Arial"/>
        </w:rPr>
      </w:pPr>
      <w:r w:rsidDel="00000000" w:rsidR="00000000" w:rsidRPr="00000000">
        <w:rPr>
          <w:rFonts w:ascii="Arial" w:cs="Arial" w:eastAsia="Arial" w:hAnsi="Arial"/>
          <w:rtl w:val="0"/>
        </w:rPr>
        <w:t xml:space="preserve">a) Ajustar el generador de funciones a una señal triangular simétrica y amplitud pico de 800 mV.</w:t>
      </w:r>
    </w:p>
    <w:p w:rsidR="00000000" w:rsidDel="00000000" w:rsidP="00000000" w:rsidRDefault="00000000" w:rsidRPr="00000000" w14:paraId="00000778">
      <w:pPr>
        <w:jc w:val="both"/>
        <w:rPr>
          <w:rFonts w:ascii="Arial" w:cs="Arial" w:eastAsia="Arial" w:hAnsi="Arial"/>
        </w:rPr>
      </w:pPr>
      <w:r w:rsidDel="00000000" w:rsidR="00000000" w:rsidRPr="00000000">
        <w:rPr>
          <w:rFonts w:ascii="Arial" w:cs="Arial" w:eastAsia="Arial" w:hAnsi="Arial"/>
          <w:rtl w:val="0"/>
        </w:rPr>
        <w:t xml:space="preserve">b) Repetir el paso 4.</w:t>
      </w:r>
    </w:p>
    <w:p w:rsidR="00000000" w:rsidDel="00000000" w:rsidP="00000000" w:rsidRDefault="00000000" w:rsidRPr="00000000" w14:paraId="00000779">
      <w:pPr>
        <w:jc w:val="both"/>
        <w:rPr>
          <w:rFonts w:ascii="Arial" w:cs="Arial" w:eastAsia="Arial" w:hAnsi="Arial"/>
        </w:rPr>
      </w:pPr>
      <w:r w:rsidDel="00000000" w:rsidR="00000000" w:rsidRPr="00000000">
        <w:rPr>
          <w:rFonts w:ascii="Arial" w:cs="Arial" w:eastAsia="Arial" w:hAnsi="Arial"/>
          <w:rtl w:val="0"/>
        </w:rPr>
        <w:t xml:space="preserve">Diferenciador</w:t>
      </w:r>
    </w:p>
    <w:p w:rsidR="00000000" w:rsidDel="00000000" w:rsidP="00000000" w:rsidRDefault="00000000" w:rsidRPr="00000000" w14:paraId="0000077A">
      <w:pPr>
        <w:jc w:val="both"/>
        <w:rPr>
          <w:rFonts w:ascii="Arial" w:cs="Arial" w:eastAsia="Arial" w:hAnsi="Arial"/>
        </w:rPr>
      </w:pPr>
      <w:r w:rsidDel="00000000" w:rsidR="00000000" w:rsidRPr="00000000">
        <w:rPr>
          <w:rFonts w:ascii="Arial" w:cs="Arial" w:eastAsia="Arial" w:hAnsi="Arial"/>
          <w:rtl w:val="0"/>
        </w:rPr>
        <w:t xml:space="preserve">8.- Del circuito de la Ilustración 16-6 calcular f</w:t>
      </w:r>
      <w:r w:rsidDel="00000000" w:rsidR="00000000" w:rsidRPr="00000000">
        <w:rPr>
          <w:rFonts w:ascii="Arial" w:cs="Arial" w:eastAsia="Arial" w:hAnsi="Arial"/>
          <w:vertAlign w:val="subscript"/>
          <w:rtl w:val="0"/>
        </w:rPr>
        <w:t xml:space="preserve">hi(fdbk)</w:t>
      </w:r>
      <w:r w:rsidDel="00000000" w:rsidR="00000000" w:rsidRPr="00000000">
        <w:rPr>
          <w:rFonts w:ascii="Arial" w:cs="Arial" w:eastAsia="Arial" w:hAnsi="Arial"/>
          <w:rtl w:val="0"/>
        </w:rPr>
        <w:t xml:space="preserve"> y f</w:t>
      </w:r>
      <w:r w:rsidDel="00000000" w:rsidR="00000000" w:rsidRPr="00000000">
        <w:rPr>
          <w:rFonts w:ascii="Arial" w:cs="Arial" w:eastAsia="Arial" w:hAnsi="Arial"/>
          <w:vertAlign w:val="subscript"/>
          <w:rtl w:val="0"/>
        </w:rPr>
        <w:t xml:space="preserve">hi(in)</w:t>
      </w:r>
      <w:r w:rsidDel="00000000" w:rsidR="00000000" w:rsidRPr="00000000">
        <w:rPr>
          <w:rFonts w:ascii="Arial" w:cs="Arial" w:eastAsia="Arial" w:hAnsi="Arial"/>
          <w:rtl w:val="0"/>
        </w:rPr>
        <w:t xml:space="preserve">, calcular la ganancia a CA para las frecuencias de la Tabla 16-2. </w:t>
      </w:r>
    </w:p>
    <w:tbl>
      <w:tblPr>
        <w:tblStyle w:val="Table20"/>
        <w:tblW w:w="905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6"/>
        <w:gridCol w:w="826"/>
        <w:gridCol w:w="882"/>
        <w:gridCol w:w="1127"/>
        <w:gridCol w:w="882"/>
        <w:gridCol w:w="1127"/>
        <w:gridCol w:w="1127"/>
        <w:gridCol w:w="1127"/>
        <w:gridCol w:w="1127"/>
        <w:tblGridChange w:id="0">
          <w:tblGrid>
            <w:gridCol w:w="826"/>
            <w:gridCol w:w="826"/>
            <w:gridCol w:w="882"/>
            <w:gridCol w:w="1127"/>
            <w:gridCol w:w="882"/>
            <w:gridCol w:w="1127"/>
            <w:gridCol w:w="1127"/>
            <w:gridCol w:w="1127"/>
            <w:gridCol w:w="1127"/>
          </w:tblGrid>
        </w:tblGridChange>
      </w:tblGrid>
      <w:tr>
        <w:trPr>
          <w:cantSplit w:val="0"/>
          <w:tblHeader w:val="0"/>
        </w:trPr>
        <w:tc>
          <w:tcPr/>
          <w:p w:rsidR="00000000" w:rsidDel="00000000" w:rsidP="00000000" w:rsidRDefault="00000000" w:rsidRPr="00000000" w14:paraId="0000077B">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7C">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tl w:val="0"/>
              </w:rPr>
            </w:r>
          </w:p>
        </w:tc>
        <w:tc>
          <w:tcPr/>
          <w:p w:rsidR="00000000" w:rsidDel="00000000" w:rsidP="00000000" w:rsidRDefault="00000000" w:rsidRPr="00000000" w14:paraId="0000077D">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+300</w:t>
            </w:r>
          </w:p>
        </w:tc>
        <w:tc>
          <w:tcPr/>
          <w:p w:rsidR="00000000" w:rsidDel="00000000" w:rsidP="00000000" w:rsidRDefault="00000000" w:rsidRPr="00000000" w14:paraId="0000077E">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+600</w:t>
            </w:r>
          </w:p>
        </w:tc>
        <w:tc>
          <w:tcPr/>
          <w:p w:rsidR="00000000" w:rsidDel="00000000" w:rsidP="00000000" w:rsidRDefault="00000000" w:rsidRPr="00000000" w14:paraId="0000077F">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+900</w:t>
            </w:r>
          </w:p>
        </w:tc>
        <w:tc>
          <w:tcPr/>
          <w:p w:rsidR="00000000" w:rsidDel="00000000" w:rsidP="00000000" w:rsidRDefault="00000000" w:rsidRPr="00000000" w14:paraId="00000780">
            <w:pPr>
              <w:jc w:val="both"/>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+1200</w:t>
            </w:r>
          </w:p>
        </w:tc>
        <w:tc>
          <w:tcPr/>
          <w:p w:rsidR="00000000" w:rsidDel="00000000" w:rsidP="00000000" w:rsidRDefault="00000000" w:rsidRPr="00000000" w14:paraId="00000781">
            <w:pPr>
              <w:jc w:val="center"/>
              <w:rPr>
                <w:rFonts w:ascii="Arial" w:cs="Arial" w:eastAsia="Arial" w:hAnsi="Arial"/>
              </w:rPr>
            </w:pPr>
            <w:r w:rsidDel="00000000" w:rsidR="00000000" w:rsidRPr="00000000">
              <w:rPr>
                <w:rFonts w:ascii="Arial" w:cs="Arial" w:eastAsia="Arial" w:hAnsi="Arial"/>
                <w:rtl w:val="0"/>
              </w:rPr>
              <w:t xml:space="preserve">10f</w:t>
            </w:r>
            <w:r w:rsidDel="00000000" w:rsidR="00000000" w:rsidRPr="00000000">
              <w:rPr>
                <w:rFonts w:ascii="Arial" w:cs="Arial" w:eastAsia="Arial" w:hAnsi="Arial"/>
                <w:vertAlign w:val="subscript"/>
                <w:rtl w:val="0"/>
              </w:rPr>
              <w:t xml:space="preserve">lo</w:t>
            </w:r>
            <w:r w:rsidDel="00000000" w:rsidR="00000000" w:rsidRPr="00000000">
              <w:rPr>
                <w:rtl w:val="0"/>
              </w:rPr>
            </w:r>
          </w:p>
        </w:tc>
        <w:tc>
          <w:tcPr/>
          <w:p w:rsidR="00000000" w:rsidDel="00000000" w:rsidP="00000000" w:rsidRDefault="00000000" w:rsidRPr="00000000" w14:paraId="00000782">
            <w:pPr>
              <w:jc w:val="center"/>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+1800</w:t>
            </w:r>
          </w:p>
        </w:tc>
        <w:tc>
          <w:tcPr/>
          <w:p w:rsidR="00000000" w:rsidDel="00000000" w:rsidP="00000000" w:rsidRDefault="00000000" w:rsidRPr="00000000" w14:paraId="00000783">
            <w:pPr>
              <w:jc w:val="center"/>
              <w:rPr>
                <w:rFonts w:ascii="Arial" w:cs="Arial" w:eastAsia="Arial" w:hAnsi="Arial"/>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+4000</w:t>
            </w:r>
          </w:p>
        </w:tc>
      </w:tr>
      <w:tr>
        <w:trPr>
          <w:cantSplit w:val="0"/>
          <w:tblHeader w:val="0"/>
        </w:trPr>
        <w:tc>
          <w:tcPr/>
          <w:p w:rsidR="00000000" w:rsidDel="00000000" w:rsidP="00000000" w:rsidRDefault="00000000" w:rsidRPr="00000000" w14:paraId="00000784">
            <w:pPr>
              <w:jc w:val="both"/>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vertAlign w:val="subscript"/>
                <w:rtl w:val="0"/>
              </w:rPr>
              <w:t xml:space="preserve">cl</w:t>
            </w:r>
            <w:r w:rsidDel="00000000" w:rsidR="00000000" w:rsidRPr="00000000">
              <w:rPr>
                <w:rtl w:val="0"/>
              </w:rPr>
            </w:r>
          </w:p>
        </w:tc>
        <w:tc>
          <w:tcPr/>
          <w:p w:rsidR="00000000" w:rsidDel="00000000" w:rsidP="00000000" w:rsidRDefault="00000000" w:rsidRPr="00000000" w14:paraId="00000785">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86">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87">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88">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89">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78A">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78B">
            <w:pPr>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78C">
            <w:pPr>
              <w:jc w:val="center"/>
              <w:rPr>
                <w:rFonts w:ascii="Arial" w:cs="Arial" w:eastAsia="Arial" w:hAnsi="Arial"/>
              </w:rPr>
            </w:pPr>
            <w:r w:rsidDel="00000000" w:rsidR="00000000" w:rsidRPr="00000000">
              <w:rPr>
                <w:rtl w:val="0"/>
              </w:rPr>
            </w:r>
          </w:p>
        </w:tc>
      </w:tr>
    </w:tbl>
    <w:bookmarkStart w:colFirst="0" w:colLast="0" w:name="bookmark=id.4o3mzl8qkzlr" w:id="107"/>
    <w:bookmarkEnd w:id="107"/>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Tabla 16-2</w:t>
      </w:r>
      <w:r w:rsidDel="00000000" w:rsidR="00000000" w:rsidRPr="00000000">
        <w:rPr>
          <w:rtl w:val="0"/>
        </w:rPr>
      </w:r>
    </w:p>
    <w:p w:rsidR="00000000" w:rsidDel="00000000" w:rsidP="00000000" w:rsidRDefault="00000000" w:rsidRPr="00000000" w14:paraId="0000078E">
      <w:pPr>
        <w:jc w:val="both"/>
        <w:rPr>
          <w:rFonts w:ascii="Arial" w:cs="Arial" w:eastAsia="Arial" w:hAnsi="Arial"/>
        </w:rPr>
      </w:pPr>
      <w:r w:rsidDel="00000000" w:rsidR="00000000" w:rsidRPr="00000000">
        <w:rPr>
          <w:rtl w:val="0"/>
        </w:rPr>
      </w:r>
    </w:p>
    <w:p w:rsidR="00000000" w:rsidDel="00000000" w:rsidP="00000000" w:rsidRDefault="00000000" w:rsidRPr="00000000" w14:paraId="0000078F">
      <w:pPr>
        <w:jc w:val="center"/>
        <w:rPr>
          <w:rFonts w:ascii="Arial" w:cs="Arial" w:eastAsia="Arial" w:hAnsi="Arial"/>
        </w:rPr>
      </w:pPr>
      <w:r w:rsidDel="00000000" w:rsidR="00000000" w:rsidRPr="00000000">
        <w:rPr>
          <w:rFonts w:ascii="Arial" w:cs="Arial" w:eastAsia="Arial" w:hAnsi="Arial"/>
        </w:rPr>
        <w:drawing>
          <wp:inline distB="0" distT="0" distL="0" distR="0">
            <wp:extent cx="3347285" cy="1620000"/>
            <wp:effectExtent b="0" l="0" r="0" t="0"/>
            <wp:docPr id="167" name="image50.png"/>
            <a:graphic>
              <a:graphicData uri="http://schemas.openxmlformats.org/drawingml/2006/picture">
                <pic:pic>
                  <pic:nvPicPr>
                    <pic:cNvPr id="0" name="image50.png"/>
                    <pic:cNvPicPr preferRelativeResize="0"/>
                  </pic:nvPicPr>
                  <pic:blipFill>
                    <a:blip r:embed="rId95"/>
                    <a:srcRect b="0" l="0" r="0" t="0"/>
                    <a:stretch>
                      <a:fillRect/>
                    </a:stretch>
                  </pic:blipFill>
                  <pic:spPr>
                    <a:xfrm>
                      <a:off x="0" y="0"/>
                      <a:ext cx="3347285" cy="1620000"/>
                    </a:xfrm>
                    <a:prstGeom prst="rect"/>
                    <a:ln/>
                  </pic:spPr>
                </pic:pic>
              </a:graphicData>
            </a:graphic>
          </wp:inline>
        </w:drawing>
      </w:r>
      <w:r w:rsidDel="00000000" w:rsidR="00000000" w:rsidRPr="00000000">
        <w:rPr>
          <w:rtl w:val="0"/>
        </w:rPr>
      </w:r>
    </w:p>
    <w:bookmarkStart w:colFirst="0" w:colLast="0" w:name="bookmark=id.qca4m2j873em" w:id="108"/>
    <w:bookmarkEnd w:id="108"/>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16-6.-  Diferenciador práctico con amplificador inversor.</w:t>
      </w:r>
    </w:p>
    <w:p w:rsidR="00000000" w:rsidDel="00000000" w:rsidP="00000000" w:rsidRDefault="00000000" w:rsidRPr="00000000" w14:paraId="00000791">
      <w:pPr>
        <w:jc w:val="both"/>
        <w:rPr>
          <w:rFonts w:ascii="Arial" w:cs="Arial" w:eastAsia="Arial" w:hAnsi="Arial"/>
        </w:rPr>
      </w:pPr>
      <w:r w:rsidDel="00000000" w:rsidR="00000000" w:rsidRPr="00000000">
        <w:rPr>
          <w:rFonts w:ascii="Arial" w:cs="Arial" w:eastAsia="Arial" w:hAnsi="Arial"/>
          <w:rtl w:val="0"/>
        </w:rPr>
        <w:t xml:space="preserve">9.- Ajustar el generador de funciones a una señal sinusoidal con amplitud pico de 800 mV y frecuencia f</w:t>
      </w:r>
      <w:r w:rsidDel="00000000" w:rsidR="00000000" w:rsidRPr="00000000">
        <w:rPr>
          <w:rFonts w:ascii="Arial" w:cs="Arial" w:eastAsia="Arial" w:hAnsi="Arial"/>
          <w:vertAlign w:val="subscript"/>
          <w:rtl w:val="0"/>
        </w:rPr>
        <w:t xml:space="preserve">lo</w:t>
      </w:r>
      <w:r w:rsidDel="00000000" w:rsidR="00000000" w:rsidRPr="00000000">
        <w:rPr>
          <w:rFonts w:ascii="Arial" w:cs="Arial" w:eastAsia="Arial" w:hAnsi="Arial"/>
          <w:rtl w:val="0"/>
        </w:rPr>
        <w:t xml:space="preserve">. Ajustar las fuentes VS1 y VS2 a 9 V, preferentemente usar las baterías de 9 V. Ensamblar el circuito en el protoboard.</w:t>
      </w:r>
    </w:p>
    <w:p w:rsidR="00000000" w:rsidDel="00000000" w:rsidP="00000000" w:rsidRDefault="00000000" w:rsidRPr="00000000" w14:paraId="00000792">
      <w:pPr>
        <w:jc w:val="both"/>
        <w:rPr>
          <w:rFonts w:ascii="Arial" w:cs="Arial" w:eastAsia="Arial" w:hAnsi="Arial"/>
        </w:rPr>
      </w:pPr>
      <w:r w:rsidDel="00000000" w:rsidR="00000000" w:rsidRPr="00000000">
        <w:rPr>
          <w:rFonts w:ascii="Arial" w:cs="Arial" w:eastAsia="Arial" w:hAnsi="Arial"/>
          <w:rtl w:val="0"/>
        </w:rPr>
        <w:t xml:space="preserve">10.- Con el osciloscopio medir simultáneamente el voltaje en las terminales de Vi y Vo, calcular la ganancia de CA, registrar las formas de onda.</w:t>
      </w:r>
    </w:p>
    <w:p w:rsidR="00000000" w:rsidDel="00000000" w:rsidP="00000000" w:rsidRDefault="00000000" w:rsidRPr="00000000" w14:paraId="00000793">
      <w:pPr>
        <w:jc w:val="both"/>
        <w:rPr>
          <w:rFonts w:ascii="Arial" w:cs="Arial" w:eastAsia="Arial" w:hAnsi="Arial"/>
        </w:rPr>
      </w:pPr>
      <w:r w:rsidDel="00000000" w:rsidR="00000000" w:rsidRPr="00000000">
        <w:rPr>
          <w:rFonts w:ascii="Arial" w:cs="Arial" w:eastAsia="Arial" w:hAnsi="Arial"/>
          <w:rtl w:val="0"/>
        </w:rPr>
        <w:t xml:space="preserve">11.- Ajustar la frecuencia del generador de funciones a las frecuencias de la Tabla 16-2, repetir el paso 10 para cada cambio de frecuencia.</w:t>
      </w:r>
    </w:p>
    <w:p w:rsidR="00000000" w:rsidDel="00000000" w:rsidP="00000000" w:rsidRDefault="00000000" w:rsidRPr="00000000" w14:paraId="00000794">
      <w:pPr>
        <w:jc w:val="both"/>
        <w:rPr>
          <w:rFonts w:ascii="Arial" w:cs="Arial" w:eastAsia="Arial" w:hAnsi="Arial"/>
        </w:rPr>
      </w:pPr>
      <w:r w:rsidDel="00000000" w:rsidR="00000000" w:rsidRPr="00000000">
        <w:rPr>
          <w:rFonts w:ascii="Arial" w:cs="Arial" w:eastAsia="Arial" w:hAnsi="Arial"/>
          <w:rtl w:val="0"/>
        </w:rPr>
        <w:t xml:space="preserve">12.- Ajustar el generador de funciones a una señal rectangular con ciclo de trabajo de 50% y amplitud pico de 800 mV.</w:t>
      </w:r>
    </w:p>
    <w:p w:rsidR="00000000" w:rsidDel="00000000" w:rsidP="00000000" w:rsidRDefault="00000000" w:rsidRPr="00000000" w14:paraId="00000795">
      <w:pPr>
        <w:jc w:val="both"/>
        <w:rPr>
          <w:rFonts w:ascii="Arial" w:cs="Arial" w:eastAsia="Arial" w:hAnsi="Arial"/>
        </w:rPr>
      </w:pPr>
      <w:r w:rsidDel="00000000" w:rsidR="00000000" w:rsidRPr="00000000">
        <w:rPr>
          <w:rFonts w:ascii="Arial" w:cs="Arial" w:eastAsia="Arial" w:hAnsi="Arial"/>
          <w:rtl w:val="0"/>
        </w:rPr>
        <w:t xml:space="preserve">13.- Repetir el paso11.</w:t>
      </w:r>
    </w:p>
    <w:p w:rsidR="00000000" w:rsidDel="00000000" w:rsidP="00000000" w:rsidRDefault="00000000" w:rsidRPr="00000000" w14:paraId="00000796">
      <w:pPr>
        <w:jc w:val="both"/>
        <w:rPr>
          <w:rFonts w:ascii="Arial" w:cs="Arial" w:eastAsia="Arial" w:hAnsi="Arial"/>
        </w:rPr>
      </w:pPr>
      <w:r w:rsidDel="00000000" w:rsidR="00000000" w:rsidRPr="00000000">
        <w:rPr>
          <w:rFonts w:ascii="Arial" w:cs="Arial" w:eastAsia="Arial" w:hAnsi="Arial"/>
          <w:rtl w:val="0"/>
        </w:rPr>
        <w:t xml:space="preserve">14.- Sugerencia didáctica</w:t>
      </w:r>
    </w:p>
    <w:p w:rsidR="00000000" w:rsidDel="00000000" w:rsidP="00000000" w:rsidRDefault="00000000" w:rsidRPr="00000000" w14:paraId="00000797">
      <w:pPr>
        <w:jc w:val="both"/>
        <w:rPr>
          <w:rFonts w:ascii="Arial" w:cs="Arial" w:eastAsia="Arial" w:hAnsi="Arial"/>
        </w:rPr>
      </w:pPr>
      <w:r w:rsidDel="00000000" w:rsidR="00000000" w:rsidRPr="00000000">
        <w:rPr>
          <w:rFonts w:ascii="Arial" w:cs="Arial" w:eastAsia="Arial" w:hAnsi="Arial"/>
          <w:rtl w:val="0"/>
        </w:rPr>
        <w:t xml:space="preserve">a) Ajustar el generador de funciones a una señal triangular simétrica y amplitud pico de 800 mV.</w:t>
      </w:r>
    </w:p>
    <w:p w:rsidR="00000000" w:rsidDel="00000000" w:rsidP="00000000" w:rsidRDefault="00000000" w:rsidRPr="00000000" w14:paraId="00000798">
      <w:pPr>
        <w:jc w:val="both"/>
        <w:rPr>
          <w:rFonts w:ascii="Arial" w:cs="Arial" w:eastAsia="Arial" w:hAnsi="Arial"/>
        </w:rPr>
      </w:pPr>
      <w:r w:rsidDel="00000000" w:rsidR="00000000" w:rsidRPr="00000000">
        <w:rPr>
          <w:rFonts w:ascii="Arial" w:cs="Arial" w:eastAsia="Arial" w:hAnsi="Arial"/>
          <w:rtl w:val="0"/>
        </w:rPr>
        <w:t xml:space="preserve">b) Repetir el paso 11. </w:t>
      </w:r>
    </w:p>
    <w:p w:rsidR="00000000" w:rsidDel="00000000" w:rsidP="00000000" w:rsidRDefault="00000000" w:rsidRPr="00000000" w14:paraId="00000799">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79A">
      <w:pPr>
        <w:jc w:val="both"/>
        <w:rPr>
          <w:rFonts w:ascii="Arial" w:cs="Arial" w:eastAsia="Arial" w:hAnsi="Arial"/>
        </w:rPr>
      </w:pPr>
      <w:r w:rsidDel="00000000" w:rsidR="00000000" w:rsidRPr="00000000">
        <w:rPr>
          <w:rFonts w:ascii="Arial" w:cs="Arial" w:eastAsia="Arial" w:hAnsi="Arial"/>
          <w:rtl w:val="0"/>
        </w:rPr>
        <w:t xml:space="preserve">Considerando que la práctica consta de dos ejercicios, las sugerencias didácticas se plantearon en cada ejercicio para no causar confusión en el estudiante.</w:t>
      </w:r>
    </w:p>
    <w:p w:rsidR="00000000" w:rsidDel="00000000" w:rsidP="00000000" w:rsidRDefault="00000000" w:rsidRPr="00000000" w14:paraId="0000079B">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79C">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7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79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79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7A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7A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7A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7A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7A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7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7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7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7A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7A9">
      <w:pPr>
        <w:jc w:val="both"/>
        <w:rPr>
          <w:rFonts w:ascii="Arial" w:cs="Arial" w:eastAsia="Arial" w:hAnsi="Arial"/>
        </w:rPr>
      </w:pPr>
      <w:r w:rsidDel="00000000" w:rsidR="00000000" w:rsidRPr="00000000">
        <w:rPr>
          <w:rFonts w:ascii="Arial" w:cs="Arial" w:eastAsia="Arial" w:hAnsi="Arial"/>
          <w:rtl w:val="0"/>
        </w:rPr>
        <w:t xml:space="preserve">Floyd, T. (2009) Electronic device, conventional current 9th.</w:t>
      </w:r>
    </w:p>
    <w:p w:rsidR="00000000" w:rsidDel="00000000" w:rsidP="00000000" w:rsidRDefault="00000000" w:rsidRPr="00000000" w14:paraId="000007AA">
      <w:pPr>
        <w:jc w:val="both"/>
        <w:rPr>
          <w:rFonts w:ascii="Arial" w:cs="Arial" w:eastAsia="Arial" w:hAnsi="Arial"/>
        </w:rPr>
      </w:pPr>
      <w:r w:rsidDel="00000000" w:rsidR="00000000" w:rsidRPr="00000000">
        <w:rPr>
          <w:rFonts w:ascii="Arial" w:cs="Arial" w:eastAsia="Arial" w:hAnsi="Arial"/>
          <w:rtl w:val="0"/>
        </w:rPr>
        <w:t xml:space="preserve">Carter, B., &amp; Mancini, R. (2009). Op Amps for everyone. Oxford: Elsevier.</w:t>
      </w:r>
    </w:p>
    <w:p w:rsidR="00000000" w:rsidDel="00000000" w:rsidP="00000000" w:rsidRDefault="00000000" w:rsidRPr="00000000" w14:paraId="000007AB">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Fiore, J. M. (2016). Operational amplifiers &amp; linear integrated circuits: Theory and application. Utica. </w:t>
      </w:r>
    </w:p>
    <w:p w:rsidR="00000000" w:rsidDel="00000000" w:rsidP="00000000" w:rsidRDefault="00000000" w:rsidRPr="00000000" w14:paraId="000007AC">
      <w:pPr>
        <w:rPr/>
      </w:pPr>
      <w:r w:rsidDel="00000000" w:rsidR="00000000" w:rsidRPr="00000000">
        <w:rPr>
          <w:rtl w:val="0"/>
        </w:rPr>
      </w:r>
    </w:p>
    <w:p w:rsidR="00000000" w:rsidDel="00000000" w:rsidP="00000000" w:rsidRDefault="00000000" w:rsidRPr="00000000" w14:paraId="000007AD">
      <w:pPr>
        <w:rPr/>
      </w:pPr>
      <w:r w:rsidDel="00000000" w:rsidR="00000000" w:rsidRPr="00000000">
        <w:rPr>
          <w:rtl w:val="0"/>
        </w:rPr>
      </w:r>
    </w:p>
    <w:p w:rsidR="00000000" w:rsidDel="00000000" w:rsidP="00000000" w:rsidRDefault="00000000" w:rsidRPr="00000000" w14:paraId="000007AE">
      <w:pPr>
        <w:rPr/>
      </w:pPr>
      <w:r w:rsidDel="00000000" w:rsidR="00000000" w:rsidRPr="00000000">
        <w:rPr>
          <w:rtl w:val="0"/>
        </w:rPr>
      </w:r>
    </w:p>
    <w:p w:rsidR="00000000" w:rsidDel="00000000" w:rsidP="00000000" w:rsidRDefault="00000000" w:rsidRPr="00000000" w14:paraId="000007AF">
      <w:pPr>
        <w:rPr/>
      </w:pPr>
      <w:r w:rsidDel="00000000" w:rsidR="00000000" w:rsidRPr="00000000">
        <w:rPr>
          <w:rtl w:val="0"/>
        </w:rPr>
      </w:r>
    </w:p>
    <w:p w:rsidR="00000000" w:rsidDel="00000000" w:rsidP="00000000" w:rsidRDefault="00000000" w:rsidRPr="00000000" w14:paraId="000007B0">
      <w:pPr>
        <w:rPr/>
      </w:pPr>
      <w:r w:rsidDel="00000000" w:rsidR="00000000" w:rsidRPr="00000000">
        <w:rPr>
          <w:rtl w:val="0"/>
        </w:rPr>
      </w:r>
    </w:p>
    <w:p w:rsidR="00000000" w:rsidDel="00000000" w:rsidP="00000000" w:rsidRDefault="00000000" w:rsidRPr="00000000" w14:paraId="000007B1">
      <w:pPr>
        <w:rPr/>
      </w:pPr>
      <w:r w:rsidDel="00000000" w:rsidR="00000000" w:rsidRPr="00000000">
        <w:rPr>
          <w:rtl w:val="0"/>
        </w:rPr>
      </w:r>
    </w:p>
    <w:p w:rsidR="00000000" w:rsidDel="00000000" w:rsidP="00000000" w:rsidRDefault="00000000" w:rsidRPr="00000000" w14:paraId="000007B2">
      <w:pPr>
        <w:rPr/>
      </w:pPr>
      <w:r w:rsidDel="00000000" w:rsidR="00000000" w:rsidRPr="00000000">
        <w:rPr>
          <w:rtl w:val="0"/>
        </w:rPr>
      </w:r>
    </w:p>
    <w:p w:rsidR="00000000" w:rsidDel="00000000" w:rsidP="00000000" w:rsidRDefault="00000000" w:rsidRPr="00000000" w14:paraId="000007B3">
      <w:pPr>
        <w:rPr/>
      </w:pPr>
      <w:r w:rsidDel="00000000" w:rsidR="00000000" w:rsidRPr="00000000">
        <w:rPr>
          <w:rtl w:val="0"/>
        </w:rPr>
      </w:r>
    </w:p>
    <w:p w:rsidR="00000000" w:rsidDel="00000000" w:rsidP="00000000" w:rsidRDefault="00000000" w:rsidRPr="00000000" w14:paraId="000007B4">
      <w:pPr>
        <w:rPr/>
      </w:pPr>
      <w:r w:rsidDel="00000000" w:rsidR="00000000" w:rsidRPr="00000000">
        <w:rPr>
          <w:rtl w:val="0"/>
        </w:rPr>
      </w:r>
    </w:p>
    <w:p w:rsidR="00000000" w:rsidDel="00000000" w:rsidP="00000000" w:rsidRDefault="00000000" w:rsidRPr="00000000" w14:paraId="000007B5">
      <w:pPr>
        <w:rPr/>
      </w:pPr>
      <w:r w:rsidDel="00000000" w:rsidR="00000000" w:rsidRPr="00000000">
        <w:rPr>
          <w:rtl w:val="0"/>
        </w:rPr>
      </w:r>
    </w:p>
    <w:p w:rsidR="00000000" w:rsidDel="00000000" w:rsidP="00000000" w:rsidRDefault="00000000" w:rsidRPr="00000000" w14:paraId="000007B6">
      <w:pPr>
        <w:rPr/>
      </w:pPr>
      <w:r w:rsidDel="00000000" w:rsidR="00000000" w:rsidRPr="00000000">
        <w:rPr>
          <w:rtl w:val="0"/>
        </w:rPr>
      </w:r>
    </w:p>
    <w:p w:rsidR="00000000" w:rsidDel="00000000" w:rsidP="00000000" w:rsidRDefault="00000000" w:rsidRPr="00000000" w14:paraId="000007B7">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wtbrigzkf8t" w:id="109"/>
      <w:bookmarkEnd w:id="109"/>
      <w:r w:rsidDel="00000000" w:rsidR="00000000" w:rsidRPr="00000000">
        <w:rPr>
          <w:rFonts w:ascii="Arial" w:cs="Arial" w:eastAsia="Arial" w:hAnsi="Arial"/>
          <w:color w:val="000000"/>
          <w:rtl w:val="0"/>
        </w:rPr>
        <w:t xml:space="preserve">Dispositivos de potencia</w:t>
      </w:r>
    </w:p>
    <w:p w:rsidR="00000000" w:rsidDel="00000000" w:rsidP="00000000" w:rsidRDefault="00000000" w:rsidRPr="00000000" w14:paraId="000007B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7B9">
      <w:pPr>
        <w:jc w:val="both"/>
        <w:rPr>
          <w:rFonts w:ascii="Arial" w:cs="Arial" w:eastAsia="Arial" w:hAnsi="Arial"/>
        </w:rPr>
      </w:pPr>
      <w:r w:rsidDel="00000000" w:rsidR="00000000" w:rsidRPr="00000000">
        <w:rPr>
          <w:rFonts w:ascii="Arial" w:cs="Arial" w:eastAsia="Arial" w:hAnsi="Arial"/>
          <w:rtl w:val="0"/>
        </w:rPr>
        <w:t xml:space="preserve">Explica el funcionamiento del rectificador controlado de silicio como circuito de conmutación. </w:t>
      </w:r>
    </w:p>
    <w:p w:rsidR="00000000" w:rsidDel="00000000" w:rsidP="00000000" w:rsidRDefault="00000000" w:rsidRPr="00000000" w14:paraId="000007B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7BB">
      <w:pPr>
        <w:spacing w:line="360" w:lineRule="auto"/>
        <w:jc w:val="both"/>
        <w:rPr>
          <w:rFonts w:ascii="Arial" w:cs="Arial" w:eastAsia="Arial" w:hAnsi="Arial"/>
        </w:rPr>
      </w:pPr>
      <w:r w:rsidDel="00000000" w:rsidR="00000000" w:rsidRPr="00000000">
        <w:rPr>
          <w:rFonts w:ascii="Arial" w:cs="Arial" w:eastAsia="Arial" w:hAnsi="Arial"/>
          <w:rtl w:val="0"/>
        </w:rPr>
        <w:t xml:space="preserve">En los amplificadores la resistencia de entrada es un factor muy importante, en los transistores bipolares de unión (BJT, por sus siglas en inglés), ß es un factor que determina la resistencia de entrada. Una resistencia R en el circuito de emisor se ve reflejada en el circuito de base con una magnitud ßR, lo que permite que la corriente que drena la base de la fuente de señal sea muy pequeña. Un método para incrementar la resistencia de entrada en un BJT es usar un arreglo de transistores denominado par Darlington, que se muestra en la Ilustración 17-1</w:t>
      </w:r>
      <w:r w:rsidDel="00000000" w:rsidR="00000000" w:rsidRPr="00000000">
        <w:rPr>
          <w:rtl w:val="0"/>
        </w:rPr>
        <w:t xml:space="preserve">a.</w:t>
      </w:r>
      <w:r w:rsidDel="00000000" w:rsidR="00000000" w:rsidRPr="00000000">
        <w:rPr>
          <w:rFonts w:ascii="Arial" w:cs="Arial" w:eastAsia="Arial" w:hAnsi="Arial"/>
          <w:rtl w:val="0"/>
        </w:rPr>
        <w:t xml:space="preserve"> El par Darlington tiene una ganancia de corriente aproximadamente igual al producto de la beta de los dos transistores (ß</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ß</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 si T1 es igual a T2, entonces la beta final será ß</w:t>
      </w:r>
      <w:r w:rsidDel="00000000" w:rsidR="00000000" w:rsidRPr="00000000">
        <w:rPr>
          <w:rFonts w:ascii="Arial" w:cs="Arial" w:eastAsia="Arial" w:hAnsi="Arial"/>
          <w:vertAlign w:val="superscript"/>
          <w:rtl w:val="0"/>
        </w:rPr>
        <w:t xml:space="preserve">2</w:t>
      </w:r>
      <w:r w:rsidDel="00000000" w:rsidR="00000000" w:rsidRPr="00000000">
        <w:rPr>
          <w:rFonts w:ascii="Arial" w:cs="Arial" w:eastAsia="Arial" w:hAnsi="Arial"/>
          <w:rtl w:val="0"/>
        </w:rPr>
        <w:t xml:space="preserve">. El cálculo de la red de polarización es como con un solo BJT, con las excepciones de que beta será ß</w:t>
      </w:r>
      <w:r w:rsidDel="00000000" w:rsidR="00000000" w:rsidRPr="00000000">
        <w:rPr>
          <w:rFonts w:ascii="Arial" w:cs="Arial" w:eastAsia="Arial" w:hAnsi="Arial"/>
          <w:vertAlign w:val="subscript"/>
          <w:rtl w:val="0"/>
        </w:rPr>
        <w:t xml:space="preserve">1</w:t>
      </w:r>
      <w:r w:rsidDel="00000000" w:rsidR="00000000" w:rsidRPr="00000000">
        <w:rPr>
          <w:rFonts w:ascii="Arial" w:cs="Arial" w:eastAsia="Arial" w:hAnsi="Arial"/>
          <w:rtl w:val="0"/>
        </w:rPr>
        <w:t xml:space="preserve">ß</w:t>
      </w:r>
      <w:r w:rsidDel="00000000" w:rsidR="00000000" w:rsidRPr="00000000">
        <w:rPr>
          <w:rFonts w:ascii="Arial" w:cs="Arial" w:eastAsia="Arial" w:hAnsi="Arial"/>
          <w:vertAlign w:val="subscript"/>
          <w:rtl w:val="0"/>
        </w:rPr>
        <w:t xml:space="preserve">2</w:t>
      </w:r>
      <w:r w:rsidDel="00000000" w:rsidR="00000000" w:rsidRPr="00000000">
        <w:rPr>
          <w:rFonts w:ascii="Arial" w:cs="Arial" w:eastAsia="Arial" w:hAnsi="Arial"/>
          <w:rtl w:val="0"/>
        </w:rPr>
        <w:t xml:space="preserve">, y el V</w:t>
      </w:r>
      <w:r w:rsidDel="00000000" w:rsidR="00000000" w:rsidRPr="00000000">
        <w:rPr>
          <w:rFonts w:ascii="Arial" w:cs="Arial" w:eastAsia="Arial" w:hAnsi="Arial"/>
          <w:vertAlign w:val="subscript"/>
          <w:rtl w:val="0"/>
        </w:rPr>
        <w:t xml:space="preserve">BED</w:t>
      </w:r>
      <w:r w:rsidDel="00000000" w:rsidR="00000000" w:rsidRPr="00000000">
        <w:rPr>
          <w:rFonts w:ascii="Arial" w:cs="Arial" w:eastAsia="Arial" w:hAnsi="Arial"/>
          <w:rtl w:val="0"/>
        </w:rPr>
        <w:t xml:space="preserve"> será V</w:t>
      </w:r>
      <w:r w:rsidDel="00000000" w:rsidR="00000000" w:rsidRPr="00000000">
        <w:rPr>
          <w:rFonts w:ascii="Arial" w:cs="Arial" w:eastAsia="Arial" w:hAnsi="Arial"/>
          <w:vertAlign w:val="subscript"/>
          <w:rtl w:val="0"/>
        </w:rPr>
        <w:t xml:space="preserve">BET1</w:t>
      </w:r>
      <w:r w:rsidDel="00000000" w:rsidR="00000000" w:rsidRPr="00000000">
        <w:rPr>
          <w:rFonts w:ascii="Arial" w:cs="Arial" w:eastAsia="Arial" w:hAnsi="Arial"/>
          <w:rtl w:val="0"/>
        </w:rPr>
        <w:t xml:space="preserve">+V</w:t>
      </w:r>
      <w:r w:rsidDel="00000000" w:rsidR="00000000" w:rsidRPr="00000000">
        <w:rPr>
          <w:rFonts w:ascii="Arial" w:cs="Arial" w:eastAsia="Arial" w:hAnsi="Arial"/>
          <w:vertAlign w:val="subscript"/>
          <w:rtl w:val="0"/>
        </w:rPr>
        <w:t xml:space="preserve">BET2</w:t>
      </w:r>
      <w:r w:rsidDel="00000000" w:rsidR="00000000" w:rsidRPr="00000000">
        <w:rPr>
          <w:rFonts w:ascii="Arial" w:cs="Arial" w:eastAsia="Arial" w:hAnsi="Arial"/>
          <w:rtl w:val="0"/>
        </w:rPr>
        <w:t xml:space="preserve">.</w:t>
      </w:r>
    </w:p>
    <w:p w:rsidR="00000000" w:rsidDel="00000000" w:rsidP="00000000" w:rsidRDefault="00000000" w:rsidRPr="00000000" w14:paraId="000007BC">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842474" cy="1080000"/>
            <wp:effectExtent b="0" l="0" r="0" t="0"/>
            <wp:docPr id="157" name="image45.png"/>
            <a:graphic>
              <a:graphicData uri="http://schemas.openxmlformats.org/drawingml/2006/picture">
                <pic:pic>
                  <pic:nvPicPr>
                    <pic:cNvPr id="0" name="image45.png"/>
                    <pic:cNvPicPr preferRelativeResize="0"/>
                  </pic:nvPicPr>
                  <pic:blipFill>
                    <a:blip r:embed="rId96"/>
                    <a:srcRect b="0" l="0" r="0" t="0"/>
                    <a:stretch>
                      <a:fillRect/>
                    </a:stretch>
                  </pic:blipFill>
                  <pic:spPr>
                    <a:xfrm>
                      <a:off x="0" y="0"/>
                      <a:ext cx="842474" cy="1080000"/>
                    </a:xfrm>
                    <a:prstGeom prst="rect"/>
                    <a:ln/>
                  </pic:spPr>
                </pic:pic>
              </a:graphicData>
            </a:graphic>
          </wp:inline>
        </w:drawing>
      </w:r>
      <w:r w:rsidDel="00000000" w:rsidR="00000000" w:rsidRPr="00000000">
        <w:rPr>
          <w:rFonts w:ascii="Arial" w:cs="Arial" w:eastAsia="Arial" w:hAnsi="Arial"/>
          <w:rtl w:val="0"/>
        </w:rPr>
        <w:t xml:space="preserve">  a) </w:t>
      </w:r>
    </w:p>
    <w:bookmarkStart w:colFirst="0" w:colLast="0" w:name="bookmark=id.s236t7bk14u1" w:id="110"/>
    <w:bookmarkEnd w:id="110"/>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17-1. Par Darlington.</w:t>
      </w:r>
      <w:r w:rsidDel="00000000" w:rsidR="00000000" w:rsidRPr="00000000">
        <w:rPr>
          <w:rtl w:val="0"/>
        </w:rPr>
      </w:r>
    </w:p>
    <w:p w:rsidR="00000000" w:rsidDel="00000000" w:rsidP="00000000" w:rsidRDefault="00000000" w:rsidRPr="00000000" w14:paraId="000007BE">
      <w:pPr>
        <w:spacing w:line="360" w:lineRule="auto"/>
        <w:jc w:val="both"/>
        <w:rPr>
          <w:rFonts w:ascii="Arial" w:cs="Arial" w:eastAsia="Arial" w:hAnsi="Arial"/>
        </w:rPr>
      </w:pPr>
      <w:r w:rsidDel="00000000" w:rsidR="00000000" w:rsidRPr="00000000">
        <w:rPr>
          <w:rFonts w:ascii="Arial" w:cs="Arial" w:eastAsia="Arial" w:hAnsi="Arial"/>
          <w:rtl w:val="0"/>
        </w:rPr>
        <w:t xml:space="preserve">El rectificador controlado de silicio (SCR, por sus siglas en inglés), es un diodo de cuatro  estratos con tres terminales: ánodo (A), cátodo (K) y compuerta (G), como se muestra en la Ilustración 17-1. Con dos posibles estados de operación: Apagado (off, en inglés) actúa como un circuito abierto entre sus extremos (ánodo y cátodo), en realidad presenta una gran resistencia. Y encendido (on, en inglés) actúa como un circuito de muy baja resistencia entre sus extremos.</w:t>
      </w:r>
    </w:p>
    <w:p w:rsidR="00000000" w:rsidDel="00000000" w:rsidP="00000000" w:rsidRDefault="00000000" w:rsidRPr="00000000" w14:paraId="000007BF">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4743450" cy="1438275"/>
            <wp:effectExtent b="0" l="0" r="0" t="0"/>
            <wp:docPr id="158" name="image44.png"/>
            <a:graphic>
              <a:graphicData uri="http://schemas.openxmlformats.org/drawingml/2006/picture">
                <pic:pic>
                  <pic:nvPicPr>
                    <pic:cNvPr id="0" name="image44.png"/>
                    <pic:cNvPicPr preferRelativeResize="0"/>
                  </pic:nvPicPr>
                  <pic:blipFill>
                    <a:blip r:embed="rId97"/>
                    <a:srcRect b="0" l="0" r="-1139" t="0"/>
                    <a:stretch>
                      <a:fillRect/>
                    </a:stretch>
                  </pic:blipFill>
                  <pic:spPr>
                    <a:xfrm>
                      <a:off x="0" y="0"/>
                      <a:ext cx="4743450" cy="1438275"/>
                    </a:xfrm>
                    <a:prstGeom prst="rect"/>
                    <a:ln/>
                  </pic:spPr>
                </pic:pic>
              </a:graphicData>
            </a:graphic>
          </wp:inline>
        </w:drawing>
      </w:r>
      <w:r w:rsidDel="00000000" w:rsidR="00000000" w:rsidRPr="00000000">
        <w:rPr>
          <w:rtl w:val="0"/>
        </w:rPr>
      </w:r>
    </w:p>
    <w:bookmarkStart w:colFirst="0" w:colLast="0" w:name="bookmark=id.1keswvh9wnhf" w:id="111"/>
    <w:bookmarkEnd w:id="111"/>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17-2.- Rectificador controlado de silicio: a) Detalle de construcción. b) Símbolo esquemático (Mitchell, 1988).</w:t>
      </w:r>
      <w:r w:rsidDel="00000000" w:rsidR="00000000" w:rsidRPr="00000000">
        <w:rPr>
          <w:rtl w:val="0"/>
        </w:rPr>
      </w:r>
    </w:p>
    <w:p w:rsidR="00000000" w:rsidDel="00000000" w:rsidP="00000000" w:rsidRDefault="00000000" w:rsidRPr="00000000" w14:paraId="000007C1">
      <w:pPr>
        <w:spacing w:line="360" w:lineRule="auto"/>
        <w:jc w:val="both"/>
        <w:rPr>
          <w:rFonts w:ascii="Arial" w:cs="Arial" w:eastAsia="Arial" w:hAnsi="Arial"/>
        </w:rPr>
      </w:pPr>
      <w:r w:rsidDel="00000000" w:rsidR="00000000" w:rsidRPr="00000000">
        <w:rPr>
          <w:rFonts w:ascii="Arial" w:cs="Arial" w:eastAsia="Arial" w:hAnsi="Arial"/>
          <w:rtl w:val="0"/>
        </w:rPr>
        <w:t xml:space="preserve">Cuando el SCR se polariza en directa con la unión GK sin polarizar (abierta) como se muestra en la Ilustración 17-2a, el SCR está en estado apagado. Si se incrementa la magnitud de la fuente V, alcanzara un valor, voltaje de ruptura (breakover, en inglés), en el que el SCR entrará espontáneamente en el estado encendido.  </w:t>
      </w:r>
    </w:p>
    <w:p w:rsidR="00000000" w:rsidDel="00000000" w:rsidP="00000000" w:rsidRDefault="00000000" w:rsidRPr="00000000" w14:paraId="000007C2">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1932522" cy="1440000"/>
            <wp:effectExtent b="0" l="0" r="0" t="0"/>
            <wp:docPr id="159" name="image58.png"/>
            <a:graphic>
              <a:graphicData uri="http://schemas.openxmlformats.org/drawingml/2006/picture">
                <pic:pic>
                  <pic:nvPicPr>
                    <pic:cNvPr id="0" name="image58.png"/>
                    <pic:cNvPicPr preferRelativeResize="0"/>
                  </pic:nvPicPr>
                  <pic:blipFill>
                    <a:blip r:embed="rId98"/>
                    <a:srcRect b="0" l="0" r="0" t="0"/>
                    <a:stretch>
                      <a:fillRect/>
                    </a:stretch>
                  </pic:blipFill>
                  <pic:spPr>
                    <a:xfrm>
                      <a:off x="0" y="0"/>
                      <a:ext cx="1932522" cy="144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580400" cy="1440000"/>
            <wp:effectExtent b="0" l="0" r="0" t="0"/>
            <wp:docPr id="160" name="image43.png"/>
            <a:graphic>
              <a:graphicData uri="http://schemas.openxmlformats.org/drawingml/2006/picture">
                <pic:pic>
                  <pic:nvPicPr>
                    <pic:cNvPr id="0" name="image43.png"/>
                    <pic:cNvPicPr preferRelativeResize="0"/>
                  </pic:nvPicPr>
                  <pic:blipFill>
                    <a:blip r:embed="rId99"/>
                    <a:srcRect b="0" l="0" r="0" t="0"/>
                    <a:stretch>
                      <a:fillRect/>
                    </a:stretch>
                  </pic:blipFill>
                  <pic:spPr>
                    <a:xfrm>
                      <a:off x="0" y="0"/>
                      <a:ext cx="1580400" cy="1440000"/>
                    </a:xfrm>
                    <a:prstGeom prst="rect"/>
                    <a:ln/>
                  </pic:spPr>
                </pic:pic>
              </a:graphicData>
            </a:graphic>
          </wp:inline>
        </w:drawing>
      </w:r>
      <w:r w:rsidDel="00000000" w:rsidR="00000000" w:rsidRPr="00000000">
        <w:rPr>
          <w:rFonts w:ascii="Arial" w:cs="Arial" w:eastAsia="Arial" w:hAnsi="Arial"/>
          <w:rtl w:val="0"/>
        </w:rPr>
        <w:t xml:space="preserve"> b)</w:t>
      </w:r>
    </w:p>
    <w:bookmarkStart w:colFirst="0" w:colLast="0" w:name="bookmark=id.ra01gsi92pxh" w:id="112"/>
    <w:bookmarkEnd w:id="112"/>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17-3.- SCR a) con la compuerta abierta. b) con la compuerta polarizada (Mitchell, 1988).</w:t>
      </w:r>
      <w:r w:rsidDel="00000000" w:rsidR="00000000" w:rsidRPr="00000000">
        <w:rPr>
          <w:rtl w:val="0"/>
        </w:rPr>
      </w:r>
    </w:p>
    <w:p w:rsidR="00000000" w:rsidDel="00000000" w:rsidP="00000000" w:rsidRDefault="00000000" w:rsidRPr="00000000" w14:paraId="000007C4">
      <w:pPr>
        <w:jc w:val="both"/>
        <w:rPr>
          <w:rFonts w:ascii="Arial" w:cs="Arial" w:eastAsia="Arial" w:hAnsi="Arial"/>
        </w:rPr>
      </w:pPr>
      <w:r w:rsidDel="00000000" w:rsidR="00000000" w:rsidRPr="00000000">
        <w:rPr>
          <w:rFonts w:ascii="Arial" w:cs="Arial" w:eastAsia="Arial" w:hAnsi="Arial"/>
          <w:rtl w:val="0"/>
        </w:rPr>
        <w:t xml:space="preserve">Cuando la compuerta es más positiva respecto del cátodo, como muestra la Ilustración 17-2, y produce un nivel de corriente suficiente (corriente de compuerta de disparo, I</w:t>
      </w:r>
      <w:r w:rsidDel="00000000" w:rsidR="00000000" w:rsidRPr="00000000">
        <w:rPr>
          <w:rFonts w:ascii="Arial" w:cs="Arial" w:eastAsia="Arial" w:hAnsi="Arial"/>
          <w:vertAlign w:val="subscript"/>
          <w:rtl w:val="0"/>
        </w:rPr>
        <w:t xml:space="preserve">GT</w:t>
      </w:r>
      <w:r w:rsidDel="00000000" w:rsidR="00000000" w:rsidRPr="00000000">
        <w:rPr>
          <w:rFonts w:ascii="Arial" w:cs="Arial" w:eastAsia="Arial" w:hAnsi="Arial"/>
          <w:rtl w:val="0"/>
        </w:rPr>
        <w:t xml:space="preserve">) el SCR podrá conducir con valores de V inferiores al voltaje de ruptura. Una vez que el SCR entra en conducción, la corriente de compuerta ya no tiene efecto en el SCR, aun si se remueve el voltaje de compuerta el SCR no cesara de conducir, produciendo un pequeña caída de tensión entre ánodo y cátodo (V</w:t>
      </w:r>
      <w:r w:rsidDel="00000000" w:rsidR="00000000" w:rsidRPr="00000000">
        <w:rPr>
          <w:rFonts w:ascii="Arial" w:cs="Arial" w:eastAsia="Arial" w:hAnsi="Arial"/>
          <w:vertAlign w:val="subscript"/>
          <w:rtl w:val="0"/>
        </w:rPr>
        <w:t xml:space="preserve">TM</w:t>
      </w:r>
      <w:r w:rsidDel="00000000" w:rsidR="00000000" w:rsidRPr="00000000">
        <w:rPr>
          <w:rFonts w:ascii="Arial" w:cs="Arial" w:eastAsia="Arial" w:hAnsi="Arial"/>
          <w:rtl w:val="0"/>
        </w:rPr>
        <w:t xml:space="preserve">). La única forma de cambiarlo al estado de apagado es disminuir el valor de V para que reduzca el valor de la corriente por debajo de un valor denominado corriente de retención (holding current, I</w:t>
      </w:r>
      <w:r w:rsidDel="00000000" w:rsidR="00000000" w:rsidRPr="00000000">
        <w:rPr>
          <w:rFonts w:ascii="Arial" w:cs="Arial" w:eastAsia="Arial" w:hAnsi="Arial"/>
          <w:vertAlign w:val="subscript"/>
          <w:rtl w:val="0"/>
        </w:rPr>
        <w:t xml:space="preserve">HO</w:t>
      </w:r>
      <w:r w:rsidDel="00000000" w:rsidR="00000000" w:rsidRPr="00000000">
        <w:rPr>
          <w:rFonts w:ascii="Arial" w:cs="Arial" w:eastAsia="Arial" w:hAnsi="Arial"/>
          <w:rtl w:val="0"/>
        </w:rPr>
        <w:t xml:space="preserve">). </w:t>
      </w:r>
    </w:p>
    <w:p w:rsidR="00000000" w:rsidDel="00000000" w:rsidP="00000000" w:rsidRDefault="00000000" w:rsidRPr="00000000" w14:paraId="000007C5">
      <w:pPr>
        <w:rPr>
          <w:rFonts w:ascii="Arial" w:cs="Arial" w:eastAsia="Arial" w:hAnsi="Arial"/>
        </w:rPr>
      </w:pPr>
      <w:r w:rsidDel="00000000" w:rsidR="00000000" w:rsidRPr="00000000">
        <w:rPr>
          <w:rFonts w:ascii="Arial" w:cs="Arial" w:eastAsia="Arial" w:hAnsi="Arial"/>
          <w:rtl w:val="0"/>
        </w:rPr>
        <w:t xml:space="preserve">Para estimar los valores para activar el SCR del circuito de la Ilustración 17-3 se plantean las siguientes expresiones:</w:t>
      </w:r>
    </w:p>
    <w:p w:rsidR="00000000" w:rsidDel="00000000" w:rsidP="00000000" w:rsidRDefault="00000000" w:rsidRPr="00000000" w14:paraId="000007C6">
      <w:pPr>
        <w:jc w:val="center"/>
        <w:rPr>
          <w:rFonts w:ascii="Arial" w:cs="Arial" w:eastAsia="Arial" w:hAnsi="Arial"/>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G</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T</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GT</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G</m:t>
                </m:r>
              </m:sub>
            </m:sSub>
          </m:den>
        </m:f>
      </m:oMath>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rtl w:val="0"/>
        </w:rPr>
        <w:t xml:space="preserve">y</w:t>
      </w:r>
      <w:r w:rsidDel="00000000" w:rsidR="00000000" w:rsidRPr="00000000">
        <w:rPr>
          <w:rFonts w:ascii="Arial" w:cs="Arial" w:eastAsia="Arial" w:hAnsi="Arial"/>
          <w:sz w:val="28"/>
          <w:szCs w:val="28"/>
          <w:rtl w:val="0"/>
        </w:rPr>
        <w:t xml:space="preserve">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A</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+V-</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TM</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L</m:t>
                </m:r>
              </m:sub>
            </m:sSub>
          </m:den>
        </m:f>
      </m:oMath>
      <w:r w:rsidDel="00000000" w:rsidR="00000000" w:rsidRPr="00000000">
        <w:rPr>
          <w:rtl w:val="0"/>
        </w:rPr>
      </w:r>
    </w:p>
    <w:p w:rsidR="00000000" w:rsidDel="00000000" w:rsidP="00000000" w:rsidRDefault="00000000" w:rsidRPr="00000000" w14:paraId="000007C7">
      <w:pPr>
        <w:jc w:val="center"/>
        <w:rPr>
          <w:rFonts w:ascii="Arial" w:cs="Arial" w:eastAsia="Arial" w:hAnsi="Arial"/>
        </w:rPr>
      </w:pPr>
      <w:r w:rsidDel="00000000" w:rsidR="00000000" w:rsidRPr="00000000">
        <w:rPr>
          <w:rFonts w:ascii="Arial" w:cs="Arial" w:eastAsia="Arial" w:hAnsi="Arial"/>
        </w:rPr>
        <w:drawing>
          <wp:inline distB="0" distT="0" distL="0" distR="0">
            <wp:extent cx="2212335" cy="1800000"/>
            <wp:effectExtent b="0" l="0" r="0" t="0"/>
            <wp:docPr id="179" name="image82.png"/>
            <a:graphic>
              <a:graphicData uri="http://schemas.openxmlformats.org/drawingml/2006/picture">
                <pic:pic>
                  <pic:nvPicPr>
                    <pic:cNvPr id="0" name="image82.png"/>
                    <pic:cNvPicPr preferRelativeResize="0"/>
                  </pic:nvPicPr>
                  <pic:blipFill>
                    <a:blip r:embed="rId100"/>
                    <a:srcRect b="0" l="0" r="0" t="0"/>
                    <a:stretch>
                      <a:fillRect/>
                    </a:stretch>
                  </pic:blipFill>
                  <pic:spPr>
                    <a:xfrm>
                      <a:off x="0" y="0"/>
                      <a:ext cx="2212335" cy="18000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1763077</wp:posOffset>
                </wp:positionH>
                <wp:positionV relativeFrom="paragraph">
                  <wp:posOffset>969328</wp:posOffset>
                </wp:positionV>
                <wp:extent cx="428625" cy="304800"/>
                <wp:effectExtent b="0" l="0" r="0" t="0"/>
                <wp:wrapNone/>
                <wp:docPr id="114" name=""/>
                <a:graphic>
                  <a:graphicData uri="http://schemas.microsoft.com/office/word/2010/wordprocessingShape">
                    <wps:wsp>
                      <wps:cNvSpPr/>
                      <wps:cNvPr id="2" name="Shape 2"/>
                      <wps:spPr>
                        <a:xfrm>
                          <a:off x="5136450" y="3632363"/>
                          <a:ext cx="419100" cy="295275"/>
                        </a:xfrm>
                        <a:custGeom>
                          <a:rect b="b" l="l" r="r" t="t"/>
                          <a:pathLst>
                            <a:path extrusionOk="0" h="295275" w="419100">
                              <a:moveTo>
                                <a:pt x="0" y="0"/>
                              </a:moveTo>
                              <a:lnTo>
                                <a:pt x="0" y="295275"/>
                              </a:lnTo>
                              <a:lnTo>
                                <a:pt x="419100" y="295275"/>
                              </a:lnTo>
                              <a:lnTo>
                                <a:pt x="419100" y="0"/>
                              </a:lnTo>
                              <a:close/>
                            </a:path>
                          </a:pathLst>
                        </a:cu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V</w:t>
                            </w:r>
                            <w:r w:rsidDel="00000000" w:rsidR="00000000" w:rsidRPr="00000000">
                              <w:rPr>
                                <w:rFonts w:ascii="Calibri" w:cs="Calibri" w:eastAsia="Calibri" w:hAnsi="Calibri"/>
                                <w:b w:val="0"/>
                                <w:i w:val="0"/>
                                <w:smallCaps w:val="0"/>
                                <w:strike w:val="0"/>
                                <w:color w:val="000000"/>
                                <w:sz w:val="22"/>
                                <w:vertAlign w:val="subscript"/>
                              </w:rPr>
                              <w:t xml:space="preserve">T</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1763077</wp:posOffset>
                </wp:positionH>
                <wp:positionV relativeFrom="paragraph">
                  <wp:posOffset>969328</wp:posOffset>
                </wp:positionV>
                <wp:extent cx="428625" cy="304800"/>
                <wp:effectExtent b="0" l="0" r="0" t="0"/>
                <wp:wrapNone/>
                <wp:docPr id="114" name="image91.png"/>
                <a:graphic>
                  <a:graphicData uri="http://schemas.openxmlformats.org/drawingml/2006/picture">
                    <pic:pic>
                      <pic:nvPicPr>
                        <pic:cNvPr id="0" name="image91.png"/>
                        <pic:cNvPicPr preferRelativeResize="0"/>
                      </pic:nvPicPr>
                      <pic:blipFill>
                        <a:blip r:embed="rId101"/>
                        <a:srcRect/>
                        <a:stretch>
                          <a:fillRect/>
                        </a:stretch>
                      </pic:blipFill>
                      <pic:spPr>
                        <a:xfrm>
                          <a:off x="0" y="0"/>
                          <a:ext cx="428625" cy="304800"/>
                        </a:xfrm>
                        <a:prstGeom prst="rect"/>
                        <a:ln/>
                      </pic:spPr>
                    </pic:pic>
                  </a:graphicData>
                </a:graphic>
              </wp:anchor>
            </w:drawing>
          </mc:Fallback>
        </mc:AlternateContent>
      </w:r>
    </w:p>
    <w:bookmarkStart w:colFirst="0" w:colLast="0" w:name="bookmark=id.unlagq34nmn" w:id="113"/>
    <w:bookmarkEnd w:id="113"/>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17-4.- Circuito de activación desactivación de un SCR (Floyd, T., 2009).</w:t>
      </w:r>
      <w:r w:rsidDel="00000000" w:rsidR="00000000" w:rsidRPr="00000000">
        <w:rPr>
          <w:rtl w:val="0"/>
        </w:rPr>
      </w:r>
    </w:p>
    <w:p w:rsidR="00000000" w:rsidDel="00000000" w:rsidP="00000000" w:rsidRDefault="00000000" w:rsidRPr="00000000" w14:paraId="000007C9">
      <w:pPr>
        <w:rPr>
          <w:rFonts w:ascii="Arial" w:cs="Arial" w:eastAsia="Arial" w:hAnsi="Arial"/>
        </w:rPr>
      </w:pPr>
      <w:r w:rsidDel="00000000" w:rsidR="00000000" w:rsidRPr="00000000">
        <w:rPr>
          <w:rFonts w:ascii="Arial" w:cs="Arial" w:eastAsia="Arial" w:hAnsi="Arial"/>
          <w:rtl w:val="0"/>
        </w:rPr>
        <w:t xml:space="preserve">Donde V</w:t>
      </w:r>
      <w:r w:rsidDel="00000000" w:rsidR="00000000" w:rsidRPr="00000000">
        <w:rPr>
          <w:rFonts w:ascii="Arial" w:cs="Arial" w:eastAsia="Arial" w:hAnsi="Arial"/>
          <w:vertAlign w:val="subscript"/>
          <w:rtl w:val="0"/>
        </w:rPr>
        <w:t xml:space="preserve">TM</w:t>
      </w:r>
      <w:r w:rsidDel="00000000" w:rsidR="00000000" w:rsidRPr="00000000">
        <w:rPr>
          <w:rFonts w:ascii="Arial" w:cs="Arial" w:eastAsia="Arial" w:hAnsi="Arial"/>
          <w:rtl w:val="0"/>
        </w:rPr>
        <w:t xml:space="preserve"> es la caída de tensión en el SCR en el estado encendido. Para lograr entrar en el estado encendido, I</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w:t>
      </w:r>
      <m:oMath>
        <m:r>
          <m:t>≥</m:t>
        </m:r>
      </m:oMath>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GT</w:t>
      </w:r>
      <w:r w:rsidDel="00000000" w:rsidR="00000000" w:rsidRPr="00000000">
        <w:rPr>
          <w:rFonts w:ascii="Arial" w:cs="Arial" w:eastAsia="Arial" w:hAnsi="Arial"/>
          <w:rtl w:val="0"/>
        </w:rPr>
        <w:t xml:space="preserve">  y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 </w:t>
      </w:r>
      <m:oMath>
        <m:r>
          <m:t>≥</m:t>
        </m:r>
      </m:oMath>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HO</w:t>
      </w:r>
      <w:r w:rsidDel="00000000" w:rsidR="00000000" w:rsidRPr="00000000">
        <w:rPr>
          <w:rFonts w:ascii="Arial" w:cs="Arial" w:eastAsia="Arial" w:hAnsi="Arial"/>
          <w:rtl w:val="0"/>
        </w:rPr>
        <w:t xml:space="preserve">.</w:t>
      </w:r>
    </w:p>
    <w:p w:rsidR="00000000" w:rsidDel="00000000" w:rsidP="00000000" w:rsidRDefault="00000000" w:rsidRPr="00000000" w14:paraId="000007CA">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7CB">
      <w:pPr>
        <w:jc w:val="both"/>
        <w:rPr>
          <w:rFonts w:ascii="Arial" w:cs="Arial" w:eastAsia="Arial" w:hAnsi="Arial"/>
        </w:rPr>
      </w:pPr>
      <w:r w:rsidDel="00000000" w:rsidR="00000000" w:rsidRPr="00000000">
        <w:rPr>
          <w:rFonts w:ascii="Arial" w:cs="Arial" w:eastAsia="Arial" w:hAnsi="Arial"/>
          <w:rtl w:val="0"/>
        </w:rPr>
        <w:t xml:space="preserve">Mediante este ejercicio se comprueba la utilización del SCR como dispositivo para circuitos electrónicos de conmutación de potencia.</w:t>
      </w:r>
    </w:p>
    <w:p w:rsidR="00000000" w:rsidDel="00000000" w:rsidP="00000000" w:rsidRDefault="00000000" w:rsidRPr="00000000" w14:paraId="000007C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7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7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7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7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7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7D2">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7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7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22 KΩ,</w:t>
      </w:r>
    </w:p>
    <w:p w:rsidR="00000000" w:rsidDel="00000000" w:rsidP="00000000" w:rsidRDefault="00000000" w:rsidRPr="00000000" w14:paraId="000007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18 KΩ,</w:t>
      </w:r>
    </w:p>
    <w:p w:rsidR="00000000" w:rsidDel="00000000" w:rsidP="00000000" w:rsidRDefault="00000000" w:rsidRPr="00000000" w14:paraId="000007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w:t>
      </w:r>
    </w:p>
    <w:p w:rsidR="00000000" w:rsidDel="00000000" w:rsidP="00000000" w:rsidRDefault="00000000" w:rsidRPr="00000000" w14:paraId="000007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330 Ω,</w:t>
      </w:r>
    </w:p>
    <w:p w:rsidR="00000000" w:rsidDel="00000000" w:rsidP="00000000" w:rsidRDefault="00000000" w:rsidRPr="00000000" w14:paraId="000007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resistores  de 100 Ω,</w:t>
      </w:r>
    </w:p>
    <w:p w:rsidR="00000000" w:rsidDel="00000000" w:rsidP="00000000" w:rsidRDefault="00000000" w:rsidRPr="00000000" w14:paraId="000007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electrolítico de 22 µF,</w:t>
      </w:r>
    </w:p>
    <w:p w:rsidR="00000000" w:rsidDel="00000000" w:rsidP="00000000" w:rsidRDefault="00000000" w:rsidRPr="00000000" w14:paraId="000007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capacitor electrolítico de 100 µF,</w:t>
      </w:r>
    </w:p>
    <w:p w:rsidR="00000000" w:rsidDel="00000000" w:rsidP="00000000" w:rsidRDefault="00000000" w:rsidRPr="00000000" w14:paraId="000007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SCR MCR100-6A o equivalente,</w:t>
      </w:r>
    </w:p>
    <w:p w:rsidR="00000000" w:rsidDel="00000000" w:rsidP="00000000" w:rsidRDefault="00000000" w:rsidRPr="00000000" w14:paraId="000007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transistor NPN, BC547A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6"/>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interruptores un polo un tiro (SPST, por sus siglas en inglés), </w:t>
      </w:r>
    </w:p>
    <w:p w:rsidR="00000000" w:rsidDel="00000000" w:rsidP="00000000" w:rsidRDefault="00000000" w:rsidRPr="00000000" w14:paraId="000007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7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generador de funciones,</w:t>
      </w:r>
    </w:p>
    <w:p w:rsidR="00000000" w:rsidDel="00000000" w:rsidP="00000000" w:rsidRDefault="00000000" w:rsidRPr="00000000" w14:paraId="000007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7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7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7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los componente semiconductores seleccionados,</w:t>
      </w:r>
    </w:p>
    <w:p w:rsidR="00000000" w:rsidDel="00000000" w:rsidP="00000000" w:rsidRDefault="00000000" w:rsidRPr="00000000" w14:paraId="000007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7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7E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7E7">
      <w:pPr>
        <w:rPr>
          <w:rFonts w:ascii="Arial" w:cs="Arial" w:eastAsia="Arial" w:hAnsi="Arial"/>
        </w:rPr>
      </w:pPr>
      <w:r w:rsidDel="00000000" w:rsidR="00000000" w:rsidRPr="00000000">
        <w:rPr>
          <w:rFonts w:ascii="Arial" w:cs="Arial" w:eastAsia="Arial" w:hAnsi="Arial"/>
          <w:rtl w:val="0"/>
        </w:rPr>
        <w:t xml:space="preserve">Rectificador controlado de silicio</w:t>
      </w:r>
    </w:p>
    <w:p w:rsidR="00000000" w:rsidDel="00000000" w:rsidP="00000000" w:rsidRDefault="00000000" w:rsidRPr="00000000" w14:paraId="000007E8">
      <w:pPr>
        <w:jc w:val="both"/>
        <w:rPr>
          <w:rFonts w:ascii="Arial" w:cs="Arial" w:eastAsia="Arial" w:hAnsi="Arial"/>
        </w:rPr>
      </w:pPr>
      <w:r w:rsidDel="00000000" w:rsidR="00000000" w:rsidRPr="00000000">
        <w:rPr>
          <w:rFonts w:ascii="Arial" w:cs="Arial" w:eastAsia="Arial" w:hAnsi="Arial"/>
          <w:rtl w:val="0"/>
        </w:rPr>
        <w:t xml:space="preserve">1.- De la hoja de datos del SCR seleccionado, determinar V</w:t>
      </w:r>
      <w:r w:rsidDel="00000000" w:rsidR="00000000" w:rsidRPr="00000000">
        <w:rPr>
          <w:rFonts w:ascii="Arial" w:cs="Arial" w:eastAsia="Arial" w:hAnsi="Arial"/>
          <w:vertAlign w:val="subscript"/>
          <w:rtl w:val="0"/>
        </w:rPr>
        <w:t xml:space="preserve">GT</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GT</w:t>
      </w:r>
      <w:r w:rsidDel="00000000" w:rsidR="00000000" w:rsidRPr="00000000">
        <w:rPr>
          <w:rFonts w:ascii="Arial" w:cs="Arial" w:eastAsia="Arial" w:hAnsi="Arial"/>
          <w:rtl w:val="0"/>
        </w:rPr>
        <w:t xml:space="preserve">, I</w:t>
      </w:r>
      <w:r w:rsidDel="00000000" w:rsidR="00000000" w:rsidRPr="00000000">
        <w:rPr>
          <w:rFonts w:ascii="Arial" w:cs="Arial" w:eastAsia="Arial" w:hAnsi="Arial"/>
          <w:vertAlign w:val="subscript"/>
          <w:rtl w:val="0"/>
        </w:rPr>
        <w:t xml:space="preserve">HO</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TM</w:t>
      </w:r>
      <w:r w:rsidDel="00000000" w:rsidR="00000000" w:rsidRPr="00000000">
        <w:rPr>
          <w:rFonts w:ascii="Arial" w:cs="Arial" w:eastAsia="Arial" w:hAnsi="Arial"/>
          <w:rtl w:val="0"/>
        </w:rPr>
        <w:t xml:space="preserve">. </w:t>
      </w:r>
    </w:p>
    <w:p w:rsidR="00000000" w:rsidDel="00000000" w:rsidP="00000000" w:rsidRDefault="00000000" w:rsidRPr="00000000" w14:paraId="000007E9">
      <w:pPr>
        <w:jc w:val="both"/>
        <w:rPr>
          <w:rFonts w:ascii="Arial" w:cs="Arial" w:eastAsia="Arial" w:hAnsi="Arial"/>
        </w:rPr>
      </w:pPr>
      <w:r w:rsidDel="00000000" w:rsidR="00000000" w:rsidRPr="00000000">
        <w:rPr>
          <w:rFonts w:ascii="Arial" w:cs="Arial" w:eastAsia="Arial" w:hAnsi="Arial"/>
          <w:rtl w:val="0"/>
        </w:rPr>
        <w:t xml:space="preserve">2.- Del circuito de la Ilustración 17-4 determinar I</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w:t>
      </w:r>
    </w:p>
    <w:p w:rsidR="00000000" w:rsidDel="00000000" w:rsidP="00000000" w:rsidRDefault="00000000" w:rsidRPr="00000000" w14:paraId="000007EA">
      <w:pPr>
        <w:jc w:val="both"/>
        <w:rPr>
          <w:rFonts w:ascii="Arial" w:cs="Arial" w:eastAsia="Arial" w:hAnsi="Arial"/>
        </w:rPr>
      </w:pPr>
      <w:r w:rsidDel="00000000" w:rsidR="00000000" w:rsidRPr="00000000">
        <w:rPr>
          <w:rFonts w:ascii="Arial" w:cs="Arial" w:eastAsia="Arial" w:hAnsi="Arial"/>
          <w:rtl w:val="0"/>
        </w:rPr>
        <w:t xml:space="preserve">3.- Con la fuente desenergizada ensamblar el circuito de la Ilustración 17-4 con los interruptores SW1 y SW2 abiertos. </w:t>
      </w:r>
    </w:p>
    <w:p w:rsidR="00000000" w:rsidDel="00000000" w:rsidP="00000000" w:rsidRDefault="00000000" w:rsidRPr="00000000" w14:paraId="000007EB">
      <w:pPr>
        <w:jc w:val="both"/>
        <w:rPr>
          <w:rFonts w:ascii="Arial" w:cs="Arial" w:eastAsia="Arial" w:hAnsi="Arial"/>
        </w:rPr>
      </w:pPr>
      <w:r w:rsidDel="00000000" w:rsidR="00000000" w:rsidRPr="00000000">
        <w:rPr>
          <w:rFonts w:ascii="Arial" w:cs="Arial" w:eastAsia="Arial" w:hAnsi="Arial"/>
          <w:rtl w:val="0"/>
        </w:rPr>
        <w:t xml:space="preserve">4.- Energizar la fuente de voltaje, con el voltímetro medir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Determinar la corriente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 Registrar los valores.</w:t>
      </w:r>
    </w:p>
    <w:p w:rsidR="00000000" w:rsidDel="00000000" w:rsidP="00000000" w:rsidRDefault="00000000" w:rsidRPr="00000000" w14:paraId="000007EC">
      <w:pPr>
        <w:jc w:val="both"/>
        <w:rPr>
          <w:rFonts w:ascii="Arial" w:cs="Arial" w:eastAsia="Arial" w:hAnsi="Arial"/>
        </w:rPr>
      </w:pPr>
      <w:r w:rsidDel="00000000" w:rsidR="00000000" w:rsidRPr="00000000">
        <w:rPr>
          <w:rFonts w:ascii="Arial" w:cs="Arial" w:eastAsia="Arial" w:hAnsi="Arial"/>
          <w:rtl w:val="0"/>
        </w:rPr>
        <w:t xml:space="preserve">5.- Cerrar el interruptor SW1, medir con el voltímetro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GK</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w:t>
      </w:r>
    </w:p>
    <w:p w:rsidR="00000000" w:rsidDel="00000000" w:rsidP="00000000" w:rsidRDefault="00000000" w:rsidRPr="00000000" w14:paraId="000007ED">
      <w:pPr>
        <w:jc w:val="both"/>
        <w:rPr>
          <w:rFonts w:ascii="Arial" w:cs="Arial" w:eastAsia="Arial" w:hAnsi="Arial"/>
        </w:rPr>
      </w:pPr>
      <w:r w:rsidDel="00000000" w:rsidR="00000000" w:rsidRPr="00000000">
        <w:rPr>
          <w:rFonts w:ascii="Arial" w:cs="Arial" w:eastAsia="Arial" w:hAnsi="Arial"/>
          <w:rtl w:val="0"/>
        </w:rPr>
        <w:t xml:space="preserve">6.- Abrir el interruptor SW1, medir con el voltímetro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w:t>
      </w:r>
    </w:p>
    <w:p w:rsidR="00000000" w:rsidDel="00000000" w:rsidP="00000000" w:rsidRDefault="00000000" w:rsidRPr="00000000" w14:paraId="000007EE">
      <w:pPr>
        <w:jc w:val="both"/>
        <w:rPr>
          <w:rFonts w:ascii="Arial" w:cs="Arial" w:eastAsia="Arial" w:hAnsi="Arial"/>
        </w:rPr>
      </w:pPr>
      <w:r w:rsidDel="00000000" w:rsidR="00000000" w:rsidRPr="00000000">
        <w:rPr>
          <w:rFonts w:ascii="Arial" w:cs="Arial" w:eastAsia="Arial" w:hAnsi="Arial"/>
          <w:rtl w:val="0"/>
        </w:rPr>
        <w:t xml:space="preserve">7.- Cerrar y abrir el interruptor SW2, medir con el voltímetro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GK</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w:t>
      </w:r>
    </w:p>
    <w:p w:rsidR="00000000" w:rsidDel="00000000" w:rsidP="00000000" w:rsidRDefault="00000000" w:rsidRPr="00000000" w14:paraId="000007EF">
      <w:pPr>
        <w:jc w:val="center"/>
        <w:rPr>
          <w:rFonts w:ascii="Arial" w:cs="Arial" w:eastAsia="Arial" w:hAnsi="Arial"/>
        </w:rPr>
      </w:pPr>
      <w:r w:rsidDel="00000000" w:rsidR="00000000" w:rsidRPr="00000000">
        <w:rPr>
          <w:rFonts w:ascii="Arial" w:cs="Arial" w:eastAsia="Arial" w:hAnsi="Arial"/>
        </w:rPr>
        <w:drawing>
          <wp:inline distB="0" distT="0" distL="0" distR="0">
            <wp:extent cx="2231523" cy="2160000"/>
            <wp:effectExtent b="0" l="0" r="0" t="0"/>
            <wp:docPr id="180" name="image57.png"/>
            <a:graphic>
              <a:graphicData uri="http://schemas.openxmlformats.org/drawingml/2006/picture">
                <pic:pic>
                  <pic:nvPicPr>
                    <pic:cNvPr id="0" name="image57.png"/>
                    <pic:cNvPicPr preferRelativeResize="0"/>
                  </pic:nvPicPr>
                  <pic:blipFill>
                    <a:blip r:embed="rId102"/>
                    <a:srcRect b="0" l="0" r="0" t="0"/>
                    <a:stretch>
                      <a:fillRect/>
                    </a:stretch>
                  </pic:blipFill>
                  <pic:spPr>
                    <a:xfrm>
                      <a:off x="0" y="0"/>
                      <a:ext cx="2231523" cy="2160000"/>
                    </a:xfrm>
                    <a:prstGeom prst="rect"/>
                    <a:ln/>
                  </pic:spPr>
                </pic:pic>
              </a:graphicData>
            </a:graphic>
          </wp:inline>
        </w:drawing>
      </w:r>
      <w:r w:rsidDel="00000000" w:rsidR="00000000" w:rsidRPr="00000000">
        <w:rPr>
          <w:rtl w:val="0"/>
        </w:rPr>
      </w:r>
    </w:p>
    <w:bookmarkStart w:colFirst="0" w:colLast="0" w:name="bookmark=id.2hgazquxqsb" w:id="114"/>
    <w:bookmarkEnd w:id="114"/>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17-5.- Circuito de polarización para un circuito de conmutación con SCR.</w:t>
      </w:r>
    </w:p>
    <w:p w:rsidR="00000000" w:rsidDel="00000000" w:rsidP="00000000" w:rsidRDefault="00000000" w:rsidRPr="00000000" w14:paraId="000007F1">
      <w:pPr>
        <w:rPr>
          <w:rFonts w:ascii="Arial" w:cs="Arial" w:eastAsia="Arial" w:hAnsi="Arial"/>
        </w:rPr>
      </w:pPr>
      <w:r w:rsidDel="00000000" w:rsidR="00000000" w:rsidRPr="00000000">
        <w:rPr>
          <w:rFonts w:ascii="Arial" w:cs="Arial" w:eastAsia="Arial" w:hAnsi="Arial"/>
          <w:rtl w:val="0"/>
        </w:rPr>
        <w:t xml:space="preserve">8.- Sugerencias didácticas</w:t>
      </w:r>
    </w:p>
    <w:p w:rsidR="00000000" w:rsidDel="00000000" w:rsidP="00000000" w:rsidRDefault="00000000" w:rsidRPr="00000000" w14:paraId="000007F2">
      <w:pPr>
        <w:rPr>
          <w:rFonts w:ascii="Arial" w:cs="Arial" w:eastAsia="Arial" w:hAnsi="Arial"/>
        </w:rPr>
      </w:pPr>
      <w:r w:rsidDel="00000000" w:rsidR="00000000" w:rsidRPr="00000000">
        <w:rPr>
          <w:rFonts w:ascii="Arial" w:cs="Arial" w:eastAsia="Arial" w:hAnsi="Arial"/>
          <w:rtl w:val="0"/>
        </w:rPr>
        <w:t xml:space="preserve">a) En base del circuito de la Ilustración 17-6, calcule los valores de RG y RL que permitan activar el LED.</w:t>
      </w:r>
    </w:p>
    <w:p w:rsidR="00000000" w:rsidDel="00000000" w:rsidP="00000000" w:rsidRDefault="00000000" w:rsidRPr="00000000" w14:paraId="000007F3">
      <w:pPr>
        <w:jc w:val="center"/>
        <w:rPr/>
      </w:pPr>
      <w:r w:rsidDel="00000000" w:rsidR="00000000" w:rsidRPr="00000000">
        <w:rPr/>
        <w:drawing>
          <wp:inline distB="0" distT="0" distL="0" distR="0">
            <wp:extent cx="2125714" cy="2160000"/>
            <wp:effectExtent b="0" l="0" r="0" t="0"/>
            <wp:docPr id="181" name="image66.png"/>
            <a:graphic>
              <a:graphicData uri="http://schemas.openxmlformats.org/drawingml/2006/picture">
                <pic:pic>
                  <pic:nvPicPr>
                    <pic:cNvPr id="0" name="image66.png"/>
                    <pic:cNvPicPr preferRelativeResize="0"/>
                  </pic:nvPicPr>
                  <pic:blipFill>
                    <a:blip r:embed="rId103"/>
                    <a:srcRect b="0" l="0" r="0" t="0"/>
                    <a:stretch>
                      <a:fillRect/>
                    </a:stretch>
                  </pic:blipFill>
                  <pic:spPr>
                    <a:xfrm>
                      <a:off x="0" y="0"/>
                      <a:ext cx="2125714" cy="2160000"/>
                    </a:xfrm>
                    <a:prstGeom prst="rect"/>
                    <a:ln/>
                  </pic:spPr>
                </pic:pic>
              </a:graphicData>
            </a:graphic>
          </wp:inline>
        </w:drawing>
      </w:r>
      <w:r w:rsidDel="00000000" w:rsidR="00000000" w:rsidRPr="00000000">
        <w:rPr>
          <w:rtl w:val="0"/>
        </w:rPr>
      </w:r>
    </w:p>
    <w:bookmarkStart w:colFirst="0" w:colLast="0" w:name="bookmark=id.38jddiem6mrh" w:id="115"/>
    <w:bookmarkEnd w:id="115"/>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17-6.- Circuito de conmutación con SCR para activar un LED.</w:t>
      </w:r>
    </w:p>
    <w:p w:rsidR="00000000" w:rsidDel="00000000" w:rsidP="00000000" w:rsidRDefault="00000000" w:rsidRPr="00000000" w14:paraId="000007F5">
      <w:pPr>
        <w:jc w:val="both"/>
        <w:rPr>
          <w:rFonts w:ascii="Arial" w:cs="Arial" w:eastAsia="Arial" w:hAnsi="Arial"/>
        </w:rPr>
      </w:pPr>
      <w:r w:rsidDel="00000000" w:rsidR="00000000" w:rsidRPr="00000000">
        <w:rPr>
          <w:rFonts w:ascii="Arial" w:cs="Arial" w:eastAsia="Arial" w:hAnsi="Arial"/>
          <w:rtl w:val="0"/>
        </w:rPr>
        <w:t xml:space="preserve">b) Con la fuente desenergizada ensamblar el circuito de la Ilustración 17-5 con los interruptores SW1 y SW2 abiertos. </w:t>
      </w:r>
    </w:p>
    <w:p w:rsidR="00000000" w:rsidDel="00000000" w:rsidP="00000000" w:rsidRDefault="00000000" w:rsidRPr="00000000" w14:paraId="000007F6">
      <w:pPr>
        <w:jc w:val="both"/>
        <w:rPr>
          <w:rFonts w:ascii="Arial" w:cs="Arial" w:eastAsia="Arial" w:hAnsi="Arial"/>
        </w:rPr>
      </w:pPr>
      <w:r w:rsidDel="00000000" w:rsidR="00000000" w:rsidRPr="00000000">
        <w:rPr>
          <w:rFonts w:ascii="Arial" w:cs="Arial" w:eastAsia="Arial" w:hAnsi="Arial"/>
          <w:rtl w:val="0"/>
        </w:rPr>
        <w:t xml:space="preserve">c) Energizar la fuente de voltaje, con el voltímetro medir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Determinar la corriente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 Registrar los valores.</w:t>
      </w:r>
    </w:p>
    <w:p w:rsidR="00000000" w:rsidDel="00000000" w:rsidP="00000000" w:rsidRDefault="00000000" w:rsidRPr="00000000" w14:paraId="000007F7">
      <w:pPr>
        <w:jc w:val="both"/>
        <w:rPr>
          <w:rFonts w:ascii="Arial" w:cs="Arial" w:eastAsia="Arial" w:hAnsi="Arial"/>
        </w:rPr>
      </w:pPr>
      <w:r w:rsidDel="00000000" w:rsidR="00000000" w:rsidRPr="00000000">
        <w:rPr>
          <w:rFonts w:ascii="Arial" w:cs="Arial" w:eastAsia="Arial" w:hAnsi="Arial"/>
          <w:rtl w:val="0"/>
        </w:rPr>
        <w:t xml:space="preserve">d) Cerrar el interruptor SW1, medir con el voltímetro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RG</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GK</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g</w:t>
      </w:r>
      <w:r w:rsidDel="00000000" w:rsidR="00000000" w:rsidRPr="00000000">
        <w:rPr>
          <w:rFonts w:ascii="Arial" w:cs="Arial" w:eastAsia="Arial" w:hAnsi="Arial"/>
          <w:rtl w:val="0"/>
        </w:rPr>
        <w:t xml:space="preserve">. Registrar los valores.</w:t>
      </w:r>
    </w:p>
    <w:p w:rsidR="00000000" w:rsidDel="00000000" w:rsidP="00000000" w:rsidRDefault="00000000" w:rsidRPr="00000000" w14:paraId="000007F8">
      <w:pPr>
        <w:jc w:val="both"/>
        <w:rPr>
          <w:rFonts w:ascii="Arial" w:cs="Arial" w:eastAsia="Arial" w:hAnsi="Arial"/>
        </w:rPr>
      </w:pPr>
      <w:r w:rsidDel="00000000" w:rsidR="00000000" w:rsidRPr="00000000">
        <w:rPr>
          <w:rFonts w:ascii="Arial" w:cs="Arial" w:eastAsia="Arial" w:hAnsi="Arial"/>
          <w:rtl w:val="0"/>
        </w:rPr>
        <w:t xml:space="preserve">e) Abrir el interruptor SW1, medir con el voltímetro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w:t>
      </w:r>
    </w:p>
    <w:p w:rsidR="00000000" w:rsidDel="00000000" w:rsidP="00000000" w:rsidRDefault="00000000" w:rsidRPr="00000000" w14:paraId="000007F9">
      <w:pPr>
        <w:jc w:val="both"/>
        <w:rPr>
          <w:rFonts w:ascii="Arial" w:cs="Arial" w:eastAsia="Arial" w:hAnsi="Arial"/>
        </w:rPr>
      </w:pPr>
      <w:r w:rsidDel="00000000" w:rsidR="00000000" w:rsidRPr="00000000">
        <w:rPr>
          <w:rFonts w:ascii="Arial" w:cs="Arial" w:eastAsia="Arial" w:hAnsi="Arial"/>
          <w:rtl w:val="0"/>
        </w:rPr>
        <w:t xml:space="preserve">f) Cerrar y abrir el interruptor SW2, medir con el voltímetro V</w:t>
      </w:r>
      <w:r w:rsidDel="00000000" w:rsidR="00000000" w:rsidRPr="00000000">
        <w:rPr>
          <w:rFonts w:ascii="Arial" w:cs="Arial" w:eastAsia="Arial" w:hAnsi="Arial"/>
          <w:vertAlign w:val="subscript"/>
          <w:rtl w:val="0"/>
        </w:rPr>
        <w:t xml:space="preserve">RL</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LED</w:t>
      </w:r>
      <w:r w:rsidDel="00000000" w:rsidR="00000000" w:rsidRPr="00000000">
        <w:rPr>
          <w:rFonts w:ascii="Arial" w:cs="Arial" w:eastAsia="Arial" w:hAnsi="Arial"/>
          <w:rtl w:val="0"/>
        </w:rPr>
        <w:t xml:space="preserve"> y V</w:t>
      </w:r>
      <w:r w:rsidDel="00000000" w:rsidR="00000000" w:rsidRPr="00000000">
        <w:rPr>
          <w:rFonts w:ascii="Arial" w:cs="Arial" w:eastAsia="Arial" w:hAnsi="Arial"/>
          <w:vertAlign w:val="subscript"/>
          <w:rtl w:val="0"/>
        </w:rPr>
        <w:t xml:space="preserve">AK</w:t>
      </w:r>
      <w:r w:rsidDel="00000000" w:rsidR="00000000" w:rsidRPr="00000000">
        <w:rPr>
          <w:rFonts w:ascii="Arial" w:cs="Arial" w:eastAsia="Arial" w:hAnsi="Arial"/>
          <w:rtl w:val="0"/>
        </w:rPr>
        <w:t xml:space="preserve">. Calcular la I</w:t>
      </w:r>
      <w:r w:rsidDel="00000000" w:rsidR="00000000" w:rsidRPr="00000000">
        <w:rPr>
          <w:rFonts w:ascii="Arial" w:cs="Arial" w:eastAsia="Arial" w:hAnsi="Arial"/>
          <w:vertAlign w:val="subscript"/>
          <w:rtl w:val="0"/>
        </w:rPr>
        <w:t xml:space="preserve">A</w:t>
      </w:r>
      <w:r w:rsidDel="00000000" w:rsidR="00000000" w:rsidRPr="00000000">
        <w:rPr>
          <w:rFonts w:ascii="Arial" w:cs="Arial" w:eastAsia="Arial" w:hAnsi="Arial"/>
          <w:rtl w:val="0"/>
        </w:rPr>
        <w:t xml:space="preserve">.</w:t>
      </w:r>
    </w:p>
    <w:p w:rsidR="00000000" w:rsidDel="00000000" w:rsidP="00000000" w:rsidRDefault="00000000" w:rsidRPr="00000000" w14:paraId="000007FA">
      <w:pPr>
        <w:jc w:val="both"/>
        <w:rPr>
          <w:rFonts w:ascii="Arial" w:cs="Arial" w:eastAsia="Arial" w:hAnsi="Arial"/>
        </w:rPr>
      </w:pPr>
      <w:r w:rsidDel="00000000" w:rsidR="00000000" w:rsidRPr="00000000">
        <w:rPr>
          <w:rFonts w:ascii="Arial" w:cs="Arial" w:eastAsia="Arial" w:hAnsi="Arial"/>
          <w:rtl w:val="0"/>
        </w:rPr>
        <w:t xml:space="preserve">Par Darlington</w:t>
      </w:r>
    </w:p>
    <w:p w:rsidR="00000000" w:rsidDel="00000000" w:rsidP="00000000" w:rsidRDefault="00000000" w:rsidRPr="00000000" w14:paraId="000007FB">
      <w:pPr>
        <w:jc w:val="both"/>
        <w:rPr>
          <w:rFonts w:ascii="Arial" w:cs="Arial" w:eastAsia="Arial" w:hAnsi="Arial"/>
        </w:rPr>
      </w:pPr>
      <w:r w:rsidDel="00000000" w:rsidR="00000000" w:rsidRPr="00000000">
        <w:rPr>
          <w:rFonts w:ascii="Arial" w:cs="Arial" w:eastAsia="Arial" w:hAnsi="Arial"/>
          <w:rtl w:val="0"/>
        </w:rPr>
        <w:t xml:space="preserve">9.- Del circuito de la Ilustración 17-7 Determinar l</w:t>
      </w:r>
      <w:r w:rsidDel="00000000" w:rsidR="00000000" w:rsidRPr="00000000">
        <w:rPr>
          <w:rFonts w:ascii="Arial" w:cs="Arial" w:eastAsia="Arial" w:hAnsi="Arial"/>
          <w:vertAlign w:val="subscript"/>
          <w:rtl w:val="0"/>
        </w:rPr>
        <w:t xml:space="preserve">CDMax</w:t>
      </w:r>
      <w:r w:rsidDel="00000000" w:rsidR="00000000" w:rsidRPr="00000000">
        <w:rPr>
          <w:rFonts w:ascii="Arial" w:cs="Arial" w:eastAsia="Arial" w:hAnsi="Arial"/>
          <w:rtl w:val="0"/>
        </w:rPr>
        <w:t xml:space="preserve">, ß</w:t>
      </w:r>
      <w:r w:rsidDel="00000000" w:rsidR="00000000" w:rsidRPr="00000000">
        <w:rPr>
          <w:rFonts w:ascii="Arial" w:cs="Arial" w:eastAsia="Arial" w:hAnsi="Arial"/>
          <w:vertAlign w:val="subscript"/>
          <w:rtl w:val="0"/>
        </w:rPr>
        <w:t xml:space="preserve">D</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BDMax</w:t>
      </w:r>
      <w:r w:rsidDel="00000000" w:rsidR="00000000" w:rsidRPr="00000000">
        <w:rPr>
          <w:rFonts w:ascii="Arial" w:cs="Arial" w:eastAsia="Arial" w:hAnsi="Arial"/>
          <w:rtl w:val="0"/>
        </w:rPr>
        <w:t xml:space="preserve">.</w:t>
      </w:r>
    </w:p>
    <w:p w:rsidR="00000000" w:rsidDel="00000000" w:rsidP="00000000" w:rsidRDefault="00000000" w:rsidRPr="00000000" w14:paraId="000007FC">
      <w:pPr>
        <w:jc w:val="center"/>
        <w:rPr>
          <w:rFonts w:ascii="Arial" w:cs="Arial" w:eastAsia="Arial" w:hAnsi="Arial"/>
        </w:rPr>
      </w:pPr>
      <w:r w:rsidDel="00000000" w:rsidR="00000000" w:rsidRPr="00000000">
        <w:rPr>
          <w:rFonts w:ascii="Arial" w:cs="Arial" w:eastAsia="Arial" w:hAnsi="Arial"/>
        </w:rPr>
        <w:drawing>
          <wp:inline distB="0" distT="0" distL="0" distR="0">
            <wp:extent cx="2687682" cy="1800000"/>
            <wp:effectExtent b="0" l="0" r="0" t="0"/>
            <wp:docPr id="182" name="image67.png"/>
            <a:graphic>
              <a:graphicData uri="http://schemas.openxmlformats.org/drawingml/2006/picture">
                <pic:pic>
                  <pic:nvPicPr>
                    <pic:cNvPr id="0" name="image67.png"/>
                    <pic:cNvPicPr preferRelativeResize="0"/>
                  </pic:nvPicPr>
                  <pic:blipFill>
                    <a:blip r:embed="rId104"/>
                    <a:srcRect b="0" l="0" r="0" t="0"/>
                    <a:stretch>
                      <a:fillRect/>
                    </a:stretch>
                  </pic:blipFill>
                  <pic:spPr>
                    <a:xfrm>
                      <a:off x="0" y="0"/>
                      <a:ext cx="2687682" cy="1800000"/>
                    </a:xfrm>
                    <a:prstGeom prst="rect"/>
                    <a:ln/>
                  </pic:spPr>
                </pic:pic>
              </a:graphicData>
            </a:graphic>
          </wp:inline>
        </w:drawing>
      </w:r>
      <w:r w:rsidDel="00000000" w:rsidR="00000000" w:rsidRPr="00000000">
        <w:rPr>
          <w:rtl w:val="0"/>
        </w:rPr>
      </w:r>
    </w:p>
    <w:bookmarkStart w:colFirst="0" w:colLast="0" w:name="bookmark=id.21shs945tmq1" w:id="116"/>
    <w:bookmarkEnd w:id="116"/>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17-7.- Amplificador con par Darlington.</w:t>
      </w:r>
    </w:p>
    <w:p w:rsidR="00000000" w:rsidDel="00000000" w:rsidP="00000000" w:rsidRDefault="00000000" w:rsidRPr="00000000" w14:paraId="000007FE">
      <w:pPr>
        <w:jc w:val="both"/>
        <w:rPr>
          <w:rFonts w:ascii="Arial" w:cs="Arial" w:eastAsia="Arial" w:hAnsi="Arial"/>
        </w:rPr>
      </w:pPr>
      <w:r w:rsidDel="00000000" w:rsidR="00000000" w:rsidRPr="00000000">
        <w:rPr>
          <w:rFonts w:ascii="Arial" w:cs="Arial" w:eastAsia="Arial" w:hAnsi="Arial"/>
          <w:rtl w:val="0"/>
        </w:rPr>
        <w:t xml:space="preserve">10.- Ajustar el generador de funciones (VG1) a una señal sinusoidal de 1 KHz y 3 V</w:t>
      </w:r>
      <w:r w:rsidDel="00000000" w:rsidR="00000000" w:rsidRPr="00000000">
        <w:rPr>
          <w:rFonts w:ascii="Arial" w:cs="Arial" w:eastAsia="Arial" w:hAnsi="Arial"/>
          <w:vertAlign w:val="subscript"/>
          <w:rtl w:val="0"/>
        </w:rPr>
        <w:t xml:space="preserve">PP</w:t>
      </w:r>
      <w:r w:rsidDel="00000000" w:rsidR="00000000" w:rsidRPr="00000000">
        <w:rPr>
          <w:rFonts w:ascii="Arial" w:cs="Arial" w:eastAsia="Arial" w:hAnsi="Arial"/>
          <w:rtl w:val="0"/>
        </w:rPr>
        <w:t xml:space="preserve">.  </w:t>
      </w:r>
    </w:p>
    <w:p w:rsidR="00000000" w:rsidDel="00000000" w:rsidP="00000000" w:rsidRDefault="00000000" w:rsidRPr="00000000" w14:paraId="000007FF">
      <w:pPr>
        <w:jc w:val="both"/>
        <w:rPr>
          <w:rFonts w:ascii="Arial" w:cs="Arial" w:eastAsia="Arial" w:hAnsi="Arial"/>
        </w:rPr>
      </w:pPr>
      <w:r w:rsidDel="00000000" w:rsidR="00000000" w:rsidRPr="00000000">
        <w:rPr>
          <w:rFonts w:ascii="Arial" w:cs="Arial" w:eastAsia="Arial" w:hAnsi="Arial"/>
          <w:rtl w:val="0"/>
        </w:rPr>
        <w:t xml:space="preserve">11.-Ensamblar el circuito de la Ilustración 17-7a, con el multímetro medir V</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V</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calcular I</w:t>
      </w:r>
      <w:r w:rsidDel="00000000" w:rsidR="00000000" w:rsidRPr="00000000">
        <w:rPr>
          <w:rFonts w:ascii="Arial" w:cs="Arial" w:eastAsia="Arial" w:hAnsi="Arial"/>
          <w:vertAlign w:val="subscript"/>
          <w:rtl w:val="0"/>
        </w:rPr>
        <w:t xml:space="preserve">CQ</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BQ</w:t>
      </w:r>
      <w:r w:rsidDel="00000000" w:rsidR="00000000" w:rsidRPr="00000000">
        <w:rPr>
          <w:rFonts w:ascii="Arial" w:cs="Arial" w:eastAsia="Arial" w:hAnsi="Arial"/>
          <w:rtl w:val="0"/>
        </w:rPr>
        <w:t xml:space="preserve"> Registrar los valores. Con el osciloscopio medir Vo, registrar la forma de onda. </w:t>
      </w:r>
    </w:p>
    <w:p w:rsidR="00000000" w:rsidDel="00000000" w:rsidP="00000000" w:rsidRDefault="00000000" w:rsidRPr="00000000" w14:paraId="00000800">
      <w:pPr>
        <w:jc w:val="both"/>
        <w:rPr>
          <w:rFonts w:ascii="Arial" w:cs="Arial" w:eastAsia="Arial" w:hAnsi="Arial"/>
        </w:rPr>
      </w:pPr>
      <w:r w:rsidDel="00000000" w:rsidR="00000000" w:rsidRPr="00000000">
        <w:rPr>
          <w:rFonts w:ascii="Arial" w:cs="Arial" w:eastAsia="Arial" w:hAnsi="Arial"/>
          <w:rtl w:val="0"/>
        </w:rPr>
        <w:t xml:space="preserve">12.- Conectar el generador de funciones a la terminal Vi, </w:t>
      </w:r>
    </w:p>
    <w:p w:rsidR="00000000" w:rsidDel="00000000" w:rsidP="00000000" w:rsidRDefault="00000000" w:rsidRPr="00000000" w14:paraId="00000801">
      <w:pPr>
        <w:jc w:val="both"/>
        <w:rPr>
          <w:rFonts w:ascii="Arial" w:cs="Arial" w:eastAsia="Arial" w:hAnsi="Arial"/>
        </w:rPr>
      </w:pPr>
      <w:r w:rsidDel="00000000" w:rsidR="00000000" w:rsidRPr="00000000">
        <w:rPr>
          <w:rFonts w:ascii="Arial" w:cs="Arial" w:eastAsia="Arial" w:hAnsi="Arial"/>
          <w:rtl w:val="0"/>
        </w:rPr>
        <w:t xml:space="preserve">13.- Con el osciloscopio medir simultáneamente Vi y Vo, en caso de que Vo presente distorsión por saturación o corte, disminuir el voltaje de Vi, registrar las formas de onda. Calcular el factor de ganancia de voltaje, i</w:t>
      </w:r>
      <w:r w:rsidDel="00000000" w:rsidR="00000000" w:rsidRPr="00000000">
        <w:rPr>
          <w:rFonts w:ascii="Arial" w:cs="Arial" w:eastAsia="Arial" w:hAnsi="Arial"/>
          <w:vertAlign w:val="subscript"/>
          <w:rtl w:val="0"/>
        </w:rPr>
        <w:t xml:space="preserve">e</w:t>
      </w:r>
      <w:r w:rsidDel="00000000" w:rsidR="00000000" w:rsidRPr="00000000">
        <w:rPr>
          <w:rFonts w:ascii="Arial" w:cs="Arial" w:eastAsia="Arial" w:hAnsi="Arial"/>
          <w:rtl w:val="0"/>
        </w:rPr>
        <w:t xml:space="preserve"> e i</w:t>
      </w:r>
      <w:r w:rsidDel="00000000" w:rsidR="00000000" w:rsidRPr="00000000">
        <w:rPr>
          <w:rFonts w:ascii="Arial" w:cs="Arial" w:eastAsia="Arial" w:hAnsi="Arial"/>
          <w:vertAlign w:val="subscript"/>
          <w:rtl w:val="0"/>
        </w:rPr>
        <w:t xml:space="preserve">b</w:t>
      </w:r>
      <w:r w:rsidDel="00000000" w:rsidR="00000000" w:rsidRPr="00000000">
        <w:rPr>
          <w:rFonts w:ascii="Arial" w:cs="Arial" w:eastAsia="Arial" w:hAnsi="Arial"/>
          <w:rtl w:val="0"/>
        </w:rPr>
        <w:t xml:space="preserve">, registrar los valores obtenidos.</w:t>
      </w:r>
    </w:p>
    <w:p w:rsidR="00000000" w:rsidDel="00000000" w:rsidP="00000000" w:rsidRDefault="00000000" w:rsidRPr="00000000" w14:paraId="00000802">
      <w:pPr>
        <w:jc w:val="both"/>
        <w:rPr>
          <w:rFonts w:ascii="Arial" w:cs="Arial" w:eastAsia="Arial" w:hAnsi="Arial"/>
        </w:rPr>
      </w:pPr>
      <w:r w:rsidDel="00000000" w:rsidR="00000000" w:rsidRPr="00000000">
        <w:rPr>
          <w:rFonts w:ascii="Arial" w:cs="Arial" w:eastAsia="Arial" w:hAnsi="Arial"/>
          <w:rtl w:val="0"/>
        </w:rPr>
        <w:t xml:space="preserve">14.- Conectar un resistor de carga R</w:t>
      </w:r>
      <w:r w:rsidDel="00000000" w:rsidR="00000000" w:rsidRPr="00000000">
        <w:rPr>
          <w:rFonts w:ascii="Arial" w:cs="Arial" w:eastAsia="Arial" w:hAnsi="Arial"/>
          <w:vertAlign w:val="subscript"/>
          <w:rtl w:val="0"/>
        </w:rPr>
        <w:t xml:space="preserve">L</w:t>
      </w:r>
      <w:r w:rsidDel="00000000" w:rsidR="00000000" w:rsidRPr="00000000">
        <w:rPr>
          <w:rFonts w:ascii="Arial" w:cs="Arial" w:eastAsia="Arial" w:hAnsi="Arial"/>
          <w:rtl w:val="0"/>
        </w:rPr>
        <w:t xml:space="preserve">=100 Ω en la terminal Vo,  repetir el paso 13.</w:t>
      </w:r>
    </w:p>
    <w:p w:rsidR="00000000" w:rsidDel="00000000" w:rsidP="00000000" w:rsidRDefault="00000000" w:rsidRPr="00000000" w14:paraId="00000803">
      <w:pPr>
        <w:jc w:val="both"/>
        <w:rPr>
          <w:rFonts w:ascii="Arial" w:cs="Arial" w:eastAsia="Arial" w:hAnsi="Arial"/>
        </w:rPr>
      </w:pPr>
      <w:r w:rsidDel="00000000" w:rsidR="00000000" w:rsidRPr="00000000">
        <w:rPr>
          <w:rFonts w:ascii="Arial" w:cs="Arial" w:eastAsia="Arial" w:hAnsi="Arial"/>
          <w:rtl w:val="0"/>
        </w:rPr>
        <w:t xml:space="preserve">15.- Sugerencia didáctica</w:t>
      </w:r>
    </w:p>
    <w:p w:rsidR="00000000" w:rsidDel="00000000" w:rsidP="00000000" w:rsidRDefault="00000000" w:rsidRPr="00000000" w14:paraId="00000804">
      <w:pPr>
        <w:jc w:val="both"/>
        <w:rPr>
          <w:rFonts w:ascii="Arial" w:cs="Arial" w:eastAsia="Arial" w:hAnsi="Arial"/>
        </w:rPr>
      </w:pPr>
      <w:r w:rsidDel="00000000" w:rsidR="00000000" w:rsidRPr="00000000">
        <w:rPr>
          <w:rFonts w:ascii="Arial" w:cs="Arial" w:eastAsia="Arial" w:hAnsi="Arial"/>
          <w:rtl w:val="0"/>
        </w:rPr>
        <w:t xml:space="preserve">a) Ajustar el generador de funciones a una forma de onda rectangular con ciclo de trabajo de 50% frecuencia de 1 KHz con la amplitud obtenida en el paso 14.</w:t>
      </w:r>
    </w:p>
    <w:p w:rsidR="00000000" w:rsidDel="00000000" w:rsidP="00000000" w:rsidRDefault="00000000" w:rsidRPr="00000000" w14:paraId="00000805">
      <w:pPr>
        <w:jc w:val="both"/>
        <w:rPr>
          <w:rFonts w:ascii="Arial" w:cs="Arial" w:eastAsia="Arial" w:hAnsi="Arial"/>
        </w:rPr>
      </w:pPr>
      <w:r w:rsidDel="00000000" w:rsidR="00000000" w:rsidRPr="00000000">
        <w:rPr>
          <w:rFonts w:ascii="Arial" w:cs="Arial" w:eastAsia="Arial" w:hAnsi="Arial"/>
          <w:rtl w:val="0"/>
        </w:rPr>
        <w:t xml:space="preserve">b) Repetir el paso 13. </w:t>
      </w:r>
    </w:p>
    <w:p w:rsidR="00000000" w:rsidDel="00000000" w:rsidP="00000000" w:rsidRDefault="00000000" w:rsidRPr="00000000" w14:paraId="0000080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807">
      <w:pPr>
        <w:jc w:val="both"/>
        <w:rPr>
          <w:rFonts w:ascii="Arial" w:cs="Arial" w:eastAsia="Arial" w:hAnsi="Arial"/>
        </w:rPr>
      </w:pPr>
      <w:r w:rsidDel="00000000" w:rsidR="00000000" w:rsidRPr="00000000">
        <w:rPr>
          <w:rFonts w:ascii="Arial" w:cs="Arial" w:eastAsia="Arial" w:hAnsi="Arial"/>
          <w:rtl w:val="0"/>
        </w:rPr>
        <w:t xml:space="preserve">Considerando que la práctica consta de dos ejercicios, las sugerencias didácticas se plantearon en cada ejercicio para no causar confusión en el estudiante.</w:t>
      </w:r>
    </w:p>
    <w:p w:rsidR="00000000" w:rsidDel="00000000" w:rsidP="00000000" w:rsidRDefault="00000000" w:rsidRPr="00000000" w14:paraId="00000808">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809">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8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80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80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80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80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80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81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81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8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8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8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81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816">
      <w:pPr>
        <w:jc w:val="both"/>
        <w:rPr>
          <w:rFonts w:ascii="Arial" w:cs="Arial" w:eastAsia="Arial" w:hAnsi="Arial"/>
        </w:rPr>
      </w:pPr>
      <w:r w:rsidDel="00000000" w:rsidR="00000000" w:rsidRPr="00000000">
        <w:rPr>
          <w:rFonts w:ascii="Arial" w:cs="Arial" w:eastAsia="Arial" w:hAnsi="Arial"/>
          <w:rtl w:val="0"/>
        </w:rPr>
        <w:t xml:space="preserve">Mitchell, C. (1988). Electronics Notebook. Talking electronics. CH-19 Field Effect Transistors.</w:t>
      </w:r>
    </w:p>
    <w:p w:rsidR="00000000" w:rsidDel="00000000" w:rsidP="00000000" w:rsidRDefault="00000000" w:rsidRPr="00000000" w14:paraId="00000817">
      <w:pPr>
        <w:rPr>
          <w:rFonts w:ascii="Arial" w:cs="Arial" w:eastAsia="Arial" w:hAnsi="Arial"/>
        </w:rPr>
        <w:sectPr>
          <w:type w:val="nextPage"/>
          <w:pgSz w:h="15840" w:w="12240" w:orient="portrait"/>
          <w:pgMar w:bottom="1417" w:top="1417" w:left="1701" w:right="1701" w:header="708" w:footer="708"/>
        </w:sectPr>
      </w:pPr>
      <w:r w:rsidDel="00000000" w:rsidR="00000000" w:rsidRPr="00000000">
        <w:rPr>
          <w:rFonts w:ascii="Arial" w:cs="Arial" w:eastAsia="Arial" w:hAnsi="Arial"/>
          <w:rtl w:val="0"/>
        </w:rPr>
        <w:t xml:space="preserve">Floyd, T. (2009) Electronic device, conventional current 9th. </w:t>
      </w:r>
    </w:p>
    <w:p w:rsidR="00000000" w:rsidDel="00000000" w:rsidP="00000000" w:rsidRDefault="00000000" w:rsidRPr="00000000" w14:paraId="00000818">
      <w:pPr>
        <w:rPr/>
      </w:pPr>
      <w:r w:rsidDel="00000000" w:rsidR="00000000" w:rsidRPr="00000000">
        <w:rPr>
          <w:rtl w:val="0"/>
        </w:rPr>
      </w:r>
    </w:p>
    <w:p w:rsidR="00000000" w:rsidDel="00000000" w:rsidP="00000000" w:rsidRDefault="00000000" w:rsidRPr="00000000" w14:paraId="00000819">
      <w:pPr>
        <w:rPr/>
      </w:pPr>
      <w:r w:rsidDel="00000000" w:rsidR="00000000" w:rsidRPr="00000000">
        <w:rPr>
          <w:rtl w:val="0"/>
        </w:rPr>
      </w:r>
    </w:p>
    <w:p w:rsidR="00000000" w:rsidDel="00000000" w:rsidP="00000000" w:rsidRDefault="00000000" w:rsidRPr="00000000" w14:paraId="0000081A">
      <w:pPr>
        <w:rPr/>
      </w:pPr>
      <w:r w:rsidDel="00000000" w:rsidR="00000000" w:rsidRPr="00000000">
        <w:rPr>
          <w:rtl w:val="0"/>
        </w:rPr>
      </w:r>
    </w:p>
    <w:p w:rsidR="00000000" w:rsidDel="00000000" w:rsidP="00000000" w:rsidRDefault="00000000" w:rsidRPr="00000000" w14:paraId="0000081B">
      <w:pPr>
        <w:rPr/>
      </w:pPr>
      <w:r w:rsidDel="00000000" w:rsidR="00000000" w:rsidRPr="00000000">
        <w:rPr>
          <w:rtl w:val="0"/>
        </w:rPr>
      </w:r>
    </w:p>
    <w:p w:rsidR="00000000" w:rsidDel="00000000" w:rsidP="00000000" w:rsidRDefault="00000000" w:rsidRPr="00000000" w14:paraId="0000081C">
      <w:pPr>
        <w:rPr/>
      </w:pPr>
      <w:r w:rsidDel="00000000" w:rsidR="00000000" w:rsidRPr="00000000">
        <w:rPr>
          <w:rtl w:val="0"/>
        </w:rPr>
      </w:r>
    </w:p>
    <w:p w:rsidR="00000000" w:rsidDel="00000000" w:rsidP="00000000" w:rsidRDefault="00000000" w:rsidRPr="00000000" w14:paraId="0000081D">
      <w:pPr>
        <w:rPr/>
      </w:pPr>
      <w:r w:rsidDel="00000000" w:rsidR="00000000" w:rsidRPr="00000000">
        <w:rPr>
          <w:rtl w:val="0"/>
        </w:rPr>
      </w:r>
    </w:p>
    <w:p w:rsidR="00000000" w:rsidDel="00000000" w:rsidP="00000000" w:rsidRDefault="00000000" w:rsidRPr="00000000" w14:paraId="0000081E">
      <w:pPr>
        <w:rPr/>
      </w:pPr>
      <w:r w:rsidDel="00000000" w:rsidR="00000000" w:rsidRPr="00000000">
        <w:rPr>
          <w:rtl w:val="0"/>
        </w:rPr>
      </w:r>
    </w:p>
    <w:p w:rsidR="00000000" w:rsidDel="00000000" w:rsidP="00000000" w:rsidRDefault="00000000" w:rsidRPr="00000000" w14:paraId="0000081F">
      <w:pPr>
        <w:rPr/>
      </w:pPr>
      <w:r w:rsidDel="00000000" w:rsidR="00000000" w:rsidRPr="00000000">
        <w:rPr>
          <w:rtl w:val="0"/>
        </w:rPr>
      </w:r>
    </w:p>
    <w:p w:rsidR="00000000" w:rsidDel="00000000" w:rsidP="00000000" w:rsidRDefault="00000000" w:rsidRPr="00000000" w14:paraId="00000820">
      <w:pPr>
        <w:rPr/>
      </w:pPr>
      <w:r w:rsidDel="00000000" w:rsidR="00000000" w:rsidRPr="00000000">
        <w:rPr>
          <w:rtl w:val="0"/>
        </w:rPr>
      </w:r>
    </w:p>
    <w:p w:rsidR="00000000" w:rsidDel="00000000" w:rsidP="00000000" w:rsidRDefault="00000000" w:rsidRPr="00000000" w14:paraId="00000821">
      <w:pPr>
        <w:rPr/>
      </w:pPr>
      <w:r w:rsidDel="00000000" w:rsidR="00000000" w:rsidRPr="00000000">
        <w:rPr>
          <w:rtl w:val="0"/>
        </w:rPr>
      </w:r>
    </w:p>
    <w:p w:rsidR="00000000" w:rsidDel="00000000" w:rsidP="00000000" w:rsidRDefault="00000000" w:rsidRPr="00000000" w14:paraId="00000822">
      <w:pPr>
        <w:rPr/>
      </w:pPr>
      <w:r w:rsidDel="00000000" w:rsidR="00000000" w:rsidRPr="00000000">
        <w:rPr>
          <w:rtl w:val="0"/>
        </w:rPr>
      </w:r>
    </w:p>
    <w:p w:rsidR="00000000" w:rsidDel="00000000" w:rsidP="00000000" w:rsidRDefault="00000000" w:rsidRPr="00000000" w14:paraId="00000823">
      <w:pPr>
        <w:pStyle w:val="Heading1"/>
        <w:numPr>
          <w:ilvl w:val="0"/>
          <w:numId w:val="5"/>
        </w:numPr>
        <w:ind w:left="720" w:hanging="360"/>
        <w:rPr>
          <w:rFonts w:ascii="Arial" w:cs="Arial" w:eastAsia="Arial" w:hAnsi="Arial"/>
          <w:color w:val="000000"/>
        </w:rPr>
        <w:sectPr>
          <w:type w:val="nextPage"/>
          <w:pgSz w:h="15840" w:w="12240" w:orient="portrait"/>
          <w:pgMar w:bottom="1417" w:top="1417" w:left="1701" w:right="1701" w:header="708" w:footer="708"/>
        </w:sectPr>
      </w:pPr>
      <w:bookmarkStart w:colFirst="0" w:colLast="0" w:name="_heading=h.t6ty0zqegnjw" w:id="117"/>
      <w:bookmarkEnd w:id="117"/>
      <w:r w:rsidDel="00000000" w:rsidR="00000000" w:rsidRPr="00000000">
        <w:rPr>
          <w:rFonts w:ascii="Arial" w:cs="Arial" w:eastAsia="Arial" w:hAnsi="Arial"/>
          <w:color w:val="000000"/>
          <w:rtl w:val="0"/>
        </w:rPr>
        <w:t xml:space="preserve">Dispositivos optoelectrónicos</w:t>
      </w:r>
    </w:p>
    <w:p w:rsidR="00000000" w:rsidDel="00000000" w:rsidP="00000000" w:rsidRDefault="00000000" w:rsidRPr="00000000" w14:paraId="0000082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Competencia a desarrollar</w:t>
      </w:r>
    </w:p>
    <w:p w:rsidR="00000000" w:rsidDel="00000000" w:rsidP="00000000" w:rsidRDefault="00000000" w:rsidRPr="00000000" w14:paraId="00000825">
      <w:pPr>
        <w:jc w:val="both"/>
        <w:rPr>
          <w:rFonts w:ascii="Arial" w:cs="Arial" w:eastAsia="Arial" w:hAnsi="Arial"/>
        </w:rPr>
      </w:pPr>
      <w:r w:rsidDel="00000000" w:rsidR="00000000" w:rsidRPr="00000000">
        <w:rPr>
          <w:rFonts w:ascii="Arial" w:cs="Arial" w:eastAsia="Arial" w:hAnsi="Arial"/>
          <w:rtl w:val="0"/>
        </w:rPr>
        <w:t xml:space="preserve">Explica el funcionamiento del rectificador controlado de silicio como circuito de conmutación. </w:t>
      </w:r>
    </w:p>
    <w:p w:rsidR="00000000" w:rsidDel="00000000" w:rsidP="00000000" w:rsidRDefault="00000000" w:rsidRPr="00000000" w14:paraId="00000826">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Introducción</w:t>
      </w:r>
    </w:p>
    <w:p w:rsidR="00000000" w:rsidDel="00000000" w:rsidP="00000000" w:rsidRDefault="00000000" w:rsidRPr="00000000" w14:paraId="00000827">
      <w:pPr>
        <w:spacing w:line="360" w:lineRule="auto"/>
        <w:jc w:val="both"/>
        <w:rPr>
          <w:rFonts w:ascii="Arial" w:cs="Arial" w:eastAsia="Arial" w:hAnsi="Arial"/>
        </w:rPr>
      </w:pPr>
      <w:r w:rsidDel="00000000" w:rsidR="00000000" w:rsidRPr="00000000">
        <w:rPr>
          <w:rFonts w:ascii="Arial" w:cs="Arial" w:eastAsia="Arial" w:hAnsi="Arial"/>
          <w:rtl w:val="0"/>
        </w:rPr>
        <w:t xml:space="preserve">Un fotodiodo es un dispositivo semiconductor que absorbe los fotones o partículas cargadas y generan un flujo de corriente en un circuito externo proporcional a la potencia incidente (P), su símbolo esquemático se muestra en la Ilustración 18-1a. Los fotodiodos pueden usarse para detectar la presencia o ausencia de minúsculas cantidades de luz con precisión de 1 pW/cm</w:t>
      </w:r>
      <w:r w:rsidDel="00000000" w:rsidR="00000000" w:rsidRPr="00000000">
        <w:rPr>
          <w:rFonts w:ascii="Arial" w:cs="Arial" w:eastAsia="Arial" w:hAnsi="Arial"/>
          <w:vertAlign w:val="superscript"/>
          <w:rtl w:val="0"/>
        </w:rPr>
        <w:t xml:space="preserve">2</w:t>
      </w:r>
      <w:r w:rsidDel="00000000" w:rsidR="00000000" w:rsidRPr="00000000">
        <w:rPr>
          <w:rFonts w:ascii="Arial" w:cs="Arial" w:eastAsia="Arial" w:hAnsi="Arial"/>
          <w:rtl w:val="0"/>
        </w:rPr>
        <w:t xml:space="preserve"> hasta 100 mW/cm</w:t>
      </w:r>
      <w:r w:rsidDel="00000000" w:rsidR="00000000" w:rsidRPr="00000000">
        <w:rPr>
          <w:rFonts w:ascii="Arial" w:cs="Arial" w:eastAsia="Arial" w:hAnsi="Arial"/>
          <w:vertAlign w:val="superscript"/>
          <w:rtl w:val="0"/>
        </w:rPr>
        <w:t xml:space="preserve">2</w:t>
      </w:r>
      <w:r w:rsidDel="00000000" w:rsidR="00000000" w:rsidRPr="00000000">
        <w:rPr>
          <w:rFonts w:ascii="Arial" w:cs="Arial" w:eastAsia="Arial" w:hAnsi="Arial"/>
          <w:rtl w:val="0"/>
        </w:rPr>
        <w:t xml:space="preserve">. El fotodiodo puede representarse como un una fuente de corriente en paralelo con un diodo ideal, una capacitancia, una resistencia en paralelo y otra en serie, como se muestra en la Ilustración 18-1b</w:t>
      </w:r>
    </w:p>
    <w:p w:rsidR="00000000" w:rsidDel="00000000" w:rsidP="00000000" w:rsidRDefault="00000000" w:rsidRPr="00000000" w14:paraId="00000828">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857250" cy="942975"/>
            <wp:effectExtent b="0" l="0" r="0" t="0"/>
            <wp:docPr id="183" name="image61.png"/>
            <a:graphic>
              <a:graphicData uri="http://schemas.openxmlformats.org/drawingml/2006/picture">
                <pic:pic>
                  <pic:nvPicPr>
                    <pic:cNvPr id="0" name="image61.png"/>
                    <pic:cNvPicPr preferRelativeResize="0"/>
                  </pic:nvPicPr>
                  <pic:blipFill>
                    <a:blip r:embed="rId105"/>
                    <a:srcRect b="0" l="0" r="0" t="0"/>
                    <a:stretch>
                      <a:fillRect/>
                    </a:stretch>
                  </pic:blipFill>
                  <pic:spPr>
                    <a:xfrm>
                      <a:off x="0" y="0"/>
                      <a:ext cx="857250" cy="942975"/>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2518494" cy="1440000"/>
            <wp:effectExtent b="0" l="0" r="0" t="0"/>
            <wp:docPr id="184" name="image92.png"/>
            <a:graphic>
              <a:graphicData uri="http://schemas.openxmlformats.org/drawingml/2006/picture">
                <pic:pic>
                  <pic:nvPicPr>
                    <pic:cNvPr id="0" name="image92.png"/>
                    <pic:cNvPicPr preferRelativeResize="0"/>
                  </pic:nvPicPr>
                  <pic:blipFill>
                    <a:blip r:embed="rId106"/>
                    <a:srcRect b="0" l="0" r="0" t="0"/>
                    <a:stretch>
                      <a:fillRect/>
                    </a:stretch>
                  </pic:blipFill>
                  <pic:spPr>
                    <a:xfrm>
                      <a:off x="0" y="0"/>
                      <a:ext cx="2518494" cy="1440000"/>
                    </a:xfrm>
                    <a:prstGeom prst="rect"/>
                    <a:ln/>
                  </pic:spPr>
                </pic:pic>
              </a:graphicData>
            </a:graphic>
          </wp:inline>
        </w:drawing>
      </w:r>
      <w:r w:rsidDel="00000000" w:rsidR="00000000" w:rsidRPr="00000000">
        <w:rPr>
          <w:rFonts w:ascii="Arial" w:cs="Arial" w:eastAsia="Arial" w:hAnsi="Arial"/>
          <w:rtl w:val="0"/>
        </w:rPr>
        <w:t xml:space="preserve">  b)</w:t>
      </w:r>
    </w:p>
    <w:bookmarkStart w:colFirst="0" w:colLast="0" w:name="bookmark=id.sygsjk53ft9" w:id="118"/>
    <w:bookmarkEnd w:id="118"/>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18-1. Circuito equivalente del fotodiodo.</w:t>
      </w:r>
      <w:r w:rsidDel="00000000" w:rsidR="00000000" w:rsidRPr="00000000">
        <w:rPr>
          <w:rtl w:val="0"/>
        </w:rPr>
      </w:r>
    </w:p>
    <w:p w:rsidR="00000000" w:rsidDel="00000000" w:rsidP="00000000" w:rsidRDefault="00000000" w:rsidRPr="00000000" w14:paraId="0000082A">
      <w:pPr>
        <w:spacing w:line="360" w:lineRule="auto"/>
        <w:jc w:val="both"/>
        <w:rPr>
          <w:rFonts w:ascii="Arial" w:cs="Arial" w:eastAsia="Arial" w:hAnsi="Arial"/>
        </w:rPr>
      </w:pPr>
      <w:r w:rsidDel="00000000" w:rsidR="00000000" w:rsidRPr="00000000">
        <w:rPr>
          <w:rFonts w:ascii="Arial" w:cs="Arial" w:eastAsia="Arial" w:hAnsi="Arial"/>
          <w:rtl w:val="0"/>
        </w:rPr>
        <w:t xml:space="preserve">La fuente de corriente representa la fotocorriente generada por la radiación incidente (I</w:t>
      </w:r>
      <w:r w:rsidDel="00000000" w:rsidR="00000000" w:rsidRPr="00000000">
        <w:rPr>
          <w:rFonts w:ascii="Arial" w:cs="Arial" w:eastAsia="Arial" w:hAnsi="Arial"/>
          <w:vertAlign w:val="subscript"/>
          <w:rtl w:val="0"/>
        </w:rPr>
        <w:t xml:space="preserve">ph</w:t>
      </w:r>
      <w:r w:rsidDel="00000000" w:rsidR="00000000" w:rsidRPr="00000000">
        <w:rPr>
          <w:rFonts w:ascii="Arial" w:cs="Arial" w:eastAsia="Arial" w:hAnsi="Arial"/>
          <w:rtl w:val="0"/>
        </w:rPr>
        <w:t xml:space="preserve"> o I</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 R</w:t>
      </w:r>
      <w:r w:rsidDel="00000000" w:rsidR="00000000" w:rsidRPr="00000000">
        <w:rPr>
          <w:rFonts w:ascii="Arial" w:cs="Arial" w:eastAsia="Arial" w:hAnsi="Arial"/>
          <w:vertAlign w:val="subscript"/>
          <w:rtl w:val="0"/>
        </w:rPr>
        <w:t xml:space="preserve">sh</w:t>
      </w:r>
      <w:r w:rsidDel="00000000" w:rsidR="00000000" w:rsidRPr="00000000">
        <w:rPr>
          <w:rFonts w:ascii="Arial" w:cs="Arial" w:eastAsia="Arial" w:hAnsi="Arial"/>
          <w:rtl w:val="0"/>
        </w:rPr>
        <w:t xml:space="preserve"> es la pendiente de la curva corriente-voltaje al origen, teóricamente es infinita, pero está en el rango de 10's a 1000's de MΩ. R</w:t>
      </w:r>
      <w:r w:rsidDel="00000000" w:rsidR="00000000" w:rsidRPr="00000000">
        <w:rPr>
          <w:rFonts w:ascii="Arial" w:cs="Arial" w:eastAsia="Arial" w:hAnsi="Arial"/>
          <w:vertAlign w:val="subscript"/>
          <w:rtl w:val="0"/>
        </w:rPr>
        <w:t xml:space="preserve">s</w:t>
      </w:r>
      <w:r w:rsidDel="00000000" w:rsidR="00000000" w:rsidRPr="00000000">
        <w:rPr>
          <w:rFonts w:ascii="Arial" w:cs="Arial" w:eastAsia="Arial" w:hAnsi="Arial"/>
          <w:rtl w:val="0"/>
        </w:rPr>
        <w:t xml:space="preserve"> es la resistencia de contactos y de la región no agotada, idealmente cero, pero ronda entre los valores de 10 Ω a 1000 Ω. Cj, es la capacitancia de la unión debida a la zona de agotamiento, de hasta 10 pF.</w:t>
      </w:r>
    </w:p>
    <w:p w:rsidR="00000000" w:rsidDel="00000000" w:rsidP="00000000" w:rsidRDefault="00000000" w:rsidRPr="00000000" w14:paraId="0000082B">
      <w:pPr>
        <w:spacing w:line="360" w:lineRule="auto"/>
        <w:jc w:val="both"/>
        <w:rPr>
          <w:rFonts w:ascii="Arial" w:cs="Arial" w:eastAsia="Arial" w:hAnsi="Arial"/>
        </w:rPr>
      </w:pPr>
      <w:r w:rsidDel="00000000" w:rsidR="00000000" w:rsidRPr="00000000">
        <w:rPr>
          <w:rFonts w:ascii="Arial" w:cs="Arial" w:eastAsia="Arial" w:hAnsi="Arial"/>
          <w:rtl w:val="0"/>
        </w:rPr>
        <w:t xml:space="preserve">Hay dos formas de usar el fotodiodo: El modo fotovoltaico, al igual que una celda solar el fotodiodo iluminado genera un voltaje, el rango dinámico es moderadamente pequeño y de velocidad de respuesta baja. La relación entre la radiación incidente y el voltaje es no lineal como se puede apreciar en cuarto cuadrante de la gráfica en la  Ilustración 18-2. El modo fotoconductivo se logra aplicando polarización inversa al diodo, la relación de la fotocorriente con la potencia de la radiación es prácticamente lineal y la magnitud del voltaje inverso tiene poca influencia en la fotocorriente, como se puede apreciar en el tercer cuadrante de la gráfica de la   Ilustración 18-2. </w:t>
      </w:r>
    </w:p>
    <w:p w:rsidR="00000000" w:rsidDel="00000000" w:rsidP="00000000" w:rsidRDefault="00000000" w:rsidRPr="00000000" w14:paraId="0000082C">
      <w:pPr>
        <w:spacing w:line="360" w:lineRule="auto"/>
        <w:jc w:val="center"/>
        <w:rPr>
          <w:rFonts w:ascii="Arial" w:cs="Arial" w:eastAsia="Arial" w:hAnsi="Arial"/>
        </w:rPr>
      </w:pPr>
      <w:r w:rsidDel="00000000" w:rsidR="00000000" w:rsidRPr="00000000">
        <w:rPr/>
        <w:drawing>
          <wp:inline distB="0" distT="0" distL="0" distR="0">
            <wp:extent cx="3790950" cy="2041281"/>
            <wp:effectExtent b="0" l="0" r="0" t="0"/>
            <wp:docPr descr="I/U characteristics of a photodiode" id="187" name="image64.png"/>
            <a:graphic>
              <a:graphicData uri="http://schemas.openxmlformats.org/drawingml/2006/picture">
                <pic:pic>
                  <pic:nvPicPr>
                    <pic:cNvPr descr="I/U characteristics of a photodiode" id="0" name="image64.png"/>
                    <pic:cNvPicPr preferRelativeResize="0"/>
                  </pic:nvPicPr>
                  <pic:blipFill>
                    <a:blip r:embed="rId107"/>
                    <a:srcRect b="0" l="0" r="0" t="0"/>
                    <a:stretch>
                      <a:fillRect/>
                    </a:stretch>
                  </pic:blipFill>
                  <pic:spPr>
                    <a:xfrm>
                      <a:off x="0" y="0"/>
                      <a:ext cx="3790950" cy="2041281"/>
                    </a:xfrm>
                    <a:prstGeom prst="rect"/>
                    <a:ln/>
                  </pic:spPr>
                </pic:pic>
              </a:graphicData>
            </a:graphic>
          </wp:inline>
        </w:drawing>
      </w:r>
      <w:r w:rsidDel="00000000" w:rsidR="00000000" w:rsidRPr="00000000">
        <w:rPr>
          <w:rtl w:val="0"/>
        </w:rPr>
      </w:r>
    </w:p>
    <w:bookmarkStart w:colFirst="0" w:colLast="0" w:name="bookmark=id.sgenyuy4k0fq" w:id="119"/>
    <w:bookmarkEnd w:id="119"/>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18-2.- Característica corriente-voltaje de un fotodiodo para diferentes potencias ópticas. En el tercer cuadrante la respuesta en el modo fotoconductivo. En el cuarto cuadrante la respuesta del modo fotovoltaico referido a una resistencia de carga de 1 KΩ  (https://www.rp-photonics.com/photodiodes.html, 2017).</w:t>
      </w:r>
    </w:p>
    <w:p w:rsidR="00000000" w:rsidDel="00000000" w:rsidP="00000000" w:rsidRDefault="00000000" w:rsidRPr="00000000" w14:paraId="0000082E">
      <w:pPr>
        <w:spacing w:line="360" w:lineRule="auto"/>
        <w:jc w:val="both"/>
        <w:rPr>
          <w:rFonts w:ascii="Arial" w:cs="Arial" w:eastAsia="Arial" w:hAnsi="Arial"/>
        </w:rPr>
      </w:pPr>
      <w:r w:rsidDel="00000000" w:rsidR="00000000" w:rsidRPr="00000000">
        <w:rPr>
          <w:rFonts w:ascii="Arial" w:cs="Arial" w:eastAsia="Arial" w:hAnsi="Arial"/>
          <w:rtl w:val="0"/>
        </w:rPr>
        <w:t xml:space="preserve">La sensibilidad del fotodiodo a la luz es la relación de la fotocorriente con la potencia de la radiación incidente, denominada responsividad (R</w:t>
      </w:r>
      <w:r w:rsidDel="00000000" w:rsidR="00000000" w:rsidRPr="00000000">
        <w:rPr>
          <w:rFonts w:ascii="Arial" w:cs="Arial" w:eastAsia="Arial" w:hAnsi="Arial"/>
          <w:vertAlign w:val="subscript"/>
          <w:rtl w:val="0"/>
        </w:rPr>
        <w:t xml:space="preserve">λ</w:t>
      </w:r>
      <w:r w:rsidDel="00000000" w:rsidR="00000000" w:rsidRPr="00000000">
        <w:rPr>
          <w:rFonts w:ascii="Arial" w:cs="Arial" w:eastAsia="Arial" w:hAnsi="Arial"/>
          <w:rtl w:val="0"/>
        </w:rPr>
        <w:t xml:space="preserve">=I</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/P). La Ilustración 18-3 muestra esta relación.</w:t>
      </w:r>
    </w:p>
    <w:p w:rsidR="00000000" w:rsidDel="00000000" w:rsidP="00000000" w:rsidRDefault="00000000" w:rsidRPr="00000000" w14:paraId="0000082F">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3075895" cy="2041200"/>
            <wp:effectExtent b="0" l="0" r="0" t="0"/>
            <wp:docPr id="186" name="image72.png"/>
            <a:graphic>
              <a:graphicData uri="http://schemas.openxmlformats.org/drawingml/2006/picture">
                <pic:pic>
                  <pic:nvPicPr>
                    <pic:cNvPr id="0" name="image72.png"/>
                    <pic:cNvPicPr preferRelativeResize="0"/>
                  </pic:nvPicPr>
                  <pic:blipFill>
                    <a:blip r:embed="rId108"/>
                    <a:srcRect b="0" l="0" r="0" t="0"/>
                    <a:stretch>
                      <a:fillRect/>
                    </a:stretch>
                  </pic:blipFill>
                  <pic:spPr>
                    <a:xfrm>
                      <a:off x="0" y="0"/>
                      <a:ext cx="3075895" cy="2041200"/>
                    </a:xfrm>
                    <a:prstGeom prst="rect"/>
                    <a:ln/>
                  </pic:spPr>
                </pic:pic>
              </a:graphicData>
            </a:graphic>
          </wp:inline>
        </w:drawing>
      </w:r>
      <w:r w:rsidDel="00000000" w:rsidR="00000000" w:rsidRPr="00000000">
        <w:rPr>
          <w:rtl w:val="0"/>
        </w:rPr>
      </w:r>
    </w:p>
    <w:bookmarkStart w:colFirst="0" w:colLast="0" w:name="bookmark=id.qi0srg3ug5e7" w:id="120"/>
    <w:bookmarkEnd w:id="120"/>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18-3.- Característica corriente-voltaje de un fotodiodo para diferentes potencias (P</w:t>
      </w: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subscript"/>
          <w:rtl w:val="0"/>
        </w:rPr>
        <w:t xml:space="preserve">0</w:t>
      </w: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 a P</w:t>
      </w: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subscript"/>
          <w:rtl w:val="0"/>
        </w:rPr>
        <w:t xml:space="preserve">2</w:t>
      </w: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 donde se muestra la  responsividad (UDT Sensors, Inc., 2015).</w:t>
      </w:r>
      <w:r w:rsidDel="00000000" w:rsidR="00000000" w:rsidRPr="00000000">
        <w:rPr>
          <w:rtl w:val="0"/>
        </w:rPr>
      </w:r>
    </w:p>
    <w:p w:rsidR="00000000" w:rsidDel="00000000" w:rsidP="00000000" w:rsidRDefault="00000000" w:rsidRPr="00000000" w14:paraId="00000831">
      <w:pPr>
        <w:spacing w:line="360" w:lineRule="auto"/>
        <w:jc w:val="both"/>
        <w:rPr>
          <w:rFonts w:ascii="Arial" w:cs="Arial" w:eastAsia="Arial" w:hAnsi="Arial"/>
        </w:rPr>
      </w:pPr>
      <w:r w:rsidDel="00000000" w:rsidR="00000000" w:rsidRPr="00000000">
        <w:rPr>
          <w:rFonts w:ascii="Arial" w:cs="Arial" w:eastAsia="Arial" w:hAnsi="Arial"/>
          <w:rtl w:val="0"/>
        </w:rPr>
        <w:t xml:space="preserve">La fotocorriente producida en el circuito fotodiodo generalmente es muy pequeña, menor a 1 mA, por lo que para detectarla y evitar sobrecargar el fotodiodo se usan circuitos basados en amplificadores operacionales. La Ilustración 18-4a muestra la configuración no-inversora de un amplificador de transimpedancia para un fotodiodo en modo fotovoltaico. La Ilustración 18-4b muestra la configuración no-inversora de un amplificador de transimpedancia para el modo fotoconductivo.</w:t>
      </w:r>
    </w:p>
    <w:p w:rsidR="00000000" w:rsidDel="00000000" w:rsidP="00000000" w:rsidRDefault="00000000" w:rsidRPr="00000000" w14:paraId="00000832">
      <w:pPr>
        <w:spacing w:line="360" w:lineRule="auto"/>
        <w:jc w:val="cente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0" distT="0" distL="0" distR="0">
            <wp:extent cx="1684211" cy="1440000"/>
            <wp:effectExtent b="0" l="0" r="0" t="0"/>
            <wp:docPr id="189" name="image75.png"/>
            <a:graphic>
              <a:graphicData uri="http://schemas.openxmlformats.org/drawingml/2006/picture">
                <pic:pic>
                  <pic:nvPicPr>
                    <pic:cNvPr id="0" name="image75.png"/>
                    <pic:cNvPicPr preferRelativeResize="0"/>
                  </pic:nvPicPr>
                  <pic:blipFill>
                    <a:blip r:embed="rId109"/>
                    <a:srcRect b="0" l="0" r="0" t="0"/>
                    <a:stretch>
                      <a:fillRect/>
                    </a:stretch>
                  </pic:blipFill>
                  <pic:spPr>
                    <a:xfrm>
                      <a:off x="0" y="0"/>
                      <a:ext cx="1684211" cy="1440000"/>
                    </a:xfrm>
                    <a:prstGeom prst="rect"/>
                    <a:ln/>
                  </pic:spPr>
                </pic:pic>
              </a:graphicData>
            </a:graphic>
          </wp:inline>
        </w:drawing>
      </w:r>
      <w:r w:rsidDel="00000000" w:rsidR="00000000" w:rsidRPr="00000000">
        <w:rPr>
          <w:rFonts w:ascii="Arial" w:cs="Arial" w:eastAsia="Arial" w:hAnsi="Arial"/>
          <w:rtl w:val="0"/>
        </w:rPr>
        <w:t xml:space="preserve">a)               </w:t>
      </w:r>
      <w:r w:rsidDel="00000000" w:rsidR="00000000" w:rsidRPr="00000000">
        <w:rPr>
          <w:rFonts w:ascii="Arial" w:cs="Arial" w:eastAsia="Arial" w:hAnsi="Arial"/>
        </w:rPr>
        <w:drawing>
          <wp:inline distB="0" distT="0" distL="0" distR="0">
            <wp:extent cx="1611818" cy="1440000"/>
            <wp:effectExtent b="0" l="0" r="0" t="0"/>
            <wp:docPr id="188" name="image65.png"/>
            <a:graphic>
              <a:graphicData uri="http://schemas.openxmlformats.org/drawingml/2006/picture">
                <pic:pic>
                  <pic:nvPicPr>
                    <pic:cNvPr id="0" name="image65.png"/>
                    <pic:cNvPicPr preferRelativeResize="0"/>
                  </pic:nvPicPr>
                  <pic:blipFill>
                    <a:blip r:embed="rId110"/>
                    <a:srcRect b="0" l="0" r="0" t="0"/>
                    <a:stretch>
                      <a:fillRect/>
                    </a:stretch>
                  </pic:blipFill>
                  <pic:spPr>
                    <a:xfrm>
                      <a:off x="0" y="0"/>
                      <a:ext cx="1611818" cy="1440000"/>
                    </a:xfrm>
                    <a:prstGeom prst="rect"/>
                    <a:ln/>
                  </pic:spPr>
                </pic:pic>
              </a:graphicData>
            </a:graphic>
          </wp:inline>
        </w:drawing>
      </w:r>
      <w:r w:rsidDel="00000000" w:rsidR="00000000" w:rsidRPr="00000000">
        <w:rPr>
          <w:rFonts w:ascii="Arial" w:cs="Arial" w:eastAsia="Arial" w:hAnsi="Arial"/>
          <w:rtl w:val="0"/>
        </w:rPr>
        <w:t xml:space="preserve">  b)</w:t>
      </w:r>
    </w:p>
    <w:bookmarkStart w:colFirst="0" w:colLast="0" w:name="bookmark=id.jebymenqsmmd" w:id="121"/>
    <w:bookmarkEnd w:id="121"/>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18-4.- Fotodiodo con amplificador. a) en modo fotovoltaico. b) en modo fotoconductivo.</w:t>
      </w:r>
      <w:r w:rsidDel="00000000" w:rsidR="00000000" w:rsidRPr="00000000">
        <w:rPr>
          <w:rtl w:val="0"/>
        </w:rPr>
      </w:r>
    </w:p>
    <w:p w:rsidR="00000000" w:rsidDel="00000000" w:rsidP="00000000" w:rsidRDefault="00000000" w:rsidRPr="00000000" w14:paraId="00000834">
      <w:pPr>
        <w:rPr>
          <w:rFonts w:ascii="Arial" w:cs="Arial" w:eastAsia="Arial" w:hAnsi="Arial"/>
        </w:rPr>
      </w:pPr>
      <w:r w:rsidDel="00000000" w:rsidR="00000000" w:rsidRPr="00000000">
        <w:rPr>
          <w:rFonts w:ascii="Arial" w:cs="Arial" w:eastAsia="Arial" w:hAnsi="Arial"/>
          <w:rtl w:val="0"/>
        </w:rPr>
        <w:t xml:space="preserve">En ambos casos la fotocorriente circulará por 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 produciendo una caída de tensión, por lo que Vo=I</w:t>
      </w:r>
      <w:r w:rsidDel="00000000" w:rsidR="00000000" w:rsidRPr="00000000">
        <w:rPr>
          <w:rFonts w:ascii="Arial" w:cs="Arial" w:eastAsia="Arial" w:hAnsi="Arial"/>
          <w:vertAlign w:val="subscript"/>
          <w:rtl w:val="0"/>
        </w:rPr>
        <w:t xml:space="preserve">P</w:t>
      </w:r>
      <w:r w:rsidDel="00000000" w:rsidR="00000000" w:rsidRPr="00000000">
        <w:rPr>
          <w:rFonts w:ascii="Arial" w:cs="Arial" w:eastAsia="Arial" w:hAnsi="Arial"/>
          <w:rtl w:val="0"/>
        </w:rPr>
        <w:t xml:space="preserve">R</w:t>
      </w:r>
      <w:r w:rsidDel="00000000" w:rsidR="00000000" w:rsidRPr="00000000">
        <w:rPr>
          <w:rFonts w:ascii="Arial" w:cs="Arial" w:eastAsia="Arial" w:hAnsi="Arial"/>
          <w:vertAlign w:val="subscript"/>
          <w:rtl w:val="0"/>
        </w:rPr>
        <w:t xml:space="preserve">f</w:t>
      </w:r>
      <w:r w:rsidDel="00000000" w:rsidR="00000000" w:rsidRPr="00000000">
        <w:rPr>
          <w:rFonts w:ascii="Arial" w:cs="Arial" w:eastAsia="Arial" w:hAnsi="Arial"/>
          <w:rtl w:val="0"/>
        </w:rPr>
        <w:t xml:space="preserve">.</w:t>
      </w:r>
    </w:p>
    <w:p w:rsidR="00000000" w:rsidDel="00000000" w:rsidP="00000000" w:rsidRDefault="00000000" w:rsidRPr="00000000" w14:paraId="00000835">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Correlación con el tema</w:t>
      </w:r>
    </w:p>
    <w:p w:rsidR="00000000" w:rsidDel="00000000" w:rsidP="00000000" w:rsidRDefault="00000000" w:rsidRPr="00000000" w14:paraId="00000836">
      <w:pPr>
        <w:jc w:val="both"/>
        <w:rPr>
          <w:rFonts w:ascii="Arial" w:cs="Arial" w:eastAsia="Arial" w:hAnsi="Arial"/>
        </w:rPr>
      </w:pPr>
      <w:r w:rsidDel="00000000" w:rsidR="00000000" w:rsidRPr="00000000">
        <w:rPr>
          <w:rFonts w:ascii="Arial" w:cs="Arial" w:eastAsia="Arial" w:hAnsi="Arial"/>
          <w:rtl w:val="0"/>
        </w:rPr>
        <w:t xml:space="preserve">Mediante este ejercicio se comprueba la utilización de un dispositivo optoelectrónico implementado con otros circuitos electrónicos.</w:t>
      </w:r>
    </w:p>
    <w:p w:rsidR="00000000" w:rsidDel="00000000" w:rsidP="00000000" w:rsidRDefault="00000000" w:rsidRPr="00000000" w14:paraId="00000837">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Medidas de seguridad e higiene</w:t>
      </w:r>
    </w:p>
    <w:p w:rsidR="00000000" w:rsidDel="00000000" w:rsidP="00000000" w:rsidRDefault="00000000" w:rsidRPr="00000000" w14:paraId="000008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consumir alimentos o beber líquidos dentro del laboratorio.</w:t>
      </w:r>
    </w:p>
    <w:p w:rsidR="00000000" w:rsidDel="00000000" w:rsidP="00000000" w:rsidRDefault="00000000" w:rsidRPr="00000000" w14:paraId="000008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Evitar correr en el laboratorio.</w:t>
      </w:r>
    </w:p>
    <w:p w:rsidR="00000000" w:rsidDel="00000000" w:rsidP="00000000" w:rsidRDefault="00000000" w:rsidRPr="00000000" w14:paraId="000008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Soldar en la estación establecida para ese propósito.</w:t>
      </w:r>
    </w:p>
    <w:p w:rsidR="00000000" w:rsidDel="00000000" w:rsidP="00000000" w:rsidRDefault="00000000" w:rsidRPr="00000000" w14:paraId="000008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estrictamente prohibido fumar cualquier producto en el exterior o interior del laboratorio.</w:t>
      </w:r>
    </w:p>
    <w:p w:rsidR="00000000" w:rsidDel="00000000" w:rsidP="00000000" w:rsidRDefault="00000000" w:rsidRPr="00000000" w14:paraId="000008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Usar calzado cerrado, evitando el uso de tacones altos.</w:t>
      </w:r>
    </w:p>
    <w:p w:rsidR="00000000" w:rsidDel="00000000" w:rsidP="00000000" w:rsidRDefault="00000000" w:rsidRPr="00000000" w14:paraId="0000083D">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Materiales y equipo necesario</w:t>
      </w:r>
    </w:p>
    <w:p w:rsidR="00000000" w:rsidDel="00000000" w:rsidP="00000000" w:rsidRDefault="00000000" w:rsidRPr="00000000" w14:paraId="000008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Instructivo de la práctica,</w:t>
      </w:r>
    </w:p>
    <w:p w:rsidR="00000000" w:rsidDel="00000000" w:rsidP="00000000" w:rsidRDefault="00000000" w:rsidRPr="00000000" w14:paraId="000008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resistor  de 5.1 KΩ,</w:t>
      </w:r>
    </w:p>
    <w:p w:rsidR="00000000" w:rsidDel="00000000" w:rsidP="00000000" w:rsidRDefault="00000000" w:rsidRPr="00000000" w14:paraId="000008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resistor  de 10 KΩ,</w:t>
      </w:r>
    </w:p>
    <w:p w:rsidR="00000000" w:rsidDel="00000000" w:rsidP="00000000" w:rsidRDefault="00000000" w:rsidRPr="00000000" w14:paraId="000008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capacitores cerámicos de 0.1 µF @ 25V,</w:t>
      </w:r>
    </w:p>
    <w:p w:rsidR="00000000" w:rsidDel="00000000" w:rsidP="00000000" w:rsidRDefault="00000000" w:rsidRPr="00000000" w14:paraId="000008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fotodiodo,</w:t>
      </w:r>
    </w:p>
    <w:p w:rsidR="00000000" w:rsidDel="00000000" w:rsidP="00000000" w:rsidRDefault="00000000" w:rsidRPr="00000000" w14:paraId="000008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op-amp ua741, preferentemente OPA-637,</w:t>
      </w:r>
    </w:p>
    <w:p w:rsidR="00000000" w:rsidDel="00000000" w:rsidP="00000000" w:rsidRDefault="00000000" w:rsidRPr="00000000" w14:paraId="000008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fuente de alimentación de DC variable,</w:t>
      </w:r>
    </w:p>
    <w:p w:rsidR="00000000" w:rsidDel="00000000" w:rsidP="00000000" w:rsidRDefault="00000000" w:rsidRPr="00000000" w14:paraId="000008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multímetro,</w:t>
      </w:r>
    </w:p>
    <w:p w:rsidR="00000000" w:rsidDel="00000000" w:rsidP="00000000" w:rsidRDefault="00000000" w:rsidRPr="00000000" w14:paraId="000008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osciloscopio,</w:t>
      </w:r>
    </w:p>
    <w:p w:rsidR="00000000" w:rsidDel="00000000" w:rsidP="00000000" w:rsidRDefault="00000000" w:rsidRPr="00000000" w14:paraId="000008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protoboard,</w:t>
      </w:r>
    </w:p>
    <w:p w:rsidR="00000000" w:rsidDel="00000000" w:rsidP="00000000" w:rsidRDefault="00000000" w:rsidRPr="00000000" w14:paraId="000008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Alambres de diferentes longitudes calibre 22 AWG o 24 AWG,</w:t>
      </w:r>
    </w:p>
    <w:p w:rsidR="00000000" w:rsidDel="00000000" w:rsidP="00000000" w:rsidRDefault="00000000" w:rsidRPr="00000000" w14:paraId="000008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Hoja de datos del los componente semiconductores seleccionados,</w:t>
      </w:r>
    </w:p>
    <w:p w:rsidR="00000000" w:rsidDel="00000000" w:rsidP="00000000" w:rsidRDefault="00000000" w:rsidRPr="00000000" w14:paraId="000008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punta,</w:t>
      </w:r>
    </w:p>
    <w:p w:rsidR="00000000" w:rsidDel="00000000" w:rsidP="00000000" w:rsidRDefault="00000000" w:rsidRPr="00000000" w14:paraId="000008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Pinzas de corte.</w:t>
      </w:r>
    </w:p>
    <w:p w:rsidR="00000000" w:rsidDel="00000000" w:rsidP="00000000" w:rsidRDefault="00000000" w:rsidRPr="00000000" w14:paraId="0000084C">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84D">
      <w:pPr>
        <w:spacing w:after="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84E">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Metodología</w:t>
      </w:r>
    </w:p>
    <w:p w:rsidR="00000000" w:rsidDel="00000000" w:rsidP="00000000" w:rsidRDefault="00000000" w:rsidRPr="00000000" w14:paraId="0000084F">
      <w:pPr>
        <w:rPr>
          <w:rFonts w:ascii="Arial" w:cs="Arial" w:eastAsia="Arial" w:hAnsi="Arial"/>
        </w:rPr>
      </w:pPr>
      <w:r w:rsidDel="00000000" w:rsidR="00000000" w:rsidRPr="00000000">
        <w:rPr>
          <w:rFonts w:ascii="Arial" w:cs="Arial" w:eastAsia="Arial" w:hAnsi="Arial"/>
          <w:rtl w:val="0"/>
        </w:rPr>
        <w:t xml:space="preserve">Amplificador para fotodiodo en modo fotoconductivo</w:t>
      </w:r>
    </w:p>
    <w:p w:rsidR="00000000" w:rsidDel="00000000" w:rsidP="00000000" w:rsidRDefault="00000000" w:rsidRPr="00000000" w14:paraId="00000850">
      <w:pPr>
        <w:jc w:val="both"/>
        <w:rPr>
          <w:rFonts w:ascii="Arial" w:cs="Arial" w:eastAsia="Arial" w:hAnsi="Arial"/>
        </w:rPr>
      </w:pPr>
      <w:r w:rsidDel="00000000" w:rsidR="00000000" w:rsidRPr="00000000">
        <w:rPr>
          <w:rFonts w:ascii="Arial" w:cs="Arial" w:eastAsia="Arial" w:hAnsi="Arial"/>
          <w:rtl w:val="0"/>
        </w:rPr>
        <w:t xml:space="preserve">1.- De la hoja de datos del fotodiodo seleccionado, determinar el valor de R</w:t>
      </w:r>
      <w:r w:rsidDel="00000000" w:rsidR="00000000" w:rsidRPr="00000000">
        <w:rPr>
          <w:rFonts w:ascii="Arial" w:cs="Arial" w:eastAsia="Arial" w:hAnsi="Arial"/>
          <w:vertAlign w:val="subscript"/>
          <w:rtl w:val="0"/>
        </w:rPr>
        <w:t xml:space="preserve">λ</w:t>
      </w:r>
      <w:r w:rsidDel="00000000" w:rsidR="00000000" w:rsidRPr="00000000">
        <w:rPr>
          <w:rFonts w:ascii="Arial" w:cs="Arial" w:eastAsia="Arial" w:hAnsi="Arial"/>
          <w:rtl w:val="0"/>
        </w:rPr>
        <w:t xml:space="preserve">.</w:t>
      </w:r>
    </w:p>
    <w:p w:rsidR="00000000" w:rsidDel="00000000" w:rsidP="00000000" w:rsidRDefault="00000000" w:rsidRPr="00000000" w14:paraId="00000851">
      <w:pPr>
        <w:jc w:val="both"/>
        <w:rPr>
          <w:rFonts w:ascii="Arial" w:cs="Arial" w:eastAsia="Arial" w:hAnsi="Arial"/>
        </w:rPr>
      </w:pPr>
      <w:r w:rsidDel="00000000" w:rsidR="00000000" w:rsidRPr="00000000">
        <w:rPr>
          <w:rFonts w:ascii="Arial" w:cs="Arial" w:eastAsia="Arial" w:hAnsi="Arial"/>
          <w:rtl w:val="0"/>
        </w:rPr>
        <w:t xml:space="preserve">2.- Determinar la ganancia del amplificador de la Ilustración 18-6 con la siguiente expresión</w:t>
      </w:r>
    </w:p>
    <w:p w:rsidR="00000000" w:rsidDel="00000000" w:rsidP="00000000" w:rsidRDefault="00000000" w:rsidRPr="00000000" w14:paraId="00000852">
      <w:pPr>
        <w:jc w:val="center"/>
        <w:rPr>
          <w:rFonts w:ascii="Cambria Math" w:cs="Cambria Math" w:eastAsia="Cambria Math" w:hAnsi="Cambria Math"/>
        </w:rPr>
      </w:pPr>
      <m:oMath>
        <m:r>
          <w:rPr>
            <w:rFonts w:ascii="Cambria Math" w:cs="Cambria Math" w:eastAsia="Cambria Math" w:hAnsi="Cambria Math"/>
          </w:rPr>
          <m:t xml:space="preserve">G=</m:t>
        </m:r>
        <m:f>
          <m:fPr>
            <m:ctrlPr>
              <w:rPr>
                <w:rFonts w:ascii="Cambria Math" w:cs="Cambria Math" w:eastAsia="Cambria Math" w:hAnsi="Cambria Math"/>
              </w:rPr>
            </m:ctrlPr>
          </m:fPr>
          <m:num>
            <m:r>
              <w:rPr>
                <w:rFonts w:ascii="Cambria Math" w:cs="Cambria Math" w:eastAsia="Cambria Math" w:hAnsi="Cambria Math"/>
              </w:rPr>
              <m:t xml:space="preserve">Vo</m:t>
            </m:r>
          </m:num>
          <m:den>
            <m:r>
              <w:rPr>
                <w:rFonts w:ascii="Cambria Math" w:cs="Cambria Math" w:eastAsia="Cambria Math" w:hAnsi="Cambria Math"/>
              </w:rPr>
              <m:t xml:space="preserve">P</m:t>
            </m:r>
          </m:den>
        </m:f>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f</m:t>
            </m:r>
          </m:sub>
        </m:sSub>
        <m:d>
          <m:dPr>
            <m:begChr m:val="("/>
            <m:endChr m:val=")"/>
            <m:ctrlPr>
              <w:rPr>
                <w:rFonts w:ascii="Cambria Math" w:cs="Cambria Math" w:eastAsia="Cambria Math" w:hAnsi="Cambria Math"/>
              </w:rPr>
            </m:ctrlPr>
          </m:dPr>
          <m:e>
            <m:f>
              <m:fPr>
                <m:ctrlPr>
                  <w:rPr>
                    <w:rFonts w:ascii="Cambria Math" w:cs="Cambria Math" w:eastAsia="Cambria Math" w:hAnsi="Cambria Math"/>
                  </w:rPr>
                </m:ctrlPr>
              </m:fPr>
              <m:num>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1</m:t>
                    </m:r>
                  </m:sub>
                </m:sSub>
              </m:num>
              <m:den>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 xml:space="preserve">2</m:t>
                    </m:r>
                  </m:sub>
                </m:sSub>
              </m:den>
            </m:f>
          </m:e>
        </m:d>
        <m:sSub>
          <m:sSubPr>
            <m:ctrlPr>
              <w:rPr>
                <w:rFonts w:ascii="Cambria Math" w:cs="Cambria Math" w:eastAsia="Cambria Math" w:hAnsi="Cambria Math"/>
              </w:rPr>
            </m:ctrlPr>
          </m:sSubPr>
          <m:e>
            <m:r>
              <w:rPr>
                <w:rFonts w:ascii="Cambria Math" w:cs="Cambria Math" w:eastAsia="Cambria Math" w:hAnsi="Cambria Math"/>
              </w:rPr>
              <m:t xml:space="preserve">R</m:t>
            </m:r>
          </m:e>
          <m:sub>
            <m:r>
              <w:rPr>
                <w:rFonts w:ascii="Cambria Math" w:cs="Cambria Math" w:eastAsia="Cambria Math" w:hAnsi="Cambria Math"/>
              </w:rPr>
              <m:t>λ</m:t>
            </m:r>
          </m:sub>
        </m:sSub>
      </m:oMath>
      <w:r w:rsidDel="00000000" w:rsidR="00000000" w:rsidRPr="00000000">
        <w:rPr>
          <w:rtl w:val="0"/>
        </w:rPr>
      </w:r>
    </w:p>
    <w:p w:rsidR="00000000" w:rsidDel="00000000" w:rsidP="00000000" w:rsidRDefault="00000000" w:rsidRPr="00000000" w14:paraId="00000853">
      <w:pPr>
        <w:jc w:val="center"/>
        <w:rPr>
          <w:rFonts w:ascii="Arial" w:cs="Arial" w:eastAsia="Arial" w:hAnsi="Arial"/>
        </w:rPr>
      </w:pPr>
      <w:r w:rsidDel="00000000" w:rsidR="00000000" w:rsidRPr="00000000">
        <w:rPr>
          <w:rFonts w:ascii="Arial" w:cs="Arial" w:eastAsia="Arial" w:hAnsi="Arial"/>
        </w:rPr>
        <w:drawing>
          <wp:inline distB="0" distT="0" distL="0" distR="0">
            <wp:extent cx="5610225" cy="2762250"/>
            <wp:effectExtent b="0" l="0" r="0" t="0"/>
            <wp:docPr id="185" name="image68.png"/>
            <a:graphic>
              <a:graphicData uri="http://schemas.openxmlformats.org/drawingml/2006/picture">
                <pic:pic>
                  <pic:nvPicPr>
                    <pic:cNvPr id="0" name="image68.png"/>
                    <pic:cNvPicPr preferRelativeResize="0"/>
                  </pic:nvPicPr>
                  <pic:blipFill>
                    <a:blip r:embed="rId111"/>
                    <a:srcRect b="0" l="0" r="0" t="0"/>
                    <a:stretch>
                      <a:fillRect/>
                    </a:stretch>
                  </pic:blipFill>
                  <pic:spPr>
                    <a:xfrm>
                      <a:off x="0" y="0"/>
                      <a:ext cx="5610225" cy="2762250"/>
                    </a:xfrm>
                    <a:prstGeom prst="rect"/>
                    <a:ln/>
                  </pic:spPr>
                </pic:pic>
              </a:graphicData>
            </a:graphic>
          </wp:inline>
        </w:drawing>
      </w:r>
      <w:r w:rsidDel="00000000" w:rsidR="00000000" w:rsidRPr="00000000">
        <w:rPr>
          <w:rtl w:val="0"/>
        </w:rPr>
      </w:r>
    </w:p>
    <w:bookmarkStart w:colFirst="0" w:colLast="0" w:name="bookmark=id.13lrsceml32" w:id="122"/>
    <w:bookmarkEnd w:id="122"/>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bCs w:val="1"/>
          <w:i w:val="0"/>
          <w:iCs w:val="0"/>
          <w:smallCaps w:val="0"/>
          <w:strike w:val="0"/>
          <w:color w:val="4f81bd"/>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18"/>
          <w:szCs w:val="18"/>
          <w:u w:val="none"/>
          <w:shd w:fill="auto" w:val="clear"/>
          <w:vertAlign w:val="baseline"/>
          <w:rtl w:val="0"/>
        </w:rPr>
        <w:t xml:space="preserve">Ilustración 18-6.- Circuito de un amplificador de dos etapas para un diodo en modo fotoconductivo.</w:t>
      </w:r>
    </w:p>
    <w:p w:rsidR="00000000" w:rsidDel="00000000" w:rsidP="00000000" w:rsidRDefault="00000000" w:rsidRPr="00000000" w14:paraId="00000855">
      <w:pPr>
        <w:jc w:val="both"/>
        <w:rPr>
          <w:rFonts w:ascii="Arial" w:cs="Arial" w:eastAsia="Arial" w:hAnsi="Arial"/>
        </w:rPr>
      </w:pPr>
      <w:r w:rsidDel="00000000" w:rsidR="00000000" w:rsidRPr="00000000">
        <w:rPr>
          <w:rFonts w:ascii="Arial" w:cs="Arial" w:eastAsia="Arial" w:hAnsi="Arial"/>
          <w:rtl w:val="0"/>
        </w:rPr>
        <w:t xml:space="preserve">3.- Envolver el fotodiodo en un pequeño tubo de cartoncillo negro de al menos 50mm de longitud. El propósito del tubo es asegurar que la fuente luminosa incide en la ventana del fotodiodo desde una sola dirección.</w:t>
      </w:r>
    </w:p>
    <w:p w:rsidR="00000000" w:rsidDel="00000000" w:rsidP="00000000" w:rsidRDefault="00000000" w:rsidRPr="00000000" w14:paraId="00000856">
      <w:pPr>
        <w:jc w:val="both"/>
        <w:rPr>
          <w:rFonts w:ascii="Arial" w:cs="Arial" w:eastAsia="Arial" w:hAnsi="Arial"/>
        </w:rPr>
      </w:pPr>
      <w:r w:rsidDel="00000000" w:rsidR="00000000" w:rsidRPr="00000000">
        <w:rPr>
          <w:rFonts w:ascii="Arial" w:cs="Arial" w:eastAsia="Arial" w:hAnsi="Arial"/>
          <w:rtl w:val="0"/>
        </w:rPr>
        <w:t xml:space="preserve">4.- Para obtener una fuente luminosa, ensamblar el circuito de la Ilustración 5-3 de la "Práctica 5. Diodo emisor de luz". Serán necesaria tres intensidades luminosas relativas: 20%, 50% y 90%.</w:t>
      </w:r>
    </w:p>
    <w:p w:rsidR="00000000" w:rsidDel="00000000" w:rsidP="00000000" w:rsidRDefault="00000000" w:rsidRPr="00000000" w14:paraId="00000857">
      <w:pPr>
        <w:jc w:val="both"/>
        <w:rPr>
          <w:rFonts w:ascii="Arial" w:cs="Arial" w:eastAsia="Arial" w:hAnsi="Arial"/>
        </w:rPr>
      </w:pPr>
      <w:r w:rsidDel="00000000" w:rsidR="00000000" w:rsidRPr="00000000">
        <w:rPr>
          <w:rFonts w:ascii="Arial" w:cs="Arial" w:eastAsia="Arial" w:hAnsi="Arial"/>
          <w:rtl w:val="0"/>
        </w:rPr>
        <w:t xml:space="preserve">5.- Ensamblar el circuito de la Ilustración 18-6, verificar las conexiones antes de energizar.</w:t>
      </w:r>
    </w:p>
    <w:p w:rsidR="00000000" w:rsidDel="00000000" w:rsidP="00000000" w:rsidRDefault="00000000" w:rsidRPr="00000000" w14:paraId="00000858">
      <w:pPr>
        <w:jc w:val="both"/>
        <w:rPr>
          <w:rFonts w:ascii="Arial" w:cs="Arial" w:eastAsia="Arial" w:hAnsi="Arial"/>
        </w:rPr>
      </w:pPr>
      <w:r w:rsidDel="00000000" w:rsidR="00000000" w:rsidRPr="00000000">
        <w:rPr>
          <w:rFonts w:ascii="Arial" w:cs="Arial" w:eastAsia="Arial" w:hAnsi="Arial"/>
          <w:rtl w:val="0"/>
        </w:rPr>
        <w:t xml:space="preserve">6.- Cubrir el extremo del tubo de cartoncillo con un objeto opaco, para evitar que la ventana del fotodiodo quede expuesta a cualquier fuente luminosa. Medir el voltaje en Vo y registrar el valor, descubrir la ventana. Repetir el proceso cuatro veces y determinar el valor promedio de las lecturas.</w:t>
      </w:r>
    </w:p>
    <w:p w:rsidR="00000000" w:rsidDel="00000000" w:rsidP="00000000" w:rsidRDefault="00000000" w:rsidRPr="00000000" w14:paraId="00000859">
      <w:pPr>
        <w:jc w:val="both"/>
        <w:rPr>
          <w:rFonts w:ascii="Arial" w:cs="Arial" w:eastAsia="Arial" w:hAnsi="Arial"/>
        </w:rPr>
      </w:pPr>
      <w:r w:rsidDel="00000000" w:rsidR="00000000" w:rsidRPr="00000000">
        <w:rPr>
          <w:rFonts w:ascii="Arial" w:cs="Arial" w:eastAsia="Arial" w:hAnsi="Arial"/>
          <w:rtl w:val="0"/>
        </w:rPr>
        <w:t xml:space="preserve">7.- Con el circuito del LED ajustado para intensidad de 20%, acoplar el LED y el fotodiodo mediante el tubo de cartoncillo, medir el voltaje en Vo y registrar el valor, descubrir la ventana. Repetir el proceso cuatro veces.</w:t>
      </w:r>
    </w:p>
    <w:p w:rsidR="00000000" w:rsidDel="00000000" w:rsidP="00000000" w:rsidRDefault="00000000" w:rsidRPr="00000000" w14:paraId="0000085A">
      <w:pPr>
        <w:jc w:val="both"/>
        <w:rPr>
          <w:rFonts w:ascii="Arial" w:cs="Arial" w:eastAsia="Arial" w:hAnsi="Arial"/>
        </w:rPr>
      </w:pPr>
      <w:r w:rsidDel="00000000" w:rsidR="00000000" w:rsidRPr="00000000">
        <w:rPr>
          <w:rFonts w:ascii="Arial" w:cs="Arial" w:eastAsia="Arial" w:hAnsi="Arial"/>
          <w:rtl w:val="0"/>
        </w:rPr>
        <w:t xml:space="preserve">8.- Repetir el paso 5 para la intensidad de 50% y 90%.</w:t>
      </w:r>
    </w:p>
    <w:p w:rsidR="00000000" w:rsidDel="00000000" w:rsidP="00000000" w:rsidRDefault="00000000" w:rsidRPr="00000000" w14:paraId="0000085B">
      <w:pPr>
        <w:jc w:val="both"/>
        <w:rPr>
          <w:rFonts w:ascii="Arial" w:cs="Arial" w:eastAsia="Arial" w:hAnsi="Arial"/>
        </w:rPr>
      </w:pPr>
      <w:r w:rsidDel="00000000" w:rsidR="00000000" w:rsidRPr="00000000">
        <w:rPr>
          <w:rFonts w:ascii="Arial" w:cs="Arial" w:eastAsia="Arial" w:hAnsi="Arial"/>
          <w:rtl w:val="0"/>
        </w:rPr>
        <w:t xml:space="preserve">9.- Para obtener el modo de operación fotovoltaico, remover la fuente de polarización del fotodiodo y conectar el cátodo a tierra. Repetir los pasos del 6 al 8.</w:t>
      </w:r>
    </w:p>
    <w:p w:rsidR="00000000" w:rsidDel="00000000" w:rsidP="00000000" w:rsidRDefault="00000000" w:rsidRPr="00000000" w14:paraId="0000085C">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Sugerencias didácticas</w:t>
      </w:r>
    </w:p>
    <w:p w:rsidR="00000000" w:rsidDel="00000000" w:rsidP="00000000" w:rsidRDefault="00000000" w:rsidRPr="00000000" w14:paraId="0000085D">
      <w:pPr>
        <w:jc w:val="both"/>
        <w:rPr>
          <w:rFonts w:ascii="Arial" w:cs="Arial" w:eastAsia="Arial" w:hAnsi="Arial"/>
        </w:rPr>
      </w:pPr>
      <w:r w:rsidDel="00000000" w:rsidR="00000000" w:rsidRPr="00000000">
        <w:rPr>
          <w:rFonts w:ascii="Arial" w:cs="Arial" w:eastAsia="Arial" w:hAnsi="Arial"/>
          <w:rtl w:val="0"/>
        </w:rPr>
        <w:t xml:space="preserve">Modo de operación fotovoltaico</w:t>
      </w:r>
    </w:p>
    <w:p w:rsidR="00000000" w:rsidDel="00000000" w:rsidP="00000000" w:rsidRDefault="00000000" w:rsidRPr="00000000" w14:paraId="0000085E">
      <w:pPr>
        <w:jc w:val="both"/>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tl w:val="0"/>
        </w:rPr>
        <w:t xml:space="preserve"> En</w:t>
      </w:r>
      <w:r w:rsidDel="00000000" w:rsidR="00000000" w:rsidRPr="00000000">
        <w:rPr>
          <w:rFonts w:ascii="Arial" w:cs="Arial" w:eastAsia="Arial" w:hAnsi="Arial"/>
          <w:rtl w:val="0"/>
        </w:rPr>
        <w:t xml:space="preserve"> el circuito de Ilustración 5-3</w:t>
      </w:r>
      <w:r w:rsidDel="00000000" w:rsidR="00000000" w:rsidRPr="00000000">
        <w:rPr>
          <w:rtl w:val="0"/>
        </w:rPr>
        <w:t xml:space="preserve"> de</w:t>
      </w:r>
      <w:r w:rsidDel="00000000" w:rsidR="00000000" w:rsidRPr="00000000">
        <w:rPr>
          <w:rFonts w:ascii="Arial" w:cs="Arial" w:eastAsia="Arial" w:hAnsi="Arial"/>
          <w:rtl w:val="0"/>
        </w:rPr>
        <w:t xml:space="preserve"> la práctica 5, reemplazar la fuente de CD por el generador de funciones. Ajustar el generador de funciones a una señal rectangular unipolar de 5V de amplitud, ciclo de trabajo de 50% y frecuencia de 120 Hz. </w:t>
      </w:r>
    </w:p>
    <w:p w:rsidR="00000000" w:rsidDel="00000000" w:rsidP="00000000" w:rsidRDefault="00000000" w:rsidRPr="00000000" w14:paraId="0000085F">
      <w:pPr>
        <w:jc w:val="both"/>
        <w:rPr>
          <w:rFonts w:ascii="Arial" w:cs="Arial" w:eastAsia="Arial" w:hAnsi="Arial"/>
        </w:rPr>
      </w:pPr>
      <w:r w:rsidDel="00000000" w:rsidR="00000000" w:rsidRPr="00000000">
        <w:rPr>
          <w:rFonts w:ascii="Arial" w:cs="Arial" w:eastAsia="Arial" w:hAnsi="Arial"/>
          <w:rtl w:val="0"/>
        </w:rPr>
        <w:t xml:space="preserve">b) Acoplar el LED y el fotodiodo con el tubo de cartoncillo. Conectar el osciloscopio en Vo del circuito de la Ilustración 18-6. Observar la forma de onda en el osciloscopio y registrarla.</w:t>
      </w:r>
    </w:p>
    <w:p w:rsidR="00000000" w:rsidDel="00000000" w:rsidP="00000000" w:rsidRDefault="00000000" w:rsidRPr="00000000" w14:paraId="00000860">
      <w:pPr>
        <w:jc w:val="both"/>
        <w:rPr>
          <w:rFonts w:ascii="Arial" w:cs="Arial" w:eastAsia="Arial" w:hAnsi="Arial"/>
        </w:rPr>
      </w:pPr>
      <w:r w:rsidDel="00000000" w:rsidR="00000000" w:rsidRPr="00000000">
        <w:rPr>
          <w:rFonts w:ascii="Arial" w:cs="Arial" w:eastAsia="Arial" w:hAnsi="Arial"/>
          <w:rtl w:val="0"/>
        </w:rPr>
        <w:t xml:space="preserve">c) Incrementar la frecuencia en intervalos de 200 Hz hasta lograr 1120 Hz. Para cada incremento de frecuencia observar la forma de onda en el osciloscopio y registrarla.</w:t>
      </w:r>
    </w:p>
    <w:p w:rsidR="00000000" w:rsidDel="00000000" w:rsidP="00000000" w:rsidRDefault="00000000" w:rsidRPr="00000000" w14:paraId="00000861">
      <w:pPr>
        <w:jc w:val="both"/>
        <w:rPr>
          <w:rFonts w:ascii="Arial" w:cs="Arial" w:eastAsia="Arial" w:hAnsi="Arial"/>
        </w:rPr>
      </w:pPr>
      <w:r w:rsidDel="00000000" w:rsidR="00000000" w:rsidRPr="00000000">
        <w:rPr>
          <w:rFonts w:ascii="Arial" w:cs="Arial" w:eastAsia="Arial" w:hAnsi="Arial"/>
          <w:rtl w:val="0"/>
        </w:rPr>
        <w:t xml:space="preserve">Modo de operación fotoconductivo</w:t>
      </w:r>
    </w:p>
    <w:p w:rsidR="00000000" w:rsidDel="00000000" w:rsidP="00000000" w:rsidRDefault="00000000" w:rsidRPr="00000000" w14:paraId="00000862">
      <w:pPr>
        <w:jc w:val="both"/>
        <w:rPr>
          <w:rFonts w:ascii="Arial" w:cs="Arial" w:eastAsia="Arial" w:hAnsi="Arial"/>
        </w:rPr>
      </w:pPr>
      <w:r w:rsidDel="00000000" w:rsidR="00000000" w:rsidRPr="00000000">
        <w:rPr>
          <w:rFonts w:ascii="Arial" w:cs="Arial" w:eastAsia="Arial" w:hAnsi="Arial"/>
          <w:rtl w:val="0"/>
        </w:rPr>
        <w:t xml:space="preserve">d) Ajustar el circuito de la Ilustración 18-6 para lograr el modo de operación fotoconductivo</w:t>
      </w:r>
    </w:p>
    <w:p w:rsidR="00000000" w:rsidDel="00000000" w:rsidP="00000000" w:rsidRDefault="00000000" w:rsidRPr="00000000" w14:paraId="00000863">
      <w:pPr>
        <w:jc w:val="both"/>
        <w:rPr>
          <w:rFonts w:ascii="Arial" w:cs="Arial" w:eastAsia="Arial" w:hAnsi="Arial"/>
        </w:rPr>
      </w:pPr>
      <w:r w:rsidDel="00000000" w:rsidR="00000000" w:rsidRPr="00000000">
        <w:rPr>
          <w:rFonts w:ascii="Arial" w:cs="Arial" w:eastAsia="Arial" w:hAnsi="Arial"/>
          <w:rtl w:val="0"/>
        </w:rPr>
        <w:t xml:space="preserve">e) Repetir los pasos b) a c). </w:t>
      </w:r>
    </w:p>
    <w:p w:rsidR="00000000" w:rsidDel="00000000" w:rsidP="00000000" w:rsidRDefault="00000000" w:rsidRPr="00000000" w14:paraId="00000864">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Reporte del alumno</w:t>
      </w:r>
    </w:p>
    <w:p w:rsidR="00000000" w:rsidDel="00000000" w:rsidP="00000000" w:rsidRDefault="00000000" w:rsidRPr="00000000" w14:paraId="00000865">
      <w:pPr>
        <w:jc w:val="both"/>
        <w:rPr>
          <w:rFonts w:ascii="Arial" w:cs="Arial" w:eastAsia="Arial" w:hAnsi="Arial"/>
        </w:rPr>
      </w:pPr>
      <w:r w:rsidDel="00000000" w:rsidR="00000000" w:rsidRPr="00000000">
        <w:rPr>
          <w:rFonts w:ascii="Arial" w:cs="Arial" w:eastAsia="Arial" w:hAnsi="Arial"/>
          <w:rtl w:val="0"/>
        </w:rPr>
        <w:t xml:space="preserve">Elaborar un reporte de las actividades realizadas, deberá demostrar los resultados obtenidos haciendo uso de cálculos, ilustraciones, tablas de resultados, gráficas. Explicará sus observaciones y finalmente expondrá sus conclusiones considerando la competencia desarrollar y la correlación con el tema. La estructura del informe será:</w:t>
      </w:r>
    </w:p>
    <w:p w:rsidR="00000000" w:rsidDel="00000000" w:rsidP="00000000" w:rsidRDefault="00000000" w:rsidRPr="00000000" w14:paraId="000008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Portada</w:t>
      </w:r>
    </w:p>
    <w:p w:rsidR="00000000" w:rsidDel="00000000" w:rsidP="00000000" w:rsidRDefault="00000000" w:rsidRPr="00000000" w14:paraId="0000086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Institución</w:t>
      </w:r>
    </w:p>
    <w:p w:rsidR="00000000" w:rsidDel="00000000" w:rsidP="00000000" w:rsidRDefault="00000000" w:rsidRPr="00000000" w14:paraId="0000086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Departamento</w:t>
      </w:r>
    </w:p>
    <w:p w:rsidR="00000000" w:rsidDel="00000000" w:rsidP="00000000" w:rsidRDefault="00000000" w:rsidRPr="00000000" w14:paraId="0000086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carrera</w:t>
      </w:r>
    </w:p>
    <w:p w:rsidR="00000000" w:rsidDel="00000000" w:rsidP="00000000" w:rsidRDefault="00000000" w:rsidRPr="00000000" w14:paraId="0000086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de la materia</w:t>
      </w:r>
    </w:p>
    <w:p w:rsidR="00000000" w:rsidDel="00000000" w:rsidP="00000000" w:rsidRDefault="00000000" w:rsidRPr="00000000" w14:paraId="0000086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Número y nombre de la práctica</w:t>
      </w:r>
    </w:p>
    <w:p w:rsidR="00000000" w:rsidDel="00000000" w:rsidP="00000000" w:rsidRDefault="00000000" w:rsidRPr="00000000" w14:paraId="0000086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Apellidos y nombre</w:t>
      </w:r>
    </w:p>
    <w:p w:rsidR="00000000" w:rsidDel="00000000" w:rsidP="00000000" w:rsidRDefault="00000000" w:rsidRPr="00000000" w14:paraId="0000086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w:t>
      </w:r>
    </w:p>
    <w:p w:rsidR="00000000" w:rsidDel="00000000" w:rsidP="00000000" w:rsidRDefault="00000000" w:rsidRPr="00000000" w14:paraId="000008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Resultados</w:t>
      </w:r>
    </w:p>
    <w:p w:rsidR="00000000" w:rsidDel="00000000" w:rsidP="00000000" w:rsidRDefault="00000000" w:rsidRPr="00000000" w14:paraId="000008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Observaciones</w:t>
      </w:r>
    </w:p>
    <w:p w:rsidR="00000000" w:rsidDel="00000000" w:rsidP="00000000" w:rsidRDefault="00000000" w:rsidRPr="00000000" w14:paraId="000008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Conclusiones</w:t>
      </w:r>
    </w:p>
    <w:p w:rsidR="00000000" w:rsidDel="00000000" w:rsidP="00000000" w:rsidRDefault="00000000" w:rsidRPr="00000000" w14:paraId="00000871">
      <w:pPr>
        <w:spacing w:after="0"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Bibliografía</w:t>
      </w:r>
    </w:p>
    <w:p w:rsidR="00000000" w:rsidDel="00000000" w:rsidP="00000000" w:rsidRDefault="00000000" w:rsidRPr="00000000" w14:paraId="00000872">
      <w:pPr>
        <w:jc w:val="both"/>
        <w:rPr>
          <w:rFonts w:ascii="Arial" w:cs="Arial" w:eastAsia="Arial" w:hAnsi="Arial"/>
        </w:rPr>
      </w:pPr>
      <w:r w:rsidDel="00000000" w:rsidR="00000000" w:rsidRPr="00000000">
        <w:rPr>
          <w:rFonts w:ascii="Arial" w:cs="Arial" w:eastAsia="Arial" w:hAnsi="Arial"/>
          <w:rtl w:val="0"/>
        </w:rPr>
        <w:t xml:space="preserve">Carter, B., &amp; Mancini, R. (2009). Op Amps for everyone. Oxford: Elsevier.</w:t>
      </w:r>
    </w:p>
    <w:p w:rsidR="00000000" w:rsidDel="00000000" w:rsidP="00000000" w:rsidRDefault="00000000" w:rsidRPr="00000000" w14:paraId="00000873">
      <w:pPr>
        <w:jc w:val="both"/>
        <w:rPr>
          <w:rFonts w:ascii="Arial" w:cs="Arial" w:eastAsia="Arial" w:hAnsi="Arial"/>
        </w:rPr>
      </w:pPr>
      <w:r w:rsidDel="00000000" w:rsidR="00000000" w:rsidRPr="00000000">
        <w:rPr>
          <w:rFonts w:ascii="Arial" w:cs="Arial" w:eastAsia="Arial" w:hAnsi="Arial"/>
          <w:rtl w:val="0"/>
        </w:rPr>
        <w:t xml:space="preserve">UDT Sensors, Inc. (2015). Photodiode characteristics and applications.</w:t>
      </w:r>
    </w:p>
    <w:p w:rsidR="00000000" w:rsidDel="00000000" w:rsidP="00000000" w:rsidRDefault="00000000" w:rsidRPr="00000000" w14:paraId="00000874">
      <w:pPr>
        <w:jc w:val="both"/>
        <w:rPr>
          <w:rFonts w:ascii="Arial" w:cs="Arial" w:eastAsia="Arial" w:hAnsi="Arial"/>
        </w:rPr>
      </w:pPr>
      <w:r w:rsidDel="00000000" w:rsidR="00000000" w:rsidRPr="00000000">
        <w:rPr>
          <w:rtl w:val="0"/>
        </w:rPr>
      </w:r>
    </w:p>
    <w:p w:rsidR="00000000" w:rsidDel="00000000" w:rsidP="00000000" w:rsidRDefault="00000000" w:rsidRPr="00000000" w14:paraId="00000875">
      <w:pPr>
        <w:jc w:val="both"/>
        <w:rPr>
          <w:rFonts w:ascii="Arial" w:cs="Arial" w:eastAsia="Arial" w:hAnsi="Arial"/>
        </w:rPr>
      </w:pPr>
      <w:r w:rsidDel="00000000" w:rsidR="00000000" w:rsidRPr="00000000">
        <w:rPr>
          <w:rtl w:val="0"/>
        </w:rPr>
      </w:r>
    </w:p>
    <w:p w:rsidR="00000000" w:rsidDel="00000000" w:rsidP="00000000" w:rsidRDefault="00000000" w:rsidRPr="00000000" w14:paraId="00000876">
      <w:pPr>
        <w:jc w:val="both"/>
        <w:rPr>
          <w:rFonts w:ascii="Arial" w:cs="Arial" w:eastAsia="Arial" w:hAnsi="Arial"/>
        </w:rPr>
      </w:pPr>
      <w:r w:rsidDel="00000000" w:rsidR="00000000" w:rsidRPr="00000000">
        <w:rPr>
          <w:rtl w:val="0"/>
        </w:rPr>
      </w:r>
    </w:p>
    <w:sectPr>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Arial Unicode MS"/>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BC547B, BC547C, 2N2222</w:t>
      </w:r>
    </w:p>
  </w:footnote>
  <w:footnote w:id="1">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BC557B, BC557C, 2N2907</w:t>
      </w:r>
    </w:p>
  </w:footnote>
  <w:footnote w:id="2">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BC547B, BC547C, 2N2222</w:t>
      </w:r>
    </w:p>
  </w:footnote>
  <w:footnote w:id="3">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BC557B, BC557C, 2N2907</w:t>
      </w:r>
    </w:p>
  </w:footnote>
  <w:footnote w:id="4">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BC547B, BC547C, 2N2222</w:t>
      </w:r>
    </w:p>
  </w:footnote>
  <w:footnote w:id="5">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BC547B, BC547C, 2N2222</w:t>
      </w:r>
    </w:p>
  </w:footnote>
  <w:footnote w:id="6">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Puede usarse BC547B, BC547C, 2N2222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ind w:left="720" w:hanging="360"/>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3D10DA"/>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3D10DA"/>
  </w:style>
  <w:style w:type="paragraph" w:styleId="Piedepgina">
    <w:name w:val="footer"/>
    <w:basedOn w:val="Normal"/>
    <w:link w:val="PiedepginaCar"/>
    <w:uiPriority w:val="99"/>
    <w:unhideWhenUsed w:val="1"/>
    <w:rsid w:val="003D10DA"/>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3D10DA"/>
  </w:style>
  <w:style w:type="paragraph" w:styleId="Textodeglobo">
    <w:name w:val="Balloon Text"/>
    <w:basedOn w:val="Normal"/>
    <w:link w:val="TextodegloboCar"/>
    <w:uiPriority w:val="99"/>
    <w:semiHidden w:val="1"/>
    <w:unhideWhenUsed w:val="1"/>
    <w:rsid w:val="003D10DA"/>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3D10DA"/>
    <w:rPr>
      <w:rFonts w:ascii="Tahoma" w:cs="Tahoma" w:hAnsi="Tahoma"/>
      <w:sz w:val="16"/>
      <w:szCs w:val="16"/>
    </w:rPr>
  </w:style>
  <w:style w:type="character" w:styleId="Ttulo1Car" w:customStyle="1">
    <w:name w:val="Título 1 Car"/>
    <w:basedOn w:val="Fuentedeprrafopredeter"/>
    <w:link w:val="Ttulo1"/>
    <w:uiPriority w:val="9"/>
    <w:rsid w:val="003A1CD6"/>
    <w:rPr>
      <w:rFonts w:asciiTheme="majorHAnsi" w:cstheme="majorBidi" w:eastAsiaTheme="majorEastAsia" w:hAnsiTheme="majorHAnsi"/>
      <w:b w:val="1"/>
      <w:bCs w:val="1"/>
      <w:color w:val="365f91" w:themeColor="accent1" w:themeShade="0000BF"/>
      <w:sz w:val="28"/>
      <w:szCs w:val="28"/>
    </w:rPr>
  </w:style>
  <w:style w:type="character" w:styleId="TtuloCar" w:customStyle="1">
    <w:name w:val="Título Car"/>
    <w:basedOn w:val="Fuentedeprrafopredeter"/>
    <w:link w:val="Ttulo"/>
    <w:uiPriority w:val="10"/>
    <w:rsid w:val="00D71DAB"/>
    <w:rPr>
      <w:rFonts w:asciiTheme="majorHAnsi" w:cstheme="majorBidi" w:eastAsiaTheme="majorEastAsia" w:hAnsiTheme="majorHAnsi"/>
      <w:color w:val="17365d" w:themeColor="text2" w:themeShade="0000BF"/>
      <w:spacing w:val="5"/>
      <w:kern w:val="28"/>
      <w:sz w:val="52"/>
      <w:szCs w:val="52"/>
    </w:rPr>
  </w:style>
  <w:style w:type="character" w:styleId="Ttulo2Car" w:customStyle="1">
    <w:name w:val="Título 2 Car"/>
    <w:basedOn w:val="Fuentedeprrafopredeter"/>
    <w:link w:val="Ttulo2"/>
    <w:uiPriority w:val="9"/>
    <w:rsid w:val="00D71DAB"/>
    <w:rPr>
      <w:rFonts w:asciiTheme="majorHAnsi" w:cstheme="majorBidi" w:eastAsiaTheme="majorEastAsia" w:hAnsiTheme="majorHAnsi"/>
      <w:color w:val="365f91" w:themeColor="accent1" w:themeShade="0000BF"/>
      <w:sz w:val="26"/>
      <w:szCs w:val="26"/>
    </w:rPr>
  </w:style>
  <w:style w:type="paragraph" w:styleId="Prrafodelista">
    <w:name w:val="List Paragraph"/>
    <w:basedOn w:val="Normal"/>
    <w:uiPriority w:val="34"/>
    <w:qFormat w:val="1"/>
    <w:rsid w:val="00D71DAB"/>
    <w:pPr>
      <w:ind w:left="720"/>
      <w:contextualSpacing w:val="1"/>
    </w:pPr>
  </w:style>
  <w:style w:type="paragraph" w:styleId="Epgrafe">
    <w:name w:val="caption"/>
    <w:basedOn w:val="Normal"/>
    <w:next w:val="Normal"/>
    <w:uiPriority w:val="35"/>
    <w:unhideWhenUsed w:val="1"/>
    <w:qFormat w:val="1"/>
    <w:rsid w:val="00D71DAB"/>
    <w:pPr>
      <w:spacing w:line="240" w:lineRule="auto"/>
    </w:pPr>
    <w:rPr>
      <w:b w:val="1"/>
      <w:bCs w:val="1"/>
      <w:color w:val="4f81bd" w:themeColor="accent1"/>
      <w:sz w:val="18"/>
      <w:szCs w:val="18"/>
    </w:rPr>
  </w:style>
  <w:style w:type="paragraph" w:styleId="Bibliografa">
    <w:name w:val="Bibliography"/>
    <w:basedOn w:val="Normal"/>
    <w:next w:val="Normal"/>
    <w:uiPriority w:val="37"/>
    <w:unhideWhenUsed w:val="1"/>
    <w:rsid w:val="00E85558"/>
  </w:style>
  <w:style w:type="paragraph" w:styleId="Textonotaalfinal">
    <w:name w:val="endnote text"/>
    <w:basedOn w:val="Normal"/>
    <w:link w:val="TextonotaalfinalCar"/>
    <w:uiPriority w:val="99"/>
    <w:semiHidden w:val="1"/>
    <w:unhideWhenUsed w:val="1"/>
    <w:rsid w:val="00734284"/>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val="1"/>
    <w:rsid w:val="00734284"/>
    <w:rPr>
      <w:sz w:val="20"/>
      <w:szCs w:val="20"/>
    </w:rPr>
  </w:style>
  <w:style w:type="character" w:styleId="Refdenotaalfinal">
    <w:name w:val="endnote reference"/>
    <w:basedOn w:val="Fuentedeprrafopredeter"/>
    <w:uiPriority w:val="99"/>
    <w:semiHidden w:val="1"/>
    <w:unhideWhenUsed w:val="1"/>
    <w:rsid w:val="00734284"/>
    <w:rPr>
      <w:vertAlign w:val="superscript"/>
    </w:rPr>
  </w:style>
  <w:style w:type="paragraph" w:styleId="Textonotapie">
    <w:name w:val="footnote text"/>
    <w:basedOn w:val="Normal"/>
    <w:link w:val="TextonotapieCar"/>
    <w:uiPriority w:val="99"/>
    <w:semiHidden w:val="1"/>
    <w:unhideWhenUsed w:val="1"/>
    <w:rsid w:val="00734284"/>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734284"/>
    <w:rPr>
      <w:sz w:val="20"/>
      <w:szCs w:val="20"/>
    </w:rPr>
  </w:style>
  <w:style w:type="character" w:styleId="Refdenotaalpie">
    <w:name w:val="footnote reference"/>
    <w:basedOn w:val="Fuentedeprrafopredeter"/>
    <w:uiPriority w:val="99"/>
    <w:semiHidden w:val="1"/>
    <w:unhideWhenUsed w:val="1"/>
    <w:rsid w:val="00734284"/>
    <w:rPr>
      <w:vertAlign w:val="superscript"/>
    </w:rPr>
  </w:style>
  <w:style w:type="character" w:styleId="Textodelmarcadordeposicin">
    <w:name w:val="Placeholder Text"/>
    <w:basedOn w:val="Fuentedeprrafopredeter"/>
    <w:uiPriority w:val="99"/>
    <w:semiHidden w:val="1"/>
    <w:rsid w:val="006863D4"/>
    <w:rPr>
      <w:color w:val="808080"/>
    </w:rPr>
  </w:style>
  <w:style w:type="table" w:styleId="Tablaconcuadrcula">
    <w:name w:val="Table Grid"/>
    <w:basedOn w:val="Tablanormal"/>
    <w:uiPriority w:val="59"/>
    <w:rsid w:val="006335F9"/>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Hipervnculo">
    <w:name w:val="Hyperlink"/>
    <w:basedOn w:val="Fuentedeprrafopredeter"/>
    <w:uiPriority w:val="99"/>
    <w:unhideWhenUsed w:val="1"/>
    <w:rsid w:val="0072599E"/>
    <w:rPr>
      <w:color w:val="0000ff" w:themeColor="hyperlink"/>
      <w:u w:val="single"/>
    </w:rPr>
  </w:style>
  <w:style w:type="character" w:styleId="textwrapper" w:customStyle="1">
    <w:name w:val="textwrapper"/>
    <w:basedOn w:val="Fuentedeprrafopredeter"/>
    <w:rsid w:val="00674479"/>
  </w:style>
  <w:style w:type="character" w:styleId="Refdecomentario">
    <w:name w:val="annotation reference"/>
    <w:basedOn w:val="Fuentedeprrafopredeter"/>
    <w:uiPriority w:val="99"/>
    <w:semiHidden w:val="1"/>
    <w:unhideWhenUsed w:val="1"/>
    <w:rsid w:val="00C56BA8"/>
    <w:rPr>
      <w:sz w:val="16"/>
      <w:szCs w:val="16"/>
    </w:rPr>
  </w:style>
  <w:style w:type="paragraph" w:styleId="Textocomentario">
    <w:name w:val="annotation text"/>
    <w:basedOn w:val="Normal"/>
    <w:link w:val="TextocomentarioCar"/>
    <w:uiPriority w:val="99"/>
    <w:semiHidden w:val="1"/>
    <w:unhideWhenUsed w:val="1"/>
    <w:rsid w:val="00C56BA8"/>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C56BA8"/>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C56BA8"/>
    <w:rPr>
      <w:b w:val="1"/>
      <w:bCs w:val="1"/>
    </w:rPr>
  </w:style>
  <w:style w:type="character" w:styleId="AsuntodelcomentarioCar" w:customStyle="1">
    <w:name w:val="Asunto del comentario Car"/>
    <w:basedOn w:val="TextocomentarioCar"/>
    <w:link w:val="Asuntodelcomentario"/>
    <w:uiPriority w:val="99"/>
    <w:semiHidden w:val="1"/>
    <w:rsid w:val="00C56BA8"/>
    <w:rPr>
      <w:b w:val="1"/>
      <w:bCs w:val="1"/>
    </w:rPr>
  </w:style>
  <w:style w:type="character" w:styleId="a" w:customStyle="1">
    <w:name w:val="a"/>
    <w:basedOn w:val="Fuentedeprrafopredeter"/>
    <w:rsid w:val="007B6B54"/>
  </w:style>
  <w:style w:type="paragraph" w:styleId="TtulodeTDC">
    <w:name w:val="TOC Heading"/>
    <w:basedOn w:val="Ttulo1"/>
    <w:next w:val="Normal"/>
    <w:uiPriority w:val="39"/>
    <w:semiHidden w:val="1"/>
    <w:unhideWhenUsed w:val="1"/>
    <w:qFormat w:val="1"/>
    <w:rsid w:val="00E537B6"/>
    <w:pPr>
      <w:numPr>
        <w:numId w:val="0"/>
      </w:numPr>
      <w:outlineLvl w:val="9"/>
    </w:pPr>
    <w:rPr>
      <w:lang w:val="es-ES"/>
    </w:rPr>
  </w:style>
  <w:style w:type="paragraph" w:styleId="TDC1">
    <w:name w:val="toc 1"/>
    <w:basedOn w:val="Normal"/>
    <w:next w:val="Normal"/>
    <w:autoRedefine w:val="1"/>
    <w:uiPriority w:val="39"/>
    <w:unhideWhenUsed w:val="1"/>
    <w:rsid w:val="00E537B6"/>
    <w:pPr>
      <w:spacing w:after="100"/>
    </w:pPr>
  </w:style>
  <w:style w:type="paragraph" w:styleId="TDC2">
    <w:name w:val="toc 2"/>
    <w:basedOn w:val="Normal"/>
    <w:next w:val="Normal"/>
    <w:autoRedefine w:val="1"/>
    <w:uiPriority w:val="39"/>
    <w:unhideWhenUsed w:val="1"/>
    <w:rsid w:val="00E537B6"/>
    <w:pPr>
      <w:spacing w:after="100"/>
      <w:ind w:left="220"/>
    </w:pPr>
  </w:style>
  <w:style w:type="paragraph" w:styleId="TDC3">
    <w:name w:val="toc 3"/>
    <w:basedOn w:val="Normal"/>
    <w:next w:val="Normal"/>
    <w:autoRedefine w:val="1"/>
    <w:uiPriority w:val="39"/>
    <w:unhideWhenUsed w:val="1"/>
    <w:rsid w:val="00E537B6"/>
    <w:pPr>
      <w:spacing w:after="100"/>
      <w:ind w:left="440"/>
    </w:pPr>
    <w:rPr>
      <w:rFonts w:eastAsiaTheme="minorEastAsia"/>
      <w:lang w:eastAsia="es-MX"/>
    </w:rPr>
  </w:style>
  <w:style w:type="paragraph" w:styleId="TDC4">
    <w:name w:val="toc 4"/>
    <w:basedOn w:val="Normal"/>
    <w:next w:val="Normal"/>
    <w:autoRedefine w:val="1"/>
    <w:uiPriority w:val="39"/>
    <w:unhideWhenUsed w:val="1"/>
    <w:rsid w:val="00E537B6"/>
    <w:pPr>
      <w:spacing w:after="100"/>
      <w:ind w:left="660"/>
    </w:pPr>
    <w:rPr>
      <w:rFonts w:eastAsiaTheme="minorEastAsia"/>
      <w:lang w:eastAsia="es-MX"/>
    </w:rPr>
  </w:style>
  <w:style w:type="paragraph" w:styleId="TDC5">
    <w:name w:val="toc 5"/>
    <w:basedOn w:val="Normal"/>
    <w:next w:val="Normal"/>
    <w:autoRedefine w:val="1"/>
    <w:uiPriority w:val="39"/>
    <w:unhideWhenUsed w:val="1"/>
    <w:rsid w:val="00E537B6"/>
    <w:pPr>
      <w:spacing w:after="100"/>
      <w:ind w:left="880"/>
    </w:pPr>
    <w:rPr>
      <w:rFonts w:eastAsiaTheme="minorEastAsia"/>
      <w:lang w:eastAsia="es-MX"/>
    </w:rPr>
  </w:style>
  <w:style w:type="paragraph" w:styleId="TDC6">
    <w:name w:val="toc 6"/>
    <w:basedOn w:val="Normal"/>
    <w:next w:val="Normal"/>
    <w:autoRedefine w:val="1"/>
    <w:uiPriority w:val="39"/>
    <w:unhideWhenUsed w:val="1"/>
    <w:rsid w:val="00E537B6"/>
    <w:pPr>
      <w:spacing w:after="100"/>
      <w:ind w:left="1100"/>
    </w:pPr>
    <w:rPr>
      <w:rFonts w:eastAsiaTheme="minorEastAsia"/>
      <w:lang w:eastAsia="es-MX"/>
    </w:rPr>
  </w:style>
  <w:style w:type="paragraph" w:styleId="TDC7">
    <w:name w:val="toc 7"/>
    <w:basedOn w:val="Normal"/>
    <w:next w:val="Normal"/>
    <w:autoRedefine w:val="1"/>
    <w:uiPriority w:val="39"/>
    <w:unhideWhenUsed w:val="1"/>
    <w:rsid w:val="00E537B6"/>
    <w:pPr>
      <w:spacing w:after="100"/>
      <w:ind w:left="1320"/>
    </w:pPr>
    <w:rPr>
      <w:rFonts w:eastAsiaTheme="minorEastAsia"/>
      <w:lang w:eastAsia="es-MX"/>
    </w:rPr>
  </w:style>
  <w:style w:type="paragraph" w:styleId="TDC8">
    <w:name w:val="toc 8"/>
    <w:basedOn w:val="Normal"/>
    <w:next w:val="Normal"/>
    <w:autoRedefine w:val="1"/>
    <w:uiPriority w:val="39"/>
    <w:unhideWhenUsed w:val="1"/>
    <w:rsid w:val="00E537B6"/>
    <w:pPr>
      <w:spacing w:after="100"/>
      <w:ind w:left="1540"/>
    </w:pPr>
    <w:rPr>
      <w:rFonts w:eastAsiaTheme="minorEastAsia"/>
      <w:lang w:eastAsia="es-MX"/>
    </w:rPr>
  </w:style>
  <w:style w:type="paragraph" w:styleId="TDC9">
    <w:name w:val="toc 9"/>
    <w:basedOn w:val="Normal"/>
    <w:next w:val="Normal"/>
    <w:autoRedefine w:val="1"/>
    <w:uiPriority w:val="39"/>
    <w:unhideWhenUsed w:val="1"/>
    <w:rsid w:val="00E537B6"/>
    <w:pPr>
      <w:spacing w:after="100"/>
      <w:ind w:left="1760"/>
    </w:pPr>
    <w:rPr>
      <w:rFonts w:eastAsiaTheme="minorEastAsia"/>
      <w:lang w:eastAsia="es-MX"/>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6.png"/><Relationship Id="rId42" Type="http://schemas.openxmlformats.org/officeDocument/2006/relationships/image" Target="media/image16.png"/><Relationship Id="rId41" Type="http://schemas.openxmlformats.org/officeDocument/2006/relationships/image" Target="media/image30.png"/><Relationship Id="rId44" Type="http://schemas.openxmlformats.org/officeDocument/2006/relationships/image" Target="media/image18.png"/><Relationship Id="rId43" Type="http://schemas.openxmlformats.org/officeDocument/2006/relationships/image" Target="media/image3.png"/><Relationship Id="rId46" Type="http://schemas.openxmlformats.org/officeDocument/2006/relationships/image" Target="media/image19.png"/><Relationship Id="rId45" Type="http://schemas.openxmlformats.org/officeDocument/2006/relationships/image" Target="media/image28.png"/><Relationship Id="rId107" Type="http://schemas.openxmlformats.org/officeDocument/2006/relationships/image" Target="media/image64.png"/><Relationship Id="rId106" Type="http://schemas.openxmlformats.org/officeDocument/2006/relationships/image" Target="media/image92.png"/><Relationship Id="rId105" Type="http://schemas.openxmlformats.org/officeDocument/2006/relationships/image" Target="media/image61.png"/><Relationship Id="rId104" Type="http://schemas.openxmlformats.org/officeDocument/2006/relationships/image" Target="media/image67.png"/><Relationship Id="rId109" Type="http://schemas.openxmlformats.org/officeDocument/2006/relationships/image" Target="media/image75.png"/><Relationship Id="rId108" Type="http://schemas.openxmlformats.org/officeDocument/2006/relationships/image" Target="media/image72.png"/><Relationship Id="rId48" Type="http://schemas.openxmlformats.org/officeDocument/2006/relationships/image" Target="media/image5.png"/><Relationship Id="rId47" Type="http://schemas.openxmlformats.org/officeDocument/2006/relationships/image" Target="media/image20.png"/><Relationship Id="rId49" Type="http://schemas.openxmlformats.org/officeDocument/2006/relationships/image" Target="media/image1.png"/><Relationship Id="rId103" Type="http://schemas.openxmlformats.org/officeDocument/2006/relationships/image" Target="media/image66.png"/><Relationship Id="rId102" Type="http://schemas.openxmlformats.org/officeDocument/2006/relationships/image" Target="media/image57.png"/><Relationship Id="rId101" Type="http://schemas.openxmlformats.org/officeDocument/2006/relationships/image" Target="media/image91.png"/><Relationship Id="rId100" Type="http://schemas.openxmlformats.org/officeDocument/2006/relationships/image" Target="media/image82.png"/><Relationship Id="rId31" Type="http://schemas.openxmlformats.org/officeDocument/2006/relationships/image" Target="media/image73.png"/><Relationship Id="rId30" Type="http://schemas.openxmlformats.org/officeDocument/2006/relationships/image" Target="media/image70.png"/><Relationship Id="rId33" Type="http://schemas.openxmlformats.org/officeDocument/2006/relationships/image" Target="media/image94.png"/><Relationship Id="rId32" Type="http://schemas.openxmlformats.org/officeDocument/2006/relationships/image" Target="media/image79.png"/><Relationship Id="rId35" Type="http://schemas.openxmlformats.org/officeDocument/2006/relationships/image" Target="media/image80.png"/><Relationship Id="rId34" Type="http://schemas.openxmlformats.org/officeDocument/2006/relationships/image" Target="media/image77.png"/><Relationship Id="rId37" Type="http://schemas.openxmlformats.org/officeDocument/2006/relationships/image" Target="media/image81.png"/><Relationship Id="rId36" Type="http://schemas.openxmlformats.org/officeDocument/2006/relationships/image" Target="media/image78.png"/><Relationship Id="rId39" Type="http://schemas.openxmlformats.org/officeDocument/2006/relationships/image" Target="media/image8.png"/><Relationship Id="rId38" Type="http://schemas.openxmlformats.org/officeDocument/2006/relationships/image" Target="media/image12.png"/><Relationship Id="rId20" Type="http://schemas.openxmlformats.org/officeDocument/2006/relationships/image" Target="media/image100.png"/><Relationship Id="rId22" Type="http://schemas.openxmlformats.org/officeDocument/2006/relationships/image" Target="media/image102.png"/><Relationship Id="rId21" Type="http://schemas.openxmlformats.org/officeDocument/2006/relationships/image" Target="media/image97.png"/><Relationship Id="rId24" Type="http://schemas.openxmlformats.org/officeDocument/2006/relationships/image" Target="media/image98.png"/><Relationship Id="rId23" Type="http://schemas.openxmlformats.org/officeDocument/2006/relationships/image" Target="media/image90.png"/><Relationship Id="rId26" Type="http://schemas.openxmlformats.org/officeDocument/2006/relationships/image" Target="media/image103.png"/><Relationship Id="rId25" Type="http://schemas.openxmlformats.org/officeDocument/2006/relationships/image" Target="media/image104.png"/><Relationship Id="rId28" Type="http://schemas.openxmlformats.org/officeDocument/2006/relationships/image" Target="media/image71.png"/><Relationship Id="rId27" Type="http://schemas.openxmlformats.org/officeDocument/2006/relationships/image" Target="media/image101.png"/><Relationship Id="rId29" Type="http://schemas.openxmlformats.org/officeDocument/2006/relationships/image" Target="media/image74.png"/><Relationship Id="rId95" Type="http://schemas.openxmlformats.org/officeDocument/2006/relationships/image" Target="media/image50.png"/><Relationship Id="rId94" Type="http://schemas.openxmlformats.org/officeDocument/2006/relationships/image" Target="media/image52.png"/><Relationship Id="rId97" Type="http://schemas.openxmlformats.org/officeDocument/2006/relationships/image" Target="media/image44.png"/><Relationship Id="rId96" Type="http://schemas.openxmlformats.org/officeDocument/2006/relationships/image" Target="media/image45.png"/><Relationship Id="rId11" Type="http://schemas.openxmlformats.org/officeDocument/2006/relationships/image" Target="media/image83.png"/><Relationship Id="rId99" Type="http://schemas.openxmlformats.org/officeDocument/2006/relationships/image" Target="media/image43.png"/><Relationship Id="rId10" Type="http://schemas.openxmlformats.org/officeDocument/2006/relationships/image" Target="media/image86.png"/><Relationship Id="rId98" Type="http://schemas.openxmlformats.org/officeDocument/2006/relationships/image" Target="media/image58.png"/><Relationship Id="rId13" Type="http://schemas.openxmlformats.org/officeDocument/2006/relationships/image" Target="media/image89.png"/><Relationship Id="rId12" Type="http://schemas.openxmlformats.org/officeDocument/2006/relationships/image" Target="media/image95.png"/><Relationship Id="rId91" Type="http://schemas.openxmlformats.org/officeDocument/2006/relationships/image" Target="media/image41.png"/><Relationship Id="rId90" Type="http://schemas.openxmlformats.org/officeDocument/2006/relationships/image" Target="media/image39.png"/><Relationship Id="rId93" Type="http://schemas.openxmlformats.org/officeDocument/2006/relationships/image" Target="media/image47.png"/><Relationship Id="rId92" Type="http://schemas.openxmlformats.org/officeDocument/2006/relationships/image" Target="media/image49.png"/><Relationship Id="rId15" Type="http://schemas.openxmlformats.org/officeDocument/2006/relationships/image" Target="media/image84.png"/><Relationship Id="rId110" Type="http://schemas.openxmlformats.org/officeDocument/2006/relationships/image" Target="media/image65.png"/><Relationship Id="rId14" Type="http://schemas.openxmlformats.org/officeDocument/2006/relationships/image" Target="media/image96.png"/><Relationship Id="rId17" Type="http://schemas.openxmlformats.org/officeDocument/2006/relationships/image" Target="media/image99.png"/><Relationship Id="rId16" Type="http://schemas.openxmlformats.org/officeDocument/2006/relationships/image" Target="media/image88.png"/><Relationship Id="rId19" Type="http://schemas.openxmlformats.org/officeDocument/2006/relationships/image" Target="media/image87.png"/><Relationship Id="rId18" Type="http://schemas.openxmlformats.org/officeDocument/2006/relationships/image" Target="media/image85.png"/><Relationship Id="rId111" Type="http://schemas.openxmlformats.org/officeDocument/2006/relationships/image" Target="media/image68.png"/><Relationship Id="rId84" Type="http://schemas.openxmlformats.org/officeDocument/2006/relationships/image" Target="media/image62.png"/><Relationship Id="rId83" Type="http://schemas.openxmlformats.org/officeDocument/2006/relationships/image" Target="media/image69.png"/><Relationship Id="rId86" Type="http://schemas.openxmlformats.org/officeDocument/2006/relationships/image" Target="media/image53.png"/><Relationship Id="rId85" Type="http://schemas.openxmlformats.org/officeDocument/2006/relationships/image" Target="media/image60.png"/><Relationship Id="rId88" Type="http://schemas.openxmlformats.org/officeDocument/2006/relationships/image" Target="media/image59.png"/><Relationship Id="rId87" Type="http://schemas.openxmlformats.org/officeDocument/2006/relationships/image" Target="media/image51.png"/><Relationship Id="rId89" Type="http://schemas.openxmlformats.org/officeDocument/2006/relationships/image" Target="media/image48.png"/><Relationship Id="rId80" Type="http://schemas.openxmlformats.org/officeDocument/2006/relationships/image" Target="media/image63.png"/><Relationship Id="rId82" Type="http://schemas.openxmlformats.org/officeDocument/2006/relationships/image" Target="media/image56.png"/><Relationship Id="rId81" Type="http://schemas.openxmlformats.org/officeDocument/2006/relationships/image" Target="media/image4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76.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93.png"/><Relationship Id="rId73" Type="http://schemas.openxmlformats.org/officeDocument/2006/relationships/image" Target="media/image31.png"/><Relationship Id="rId72" Type="http://schemas.openxmlformats.org/officeDocument/2006/relationships/image" Target="media/image40.png"/><Relationship Id="rId75" Type="http://schemas.openxmlformats.org/officeDocument/2006/relationships/image" Target="media/image26.png"/><Relationship Id="rId74" Type="http://schemas.openxmlformats.org/officeDocument/2006/relationships/image" Target="media/image29.png"/><Relationship Id="rId77" Type="http://schemas.openxmlformats.org/officeDocument/2006/relationships/image" Target="media/image17.png"/><Relationship Id="rId76" Type="http://schemas.openxmlformats.org/officeDocument/2006/relationships/image" Target="media/image21.png"/><Relationship Id="rId79" Type="http://schemas.openxmlformats.org/officeDocument/2006/relationships/image" Target="media/image54.png"/><Relationship Id="rId78" Type="http://schemas.openxmlformats.org/officeDocument/2006/relationships/image" Target="media/image55.png"/><Relationship Id="rId71" Type="http://schemas.openxmlformats.org/officeDocument/2006/relationships/image" Target="media/image22.png"/><Relationship Id="rId70" Type="http://schemas.openxmlformats.org/officeDocument/2006/relationships/image" Target="media/image23.png"/><Relationship Id="rId62" Type="http://schemas.openxmlformats.org/officeDocument/2006/relationships/image" Target="media/image35.png"/><Relationship Id="rId61"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42.png"/><Relationship Id="rId66" Type="http://schemas.openxmlformats.org/officeDocument/2006/relationships/image" Target="media/image34.png"/><Relationship Id="rId65" Type="http://schemas.openxmlformats.org/officeDocument/2006/relationships/image" Target="media/image36.png"/><Relationship Id="rId68" Type="http://schemas.openxmlformats.org/officeDocument/2006/relationships/image" Target="media/image13.png"/><Relationship Id="rId67" Type="http://schemas.openxmlformats.org/officeDocument/2006/relationships/image" Target="media/image24.png"/><Relationship Id="rId60" Type="http://schemas.openxmlformats.org/officeDocument/2006/relationships/image" Target="media/image32.png"/><Relationship Id="rId69" Type="http://schemas.openxmlformats.org/officeDocument/2006/relationships/image" Target="media/image27.png"/><Relationship Id="rId51" Type="http://schemas.openxmlformats.org/officeDocument/2006/relationships/image" Target="media/image11.png"/><Relationship Id="rId50" Type="http://schemas.openxmlformats.org/officeDocument/2006/relationships/image" Target="media/image4.png"/><Relationship Id="rId53" Type="http://schemas.openxmlformats.org/officeDocument/2006/relationships/image" Target="media/image2.png"/><Relationship Id="rId52" Type="http://schemas.openxmlformats.org/officeDocument/2006/relationships/image" Target="media/image10.png"/><Relationship Id="rId55" Type="http://schemas.openxmlformats.org/officeDocument/2006/relationships/image" Target="media/image14.png"/><Relationship Id="rId54" Type="http://schemas.openxmlformats.org/officeDocument/2006/relationships/image" Target="media/image7.png"/><Relationship Id="rId57" Type="http://schemas.openxmlformats.org/officeDocument/2006/relationships/image" Target="media/image15.png"/><Relationship Id="rId56" Type="http://schemas.openxmlformats.org/officeDocument/2006/relationships/image" Target="media/image9.png"/><Relationship Id="rId59" Type="http://schemas.openxmlformats.org/officeDocument/2006/relationships/image" Target="media/image25.png"/><Relationship Id="rId58" Type="http://schemas.openxmlformats.org/officeDocument/2006/relationships/image" Target="media/image3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a79LUDFgzedOzNeMyA0YckyPEg==">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2018-04-26T03:50:00Z</dcterms:created>
  <dc:creator>asoteloo@hotmail.com</dc:creator>
</cp:coreProperties>
</file>